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451D" w14:textId="77777777" w:rsidR="00A345EF" w:rsidRPr="00E961AB" w:rsidRDefault="00E961AB">
      <w:pPr>
        <w:ind w:left="2943" w:hanging="2943"/>
        <w:jc w:val="center"/>
        <w:rPr>
          <w:rFonts w:ascii="Arial" w:hAnsi="Arial" w:cs="Arial"/>
          <w:b/>
          <w:snapToGrid w:val="0"/>
          <w:color w:val="000000"/>
          <w:sz w:val="36"/>
          <w:szCs w:val="36"/>
          <w14:shadow w14:blurRad="50800" w14:dist="38100" w14:dir="2700000" w14:sx="100000" w14:sy="100000" w14:kx="0" w14:ky="0" w14:algn="tl">
            <w14:srgbClr w14:val="000000">
              <w14:alpha w14:val="60000"/>
            </w14:srgbClr>
          </w14:shadow>
        </w:rPr>
      </w:pPr>
      <w:r w:rsidRPr="00E961AB">
        <w:rPr>
          <w:rFonts w:ascii="Arial" w:hAnsi="Arial" w:cs="Arial"/>
          <w:b/>
          <w:noProof/>
          <w:color w:val="000000"/>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1" layoutInCell="1" allowOverlap="1" wp14:anchorId="5D6A8E60" wp14:editId="5BE4D0B1">
            <wp:simplePos x="0" y="0"/>
            <wp:positionH relativeFrom="page">
              <wp:posOffset>6905625</wp:posOffset>
            </wp:positionH>
            <wp:positionV relativeFrom="page">
              <wp:posOffset>522605</wp:posOffset>
            </wp:positionV>
            <wp:extent cx="291465" cy="1995170"/>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03330" w14:textId="77777777" w:rsidR="0028143F" w:rsidRPr="00355A5B" w:rsidRDefault="0028143F" w:rsidP="0028143F">
      <w:pPr>
        <w:ind w:left="2943" w:hanging="2943"/>
        <w:jc w:val="center"/>
        <w:rPr>
          <w:rFonts w:ascii="Arial" w:hAnsi="Arial" w:cs="Arial"/>
          <w:b/>
          <w:snapToGrid w:val="0"/>
          <w:color w:val="000000"/>
          <w:sz w:val="28"/>
          <w:szCs w:val="28"/>
        </w:rPr>
      </w:pPr>
      <w:r w:rsidRPr="00355A5B">
        <w:rPr>
          <w:rFonts w:ascii="Arial" w:hAnsi="Arial" w:cs="Arial"/>
          <w:b/>
          <w:snapToGrid w:val="0"/>
          <w:color w:val="000000"/>
          <w:sz w:val="28"/>
          <w:szCs w:val="28"/>
        </w:rPr>
        <w:t>Zadávací dokumentace pro</w:t>
      </w:r>
    </w:p>
    <w:p w14:paraId="1748A77C" w14:textId="77777777" w:rsidR="00F47E30" w:rsidRPr="00B34501" w:rsidRDefault="00F47E30" w:rsidP="00F47E30">
      <w:pPr>
        <w:ind w:left="432"/>
        <w:jc w:val="center"/>
        <w:outlineLvl w:val="0"/>
        <w:rPr>
          <w:rFonts w:ascii="Arial" w:hAnsi="Arial"/>
          <w:b/>
          <w:bCs/>
          <w:iCs/>
          <w:sz w:val="28"/>
          <w:lang w:eastAsia="ar-SA"/>
        </w:rPr>
      </w:pPr>
      <w:bookmarkStart w:id="0" w:name="_Toc435702799"/>
      <w:bookmarkStart w:id="1" w:name="_Toc440286633"/>
      <w:bookmarkStart w:id="2" w:name="_Toc440623045"/>
      <w:bookmarkStart w:id="3" w:name="_Toc440889107"/>
      <w:bookmarkStart w:id="4" w:name="_Toc440957280"/>
      <w:bookmarkStart w:id="5" w:name="_Toc441640663"/>
      <w:bookmarkStart w:id="6" w:name="_Toc441485319"/>
      <w:bookmarkStart w:id="7" w:name="_Toc441485408"/>
      <w:bookmarkStart w:id="8" w:name="_Toc441495992"/>
      <w:r w:rsidRPr="00B34501">
        <w:rPr>
          <w:rFonts w:ascii="Arial" w:hAnsi="Arial"/>
          <w:b/>
          <w:bCs/>
          <w:iCs/>
          <w:sz w:val="28"/>
          <w:lang w:eastAsia="ar-SA"/>
        </w:rPr>
        <w:t xml:space="preserve">pro veřejnou zakázku </w:t>
      </w:r>
      <w:r>
        <w:rPr>
          <w:rFonts w:ascii="Arial" w:hAnsi="Arial"/>
          <w:b/>
          <w:bCs/>
          <w:iCs/>
          <w:sz w:val="28"/>
          <w:lang w:eastAsia="ar-SA"/>
        </w:rPr>
        <w:t xml:space="preserve">v nadlimitním režimu </w:t>
      </w:r>
      <w:r w:rsidRPr="00B34501">
        <w:rPr>
          <w:rFonts w:ascii="Arial" w:hAnsi="Arial"/>
          <w:b/>
          <w:bCs/>
          <w:iCs/>
          <w:sz w:val="28"/>
          <w:lang w:eastAsia="ar-SA"/>
        </w:rPr>
        <w:t xml:space="preserve">na </w:t>
      </w:r>
      <w:r>
        <w:rPr>
          <w:rFonts w:ascii="Arial" w:hAnsi="Arial"/>
          <w:b/>
          <w:bCs/>
          <w:iCs/>
          <w:sz w:val="28"/>
          <w:lang w:eastAsia="ar-SA"/>
        </w:rPr>
        <w:t xml:space="preserve">služby </w:t>
      </w:r>
      <w:r w:rsidRPr="00B34501">
        <w:rPr>
          <w:rFonts w:ascii="Arial" w:hAnsi="Arial"/>
          <w:b/>
          <w:bCs/>
          <w:iCs/>
          <w:sz w:val="28"/>
          <w:lang w:eastAsia="ar-SA"/>
        </w:rPr>
        <w:t>zadávanou v</w:t>
      </w:r>
      <w:r>
        <w:rPr>
          <w:rFonts w:ascii="Arial" w:hAnsi="Arial"/>
          <w:b/>
          <w:bCs/>
          <w:iCs/>
          <w:sz w:val="28"/>
          <w:lang w:eastAsia="ar-SA"/>
        </w:rPr>
        <w:t xml:space="preserve"> otevřeném</w:t>
      </w:r>
      <w:r w:rsidRPr="00B34501">
        <w:rPr>
          <w:rFonts w:ascii="Arial" w:hAnsi="Arial"/>
          <w:b/>
          <w:bCs/>
          <w:iCs/>
          <w:sz w:val="28"/>
          <w:lang w:eastAsia="ar-SA"/>
        </w:rPr>
        <w:t xml:space="preserve"> řízení v souladu s </w:t>
      </w:r>
      <w:proofErr w:type="spellStart"/>
      <w:r w:rsidRPr="00B34501">
        <w:rPr>
          <w:rFonts w:ascii="Arial" w:hAnsi="Arial"/>
          <w:b/>
          <w:bCs/>
          <w:iCs/>
          <w:sz w:val="28"/>
          <w:lang w:eastAsia="ar-SA"/>
        </w:rPr>
        <w:t>ust</w:t>
      </w:r>
      <w:proofErr w:type="spellEnd"/>
      <w:r w:rsidRPr="00B34501">
        <w:rPr>
          <w:rFonts w:ascii="Arial" w:hAnsi="Arial"/>
          <w:b/>
          <w:bCs/>
          <w:iCs/>
          <w:sz w:val="28"/>
          <w:lang w:eastAsia="ar-SA"/>
        </w:rPr>
        <w:t xml:space="preserve">. § </w:t>
      </w:r>
      <w:r>
        <w:rPr>
          <w:rFonts w:ascii="Arial" w:hAnsi="Arial"/>
          <w:b/>
          <w:bCs/>
          <w:iCs/>
          <w:sz w:val="28"/>
          <w:lang w:eastAsia="ar-SA"/>
        </w:rPr>
        <w:t>56 zákona č. 134/201</w:t>
      </w:r>
      <w:r w:rsidRPr="00B34501">
        <w:rPr>
          <w:rFonts w:ascii="Arial" w:hAnsi="Arial"/>
          <w:b/>
          <w:bCs/>
          <w:iCs/>
          <w:sz w:val="28"/>
          <w:lang w:eastAsia="ar-SA"/>
        </w:rPr>
        <w:t xml:space="preserve">6 Sb., o </w:t>
      </w:r>
      <w:r>
        <w:rPr>
          <w:rFonts w:ascii="Arial" w:hAnsi="Arial"/>
          <w:b/>
          <w:bCs/>
          <w:iCs/>
          <w:sz w:val="28"/>
          <w:lang w:eastAsia="ar-SA"/>
        </w:rPr>
        <w:t>zadávání veřejných zakázek</w:t>
      </w:r>
      <w:r w:rsidRPr="00B34501">
        <w:rPr>
          <w:rFonts w:ascii="Arial" w:hAnsi="Arial"/>
          <w:b/>
          <w:bCs/>
          <w:iCs/>
          <w:sz w:val="28"/>
          <w:lang w:eastAsia="ar-SA"/>
        </w:rPr>
        <w:t>, v</w:t>
      </w:r>
      <w:bookmarkStart w:id="9" w:name="_Toc435702800"/>
      <w:bookmarkStart w:id="10" w:name="_Toc440286634"/>
      <w:bookmarkStart w:id="11" w:name="_Toc440623046"/>
      <w:bookmarkStart w:id="12" w:name="_Toc440889108"/>
      <w:bookmarkStart w:id="13" w:name="_Toc440957281"/>
      <w:bookmarkEnd w:id="0"/>
      <w:bookmarkEnd w:id="1"/>
      <w:bookmarkEnd w:id="2"/>
      <w:bookmarkEnd w:id="3"/>
      <w:bookmarkEnd w:id="4"/>
      <w:bookmarkEnd w:id="5"/>
      <w:r>
        <w:rPr>
          <w:rFonts w:ascii="Arial" w:hAnsi="Arial"/>
          <w:b/>
          <w:bCs/>
          <w:iCs/>
          <w:sz w:val="28"/>
          <w:lang w:eastAsia="ar-SA"/>
        </w:rPr>
        <w:t xml:space="preserve"> účinném znění </w:t>
      </w:r>
      <w:bookmarkEnd w:id="6"/>
      <w:bookmarkEnd w:id="7"/>
      <w:bookmarkEnd w:id="8"/>
      <w:bookmarkEnd w:id="9"/>
      <w:bookmarkEnd w:id="10"/>
      <w:bookmarkEnd w:id="11"/>
      <w:bookmarkEnd w:id="12"/>
      <w:bookmarkEnd w:id="13"/>
    </w:p>
    <w:p w14:paraId="594DFADD" w14:textId="77777777" w:rsidR="00F47E30" w:rsidRPr="00160875" w:rsidRDefault="00F47E30" w:rsidP="00F47E30">
      <w:pPr>
        <w:pStyle w:val="Bezmezer"/>
        <w:jc w:val="center"/>
        <w:rPr>
          <w:rFonts w:ascii="Arial" w:hAnsi="Arial" w:cs="Arial"/>
          <w:b/>
          <w:snapToGrid w:val="0"/>
          <w:szCs w:val="28"/>
        </w:rPr>
      </w:pPr>
      <w:r w:rsidRPr="00160875">
        <w:rPr>
          <w:rFonts w:ascii="Arial" w:hAnsi="Arial" w:cs="Arial"/>
          <w:b/>
          <w:snapToGrid w:val="0"/>
          <w:szCs w:val="28"/>
        </w:rPr>
        <w:t>s názvem:</w:t>
      </w:r>
    </w:p>
    <w:p w14:paraId="1F9DE0AE" w14:textId="77777777" w:rsidR="0028143F" w:rsidRPr="00355A5B" w:rsidRDefault="0028143F" w:rsidP="0028143F">
      <w:pPr>
        <w:jc w:val="center"/>
        <w:rPr>
          <w:rFonts w:ascii="Arial" w:hAnsi="Arial" w:cs="Arial"/>
          <w:b/>
          <w:snapToGrid w:val="0"/>
          <w:color w:val="000000"/>
          <w:sz w:val="28"/>
          <w:szCs w:val="28"/>
        </w:rPr>
      </w:pPr>
    </w:p>
    <w:p w14:paraId="06C13860" w14:textId="77777777" w:rsidR="00A345EF" w:rsidRPr="00355A5B" w:rsidRDefault="00A345EF">
      <w:pPr>
        <w:pStyle w:val="Zkladntext"/>
        <w:spacing w:line="240" w:lineRule="atLeast"/>
        <w:ind w:left="2880" w:hanging="2880"/>
        <w:rPr>
          <w:rFonts w:ascii="Arial" w:hAnsi="Arial" w:cs="Arial"/>
          <w:b w:val="0"/>
          <w:snapToGrid w:val="0"/>
          <w:color w:val="000000"/>
          <w:sz w:val="26"/>
          <w:szCs w:val="26"/>
          <w:u w:val="none"/>
        </w:rPr>
      </w:pPr>
    </w:p>
    <w:p w14:paraId="3D9C6117" w14:textId="77777777" w:rsidR="00CA290E" w:rsidRPr="00E961AB" w:rsidRDefault="00BD3F79" w:rsidP="0028143F">
      <w:pPr>
        <w:pBdr>
          <w:top w:val="single" w:sz="4" w:space="1" w:color="auto"/>
          <w:left w:val="single" w:sz="4" w:space="4" w:color="auto"/>
          <w:bottom w:val="single" w:sz="4" w:space="1" w:color="auto"/>
          <w:right w:val="single" w:sz="4" w:space="12" w:color="auto"/>
        </w:pBdr>
        <w:jc w:val="center"/>
        <w:rPr>
          <w:rFonts w:ascii="Arial" w:hAnsi="Arial" w:cs="Arial"/>
          <w:b/>
          <w:snapToGrid w:val="0"/>
          <w:color w:val="000000"/>
          <w:sz w:val="32"/>
          <w:szCs w:val="32"/>
          <w14:shadow w14:blurRad="50800" w14:dist="38100" w14:dir="2700000" w14:sx="100000" w14:sy="100000" w14:kx="0" w14:ky="0" w14:algn="tl">
            <w14:srgbClr w14:val="000000">
              <w14:alpha w14:val="60000"/>
            </w14:srgbClr>
          </w14:shadow>
        </w:rPr>
      </w:pPr>
      <w:r w:rsidRPr="00355A5B">
        <w:rPr>
          <w:rFonts w:ascii="Arial" w:hAnsi="Arial" w:cs="Arial"/>
          <w:b/>
          <w:sz w:val="32"/>
          <w:szCs w:val="32"/>
        </w:rPr>
        <w:t>„</w:t>
      </w:r>
      <w:r w:rsidR="00AB7F3A" w:rsidRPr="00355A5B">
        <w:rPr>
          <w:rFonts w:ascii="Arial" w:hAnsi="Arial" w:cs="Arial"/>
          <w:b/>
          <w:sz w:val="32"/>
          <w:szCs w:val="32"/>
        </w:rPr>
        <w:t>EES Licence Microsoft pro Univerzitu Palackého v Olomouci na období 201</w:t>
      </w:r>
      <w:r w:rsidR="00F47E30">
        <w:rPr>
          <w:rFonts w:ascii="Arial" w:hAnsi="Arial" w:cs="Arial"/>
          <w:b/>
          <w:sz w:val="32"/>
          <w:szCs w:val="32"/>
        </w:rPr>
        <w:t>8</w:t>
      </w:r>
      <w:r w:rsidR="00AB7F3A" w:rsidRPr="00355A5B">
        <w:rPr>
          <w:rFonts w:ascii="Arial" w:hAnsi="Arial" w:cs="Arial"/>
          <w:b/>
          <w:sz w:val="32"/>
          <w:szCs w:val="32"/>
        </w:rPr>
        <w:t>-20</w:t>
      </w:r>
      <w:r w:rsidR="00F47E30">
        <w:rPr>
          <w:rFonts w:ascii="Arial" w:hAnsi="Arial" w:cs="Arial"/>
          <w:b/>
          <w:sz w:val="32"/>
          <w:szCs w:val="32"/>
        </w:rPr>
        <w:t>2</w:t>
      </w:r>
      <w:r w:rsidR="00A41935">
        <w:rPr>
          <w:rFonts w:ascii="Arial" w:hAnsi="Arial" w:cs="Arial"/>
          <w:b/>
          <w:sz w:val="32"/>
          <w:szCs w:val="32"/>
        </w:rPr>
        <w:t>1</w:t>
      </w:r>
      <w:r w:rsidR="004679D8" w:rsidRPr="00355A5B">
        <w:rPr>
          <w:rFonts w:ascii="Arial" w:hAnsi="Arial" w:cs="Arial"/>
          <w:b/>
          <w:sz w:val="32"/>
          <w:szCs w:val="32"/>
        </w:rPr>
        <w:t>“</w:t>
      </w:r>
    </w:p>
    <w:p w14:paraId="33457B42" w14:textId="77777777" w:rsidR="00536D80" w:rsidRPr="00E961AB" w:rsidRDefault="00536D80" w:rsidP="00913394">
      <w:pPr>
        <w:spacing w:before="120"/>
        <w:ind w:left="2940" w:hanging="2940"/>
        <w:jc w:val="center"/>
        <w:rPr>
          <w:rFonts w:ascii="Arial" w:hAnsi="Arial" w:cs="Arial"/>
          <w:snapToGrid w:val="0"/>
          <w:color w:val="0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B966CE5" w14:textId="77777777" w:rsidR="00F47E30" w:rsidRPr="00744070" w:rsidRDefault="00F47E30" w:rsidP="00F47E30">
      <w:pPr>
        <w:rPr>
          <w:rFonts w:ascii="Arial" w:hAnsi="Arial"/>
          <w:b/>
          <w:sz w:val="22"/>
          <w:szCs w:val="22"/>
          <w:u w:val="single"/>
          <w:lang w:eastAsia="ar-SA"/>
        </w:rPr>
      </w:pPr>
      <w:r w:rsidRPr="00744070">
        <w:rPr>
          <w:rFonts w:ascii="Arial" w:hAnsi="Arial"/>
          <w:b/>
          <w:sz w:val="22"/>
          <w:szCs w:val="22"/>
          <w:u w:val="single"/>
          <w:lang w:eastAsia="ar-SA"/>
        </w:rPr>
        <w:t xml:space="preserve">Identifikační údaje </w:t>
      </w:r>
      <w:r>
        <w:rPr>
          <w:rFonts w:ascii="Arial" w:hAnsi="Arial"/>
          <w:b/>
          <w:sz w:val="22"/>
          <w:szCs w:val="22"/>
          <w:u w:val="single"/>
          <w:lang w:eastAsia="ar-SA"/>
        </w:rPr>
        <w:t>zadavatel</w:t>
      </w:r>
      <w:r w:rsidRPr="00744070">
        <w:rPr>
          <w:rFonts w:ascii="Arial" w:hAnsi="Arial"/>
          <w:b/>
          <w:sz w:val="22"/>
          <w:szCs w:val="22"/>
          <w:u w:val="single"/>
          <w:lang w:eastAsia="ar-SA"/>
        </w:rPr>
        <w:t>e</w:t>
      </w:r>
    </w:p>
    <w:p w14:paraId="24DC3F78" w14:textId="77777777" w:rsidR="00F47E30" w:rsidRDefault="00F47E30" w:rsidP="00F47E30">
      <w:pPr>
        <w:rPr>
          <w:rFonts w:ascii="Arial" w:hAnsi="Arial"/>
          <w:sz w:val="22"/>
          <w:szCs w:val="22"/>
          <w:lang w:eastAsia="ar-SA"/>
        </w:rPr>
      </w:pPr>
    </w:p>
    <w:p w14:paraId="307BB3DD" w14:textId="77777777" w:rsidR="00F47E30" w:rsidRPr="00744070" w:rsidRDefault="00F47E30" w:rsidP="00F47E30">
      <w:pPr>
        <w:rPr>
          <w:rFonts w:ascii="Arial" w:hAnsi="Arial"/>
          <w:sz w:val="22"/>
          <w:szCs w:val="22"/>
          <w:lang w:eastAsia="ar-SA"/>
        </w:rPr>
      </w:pPr>
      <w:r w:rsidRPr="00744070">
        <w:rPr>
          <w:rFonts w:ascii="Arial" w:hAnsi="Arial"/>
          <w:sz w:val="22"/>
          <w:szCs w:val="22"/>
          <w:lang w:eastAsia="ar-SA"/>
        </w:rPr>
        <w:t xml:space="preserve">Univerzita Palackého v Olomouci </w:t>
      </w:r>
    </w:p>
    <w:p w14:paraId="14AFF3E3" w14:textId="77777777" w:rsidR="00F47E30" w:rsidRPr="00744070" w:rsidRDefault="00F47E30" w:rsidP="00F47E30">
      <w:pPr>
        <w:rPr>
          <w:rFonts w:ascii="Arial" w:hAnsi="Arial"/>
          <w:sz w:val="22"/>
          <w:szCs w:val="22"/>
          <w:lang w:eastAsia="ar-SA"/>
        </w:rPr>
      </w:pPr>
      <w:r w:rsidRPr="00744070">
        <w:rPr>
          <w:rFonts w:ascii="Arial" w:hAnsi="Arial"/>
          <w:sz w:val="22"/>
          <w:szCs w:val="22"/>
          <w:lang w:eastAsia="ar-SA"/>
        </w:rPr>
        <w:t xml:space="preserve">se sídlem: Křížkovského </w:t>
      </w:r>
      <w:r>
        <w:rPr>
          <w:rFonts w:ascii="Arial" w:hAnsi="Arial"/>
          <w:sz w:val="22"/>
          <w:szCs w:val="22"/>
          <w:lang w:eastAsia="ar-SA"/>
        </w:rPr>
        <w:t>511/</w:t>
      </w:r>
      <w:r w:rsidRPr="00744070">
        <w:rPr>
          <w:rFonts w:ascii="Arial" w:hAnsi="Arial"/>
          <w:sz w:val="22"/>
          <w:szCs w:val="22"/>
          <w:lang w:eastAsia="ar-SA"/>
        </w:rPr>
        <w:t>8</w:t>
      </w:r>
      <w:r>
        <w:rPr>
          <w:rFonts w:ascii="Arial" w:hAnsi="Arial"/>
          <w:sz w:val="22"/>
          <w:szCs w:val="22"/>
          <w:lang w:eastAsia="ar-SA"/>
        </w:rPr>
        <w:t xml:space="preserve">, </w:t>
      </w:r>
      <w:r w:rsidRPr="00744070">
        <w:rPr>
          <w:rFonts w:ascii="Arial" w:hAnsi="Arial"/>
          <w:sz w:val="22"/>
          <w:szCs w:val="22"/>
          <w:lang w:eastAsia="ar-SA"/>
        </w:rPr>
        <w:t>771 47 Olomouc</w:t>
      </w:r>
    </w:p>
    <w:p w14:paraId="3D2C13B2" w14:textId="77777777" w:rsidR="00F47E30" w:rsidRPr="00744070" w:rsidRDefault="00F47E30" w:rsidP="00F47E30">
      <w:pPr>
        <w:rPr>
          <w:rFonts w:ascii="Arial" w:hAnsi="Arial"/>
          <w:sz w:val="22"/>
          <w:szCs w:val="22"/>
          <w:lang w:eastAsia="ar-SA"/>
        </w:rPr>
      </w:pPr>
      <w:r w:rsidRPr="00744070">
        <w:rPr>
          <w:rFonts w:ascii="Arial" w:hAnsi="Arial"/>
          <w:sz w:val="22"/>
          <w:szCs w:val="22"/>
          <w:lang w:eastAsia="ar-SA"/>
        </w:rPr>
        <w:t>IČ</w:t>
      </w:r>
      <w:r>
        <w:rPr>
          <w:rFonts w:ascii="Arial" w:hAnsi="Arial"/>
          <w:sz w:val="22"/>
          <w:szCs w:val="22"/>
          <w:lang w:eastAsia="ar-SA"/>
        </w:rPr>
        <w:t>O</w:t>
      </w:r>
      <w:r w:rsidRPr="00744070">
        <w:rPr>
          <w:rFonts w:ascii="Arial" w:hAnsi="Arial"/>
          <w:sz w:val="22"/>
          <w:szCs w:val="22"/>
          <w:lang w:eastAsia="ar-SA"/>
        </w:rPr>
        <w:t>: 61989592</w:t>
      </w:r>
    </w:p>
    <w:p w14:paraId="5EFC7166" w14:textId="77777777" w:rsidR="00F47E30" w:rsidRPr="00744070" w:rsidRDefault="00F47E30" w:rsidP="00F47E30">
      <w:pPr>
        <w:rPr>
          <w:rFonts w:ascii="Arial" w:hAnsi="Arial"/>
          <w:sz w:val="22"/>
          <w:szCs w:val="22"/>
          <w:lang w:eastAsia="ar-SA"/>
        </w:rPr>
      </w:pPr>
      <w:r w:rsidRPr="00744070">
        <w:rPr>
          <w:rFonts w:ascii="Arial" w:hAnsi="Arial"/>
          <w:sz w:val="22"/>
          <w:szCs w:val="22"/>
          <w:lang w:eastAsia="ar-SA"/>
        </w:rPr>
        <w:t>DIČ: CZ61989592</w:t>
      </w:r>
    </w:p>
    <w:p w14:paraId="159738D0" w14:textId="77777777" w:rsidR="00F47E30" w:rsidRPr="00744070" w:rsidRDefault="00F47E30" w:rsidP="00F47E30">
      <w:pPr>
        <w:rPr>
          <w:rFonts w:ascii="Arial" w:hAnsi="Arial"/>
          <w:sz w:val="22"/>
          <w:szCs w:val="22"/>
          <w:lang w:eastAsia="ar-SA"/>
        </w:rPr>
      </w:pPr>
      <w:r w:rsidRPr="00744070">
        <w:rPr>
          <w:rFonts w:ascii="Arial" w:hAnsi="Arial"/>
          <w:sz w:val="22"/>
          <w:szCs w:val="22"/>
          <w:lang w:eastAsia="ar-SA"/>
        </w:rPr>
        <w:t>Bankovní spojení: Komerční banka, pobočka Olomouc</w:t>
      </w:r>
    </w:p>
    <w:p w14:paraId="656B4679" w14:textId="77777777" w:rsidR="00F47E30" w:rsidRPr="00744070" w:rsidRDefault="00F47E30" w:rsidP="00F47E30">
      <w:pPr>
        <w:rPr>
          <w:rFonts w:ascii="Arial" w:hAnsi="Arial"/>
          <w:sz w:val="22"/>
          <w:szCs w:val="22"/>
          <w:lang w:eastAsia="ar-SA"/>
        </w:rPr>
      </w:pPr>
      <w:r w:rsidRPr="00744070">
        <w:rPr>
          <w:rFonts w:ascii="Arial" w:hAnsi="Arial"/>
          <w:sz w:val="22"/>
          <w:szCs w:val="22"/>
          <w:lang w:eastAsia="ar-SA"/>
        </w:rPr>
        <w:t>účet č.</w:t>
      </w:r>
      <w:r>
        <w:rPr>
          <w:rFonts w:ascii="Arial" w:hAnsi="Arial"/>
          <w:sz w:val="22"/>
          <w:szCs w:val="22"/>
          <w:lang w:eastAsia="ar-SA"/>
        </w:rPr>
        <w:t>:</w:t>
      </w:r>
      <w:r w:rsidRPr="00744070">
        <w:rPr>
          <w:rFonts w:ascii="Arial" w:hAnsi="Arial"/>
          <w:sz w:val="22"/>
          <w:szCs w:val="22"/>
          <w:lang w:eastAsia="ar-SA"/>
        </w:rPr>
        <w:t xml:space="preserve"> 19-1096330227/0100</w:t>
      </w:r>
    </w:p>
    <w:p w14:paraId="5F7B71A9" w14:textId="77777777" w:rsidR="00F47E30" w:rsidRPr="00744070" w:rsidRDefault="00F47E30" w:rsidP="00F47E30">
      <w:pPr>
        <w:rPr>
          <w:rFonts w:ascii="Arial" w:hAnsi="Arial"/>
          <w:sz w:val="22"/>
          <w:szCs w:val="22"/>
          <w:lang w:eastAsia="ar-SA"/>
        </w:rPr>
      </w:pPr>
      <w:r w:rsidRPr="00744070">
        <w:rPr>
          <w:rFonts w:ascii="Arial" w:hAnsi="Arial"/>
          <w:sz w:val="22"/>
          <w:szCs w:val="22"/>
          <w:lang w:eastAsia="ar-SA"/>
        </w:rPr>
        <w:t xml:space="preserve">Rektor:  prof. Mgr. Jaroslav Miller, </w:t>
      </w:r>
      <w:proofErr w:type="gramStart"/>
      <w:r w:rsidRPr="00744070">
        <w:rPr>
          <w:rFonts w:ascii="Arial" w:hAnsi="Arial"/>
          <w:sz w:val="22"/>
          <w:szCs w:val="22"/>
          <w:lang w:eastAsia="ar-SA"/>
        </w:rPr>
        <w:t>M.A.</w:t>
      </w:r>
      <w:proofErr w:type="gramEnd"/>
      <w:r w:rsidRPr="00744070">
        <w:rPr>
          <w:rFonts w:ascii="Arial" w:hAnsi="Arial"/>
          <w:sz w:val="22"/>
          <w:szCs w:val="22"/>
          <w:lang w:eastAsia="ar-SA"/>
        </w:rPr>
        <w:t>, Ph.D.</w:t>
      </w:r>
    </w:p>
    <w:p w14:paraId="1DC45B34" w14:textId="77777777" w:rsidR="00F47E30" w:rsidRPr="00744070" w:rsidRDefault="00F47E30" w:rsidP="00F47E30">
      <w:pPr>
        <w:jc w:val="both"/>
        <w:rPr>
          <w:rFonts w:ascii="Arial" w:hAnsi="Arial"/>
          <w:b/>
          <w:sz w:val="22"/>
          <w:szCs w:val="22"/>
          <w:u w:val="single"/>
        </w:rPr>
      </w:pPr>
      <w:r>
        <w:rPr>
          <w:rFonts w:ascii="Arial" w:hAnsi="Arial"/>
          <w:sz w:val="22"/>
          <w:szCs w:val="22"/>
        </w:rPr>
        <w:t xml:space="preserve">Právní forma zadavatele: </w:t>
      </w:r>
      <w:r w:rsidRPr="00744070">
        <w:rPr>
          <w:rFonts w:ascii="Arial" w:hAnsi="Arial"/>
          <w:sz w:val="22"/>
          <w:szCs w:val="22"/>
        </w:rPr>
        <w:t>veřejná vysoká škola</w:t>
      </w:r>
    </w:p>
    <w:p w14:paraId="10EBA892" w14:textId="77777777" w:rsidR="00F47E30" w:rsidRPr="00744070" w:rsidRDefault="00F47E30" w:rsidP="00F47E30">
      <w:pPr>
        <w:rPr>
          <w:rFonts w:ascii="Arial" w:hAnsi="Arial"/>
          <w:b/>
          <w:sz w:val="22"/>
          <w:szCs w:val="22"/>
          <w:u w:val="single"/>
        </w:rPr>
      </w:pPr>
    </w:p>
    <w:p w14:paraId="3BAE91E0" w14:textId="77777777" w:rsidR="00F47E30" w:rsidRPr="00744070" w:rsidRDefault="00F47E30" w:rsidP="00F47E30">
      <w:pPr>
        <w:rPr>
          <w:rFonts w:ascii="Arial" w:hAnsi="Arial"/>
          <w:sz w:val="22"/>
          <w:szCs w:val="22"/>
        </w:rPr>
      </w:pPr>
      <w:r w:rsidRPr="00744070">
        <w:rPr>
          <w:rFonts w:ascii="Arial" w:hAnsi="Arial"/>
          <w:sz w:val="22"/>
          <w:szCs w:val="22"/>
        </w:rPr>
        <w:t xml:space="preserve">Kontaktní osoba ve věcech veřejné zakázky: Mgr. </w:t>
      </w:r>
      <w:r>
        <w:rPr>
          <w:rFonts w:ascii="Arial" w:hAnsi="Arial"/>
          <w:sz w:val="22"/>
          <w:szCs w:val="22"/>
        </w:rPr>
        <w:t xml:space="preserve">Petra Jungová, </w:t>
      </w:r>
      <w:proofErr w:type="gramStart"/>
      <w:r>
        <w:rPr>
          <w:rFonts w:ascii="Arial" w:hAnsi="Arial"/>
          <w:sz w:val="22"/>
          <w:szCs w:val="22"/>
        </w:rPr>
        <w:t>LL.M.</w:t>
      </w:r>
      <w:proofErr w:type="gramEnd"/>
    </w:p>
    <w:p w14:paraId="331F17FE" w14:textId="77777777" w:rsidR="00F47E30" w:rsidRPr="00744070" w:rsidRDefault="00F47E30" w:rsidP="00F47E30">
      <w:pPr>
        <w:rPr>
          <w:rFonts w:ascii="Arial" w:hAnsi="Arial"/>
          <w:sz w:val="22"/>
          <w:szCs w:val="22"/>
        </w:rPr>
      </w:pPr>
      <w:r w:rsidRPr="00744070">
        <w:rPr>
          <w:rFonts w:ascii="Arial" w:hAnsi="Arial"/>
          <w:sz w:val="22"/>
          <w:szCs w:val="22"/>
        </w:rPr>
        <w:t>tel.</w:t>
      </w:r>
      <w:r>
        <w:rPr>
          <w:rFonts w:ascii="Arial" w:hAnsi="Arial"/>
          <w:sz w:val="22"/>
          <w:szCs w:val="22"/>
        </w:rPr>
        <w:t xml:space="preserve"> </w:t>
      </w:r>
      <w:r w:rsidRPr="00744070">
        <w:rPr>
          <w:rFonts w:ascii="Arial" w:hAnsi="Arial"/>
          <w:sz w:val="22"/>
          <w:szCs w:val="22"/>
        </w:rPr>
        <w:t>č.: +420 585 631 11</w:t>
      </w:r>
      <w:r>
        <w:rPr>
          <w:rFonts w:ascii="Arial" w:hAnsi="Arial"/>
          <w:sz w:val="22"/>
          <w:szCs w:val="22"/>
        </w:rPr>
        <w:t>7</w:t>
      </w:r>
      <w:r w:rsidRPr="00744070">
        <w:rPr>
          <w:rFonts w:ascii="Arial" w:hAnsi="Arial"/>
          <w:sz w:val="22"/>
          <w:szCs w:val="22"/>
        </w:rPr>
        <w:t xml:space="preserve">, email: </w:t>
      </w:r>
      <w:r w:rsidRPr="00F37506">
        <w:rPr>
          <w:rFonts w:ascii="Arial" w:hAnsi="Arial"/>
          <w:sz w:val="22"/>
          <w:szCs w:val="22"/>
        </w:rPr>
        <w:t>petra.</w:t>
      </w:r>
      <w:r>
        <w:rPr>
          <w:rFonts w:ascii="Arial" w:hAnsi="Arial"/>
          <w:sz w:val="22"/>
          <w:szCs w:val="22"/>
        </w:rPr>
        <w:t>jungova</w:t>
      </w:r>
      <w:r w:rsidRPr="00F37506">
        <w:rPr>
          <w:rFonts w:ascii="Arial" w:hAnsi="Arial"/>
          <w:sz w:val="22"/>
          <w:szCs w:val="22"/>
        </w:rPr>
        <w:t>@upol.cz</w:t>
      </w:r>
    </w:p>
    <w:p w14:paraId="4AE8280A" w14:textId="77777777" w:rsidR="00F47E30" w:rsidRPr="00744070" w:rsidRDefault="00F47E30" w:rsidP="00F47E30">
      <w:pPr>
        <w:ind w:left="4245" w:hanging="4245"/>
        <w:rPr>
          <w:rFonts w:ascii="Arial" w:hAnsi="Arial"/>
          <w:b/>
          <w:sz w:val="22"/>
          <w:szCs w:val="22"/>
          <w:u w:val="single"/>
        </w:rPr>
      </w:pPr>
    </w:p>
    <w:p w14:paraId="4754ED63" w14:textId="77777777" w:rsidR="00F47E30" w:rsidRPr="00744070" w:rsidRDefault="00F47E30" w:rsidP="00F47E30">
      <w:pPr>
        <w:rPr>
          <w:rFonts w:ascii="Arial" w:hAnsi="Arial"/>
          <w:b/>
          <w:sz w:val="22"/>
          <w:szCs w:val="22"/>
          <w:u w:val="single"/>
          <w:lang w:eastAsia="ar-SA"/>
        </w:rPr>
      </w:pPr>
      <w:r w:rsidRPr="00744070">
        <w:rPr>
          <w:rFonts w:ascii="Arial" w:hAnsi="Arial"/>
          <w:b/>
          <w:sz w:val="22"/>
          <w:szCs w:val="22"/>
          <w:u w:val="single"/>
          <w:lang w:eastAsia="ar-SA"/>
        </w:rPr>
        <w:t>d</w:t>
      </w:r>
      <w:r>
        <w:rPr>
          <w:rFonts w:ascii="Arial" w:hAnsi="Arial"/>
          <w:b/>
          <w:sz w:val="22"/>
          <w:szCs w:val="22"/>
          <w:u w:val="single"/>
          <w:lang w:eastAsia="ar-SA"/>
        </w:rPr>
        <w:t>ále jen „Zadavatel</w:t>
      </w:r>
      <w:r w:rsidRPr="00744070">
        <w:rPr>
          <w:rFonts w:ascii="Arial" w:hAnsi="Arial"/>
          <w:b/>
          <w:sz w:val="22"/>
          <w:szCs w:val="22"/>
          <w:u w:val="single"/>
          <w:lang w:eastAsia="ar-SA"/>
        </w:rPr>
        <w:t>“</w:t>
      </w:r>
    </w:p>
    <w:p w14:paraId="2023BC11" w14:textId="77777777" w:rsidR="00F47E30" w:rsidRPr="00744070" w:rsidRDefault="00F47E30" w:rsidP="00F47E30">
      <w:pPr>
        <w:jc w:val="both"/>
        <w:rPr>
          <w:rFonts w:ascii="Arial" w:hAnsi="Arial"/>
          <w:color w:val="000000"/>
          <w:sz w:val="22"/>
          <w:szCs w:val="22"/>
          <w:lang w:eastAsia="ar-SA"/>
        </w:rPr>
      </w:pPr>
    </w:p>
    <w:p w14:paraId="15F2AE7F" w14:textId="77777777" w:rsidR="00F47E30" w:rsidRDefault="00F47E30" w:rsidP="00F47E30">
      <w:pPr>
        <w:jc w:val="both"/>
        <w:rPr>
          <w:rFonts w:ascii="Arial" w:hAnsi="Arial"/>
          <w:b/>
          <w:color w:val="000000"/>
          <w:sz w:val="22"/>
          <w:szCs w:val="22"/>
          <w:lang w:eastAsia="ar-SA"/>
        </w:rPr>
      </w:pPr>
    </w:p>
    <w:p w14:paraId="1A1CFB35" w14:textId="77777777" w:rsidR="00F47E30" w:rsidRPr="00744070" w:rsidRDefault="00F47E30" w:rsidP="00F47E30">
      <w:pPr>
        <w:jc w:val="both"/>
        <w:rPr>
          <w:rFonts w:ascii="Arial" w:hAnsi="Arial"/>
          <w:color w:val="000000"/>
          <w:sz w:val="22"/>
          <w:szCs w:val="22"/>
          <w:lang w:eastAsia="ar-SA"/>
        </w:rPr>
      </w:pPr>
      <w:r w:rsidRPr="00744070">
        <w:rPr>
          <w:rFonts w:ascii="Arial" w:hAnsi="Arial"/>
          <w:b/>
          <w:color w:val="000000"/>
          <w:sz w:val="22"/>
          <w:szCs w:val="22"/>
          <w:lang w:eastAsia="ar-SA"/>
        </w:rPr>
        <w:t>Způsob zadání</w:t>
      </w:r>
      <w:r>
        <w:rPr>
          <w:rFonts w:ascii="Arial" w:hAnsi="Arial"/>
          <w:color w:val="000000"/>
          <w:sz w:val="22"/>
          <w:szCs w:val="22"/>
          <w:lang w:eastAsia="ar-SA"/>
        </w:rPr>
        <w:t>: otevřené</w:t>
      </w:r>
      <w:r w:rsidRPr="00744070">
        <w:rPr>
          <w:rFonts w:ascii="Arial" w:hAnsi="Arial"/>
          <w:color w:val="000000"/>
          <w:sz w:val="22"/>
          <w:szCs w:val="22"/>
          <w:lang w:eastAsia="ar-SA"/>
        </w:rPr>
        <w:t xml:space="preserve"> řízení</w:t>
      </w:r>
    </w:p>
    <w:p w14:paraId="64DDD527" w14:textId="77777777" w:rsidR="00F47E30" w:rsidRDefault="00F47E30" w:rsidP="00F47E30">
      <w:pPr>
        <w:jc w:val="both"/>
        <w:rPr>
          <w:rFonts w:ascii="Arial" w:hAnsi="Arial"/>
          <w:b/>
          <w:color w:val="000000"/>
          <w:sz w:val="22"/>
          <w:szCs w:val="22"/>
          <w:lang w:eastAsia="ar-SA"/>
        </w:rPr>
      </w:pPr>
    </w:p>
    <w:p w14:paraId="2D471C26" w14:textId="77777777" w:rsidR="00F47E30" w:rsidRPr="00744070" w:rsidRDefault="00F47E30" w:rsidP="00F47E30">
      <w:pPr>
        <w:jc w:val="both"/>
        <w:rPr>
          <w:rFonts w:ascii="Arial" w:hAnsi="Arial"/>
          <w:color w:val="000000"/>
          <w:sz w:val="22"/>
          <w:szCs w:val="22"/>
          <w:lang w:eastAsia="ar-SA"/>
        </w:rPr>
      </w:pPr>
      <w:r>
        <w:rPr>
          <w:rFonts w:ascii="Arial" w:hAnsi="Arial"/>
          <w:b/>
          <w:color w:val="000000"/>
          <w:sz w:val="22"/>
          <w:szCs w:val="22"/>
          <w:lang w:eastAsia="ar-SA"/>
        </w:rPr>
        <w:t>Profil Zadavatel</w:t>
      </w:r>
      <w:r w:rsidRPr="00744070">
        <w:rPr>
          <w:rFonts w:ascii="Arial" w:hAnsi="Arial"/>
          <w:b/>
          <w:color w:val="000000"/>
          <w:sz w:val="22"/>
          <w:szCs w:val="22"/>
          <w:lang w:eastAsia="ar-SA"/>
        </w:rPr>
        <w:t>e:</w:t>
      </w:r>
      <w:r>
        <w:rPr>
          <w:rFonts w:ascii="Arial" w:hAnsi="Arial"/>
          <w:color w:val="000000"/>
          <w:sz w:val="22"/>
          <w:szCs w:val="22"/>
          <w:lang w:eastAsia="ar-SA"/>
        </w:rPr>
        <w:t xml:space="preserve"> </w:t>
      </w:r>
      <w:hyperlink r:id="rId10" w:history="1">
        <w:r w:rsidRPr="0084412A">
          <w:rPr>
            <w:rStyle w:val="Hypertextovodkaz"/>
            <w:rFonts w:ascii="Arial" w:hAnsi="Arial"/>
            <w:sz w:val="22"/>
            <w:szCs w:val="22"/>
            <w:lang w:eastAsia="ar-SA"/>
          </w:rPr>
          <w:t>https://zakazky.upol.cz</w:t>
        </w:r>
      </w:hyperlink>
    </w:p>
    <w:p w14:paraId="1C0FB5A0" w14:textId="77777777" w:rsidR="00F47E30" w:rsidRPr="00744070" w:rsidRDefault="00F47E30" w:rsidP="00F47E30">
      <w:pPr>
        <w:tabs>
          <w:tab w:val="left" w:pos="708"/>
          <w:tab w:val="center" w:pos="4716"/>
        </w:tabs>
        <w:rPr>
          <w:rFonts w:ascii="Arial" w:hAnsi="Arial"/>
          <w:b/>
          <w:i/>
          <w:sz w:val="22"/>
          <w:szCs w:val="22"/>
        </w:rPr>
      </w:pPr>
    </w:p>
    <w:p w14:paraId="21B76A1B" w14:textId="77777777" w:rsidR="00F47E30" w:rsidRPr="00F04DF0" w:rsidRDefault="00F47E30" w:rsidP="00F47E30">
      <w:pPr>
        <w:rPr>
          <w:rFonts w:ascii="Arial" w:hAnsi="Arial" w:cs="Arial"/>
          <w:b/>
          <w:color w:val="000000"/>
          <w:sz w:val="22"/>
          <w:szCs w:val="22"/>
        </w:rPr>
      </w:pPr>
      <w:r w:rsidRPr="00C81C4E">
        <w:rPr>
          <w:rFonts w:ascii="Arial" w:hAnsi="Arial"/>
          <w:b/>
          <w:color w:val="000000"/>
          <w:sz w:val="22"/>
          <w:szCs w:val="22"/>
        </w:rPr>
        <w:t>Odkaz</w:t>
      </w:r>
      <w:r w:rsidRPr="00F04DF0">
        <w:rPr>
          <w:rFonts w:ascii="Arial" w:hAnsi="Arial" w:cs="Arial"/>
          <w:b/>
          <w:color w:val="000000"/>
          <w:sz w:val="22"/>
          <w:szCs w:val="22"/>
        </w:rPr>
        <w:t xml:space="preserve"> na veřejnou zakázku na profilu Zadavatele: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
        <w:gridCol w:w="9023"/>
      </w:tblGrid>
      <w:tr w:rsidR="00F04DF0" w:rsidRPr="00F04DF0" w14:paraId="136CE51A" w14:textId="77777777" w:rsidTr="00F04DF0">
        <w:trPr>
          <w:tblCellSpacing w:w="15" w:type="dxa"/>
        </w:trPr>
        <w:tc>
          <w:tcPr>
            <w:tcW w:w="0" w:type="auto"/>
            <w:vAlign w:val="center"/>
            <w:hideMark/>
          </w:tcPr>
          <w:p w14:paraId="372D8546" w14:textId="77777777" w:rsidR="00F04DF0" w:rsidRPr="00F04DF0" w:rsidRDefault="00F04DF0">
            <w:pPr>
              <w:rPr>
                <w:rFonts w:ascii="Arial" w:hAnsi="Arial" w:cs="Arial"/>
                <w:sz w:val="22"/>
                <w:szCs w:val="22"/>
              </w:rPr>
            </w:pPr>
          </w:p>
        </w:tc>
        <w:tc>
          <w:tcPr>
            <w:tcW w:w="0" w:type="auto"/>
            <w:vAlign w:val="center"/>
            <w:hideMark/>
          </w:tcPr>
          <w:p w14:paraId="685EAF03" w14:textId="77777777" w:rsidR="00F04DF0" w:rsidRPr="00F04DF0" w:rsidRDefault="00CD44A9">
            <w:pPr>
              <w:rPr>
                <w:rFonts w:ascii="Arial" w:hAnsi="Arial" w:cs="Arial"/>
                <w:sz w:val="22"/>
                <w:szCs w:val="22"/>
              </w:rPr>
            </w:pPr>
            <w:hyperlink r:id="rId11" w:history="1">
              <w:r w:rsidR="00F04DF0" w:rsidRPr="00F04DF0">
                <w:rPr>
                  <w:rStyle w:val="Hypertextovodkaz"/>
                  <w:rFonts w:ascii="Arial" w:hAnsi="Arial" w:cs="Arial"/>
                  <w:sz w:val="22"/>
                  <w:szCs w:val="22"/>
                </w:rPr>
                <w:t>https://zakazky.upol.cz/vz00002720</w:t>
              </w:r>
            </w:hyperlink>
          </w:p>
        </w:tc>
      </w:tr>
    </w:tbl>
    <w:p w14:paraId="3F3C5928" w14:textId="77777777" w:rsidR="00F04DF0" w:rsidRDefault="00F04DF0" w:rsidP="00F47E30">
      <w:pPr>
        <w:jc w:val="both"/>
        <w:rPr>
          <w:rFonts w:ascii="Arial" w:hAnsi="Arial" w:cs="Arial"/>
          <w:i/>
          <w:sz w:val="22"/>
          <w:szCs w:val="22"/>
        </w:rPr>
      </w:pPr>
    </w:p>
    <w:p w14:paraId="6835E871" w14:textId="77777777" w:rsidR="00F47E30" w:rsidRPr="001B42BE" w:rsidRDefault="00F47E30" w:rsidP="00F47E30">
      <w:pPr>
        <w:jc w:val="both"/>
        <w:rPr>
          <w:rFonts w:ascii="Arial" w:hAnsi="Arial"/>
          <w:i/>
          <w:sz w:val="22"/>
          <w:szCs w:val="22"/>
        </w:rPr>
      </w:pPr>
      <w:r w:rsidRPr="00F04DF0">
        <w:rPr>
          <w:rFonts w:ascii="Arial" w:hAnsi="Arial" w:cs="Arial"/>
          <w:i/>
          <w:sz w:val="22"/>
          <w:szCs w:val="22"/>
        </w:rPr>
        <w:t>Zadávací dokumentace je uveřejn</w:t>
      </w:r>
      <w:r>
        <w:rPr>
          <w:rFonts w:ascii="Arial" w:hAnsi="Arial"/>
          <w:i/>
          <w:sz w:val="22"/>
          <w:szCs w:val="22"/>
        </w:rPr>
        <w:t>ěna na profilu Zadavatele v plném rozsahu.</w:t>
      </w:r>
    </w:p>
    <w:p w14:paraId="77231648" w14:textId="77777777" w:rsidR="00F47E30" w:rsidRPr="00744070" w:rsidRDefault="00F47E30" w:rsidP="00F47E30">
      <w:pPr>
        <w:rPr>
          <w:rFonts w:ascii="Arial" w:hAnsi="Arial"/>
          <w:b/>
          <w:sz w:val="22"/>
          <w:szCs w:val="22"/>
          <w:u w:val="single"/>
        </w:rPr>
      </w:pPr>
    </w:p>
    <w:p w14:paraId="181AC331" w14:textId="77777777" w:rsidR="00F47E30" w:rsidRPr="00FB0135" w:rsidRDefault="00F47E30" w:rsidP="00F47E30">
      <w:pPr>
        <w:jc w:val="both"/>
        <w:rPr>
          <w:rFonts w:ascii="Arial" w:hAnsi="Arial"/>
          <w:b/>
          <w:i/>
          <w:sz w:val="22"/>
          <w:szCs w:val="22"/>
        </w:rPr>
      </w:pPr>
      <w:r>
        <w:rPr>
          <w:rFonts w:ascii="Arial" w:hAnsi="Arial"/>
          <w:i/>
          <w:sz w:val="22"/>
          <w:szCs w:val="22"/>
        </w:rPr>
        <w:t>Tato zadávací dokumentace (dále jen „Dokumentace“) je zpracována v souladu s </w:t>
      </w:r>
      <w:proofErr w:type="spellStart"/>
      <w:r>
        <w:rPr>
          <w:rFonts w:ascii="Arial" w:hAnsi="Arial"/>
          <w:i/>
          <w:sz w:val="22"/>
          <w:szCs w:val="22"/>
        </w:rPr>
        <w:t>ust</w:t>
      </w:r>
      <w:proofErr w:type="spellEnd"/>
      <w:r>
        <w:rPr>
          <w:rFonts w:ascii="Arial" w:hAnsi="Arial"/>
          <w:i/>
          <w:sz w:val="22"/>
          <w:szCs w:val="22"/>
        </w:rPr>
        <w:t>. § 28 odst. 1 písm. b) zákona č. 134/2016 Sb., o zadávání veřejných zakázek, v účinném znění (dále jen „Zákon“) a je souborem zadávacích podmínek v podrobnostech nezbytných pro zpracování nabídky, vyjma formulářů podle § 212 Zákona. Práva a povinnosti zadavatele a Dodavatelů, resp. účastníků zadávacího řízení (dále pro účely této Dokumentace jen „Dodavatel“ či „Dodavatelé“) v rámci zadávacího řízení, která nejsou výslovně uvedena v této Dokumentaci, se řídí příslušnými ustanoveními Zákona.</w:t>
      </w:r>
    </w:p>
    <w:p w14:paraId="55BEEC2B" w14:textId="77777777" w:rsidR="000A6ACD" w:rsidRPr="00355A5B" w:rsidRDefault="000A6ACD" w:rsidP="003F052E">
      <w:pPr>
        <w:pStyle w:val="Odstavec"/>
        <w:rPr>
          <w:rFonts w:cs="Arial"/>
        </w:rPr>
      </w:pPr>
    </w:p>
    <w:p w14:paraId="1876FE66" w14:textId="77777777" w:rsidR="00D729AC" w:rsidRPr="00D729AC" w:rsidRDefault="00D729AC" w:rsidP="00D729AC">
      <w:pPr>
        <w:pStyle w:val="Nadpis11"/>
      </w:pPr>
      <w:bookmarkStart w:id="14" w:name="_Toc265237177"/>
      <w:bookmarkStart w:id="15" w:name="_Toc311470710"/>
      <w:bookmarkStart w:id="16" w:name="_Toc265237178"/>
      <w:bookmarkStart w:id="17" w:name="_Toc311470711"/>
      <w:bookmarkStart w:id="18" w:name="_Toc512934562"/>
      <w:bookmarkStart w:id="19" w:name="_Toc512934661"/>
      <w:bookmarkStart w:id="20" w:name="_Toc512934961"/>
      <w:bookmarkStart w:id="21" w:name="_Toc512935151"/>
      <w:bookmarkStart w:id="22" w:name="_Toc512935291"/>
      <w:bookmarkStart w:id="23" w:name="_Toc101845699"/>
      <w:r w:rsidRPr="004B1696">
        <w:rPr>
          <w:u w:val="single"/>
        </w:rPr>
        <w:lastRenderedPageBreak/>
        <w:t>Informace o klasifikaci a předmětu veřejné zakázky</w:t>
      </w:r>
      <w:bookmarkEnd w:id="14"/>
      <w:bookmarkEnd w:id="15"/>
    </w:p>
    <w:p w14:paraId="280A3B30" w14:textId="77777777" w:rsidR="00D729AC" w:rsidRDefault="00D729AC" w:rsidP="00D729AC">
      <w:pPr>
        <w:pStyle w:val="Nadpis11"/>
        <w:numPr>
          <w:ilvl w:val="0"/>
          <w:numId w:val="0"/>
        </w:numPr>
        <w:ind w:left="927"/>
      </w:pPr>
    </w:p>
    <w:p w14:paraId="2B8D79C1" w14:textId="77777777" w:rsidR="00203C09" w:rsidRDefault="00244470" w:rsidP="00203C09">
      <w:pPr>
        <w:pStyle w:val="Nadpis21"/>
        <w:rPr>
          <w:i/>
        </w:rPr>
      </w:pPr>
      <w:r w:rsidRPr="00B957DC">
        <w:rPr>
          <w:i/>
        </w:rPr>
        <w:t>Klasifikace předmětu veřejné zakázky</w:t>
      </w:r>
      <w:bookmarkEnd w:id="16"/>
      <w:bookmarkEnd w:id="17"/>
    </w:p>
    <w:p w14:paraId="6D84A85E" w14:textId="77777777" w:rsidR="00D729AC" w:rsidRPr="00997EE8" w:rsidRDefault="00D729AC" w:rsidP="00D729AC">
      <w:pPr>
        <w:pStyle w:val="Nadpis21"/>
        <w:numPr>
          <w:ilvl w:val="0"/>
          <w:numId w:val="0"/>
        </w:numPr>
        <w:ind w:left="431"/>
        <w:rPr>
          <w:i/>
          <w:sz w:val="22"/>
          <w:szCs w:val="22"/>
        </w:rPr>
      </w:pPr>
    </w:p>
    <w:p w14:paraId="153C1463" w14:textId="77777777" w:rsidR="00CA290E" w:rsidRPr="00355A5B" w:rsidRDefault="00CA290E" w:rsidP="00244470">
      <w:pPr>
        <w:pStyle w:val="Odstavec"/>
        <w:rPr>
          <w:rFonts w:cs="Arial"/>
          <w:lang w:val="cs-CZ"/>
        </w:rPr>
      </w:pPr>
      <w:r w:rsidRPr="00355A5B">
        <w:rPr>
          <w:rFonts w:cs="Arial"/>
        </w:rPr>
        <w:t xml:space="preserve">Klasifikace předmětu veřejné zakázky na </w:t>
      </w:r>
      <w:r w:rsidR="005A7E17" w:rsidRPr="00355A5B">
        <w:rPr>
          <w:rFonts w:cs="Arial"/>
          <w:lang w:val="cs-CZ"/>
        </w:rPr>
        <w:t>služby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4142"/>
      </w:tblGrid>
      <w:tr w:rsidR="003F2A1C" w:rsidRPr="00573016" w14:paraId="1A254C2D" w14:textId="77777777" w:rsidTr="00997EE8">
        <w:trPr>
          <w:trHeight w:val="272"/>
          <w:jc w:val="center"/>
        </w:trPr>
        <w:tc>
          <w:tcPr>
            <w:tcW w:w="3937" w:type="dxa"/>
            <w:shd w:val="clear" w:color="auto" w:fill="auto"/>
          </w:tcPr>
          <w:p w14:paraId="3CE6E5B8" w14:textId="77777777" w:rsidR="003F2A1C" w:rsidRPr="00573016" w:rsidRDefault="003F2A1C" w:rsidP="00573016">
            <w:pPr>
              <w:pStyle w:val="Bezmezer"/>
              <w:rPr>
                <w:rFonts w:ascii="Arial" w:hAnsi="Arial" w:cs="Arial"/>
                <w:b/>
              </w:rPr>
            </w:pPr>
            <w:r w:rsidRPr="00573016">
              <w:rPr>
                <w:rFonts w:ascii="Arial" w:hAnsi="Arial" w:cs="Arial"/>
                <w:b/>
              </w:rPr>
              <w:t>kód CPV</w:t>
            </w:r>
          </w:p>
        </w:tc>
        <w:tc>
          <w:tcPr>
            <w:tcW w:w="4142" w:type="dxa"/>
            <w:shd w:val="clear" w:color="auto" w:fill="auto"/>
          </w:tcPr>
          <w:p w14:paraId="01078FD3" w14:textId="77777777" w:rsidR="003F2A1C" w:rsidRPr="00573016" w:rsidRDefault="003F2A1C" w:rsidP="00573016">
            <w:pPr>
              <w:pStyle w:val="Bezmezer"/>
              <w:rPr>
                <w:rFonts w:ascii="Arial" w:hAnsi="Arial" w:cs="Arial"/>
                <w:b/>
              </w:rPr>
            </w:pPr>
            <w:r w:rsidRPr="00573016">
              <w:rPr>
                <w:rFonts w:ascii="Arial" w:hAnsi="Arial" w:cs="Arial"/>
                <w:b/>
              </w:rPr>
              <w:t>Název</w:t>
            </w:r>
          </w:p>
        </w:tc>
      </w:tr>
      <w:tr w:rsidR="003F2A1C" w:rsidRPr="00573016" w14:paraId="34DB0C74" w14:textId="77777777" w:rsidTr="00997EE8">
        <w:trPr>
          <w:trHeight w:val="254"/>
          <w:jc w:val="center"/>
        </w:trPr>
        <w:tc>
          <w:tcPr>
            <w:tcW w:w="3937" w:type="dxa"/>
            <w:shd w:val="clear" w:color="auto" w:fill="auto"/>
          </w:tcPr>
          <w:p w14:paraId="23E80882" w14:textId="77777777" w:rsidR="003F2A1C" w:rsidRPr="00573016" w:rsidRDefault="003F2A1C" w:rsidP="00573016">
            <w:pPr>
              <w:pStyle w:val="Nadpis21"/>
              <w:numPr>
                <w:ilvl w:val="0"/>
                <w:numId w:val="0"/>
              </w:numPr>
              <w:tabs>
                <w:tab w:val="clear" w:pos="851"/>
              </w:tabs>
              <w:rPr>
                <w:b w:val="0"/>
                <w:sz w:val="22"/>
                <w:szCs w:val="22"/>
              </w:rPr>
            </w:pPr>
            <w:bookmarkStart w:id="24" w:name="_Toc311470549"/>
            <w:bookmarkStart w:id="25" w:name="_Toc311470712"/>
            <w:r w:rsidRPr="00573016">
              <w:rPr>
                <w:b w:val="0"/>
                <w:sz w:val="22"/>
                <w:szCs w:val="22"/>
              </w:rPr>
              <w:t>72260000-5</w:t>
            </w:r>
          </w:p>
        </w:tc>
        <w:tc>
          <w:tcPr>
            <w:tcW w:w="4142" w:type="dxa"/>
            <w:shd w:val="clear" w:color="auto" w:fill="auto"/>
          </w:tcPr>
          <w:p w14:paraId="179B1E03" w14:textId="77777777" w:rsidR="003F2A1C" w:rsidRPr="00573016" w:rsidRDefault="003F2A1C" w:rsidP="00573016">
            <w:pPr>
              <w:pStyle w:val="Nadpis21"/>
              <w:numPr>
                <w:ilvl w:val="0"/>
                <w:numId w:val="0"/>
              </w:numPr>
              <w:tabs>
                <w:tab w:val="clear" w:pos="851"/>
              </w:tabs>
              <w:rPr>
                <w:b w:val="0"/>
                <w:sz w:val="22"/>
                <w:szCs w:val="22"/>
              </w:rPr>
            </w:pPr>
            <w:r w:rsidRPr="00573016">
              <w:rPr>
                <w:b w:val="0"/>
                <w:sz w:val="22"/>
                <w:szCs w:val="22"/>
              </w:rPr>
              <w:t>služby programového vybavení</w:t>
            </w:r>
            <w:bookmarkEnd w:id="24"/>
            <w:bookmarkEnd w:id="25"/>
          </w:p>
        </w:tc>
      </w:tr>
      <w:tr w:rsidR="003F2A1C" w:rsidRPr="00573016" w14:paraId="62D64A17" w14:textId="77777777" w:rsidTr="00997EE8">
        <w:trPr>
          <w:trHeight w:val="84"/>
          <w:jc w:val="center"/>
        </w:trPr>
        <w:tc>
          <w:tcPr>
            <w:tcW w:w="3937" w:type="dxa"/>
            <w:shd w:val="clear" w:color="auto" w:fill="auto"/>
          </w:tcPr>
          <w:p w14:paraId="5279988A" w14:textId="77777777" w:rsidR="003F2A1C" w:rsidRPr="00573016" w:rsidRDefault="003F2A1C" w:rsidP="00573016">
            <w:pPr>
              <w:pStyle w:val="Nadpis21"/>
              <w:numPr>
                <w:ilvl w:val="0"/>
                <w:numId w:val="0"/>
              </w:numPr>
              <w:tabs>
                <w:tab w:val="clear" w:pos="851"/>
              </w:tabs>
              <w:rPr>
                <w:b w:val="0"/>
                <w:sz w:val="22"/>
                <w:szCs w:val="22"/>
              </w:rPr>
            </w:pPr>
            <w:bookmarkStart w:id="26" w:name="_Toc310800273"/>
            <w:bookmarkStart w:id="27" w:name="_Toc310800304"/>
            <w:bookmarkStart w:id="28" w:name="_Toc310926545"/>
            <w:bookmarkStart w:id="29" w:name="_Toc311470550"/>
            <w:bookmarkStart w:id="30" w:name="_Toc311470713"/>
            <w:r w:rsidRPr="00573016">
              <w:rPr>
                <w:b w:val="0"/>
                <w:sz w:val="22"/>
                <w:szCs w:val="22"/>
              </w:rPr>
              <w:t>48000000-8</w:t>
            </w:r>
          </w:p>
        </w:tc>
        <w:tc>
          <w:tcPr>
            <w:tcW w:w="4142" w:type="dxa"/>
            <w:shd w:val="clear" w:color="auto" w:fill="auto"/>
          </w:tcPr>
          <w:p w14:paraId="1DDDD8E3" w14:textId="77777777" w:rsidR="003F2A1C" w:rsidRPr="00573016" w:rsidRDefault="003F2A1C" w:rsidP="00573016">
            <w:pPr>
              <w:pStyle w:val="Nadpis21"/>
              <w:numPr>
                <w:ilvl w:val="0"/>
                <w:numId w:val="0"/>
              </w:numPr>
              <w:tabs>
                <w:tab w:val="clear" w:pos="851"/>
              </w:tabs>
              <w:rPr>
                <w:b w:val="0"/>
                <w:sz w:val="22"/>
                <w:szCs w:val="22"/>
              </w:rPr>
            </w:pPr>
            <w:r w:rsidRPr="00573016">
              <w:rPr>
                <w:b w:val="0"/>
                <w:sz w:val="22"/>
                <w:szCs w:val="22"/>
              </w:rPr>
              <w:t>balíky programů a informační systémy</w:t>
            </w:r>
            <w:bookmarkEnd w:id="26"/>
            <w:bookmarkEnd w:id="27"/>
            <w:bookmarkEnd w:id="28"/>
            <w:bookmarkEnd w:id="29"/>
            <w:bookmarkEnd w:id="30"/>
          </w:p>
        </w:tc>
      </w:tr>
    </w:tbl>
    <w:p w14:paraId="51E53516" w14:textId="77777777" w:rsidR="003F2A1C" w:rsidRPr="00355A5B" w:rsidRDefault="003F2A1C" w:rsidP="003F2A1C">
      <w:pPr>
        <w:pStyle w:val="Nadpis21"/>
        <w:numPr>
          <w:ilvl w:val="0"/>
          <w:numId w:val="0"/>
        </w:numPr>
        <w:ind w:left="431" w:hanging="431"/>
        <w:rPr>
          <w:b w:val="0"/>
          <w:sz w:val="22"/>
          <w:szCs w:val="22"/>
        </w:rPr>
      </w:pPr>
    </w:p>
    <w:p w14:paraId="613279F0" w14:textId="77777777" w:rsidR="00CA290E" w:rsidRPr="00B957DC" w:rsidRDefault="00CA290E" w:rsidP="007572EA">
      <w:pPr>
        <w:pStyle w:val="Nadpis21"/>
        <w:rPr>
          <w:i/>
        </w:rPr>
      </w:pPr>
      <w:bookmarkStart w:id="31" w:name="_Toc265237179"/>
      <w:bookmarkStart w:id="32" w:name="_Toc311470714"/>
      <w:bookmarkEnd w:id="18"/>
      <w:bookmarkEnd w:id="19"/>
      <w:bookmarkEnd w:id="20"/>
      <w:bookmarkEnd w:id="21"/>
      <w:bookmarkEnd w:id="22"/>
      <w:bookmarkEnd w:id="23"/>
      <w:r w:rsidRPr="00B957DC">
        <w:rPr>
          <w:i/>
        </w:rPr>
        <w:t>Vymezení předmětu veřejné zakázky</w:t>
      </w:r>
      <w:bookmarkEnd w:id="31"/>
      <w:bookmarkEnd w:id="32"/>
    </w:p>
    <w:p w14:paraId="687CCA12" w14:textId="77777777" w:rsidR="00355A5B" w:rsidRPr="00733BBB" w:rsidRDefault="00355A5B" w:rsidP="00355A5B">
      <w:pPr>
        <w:pStyle w:val="Nadpis21"/>
        <w:numPr>
          <w:ilvl w:val="0"/>
          <w:numId w:val="0"/>
        </w:numPr>
        <w:ind w:left="431"/>
        <w:rPr>
          <w:sz w:val="22"/>
          <w:szCs w:val="22"/>
        </w:rPr>
      </w:pPr>
    </w:p>
    <w:p w14:paraId="1661053C" w14:textId="5D209BBF" w:rsidR="00E961AB" w:rsidRPr="00AF4112" w:rsidRDefault="00D12333" w:rsidP="00E961AB">
      <w:pPr>
        <w:jc w:val="both"/>
        <w:rPr>
          <w:rFonts w:ascii="Arial" w:hAnsi="Arial" w:cs="Arial"/>
          <w:sz w:val="22"/>
          <w:szCs w:val="22"/>
        </w:rPr>
      </w:pPr>
      <w:bookmarkStart w:id="33" w:name="_Toc32627413"/>
      <w:bookmarkStart w:id="34" w:name="_Toc102272602"/>
      <w:r w:rsidRPr="00FF573A">
        <w:rPr>
          <w:rFonts w:ascii="Arial" w:hAnsi="Arial" w:cs="Arial"/>
          <w:sz w:val="22"/>
          <w:szCs w:val="22"/>
        </w:rPr>
        <w:t>Před</w:t>
      </w:r>
      <w:r w:rsidR="003F2A1C" w:rsidRPr="00FF573A">
        <w:rPr>
          <w:rFonts w:ascii="Arial" w:hAnsi="Arial" w:cs="Arial"/>
          <w:sz w:val="22"/>
          <w:szCs w:val="22"/>
        </w:rPr>
        <w:t xml:space="preserve">mětem plnění veřejné zakázky je </w:t>
      </w:r>
      <w:r w:rsidR="00445EB8">
        <w:rPr>
          <w:rFonts w:ascii="Arial" w:hAnsi="Arial" w:cs="Arial"/>
          <w:sz w:val="22"/>
          <w:szCs w:val="22"/>
        </w:rPr>
        <w:t>pronájem</w:t>
      </w:r>
      <w:r w:rsidR="00445EB8" w:rsidRPr="00FF573A">
        <w:rPr>
          <w:rFonts w:ascii="Arial" w:hAnsi="Arial" w:cs="Arial"/>
          <w:sz w:val="22"/>
          <w:szCs w:val="22"/>
        </w:rPr>
        <w:t xml:space="preserve"> </w:t>
      </w:r>
      <w:r w:rsidR="00E961AB" w:rsidRPr="00FF573A">
        <w:rPr>
          <w:rFonts w:ascii="Arial" w:hAnsi="Arial" w:cs="Arial"/>
          <w:sz w:val="22"/>
          <w:szCs w:val="22"/>
        </w:rPr>
        <w:t xml:space="preserve">licencí pro užití produktů Microsoft a poskytování </w:t>
      </w:r>
      <w:r w:rsidR="00FF573A">
        <w:rPr>
          <w:rFonts w:ascii="Arial" w:hAnsi="Arial" w:cs="Arial"/>
          <w:sz w:val="22"/>
          <w:szCs w:val="22"/>
        </w:rPr>
        <w:t xml:space="preserve">souvisejících </w:t>
      </w:r>
      <w:r w:rsidR="00E961AB" w:rsidRPr="00FF573A">
        <w:rPr>
          <w:rFonts w:ascii="Arial" w:hAnsi="Arial" w:cs="Arial"/>
          <w:sz w:val="22"/>
          <w:szCs w:val="22"/>
        </w:rPr>
        <w:t xml:space="preserve">služeb </w:t>
      </w:r>
      <w:r w:rsidR="00445EB8">
        <w:rPr>
          <w:rFonts w:ascii="Arial" w:hAnsi="Arial" w:cs="Arial"/>
          <w:sz w:val="22"/>
          <w:szCs w:val="22"/>
        </w:rPr>
        <w:t>v rámci programu</w:t>
      </w:r>
      <w:r w:rsidR="00E961AB" w:rsidRPr="00FF573A">
        <w:rPr>
          <w:rFonts w:ascii="Arial" w:hAnsi="Arial" w:cs="Arial"/>
          <w:sz w:val="22"/>
          <w:szCs w:val="22"/>
        </w:rPr>
        <w:t xml:space="preserve"> </w:t>
      </w:r>
      <w:proofErr w:type="spellStart"/>
      <w:r w:rsidR="00E961AB" w:rsidRPr="00FF573A">
        <w:rPr>
          <w:rFonts w:ascii="Arial" w:hAnsi="Arial" w:cs="Arial"/>
          <w:sz w:val="22"/>
          <w:szCs w:val="22"/>
        </w:rPr>
        <w:t>Enrollment</w:t>
      </w:r>
      <w:proofErr w:type="spellEnd"/>
      <w:r w:rsidR="00E961AB" w:rsidRPr="00FF573A">
        <w:rPr>
          <w:rFonts w:ascii="Arial" w:hAnsi="Arial" w:cs="Arial"/>
          <w:sz w:val="22"/>
          <w:szCs w:val="22"/>
        </w:rPr>
        <w:t xml:space="preserve"> </w:t>
      </w:r>
      <w:proofErr w:type="spellStart"/>
      <w:r w:rsidR="00E961AB" w:rsidRPr="00FF573A">
        <w:rPr>
          <w:rFonts w:ascii="Arial" w:hAnsi="Arial" w:cs="Arial"/>
          <w:sz w:val="22"/>
          <w:szCs w:val="22"/>
        </w:rPr>
        <w:t>for</w:t>
      </w:r>
      <w:proofErr w:type="spellEnd"/>
      <w:r w:rsidR="00E961AB" w:rsidRPr="00FF573A">
        <w:rPr>
          <w:rFonts w:ascii="Arial" w:hAnsi="Arial" w:cs="Arial"/>
          <w:sz w:val="22"/>
          <w:szCs w:val="22"/>
        </w:rPr>
        <w:t xml:space="preserve"> </w:t>
      </w:r>
      <w:proofErr w:type="spellStart"/>
      <w:r w:rsidR="00E961AB" w:rsidRPr="00FF573A">
        <w:rPr>
          <w:rFonts w:ascii="Arial" w:hAnsi="Arial" w:cs="Arial"/>
          <w:sz w:val="22"/>
          <w:szCs w:val="22"/>
        </w:rPr>
        <w:t>Education</w:t>
      </w:r>
      <w:proofErr w:type="spellEnd"/>
      <w:r w:rsidR="00E961AB" w:rsidRPr="00FF573A">
        <w:rPr>
          <w:rFonts w:ascii="Arial" w:hAnsi="Arial" w:cs="Arial"/>
          <w:sz w:val="22"/>
          <w:szCs w:val="22"/>
        </w:rPr>
        <w:t xml:space="preserve"> </w:t>
      </w:r>
      <w:proofErr w:type="spellStart"/>
      <w:r w:rsidR="00E961AB" w:rsidRPr="00FF573A">
        <w:rPr>
          <w:rFonts w:ascii="Arial" w:hAnsi="Arial" w:cs="Arial"/>
          <w:sz w:val="22"/>
          <w:szCs w:val="22"/>
        </w:rPr>
        <w:t>Solutions</w:t>
      </w:r>
      <w:proofErr w:type="spellEnd"/>
      <w:r w:rsidR="00E961AB" w:rsidRPr="00FF573A">
        <w:rPr>
          <w:rFonts w:ascii="Arial" w:hAnsi="Arial" w:cs="Arial"/>
          <w:sz w:val="22"/>
          <w:szCs w:val="22"/>
        </w:rPr>
        <w:t xml:space="preserve"> </w:t>
      </w:r>
      <w:r w:rsidR="00445EB8">
        <w:rPr>
          <w:rFonts w:ascii="Arial" w:hAnsi="Arial" w:cs="Arial"/>
          <w:sz w:val="22"/>
          <w:szCs w:val="22"/>
        </w:rPr>
        <w:t xml:space="preserve">(EES) </w:t>
      </w:r>
      <w:r w:rsidR="00F47E30" w:rsidRPr="00FF573A">
        <w:rPr>
          <w:rFonts w:ascii="Arial" w:hAnsi="Arial" w:cs="Arial"/>
          <w:sz w:val="22"/>
          <w:szCs w:val="22"/>
        </w:rPr>
        <w:t>na období tří let</w:t>
      </w:r>
      <w:r w:rsidR="00F47E30" w:rsidRPr="00AF4112">
        <w:rPr>
          <w:rFonts w:ascii="Arial" w:hAnsi="Arial" w:cs="Arial"/>
          <w:sz w:val="22"/>
          <w:szCs w:val="22"/>
        </w:rPr>
        <w:t xml:space="preserve"> </w:t>
      </w:r>
      <w:r w:rsidR="00F47E30" w:rsidRPr="00FF573A">
        <w:rPr>
          <w:rFonts w:ascii="Arial" w:hAnsi="Arial" w:cs="Arial"/>
          <w:sz w:val="22"/>
          <w:szCs w:val="22"/>
        </w:rPr>
        <w:t>počínaje 1</w:t>
      </w:r>
      <w:r w:rsidR="00A41935" w:rsidRPr="00FF573A">
        <w:rPr>
          <w:rFonts w:ascii="Arial" w:hAnsi="Arial" w:cs="Arial"/>
          <w:sz w:val="22"/>
          <w:szCs w:val="22"/>
        </w:rPr>
        <w:t>.</w:t>
      </w:r>
      <w:r w:rsidR="00AF4112">
        <w:rPr>
          <w:rFonts w:ascii="Arial" w:hAnsi="Arial" w:cs="Arial"/>
          <w:sz w:val="22"/>
          <w:szCs w:val="22"/>
        </w:rPr>
        <w:t> </w:t>
      </w:r>
      <w:r w:rsidR="00A41935" w:rsidRPr="00FF573A">
        <w:rPr>
          <w:rFonts w:ascii="Arial" w:hAnsi="Arial" w:cs="Arial"/>
          <w:sz w:val="22"/>
          <w:szCs w:val="22"/>
        </w:rPr>
        <w:t>3</w:t>
      </w:r>
      <w:r w:rsidR="00F47E30" w:rsidRPr="00FF573A">
        <w:rPr>
          <w:rFonts w:ascii="Arial" w:hAnsi="Arial" w:cs="Arial"/>
          <w:sz w:val="22"/>
          <w:szCs w:val="22"/>
        </w:rPr>
        <w:t>.</w:t>
      </w:r>
      <w:r w:rsidR="00AF4112">
        <w:rPr>
          <w:rFonts w:ascii="Arial" w:hAnsi="Arial" w:cs="Arial"/>
          <w:sz w:val="22"/>
          <w:szCs w:val="22"/>
        </w:rPr>
        <w:t> </w:t>
      </w:r>
      <w:r w:rsidR="00F47E30" w:rsidRPr="00FF573A">
        <w:rPr>
          <w:rFonts w:ascii="Arial" w:hAnsi="Arial" w:cs="Arial"/>
          <w:sz w:val="22"/>
          <w:szCs w:val="22"/>
        </w:rPr>
        <w:t>2018</w:t>
      </w:r>
      <w:r w:rsidR="00E961AB" w:rsidRPr="00AF4112">
        <w:rPr>
          <w:rFonts w:ascii="Arial" w:hAnsi="Arial" w:cs="Arial"/>
          <w:sz w:val="22"/>
          <w:szCs w:val="22"/>
        </w:rPr>
        <w:t xml:space="preserve"> tak, aby byly pokryty licenční potřeby na počítačích zadavatele. </w:t>
      </w:r>
    </w:p>
    <w:p w14:paraId="23128978" w14:textId="77777777" w:rsidR="00E961AB" w:rsidRPr="00E961AB" w:rsidRDefault="00E961AB" w:rsidP="00E961AB">
      <w:pPr>
        <w:jc w:val="both"/>
        <w:rPr>
          <w:rFonts w:ascii="Arial" w:hAnsi="Arial" w:cs="Arial"/>
          <w:sz w:val="22"/>
          <w:szCs w:val="22"/>
        </w:rPr>
      </w:pPr>
    </w:p>
    <w:p w14:paraId="19307CB0" w14:textId="24188E87" w:rsidR="00E961AB" w:rsidRDefault="00E961AB" w:rsidP="00E961AB">
      <w:pPr>
        <w:jc w:val="both"/>
        <w:rPr>
          <w:rFonts w:ascii="Arial" w:hAnsi="Arial" w:cs="Arial"/>
          <w:sz w:val="22"/>
          <w:szCs w:val="22"/>
        </w:rPr>
      </w:pPr>
      <w:r w:rsidRPr="00E961AB">
        <w:rPr>
          <w:rFonts w:ascii="Arial" w:hAnsi="Arial" w:cs="Arial"/>
          <w:sz w:val="22"/>
          <w:szCs w:val="22"/>
        </w:rPr>
        <w:t xml:space="preserve">Předmětem plnění </w:t>
      </w:r>
      <w:r w:rsidR="003A4EB0">
        <w:rPr>
          <w:rFonts w:ascii="Arial" w:hAnsi="Arial" w:cs="Arial"/>
          <w:sz w:val="22"/>
          <w:szCs w:val="22"/>
        </w:rPr>
        <w:t>veřejné zakázky</w:t>
      </w:r>
      <w:r w:rsidRPr="00E961AB">
        <w:rPr>
          <w:rFonts w:ascii="Arial" w:hAnsi="Arial" w:cs="Arial"/>
          <w:sz w:val="22"/>
          <w:szCs w:val="22"/>
        </w:rPr>
        <w:t xml:space="preserve"> </w:t>
      </w:r>
      <w:r w:rsidR="003A4EB0">
        <w:rPr>
          <w:rFonts w:ascii="Arial" w:hAnsi="Arial" w:cs="Arial"/>
          <w:sz w:val="22"/>
          <w:szCs w:val="22"/>
        </w:rPr>
        <w:t xml:space="preserve">je konkrétně pronájem licencí </w:t>
      </w:r>
      <w:r w:rsidR="00161756">
        <w:rPr>
          <w:rFonts w:ascii="Arial" w:hAnsi="Arial" w:cs="Arial"/>
          <w:sz w:val="22"/>
          <w:szCs w:val="22"/>
        </w:rPr>
        <w:t xml:space="preserve">Microsoft </w:t>
      </w:r>
      <w:r w:rsidR="00161756" w:rsidRPr="00E961AB">
        <w:rPr>
          <w:rFonts w:ascii="Arial" w:hAnsi="Arial" w:cs="Arial"/>
          <w:sz w:val="22"/>
          <w:szCs w:val="22"/>
        </w:rPr>
        <w:t>Desktop</w:t>
      </w:r>
      <w:r w:rsidR="00161756">
        <w:rPr>
          <w:rFonts w:ascii="Arial" w:hAnsi="Arial" w:cs="Arial"/>
          <w:sz w:val="22"/>
          <w:szCs w:val="22"/>
        </w:rPr>
        <w:t xml:space="preserve"> </w:t>
      </w:r>
      <w:proofErr w:type="spellStart"/>
      <w:r w:rsidR="00161756" w:rsidRPr="00E961AB">
        <w:rPr>
          <w:rFonts w:ascii="Arial" w:hAnsi="Arial" w:cs="Arial"/>
          <w:sz w:val="22"/>
          <w:szCs w:val="22"/>
        </w:rPr>
        <w:t>Education</w:t>
      </w:r>
      <w:proofErr w:type="spellEnd"/>
      <w:r w:rsidR="00161756">
        <w:rPr>
          <w:rFonts w:ascii="Arial" w:hAnsi="Arial" w:cs="Arial"/>
          <w:sz w:val="22"/>
          <w:szCs w:val="22"/>
        </w:rPr>
        <w:t xml:space="preserve"> </w:t>
      </w:r>
      <w:proofErr w:type="spellStart"/>
      <w:r w:rsidR="00161756" w:rsidRPr="00E961AB">
        <w:rPr>
          <w:rFonts w:ascii="Arial" w:hAnsi="Arial" w:cs="Arial"/>
          <w:sz w:val="22"/>
          <w:szCs w:val="22"/>
        </w:rPr>
        <w:t>AllLng</w:t>
      </w:r>
      <w:proofErr w:type="spellEnd"/>
      <w:r w:rsidR="00161756" w:rsidRPr="00E961AB">
        <w:rPr>
          <w:rFonts w:ascii="Arial" w:hAnsi="Arial" w:cs="Arial"/>
          <w:sz w:val="22"/>
          <w:szCs w:val="22"/>
        </w:rPr>
        <w:t xml:space="preserve"> </w:t>
      </w:r>
      <w:proofErr w:type="spellStart"/>
      <w:r w:rsidR="00161756" w:rsidRPr="00E961AB">
        <w:rPr>
          <w:rFonts w:ascii="Arial" w:hAnsi="Arial" w:cs="Arial"/>
          <w:sz w:val="22"/>
          <w:szCs w:val="22"/>
        </w:rPr>
        <w:t>License</w:t>
      </w:r>
      <w:proofErr w:type="spellEnd"/>
      <w:r w:rsidR="00161756" w:rsidRPr="00E961AB">
        <w:rPr>
          <w:rFonts w:ascii="Arial" w:hAnsi="Arial" w:cs="Arial"/>
          <w:sz w:val="22"/>
          <w:szCs w:val="22"/>
        </w:rPr>
        <w:t>/</w:t>
      </w:r>
      <w:proofErr w:type="spellStart"/>
      <w:r w:rsidR="00161756" w:rsidRPr="00E961AB">
        <w:rPr>
          <w:rFonts w:ascii="Arial" w:hAnsi="Arial" w:cs="Arial"/>
          <w:sz w:val="22"/>
          <w:szCs w:val="22"/>
        </w:rPr>
        <w:t>SoftwareAssurancePack</w:t>
      </w:r>
      <w:proofErr w:type="spellEnd"/>
      <w:r w:rsidR="00161756" w:rsidRPr="00E961AB">
        <w:rPr>
          <w:rFonts w:ascii="Arial" w:hAnsi="Arial" w:cs="Arial"/>
          <w:sz w:val="22"/>
          <w:szCs w:val="22"/>
        </w:rPr>
        <w:t xml:space="preserve"> MVL</w:t>
      </w:r>
      <w:r w:rsidR="00161756" w:rsidRPr="00161756">
        <w:rPr>
          <w:rFonts w:ascii="Arial" w:hAnsi="Arial" w:cs="Arial"/>
          <w:b/>
          <w:sz w:val="22"/>
          <w:szCs w:val="22"/>
        </w:rPr>
        <w:t xml:space="preserve"> </w:t>
      </w:r>
      <w:r w:rsidR="00161756" w:rsidRPr="00D515F1">
        <w:rPr>
          <w:rFonts w:ascii="Arial" w:hAnsi="Arial" w:cs="Arial"/>
          <w:b/>
          <w:sz w:val="22"/>
          <w:szCs w:val="22"/>
        </w:rPr>
        <w:t xml:space="preserve">v počtu </w:t>
      </w:r>
      <w:r w:rsidR="00161756">
        <w:rPr>
          <w:rFonts w:ascii="Arial" w:hAnsi="Arial" w:cs="Arial"/>
          <w:b/>
          <w:sz w:val="22"/>
          <w:szCs w:val="22"/>
        </w:rPr>
        <w:t xml:space="preserve">2 </w:t>
      </w:r>
      <w:r w:rsidR="00D12261">
        <w:rPr>
          <w:rFonts w:ascii="Arial" w:hAnsi="Arial" w:cs="Arial"/>
          <w:b/>
          <w:sz w:val="22"/>
          <w:szCs w:val="22"/>
        </w:rPr>
        <w:t>280</w:t>
      </w:r>
      <w:r w:rsidR="00161756" w:rsidRPr="00D515F1">
        <w:rPr>
          <w:rFonts w:ascii="Arial" w:hAnsi="Arial" w:cs="Arial"/>
          <w:b/>
          <w:sz w:val="22"/>
          <w:szCs w:val="22"/>
        </w:rPr>
        <w:t xml:space="preserve"> ks</w:t>
      </w:r>
      <w:r w:rsidR="00161756" w:rsidRPr="00E961AB">
        <w:rPr>
          <w:rFonts w:ascii="Arial" w:hAnsi="Arial" w:cs="Arial"/>
          <w:sz w:val="22"/>
          <w:szCs w:val="22"/>
        </w:rPr>
        <w:t>.</w:t>
      </w:r>
      <w:r w:rsidRPr="00E961AB">
        <w:rPr>
          <w:rFonts w:ascii="Arial" w:hAnsi="Arial" w:cs="Arial"/>
          <w:sz w:val="22"/>
          <w:szCs w:val="22"/>
        </w:rPr>
        <w:t xml:space="preserve">: </w:t>
      </w:r>
    </w:p>
    <w:p w14:paraId="742C3956" w14:textId="77777777" w:rsidR="00161756" w:rsidRDefault="00161756" w:rsidP="00E961AB">
      <w:pPr>
        <w:jc w:val="both"/>
        <w:rPr>
          <w:rFonts w:ascii="Arial" w:hAnsi="Arial" w:cs="Arial"/>
          <w:sz w:val="22"/>
          <w:szCs w:val="22"/>
        </w:rPr>
      </w:pPr>
    </w:p>
    <w:tbl>
      <w:tblPr>
        <w:tblStyle w:val="Mkatabulky"/>
        <w:tblW w:w="0" w:type="auto"/>
        <w:tblLook w:val="04A0" w:firstRow="1" w:lastRow="0" w:firstColumn="1" w:lastColumn="0" w:noHBand="0" w:noVBand="1"/>
      </w:tblPr>
      <w:tblGrid>
        <w:gridCol w:w="1555"/>
        <w:gridCol w:w="3260"/>
        <w:gridCol w:w="4245"/>
      </w:tblGrid>
      <w:tr w:rsidR="00E961AB" w14:paraId="40A0AFE9" w14:textId="77777777" w:rsidTr="00FF573A">
        <w:tc>
          <w:tcPr>
            <w:tcW w:w="1555" w:type="dxa"/>
            <w:shd w:val="clear" w:color="auto" w:fill="auto"/>
          </w:tcPr>
          <w:p w14:paraId="5FA08A6E" w14:textId="77777777" w:rsidR="00E961AB" w:rsidRDefault="00E961AB" w:rsidP="00FF573A">
            <w:pPr>
              <w:rPr>
                <w:rFonts w:ascii="Arial" w:hAnsi="Arial" w:cs="Arial"/>
                <w:sz w:val="22"/>
                <w:szCs w:val="22"/>
              </w:rPr>
            </w:pPr>
            <w:r w:rsidRPr="00E961AB">
              <w:rPr>
                <w:rFonts w:ascii="Arial" w:hAnsi="Arial" w:cs="Arial"/>
                <w:sz w:val="22"/>
                <w:szCs w:val="22"/>
              </w:rPr>
              <w:t>2UJ-00001</w:t>
            </w:r>
          </w:p>
        </w:tc>
        <w:tc>
          <w:tcPr>
            <w:tcW w:w="3260" w:type="dxa"/>
            <w:shd w:val="clear" w:color="auto" w:fill="auto"/>
          </w:tcPr>
          <w:p w14:paraId="2CEB9745" w14:textId="77777777" w:rsidR="00E961AB" w:rsidRDefault="00E961AB" w:rsidP="00FF573A">
            <w:pPr>
              <w:rPr>
                <w:rFonts w:ascii="Arial" w:hAnsi="Arial" w:cs="Arial"/>
                <w:sz w:val="22"/>
                <w:szCs w:val="22"/>
              </w:rPr>
            </w:pPr>
            <w:proofErr w:type="spellStart"/>
            <w:r w:rsidRPr="00E961AB">
              <w:rPr>
                <w:rFonts w:ascii="Arial" w:hAnsi="Arial" w:cs="Arial"/>
                <w:sz w:val="22"/>
                <w:szCs w:val="22"/>
              </w:rPr>
              <w:t>DsktpEdu</w:t>
            </w:r>
            <w:proofErr w:type="spellEnd"/>
            <w:r w:rsidRPr="00E961AB">
              <w:rPr>
                <w:rFonts w:ascii="Arial" w:hAnsi="Arial" w:cs="Arial"/>
                <w:sz w:val="22"/>
                <w:szCs w:val="22"/>
              </w:rPr>
              <w:t xml:space="preserve"> ALNG </w:t>
            </w:r>
            <w:proofErr w:type="spellStart"/>
            <w:r w:rsidRPr="00E961AB">
              <w:rPr>
                <w:rFonts w:ascii="Arial" w:hAnsi="Arial" w:cs="Arial"/>
                <w:sz w:val="22"/>
                <w:szCs w:val="22"/>
              </w:rPr>
              <w:t>LicSAPk</w:t>
            </w:r>
            <w:proofErr w:type="spellEnd"/>
            <w:r w:rsidRPr="00E961AB">
              <w:rPr>
                <w:rFonts w:ascii="Arial" w:hAnsi="Arial" w:cs="Arial"/>
                <w:sz w:val="22"/>
                <w:szCs w:val="22"/>
              </w:rPr>
              <w:t xml:space="preserve"> MVL</w:t>
            </w:r>
          </w:p>
        </w:tc>
        <w:tc>
          <w:tcPr>
            <w:tcW w:w="4245" w:type="dxa"/>
            <w:shd w:val="clear" w:color="auto" w:fill="auto"/>
          </w:tcPr>
          <w:p w14:paraId="65170ED3" w14:textId="77777777" w:rsidR="00E961AB" w:rsidRDefault="005D54A8" w:rsidP="00FF573A">
            <w:pPr>
              <w:rPr>
                <w:rFonts w:ascii="Arial" w:hAnsi="Arial" w:cs="Arial"/>
                <w:sz w:val="22"/>
                <w:szCs w:val="22"/>
              </w:rPr>
            </w:pPr>
            <w:r>
              <w:rPr>
                <w:rFonts w:ascii="Arial" w:hAnsi="Arial" w:cs="Arial"/>
                <w:sz w:val="22"/>
                <w:szCs w:val="22"/>
              </w:rPr>
              <w:t xml:space="preserve">Microsoft </w:t>
            </w:r>
            <w:r w:rsidR="00E961AB" w:rsidRPr="00E961AB">
              <w:rPr>
                <w:rFonts w:ascii="Arial" w:hAnsi="Arial" w:cs="Arial"/>
                <w:sz w:val="22"/>
                <w:szCs w:val="22"/>
              </w:rPr>
              <w:t>Desktop</w:t>
            </w:r>
            <w:r>
              <w:rPr>
                <w:rFonts w:ascii="Arial" w:hAnsi="Arial" w:cs="Arial"/>
                <w:sz w:val="22"/>
                <w:szCs w:val="22"/>
              </w:rPr>
              <w:t xml:space="preserve"> </w:t>
            </w:r>
            <w:proofErr w:type="spellStart"/>
            <w:r w:rsidR="00E961AB" w:rsidRPr="00E961AB">
              <w:rPr>
                <w:rFonts w:ascii="Arial" w:hAnsi="Arial" w:cs="Arial"/>
                <w:sz w:val="22"/>
                <w:szCs w:val="22"/>
              </w:rPr>
              <w:t>Education</w:t>
            </w:r>
            <w:proofErr w:type="spellEnd"/>
            <w:r w:rsidR="00AF4112">
              <w:rPr>
                <w:rFonts w:ascii="Arial" w:hAnsi="Arial" w:cs="Arial"/>
                <w:sz w:val="22"/>
                <w:szCs w:val="22"/>
              </w:rPr>
              <w:t xml:space="preserve"> </w:t>
            </w:r>
            <w:proofErr w:type="spellStart"/>
            <w:r w:rsidR="00E961AB" w:rsidRPr="00E961AB">
              <w:rPr>
                <w:rFonts w:ascii="Arial" w:hAnsi="Arial" w:cs="Arial"/>
                <w:sz w:val="22"/>
                <w:szCs w:val="22"/>
              </w:rPr>
              <w:t>AllLng</w:t>
            </w:r>
            <w:proofErr w:type="spellEnd"/>
            <w:r w:rsidR="00E961AB" w:rsidRPr="00E961AB">
              <w:rPr>
                <w:rFonts w:ascii="Arial" w:hAnsi="Arial" w:cs="Arial"/>
                <w:sz w:val="22"/>
                <w:szCs w:val="22"/>
              </w:rPr>
              <w:t xml:space="preserve"> </w:t>
            </w:r>
            <w:proofErr w:type="spellStart"/>
            <w:r w:rsidR="00E961AB" w:rsidRPr="00E961AB">
              <w:rPr>
                <w:rFonts w:ascii="Arial" w:hAnsi="Arial" w:cs="Arial"/>
                <w:sz w:val="22"/>
                <w:szCs w:val="22"/>
              </w:rPr>
              <w:t>License</w:t>
            </w:r>
            <w:proofErr w:type="spellEnd"/>
            <w:r w:rsidR="00E961AB" w:rsidRPr="00E961AB">
              <w:rPr>
                <w:rFonts w:ascii="Arial" w:hAnsi="Arial" w:cs="Arial"/>
                <w:sz w:val="22"/>
                <w:szCs w:val="22"/>
              </w:rPr>
              <w:t>/</w:t>
            </w:r>
            <w:proofErr w:type="spellStart"/>
            <w:r w:rsidR="00E961AB" w:rsidRPr="00E961AB">
              <w:rPr>
                <w:rFonts w:ascii="Arial" w:hAnsi="Arial" w:cs="Arial"/>
                <w:sz w:val="22"/>
                <w:szCs w:val="22"/>
              </w:rPr>
              <w:t>SoftwareAssurancePack</w:t>
            </w:r>
            <w:proofErr w:type="spellEnd"/>
            <w:r w:rsidR="00E961AB" w:rsidRPr="00E961AB">
              <w:rPr>
                <w:rFonts w:ascii="Arial" w:hAnsi="Arial" w:cs="Arial"/>
                <w:sz w:val="22"/>
                <w:szCs w:val="22"/>
              </w:rPr>
              <w:t xml:space="preserve"> MVL</w:t>
            </w:r>
          </w:p>
        </w:tc>
      </w:tr>
    </w:tbl>
    <w:p w14:paraId="6F894FC3" w14:textId="77777777" w:rsidR="00E961AB" w:rsidRPr="00E961AB" w:rsidRDefault="00E961AB" w:rsidP="00E961AB">
      <w:pPr>
        <w:jc w:val="both"/>
        <w:rPr>
          <w:rFonts w:ascii="Arial" w:hAnsi="Arial" w:cs="Arial"/>
          <w:sz w:val="22"/>
          <w:szCs w:val="22"/>
        </w:rPr>
      </w:pPr>
    </w:p>
    <w:p w14:paraId="01C5EF0B" w14:textId="77777777" w:rsidR="005D54A8" w:rsidRDefault="005D54A8" w:rsidP="00E961AB">
      <w:pPr>
        <w:jc w:val="both"/>
        <w:rPr>
          <w:rFonts w:ascii="Arial" w:hAnsi="Arial" w:cs="Arial"/>
          <w:sz w:val="22"/>
          <w:szCs w:val="22"/>
        </w:rPr>
      </w:pPr>
    </w:p>
    <w:p w14:paraId="21702E92" w14:textId="77777777" w:rsidR="00E961AB" w:rsidRDefault="00E961AB" w:rsidP="00E961AB">
      <w:pPr>
        <w:jc w:val="both"/>
        <w:rPr>
          <w:rFonts w:ascii="Arial" w:hAnsi="Arial" w:cs="Arial"/>
          <w:sz w:val="22"/>
          <w:szCs w:val="22"/>
        </w:rPr>
      </w:pPr>
      <w:r w:rsidRPr="00E961AB">
        <w:rPr>
          <w:rFonts w:ascii="Arial" w:hAnsi="Arial" w:cs="Arial"/>
          <w:sz w:val="22"/>
          <w:szCs w:val="22"/>
        </w:rPr>
        <w:t>Počet licencí je odvozen od počtu zaměstnanců</w:t>
      </w:r>
      <w:r>
        <w:rPr>
          <w:rFonts w:ascii="Arial" w:hAnsi="Arial" w:cs="Arial"/>
          <w:sz w:val="22"/>
          <w:szCs w:val="22"/>
        </w:rPr>
        <w:t xml:space="preserve"> používajících kvalifikované počítače</w:t>
      </w:r>
      <w:r w:rsidR="00AF4112">
        <w:rPr>
          <w:rFonts w:ascii="Arial" w:hAnsi="Arial" w:cs="Arial"/>
          <w:sz w:val="22"/>
          <w:szCs w:val="22"/>
        </w:rPr>
        <w:t xml:space="preserve"> </w:t>
      </w:r>
      <w:r w:rsidR="002954AE">
        <w:rPr>
          <w:rFonts w:ascii="Arial" w:hAnsi="Arial" w:cs="Arial"/>
          <w:sz w:val="22"/>
          <w:szCs w:val="22"/>
        </w:rPr>
        <w:t>Zadavatele</w:t>
      </w:r>
      <w:r w:rsidRPr="00E961AB">
        <w:rPr>
          <w:rFonts w:ascii="Arial" w:hAnsi="Arial" w:cs="Arial"/>
          <w:sz w:val="22"/>
          <w:szCs w:val="22"/>
        </w:rPr>
        <w:t xml:space="preserve"> v souladu s pravidly stanovenými programem </w:t>
      </w:r>
      <w:proofErr w:type="spellStart"/>
      <w:r w:rsidRPr="00E961AB">
        <w:rPr>
          <w:rFonts w:ascii="Arial" w:hAnsi="Arial" w:cs="Arial"/>
          <w:sz w:val="22"/>
          <w:szCs w:val="22"/>
        </w:rPr>
        <w:t>Enrollment</w:t>
      </w:r>
      <w:proofErr w:type="spellEnd"/>
      <w:r w:rsidRPr="00E961AB">
        <w:rPr>
          <w:rFonts w:ascii="Arial" w:hAnsi="Arial" w:cs="Arial"/>
          <w:sz w:val="22"/>
          <w:szCs w:val="22"/>
        </w:rPr>
        <w:t xml:space="preserve"> </w:t>
      </w:r>
      <w:proofErr w:type="spellStart"/>
      <w:r w:rsidRPr="00E961AB">
        <w:rPr>
          <w:rFonts w:ascii="Arial" w:hAnsi="Arial" w:cs="Arial"/>
          <w:sz w:val="22"/>
          <w:szCs w:val="22"/>
        </w:rPr>
        <w:t>for</w:t>
      </w:r>
      <w:proofErr w:type="spellEnd"/>
      <w:r w:rsidRPr="00E961AB">
        <w:rPr>
          <w:rFonts w:ascii="Arial" w:hAnsi="Arial" w:cs="Arial"/>
          <w:sz w:val="22"/>
          <w:szCs w:val="22"/>
        </w:rPr>
        <w:t xml:space="preserve"> </w:t>
      </w:r>
      <w:proofErr w:type="spellStart"/>
      <w:r w:rsidRPr="00E961AB">
        <w:rPr>
          <w:rFonts w:ascii="Arial" w:hAnsi="Arial" w:cs="Arial"/>
          <w:sz w:val="22"/>
          <w:szCs w:val="22"/>
        </w:rPr>
        <w:t>Education</w:t>
      </w:r>
      <w:proofErr w:type="spellEnd"/>
      <w:r w:rsidRPr="00E961AB">
        <w:rPr>
          <w:rFonts w:ascii="Arial" w:hAnsi="Arial" w:cs="Arial"/>
          <w:sz w:val="22"/>
          <w:szCs w:val="22"/>
        </w:rPr>
        <w:t xml:space="preserve"> </w:t>
      </w:r>
      <w:proofErr w:type="spellStart"/>
      <w:r w:rsidRPr="00E961AB">
        <w:rPr>
          <w:rFonts w:ascii="Arial" w:hAnsi="Arial" w:cs="Arial"/>
          <w:sz w:val="22"/>
          <w:szCs w:val="22"/>
        </w:rPr>
        <w:t>Solutions</w:t>
      </w:r>
      <w:proofErr w:type="spellEnd"/>
      <w:r w:rsidRPr="00E961AB">
        <w:rPr>
          <w:rFonts w:ascii="Arial" w:hAnsi="Arial" w:cs="Arial"/>
          <w:sz w:val="22"/>
          <w:szCs w:val="22"/>
        </w:rPr>
        <w:t xml:space="preserve">. </w:t>
      </w:r>
    </w:p>
    <w:p w14:paraId="67B76C02" w14:textId="77777777" w:rsidR="00E961AB" w:rsidRPr="00E961AB" w:rsidRDefault="00E961AB" w:rsidP="00E961AB">
      <w:pPr>
        <w:jc w:val="both"/>
        <w:rPr>
          <w:rFonts w:ascii="Arial" w:hAnsi="Arial" w:cs="Arial"/>
          <w:sz w:val="22"/>
          <w:szCs w:val="22"/>
        </w:rPr>
      </w:pPr>
    </w:p>
    <w:p w14:paraId="02B778D3" w14:textId="77777777" w:rsidR="00E961AB" w:rsidRPr="00E961AB" w:rsidRDefault="00E961AB" w:rsidP="00E961AB">
      <w:pPr>
        <w:jc w:val="both"/>
        <w:rPr>
          <w:rFonts w:ascii="Arial" w:hAnsi="Arial" w:cs="Arial"/>
          <w:sz w:val="22"/>
          <w:szCs w:val="22"/>
        </w:rPr>
      </w:pPr>
      <w:r w:rsidRPr="00E961AB">
        <w:rPr>
          <w:rFonts w:ascii="Arial" w:hAnsi="Arial" w:cs="Arial"/>
          <w:sz w:val="22"/>
          <w:szCs w:val="22"/>
        </w:rPr>
        <w:t>Produkt Desktop zahrnuje:</w:t>
      </w:r>
    </w:p>
    <w:p w14:paraId="53A2DFF0" w14:textId="77777777" w:rsidR="00E961AB" w:rsidRPr="00FF573A" w:rsidRDefault="00E961AB" w:rsidP="00FF573A">
      <w:pPr>
        <w:pStyle w:val="Odstavecseseznamem"/>
        <w:numPr>
          <w:ilvl w:val="0"/>
          <w:numId w:val="47"/>
        </w:numPr>
        <w:jc w:val="both"/>
        <w:rPr>
          <w:rFonts w:ascii="Arial" w:hAnsi="Arial" w:cs="Arial"/>
          <w:sz w:val="22"/>
          <w:szCs w:val="22"/>
        </w:rPr>
      </w:pPr>
      <w:r w:rsidRPr="00FF573A">
        <w:rPr>
          <w:rFonts w:ascii="Arial" w:hAnsi="Arial" w:cs="Arial"/>
          <w:sz w:val="22"/>
          <w:szCs w:val="22"/>
        </w:rPr>
        <w:t xml:space="preserve">Windows </w:t>
      </w:r>
      <w:proofErr w:type="spellStart"/>
      <w:r w:rsidRPr="00FF573A">
        <w:rPr>
          <w:rFonts w:ascii="Arial" w:hAnsi="Arial" w:cs="Arial"/>
          <w:sz w:val="22"/>
          <w:szCs w:val="22"/>
        </w:rPr>
        <w:t>Education</w:t>
      </w:r>
      <w:proofErr w:type="spellEnd"/>
      <w:r w:rsidRPr="00FF573A">
        <w:rPr>
          <w:rFonts w:ascii="Arial" w:hAnsi="Arial" w:cs="Arial"/>
          <w:sz w:val="22"/>
          <w:szCs w:val="22"/>
        </w:rPr>
        <w:t xml:space="preserve"> Upgrade (</w:t>
      </w:r>
      <w:r w:rsidR="007D7008">
        <w:rPr>
          <w:rFonts w:ascii="Arial" w:hAnsi="Arial" w:cs="Arial"/>
          <w:sz w:val="22"/>
          <w:szCs w:val="22"/>
        </w:rPr>
        <w:t>u</w:t>
      </w:r>
      <w:r w:rsidRPr="00FF573A">
        <w:rPr>
          <w:rFonts w:ascii="Arial" w:hAnsi="Arial" w:cs="Arial"/>
          <w:sz w:val="22"/>
          <w:szCs w:val="22"/>
        </w:rPr>
        <w:t>pgrade operačního systému Windows),</w:t>
      </w:r>
    </w:p>
    <w:p w14:paraId="2A75D741" w14:textId="77777777" w:rsidR="00E961AB" w:rsidRPr="00FF573A" w:rsidRDefault="00E961AB" w:rsidP="00FF573A">
      <w:pPr>
        <w:pStyle w:val="Odstavecseseznamem"/>
        <w:numPr>
          <w:ilvl w:val="0"/>
          <w:numId w:val="47"/>
        </w:numPr>
        <w:jc w:val="both"/>
        <w:rPr>
          <w:rFonts w:ascii="Arial" w:hAnsi="Arial" w:cs="Arial"/>
          <w:sz w:val="22"/>
          <w:szCs w:val="22"/>
        </w:rPr>
      </w:pPr>
      <w:r w:rsidRPr="00FF573A">
        <w:rPr>
          <w:rFonts w:ascii="Arial" w:hAnsi="Arial" w:cs="Arial"/>
          <w:sz w:val="22"/>
          <w:szCs w:val="22"/>
        </w:rPr>
        <w:t>Office Professional Plus,</w:t>
      </w:r>
    </w:p>
    <w:p w14:paraId="05CF93A9" w14:textId="77777777" w:rsidR="00E961AB" w:rsidRPr="00FF573A" w:rsidRDefault="00E961AB" w:rsidP="00FF573A">
      <w:pPr>
        <w:pStyle w:val="Odstavecseseznamem"/>
        <w:numPr>
          <w:ilvl w:val="0"/>
          <w:numId w:val="47"/>
        </w:numPr>
        <w:jc w:val="both"/>
        <w:rPr>
          <w:rFonts w:ascii="Arial" w:hAnsi="Arial" w:cs="Arial"/>
          <w:sz w:val="22"/>
          <w:szCs w:val="22"/>
        </w:rPr>
      </w:pPr>
      <w:proofErr w:type="spellStart"/>
      <w:r w:rsidRPr="00FF573A">
        <w:rPr>
          <w:rFonts w:ascii="Arial" w:hAnsi="Arial" w:cs="Arial"/>
          <w:sz w:val="22"/>
          <w:szCs w:val="22"/>
        </w:rPr>
        <w:t>Core</w:t>
      </w:r>
      <w:proofErr w:type="spellEnd"/>
      <w:r w:rsidRPr="00FF573A">
        <w:rPr>
          <w:rFonts w:ascii="Arial" w:hAnsi="Arial" w:cs="Arial"/>
          <w:sz w:val="22"/>
          <w:szCs w:val="22"/>
        </w:rPr>
        <w:t xml:space="preserve"> CAL (sada klientských přístupových licencí stanice k serverům) – obsahuje:</w:t>
      </w:r>
    </w:p>
    <w:p w14:paraId="076072F8" w14:textId="77777777" w:rsidR="00E961AB" w:rsidRPr="00FF573A" w:rsidRDefault="00E961AB" w:rsidP="00FF573A">
      <w:pPr>
        <w:pStyle w:val="Odstavecseseznamem"/>
        <w:numPr>
          <w:ilvl w:val="1"/>
          <w:numId w:val="47"/>
        </w:numPr>
        <w:jc w:val="both"/>
        <w:rPr>
          <w:rFonts w:ascii="Arial" w:hAnsi="Arial" w:cs="Arial"/>
          <w:sz w:val="22"/>
          <w:szCs w:val="22"/>
        </w:rPr>
      </w:pPr>
      <w:r w:rsidRPr="00FF573A">
        <w:rPr>
          <w:rFonts w:ascii="Arial" w:hAnsi="Arial" w:cs="Arial"/>
          <w:sz w:val="22"/>
          <w:szCs w:val="22"/>
        </w:rPr>
        <w:t>Windows Server CAL,</w:t>
      </w:r>
    </w:p>
    <w:p w14:paraId="1A274CE4" w14:textId="77777777" w:rsidR="00E961AB" w:rsidRPr="00FF573A" w:rsidRDefault="00E961AB" w:rsidP="00FF573A">
      <w:pPr>
        <w:pStyle w:val="Odstavecseseznamem"/>
        <w:numPr>
          <w:ilvl w:val="1"/>
          <w:numId w:val="47"/>
        </w:numPr>
        <w:jc w:val="both"/>
        <w:rPr>
          <w:rFonts w:ascii="Arial" w:hAnsi="Arial" w:cs="Arial"/>
          <w:sz w:val="22"/>
          <w:szCs w:val="22"/>
        </w:rPr>
      </w:pPr>
      <w:r w:rsidRPr="00FF573A">
        <w:rPr>
          <w:rFonts w:ascii="Arial" w:hAnsi="Arial" w:cs="Arial"/>
          <w:sz w:val="22"/>
          <w:szCs w:val="22"/>
        </w:rPr>
        <w:t>Exchange Server Standard CAL,</w:t>
      </w:r>
    </w:p>
    <w:p w14:paraId="70BD9487" w14:textId="77777777" w:rsidR="00E961AB" w:rsidRPr="00FF573A" w:rsidRDefault="00E961AB" w:rsidP="00FF573A">
      <w:pPr>
        <w:pStyle w:val="Odstavecseseznamem"/>
        <w:numPr>
          <w:ilvl w:val="1"/>
          <w:numId w:val="47"/>
        </w:numPr>
        <w:jc w:val="both"/>
        <w:rPr>
          <w:rFonts w:ascii="Arial" w:hAnsi="Arial" w:cs="Arial"/>
          <w:sz w:val="22"/>
          <w:szCs w:val="22"/>
        </w:rPr>
      </w:pPr>
      <w:r w:rsidRPr="00FF573A">
        <w:rPr>
          <w:rFonts w:ascii="Arial" w:hAnsi="Arial" w:cs="Arial"/>
          <w:sz w:val="22"/>
          <w:szCs w:val="22"/>
        </w:rPr>
        <w:t>SharePoint Server Standard CAL,</w:t>
      </w:r>
    </w:p>
    <w:p w14:paraId="33F7E6BF" w14:textId="77777777" w:rsidR="00E961AB" w:rsidRPr="00FF573A" w:rsidRDefault="00E961AB" w:rsidP="00FF573A">
      <w:pPr>
        <w:pStyle w:val="Odstavecseseznamem"/>
        <w:numPr>
          <w:ilvl w:val="1"/>
          <w:numId w:val="47"/>
        </w:numPr>
        <w:jc w:val="both"/>
        <w:rPr>
          <w:rFonts w:ascii="Arial" w:hAnsi="Arial" w:cs="Arial"/>
          <w:sz w:val="22"/>
          <w:szCs w:val="22"/>
        </w:rPr>
      </w:pPr>
      <w:proofErr w:type="spellStart"/>
      <w:r w:rsidRPr="00FF573A">
        <w:rPr>
          <w:rFonts w:ascii="Arial" w:hAnsi="Arial" w:cs="Arial"/>
          <w:sz w:val="22"/>
          <w:szCs w:val="22"/>
        </w:rPr>
        <w:t>Skype</w:t>
      </w:r>
      <w:proofErr w:type="spellEnd"/>
      <w:r w:rsidRPr="00FF573A">
        <w:rPr>
          <w:rFonts w:ascii="Arial" w:hAnsi="Arial" w:cs="Arial"/>
          <w:sz w:val="22"/>
          <w:szCs w:val="22"/>
        </w:rPr>
        <w:t xml:space="preserve"> </w:t>
      </w:r>
      <w:proofErr w:type="spellStart"/>
      <w:r w:rsidRPr="00FF573A">
        <w:rPr>
          <w:rFonts w:ascii="Arial" w:hAnsi="Arial" w:cs="Arial"/>
          <w:sz w:val="22"/>
          <w:szCs w:val="22"/>
        </w:rPr>
        <w:t>for</w:t>
      </w:r>
      <w:proofErr w:type="spellEnd"/>
      <w:r w:rsidRPr="00FF573A">
        <w:rPr>
          <w:rFonts w:ascii="Arial" w:hAnsi="Arial" w:cs="Arial"/>
          <w:sz w:val="22"/>
          <w:szCs w:val="22"/>
        </w:rPr>
        <w:t xml:space="preserve"> Business Standard CAL,</w:t>
      </w:r>
    </w:p>
    <w:p w14:paraId="485BEFD9" w14:textId="77777777" w:rsidR="00E961AB" w:rsidRPr="00FF573A" w:rsidRDefault="00E961AB" w:rsidP="00FF573A">
      <w:pPr>
        <w:pStyle w:val="Odstavecseseznamem"/>
        <w:numPr>
          <w:ilvl w:val="1"/>
          <w:numId w:val="47"/>
        </w:numPr>
        <w:jc w:val="both"/>
        <w:rPr>
          <w:rFonts w:ascii="Arial" w:hAnsi="Arial" w:cs="Arial"/>
          <w:sz w:val="22"/>
          <w:szCs w:val="22"/>
        </w:rPr>
      </w:pPr>
      <w:proofErr w:type="spellStart"/>
      <w:r w:rsidRPr="00FF573A">
        <w:rPr>
          <w:rFonts w:ascii="Arial" w:hAnsi="Arial" w:cs="Arial"/>
          <w:sz w:val="22"/>
          <w:szCs w:val="22"/>
        </w:rPr>
        <w:t>System</w:t>
      </w:r>
      <w:proofErr w:type="spellEnd"/>
      <w:r w:rsidRPr="00FF573A">
        <w:rPr>
          <w:rFonts w:ascii="Arial" w:hAnsi="Arial" w:cs="Arial"/>
          <w:sz w:val="22"/>
          <w:szCs w:val="22"/>
        </w:rPr>
        <w:t xml:space="preserve"> Center </w:t>
      </w:r>
      <w:proofErr w:type="spellStart"/>
      <w:r w:rsidRPr="00FF573A">
        <w:rPr>
          <w:rFonts w:ascii="Arial" w:hAnsi="Arial" w:cs="Arial"/>
          <w:sz w:val="22"/>
          <w:szCs w:val="22"/>
        </w:rPr>
        <w:t>Configuration</w:t>
      </w:r>
      <w:proofErr w:type="spellEnd"/>
      <w:r w:rsidRPr="00FF573A">
        <w:rPr>
          <w:rFonts w:ascii="Arial" w:hAnsi="Arial" w:cs="Arial"/>
          <w:sz w:val="22"/>
          <w:szCs w:val="22"/>
        </w:rPr>
        <w:t xml:space="preserve"> </w:t>
      </w:r>
      <w:proofErr w:type="spellStart"/>
      <w:r w:rsidRPr="00FF573A">
        <w:rPr>
          <w:rFonts w:ascii="Arial" w:hAnsi="Arial" w:cs="Arial"/>
          <w:sz w:val="22"/>
          <w:szCs w:val="22"/>
        </w:rPr>
        <w:t>Manager</w:t>
      </w:r>
      <w:proofErr w:type="spellEnd"/>
      <w:r w:rsidRPr="00FF573A">
        <w:rPr>
          <w:rFonts w:ascii="Arial" w:hAnsi="Arial" w:cs="Arial"/>
          <w:sz w:val="22"/>
          <w:szCs w:val="22"/>
        </w:rPr>
        <w:t xml:space="preserve"> </w:t>
      </w:r>
      <w:proofErr w:type="spellStart"/>
      <w:r w:rsidRPr="00FF573A">
        <w:rPr>
          <w:rFonts w:ascii="Arial" w:hAnsi="Arial" w:cs="Arial"/>
          <w:sz w:val="22"/>
          <w:szCs w:val="22"/>
        </w:rPr>
        <w:t>Client</w:t>
      </w:r>
      <w:proofErr w:type="spellEnd"/>
      <w:r w:rsidRPr="00FF573A">
        <w:rPr>
          <w:rFonts w:ascii="Arial" w:hAnsi="Arial" w:cs="Arial"/>
          <w:sz w:val="22"/>
          <w:szCs w:val="22"/>
        </w:rPr>
        <w:t xml:space="preserve"> Management </w:t>
      </w:r>
      <w:proofErr w:type="spellStart"/>
      <w:r w:rsidRPr="00FF573A">
        <w:rPr>
          <w:rFonts w:ascii="Arial" w:hAnsi="Arial" w:cs="Arial"/>
          <w:sz w:val="22"/>
          <w:szCs w:val="22"/>
        </w:rPr>
        <w:t>License</w:t>
      </w:r>
      <w:proofErr w:type="spellEnd"/>
      <w:r w:rsidRPr="00FF573A">
        <w:rPr>
          <w:rFonts w:ascii="Arial" w:hAnsi="Arial" w:cs="Arial"/>
          <w:sz w:val="22"/>
          <w:szCs w:val="22"/>
        </w:rPr>
        <w:t>,</w:t>
      </w:r>
    </w:p>
    <w:p w14:paraId="0A0D3618" w14:textId="77777777" w:rsidR="004B1696" w:rsidRPr="00FF573A" w:rsidRDefault="00E961AB" w:rsidP="00FF573A">
      <w:pPr>
        <w:pStyle w:val="Odstavecseseznamem"/>
        <w:numPr>
          <w:ilvl w:val="1"/>
          <w:numId w:val="47"/>
        </w:numPr>
        <w:jc w:val="both"/>
        <w:rPr>
          <w:rFonts w:ascii="Arial" w:hAnsi="Arial" w:cs="Arial"/>
        </w:rPr>
      </w:pPr>
      <w:proofErr w:type="spellStart"/>
      <w:r w:rsidRPr="00FF573A">
        <w:rPr>
          <w:rFonts w:ascii="Arial" w:hAnsi="Arial" w:cs="Arial"/>
          <w:sz w:val="22"/>
          <w:szCs w:val="22"/>
        </w:rPr>
        <w:t>System</w:t>
      </w:r>
      <w:proofErr w:type="spellEnd"/>
      <w:r w:rsidRPr="00FF573A">
        <w:rPr>
          <w:rFonts w:ascii="Arial" w:hAnsi="Arial" w:cs="Arial"/>
          <w:sz w:val="22"/>
          <w:szCs w:val="22"/>
        </w:rPr>
        <w:t xml:space="preserve"> Center </w:t>
      </w:r>
      <w:proofErr w:type="spellStart"/>
      <w:r w:rsidRPr="00FF573A">
        <w:rPr>
          <w:rFonts w:ascii="Arial" w:hAnsi="Arial" w:cs="Arial"/>
          <w:sz w:val="22"/>
          <w:szCs w:val="22"/>
        </w:rPr>
        <w:t>Endpoint</w:t>
      </w:r>
      <w:proofErr w:type="spellEnd"/>
      <w:r w:rsidRPr="00FF573A">
        <w:rPr>
          <w:rFonts w:ascii="Arial" w:hAnsi="Arial" w:cs="Arial"/>
          <w:sz w:val="22"/>
          <w:szCs w:val="22"/>
        </w:rPr>
        <w:t xml:space="preserve"> </w:t>
      </w:r>
      <w:proofErr w:type="spellStart"/>
      <w:r w:rsidRPr="00FF573A">
        <w:rPr>
          <w:rFonts w:ascii="Arial" w:hAnsi="Arial" w:cs="Arial"/>
          <w:sz w:val="22"/>
          <w:szCs w:val="22"/>
        </w:rPr>
        <w:t>Protection</w:t>
      </w:r>
      <w:proofErr w:type="spellEnd"/>
      <w:r w:rsidRPr="00FF573A">
        <w:rPr>
          <w:rFonts w:ascii="Arial" w:hAnsi="Arial" w:cs="Arial"/>
          <w:sz w:val="22"/>
          <w:szCs w:val="22"/>
        </w:rPr>
        <w:t>.</w:t>
      </w:r>
    </w:p>
    <w:p w14:paraId="37E0FD87" w14:textId="77777777" w:rsidR="008F315A" w:rsidRDefault="008F315A" w:rsidP="00997EE8">
      <w:pPr>
        <w:pStyle w:val="Normlnweb"/>
        <w:spacing w:before="0" w:beforeAutospacing="0" w:after="0" w:afterAutospacing="0"/>
        <w:jc w:val="both"/>
        <w:rPr>
          <w:rFonts w:ascii="Arial" w:hAnsi="Arial" w:cs="Arial"/>
          <w:sz w:val="22"/>
          <w:szCs w:val="22"/>
        </w:rPr>
      </w:pPr>
    </w:p>
    <w:p w14:paraId="4D6AF078" w14:textId="77777777" w:rsidR="00D729AC" w:rsidRDefault="00D729AC" w:rsidP="00DF5EF2">
      <w:pPr>
        <w:pStyle w:val="Normlnweb"/>
        <w:spacing w:before="0" w:beforeAutospacing="0" w:after="0" w:afterAutospacing="0"/>
        <w:jc w:val="both"/>
        <w:rPr>
          <w:rFonts w:ascii="Arial" w:hAnsi="Arial" w:cs="Arial"/>
          <w:b/>
          <w:sz w:val="22"/>
          <w:szCs w:val="22"/>
        </w:rPr>
      </w:pPr>
    </w:p>
    <w:p w14:paraId="1A980FED" w14:textId="77777777" w:rsidR="00CB0CE0" w:rsidRPr="00B957DC" w:rsidRDefault="00CB0CE0" w:rsidP="001A02B3">
      <w:pPr>
        <w:pStyle w:val="Nadpis21"/>
        <w:rPr>
          <w:i/>
        </w:rPr>
      </w:pPr>
      <w:bookmarkStart w:id="35" w:name="_Toc311470715"/>
      <w:r w:rsidRPr="00B957DC">
        <w:rPr>
          <w:i/>
        </w:rPr>
        <w:t>Ostatní podmínky plnění veřejné zakázky</w:t>
      </w:r>
      <w:bookmarkEnd w:id="35"/>
    </w:p>
    <w:p w14:paraId="56A7B2E4" w14:textId="77777777" w:rsidR="00CB0CE0" w:rsidRPr="00355A5B" w:rsidRDefault="00CB0CE0" w:rsidP="00CB0CE0">
      <w:pPr>
        <w:ind w:left="360"/>
        <w:jc w:val="both"/>
        <w:rPr>
          <w:rFonts w:ascii="Arial" w:hAnsi="Arial" w:cs="Arial"/>
          <w:b/>
          <w:sz w:val="22"/>
          <w:szCs w:val="22"/>
          <w:u w:val="single"/>
        </w:rPr>
      </w:pPr>
    </w:p>
    <w:p w14:paraId="7A86ACB7" w14:textId="77777777" w:rsidR="00CB0CE0" w:rsidRPr="00355A5B" w:rsidRDefault="00CB0CE0" w:rsidP="00CB0CE0">
      <w:pPr>
        <w:pStyle w:val="Odstavecseseznamem1"/>
        <w:ind w:left="0"/>
        <w:jc w:val="both"/>
        <w:rPr>
          <w:rFonts w:ascii="Arial" w:hAnsi="Arial" w:cs="Arial"/>
          <w:sz w:val="22"/>
          <w:szCs w:val="22"/>
        </w:rPr>
      </w:pPr>
      <w:r w:rsidRPr="00355A5B">
        <w:rPr>
          <w:rFonts w:ascii="Arial" w:hAnsi="Arial" w:cs="Arial"/>
          <w:sz w:val="22"/>
          <w:szCs w:val="22"/>
        </w:rPr>
        <w:t xml:space="preserve">V souvislosti s  </w:t>
      </w:r>
      <w:r w:rsidRPr="00390CBA">
        <w:rPr>
          <w:rFonts w:ascii="Arial" w:hAnsi="Arial" w:cs="Arial"/>
          <w:sz w:val="22"/>
          <w:szCs w:val="22"/>
        </w:rPr>
        <w:t>ustanovením § 2 písm. e) zákona č. 320/2001 Sb., o finanční</w:t>
      </w:r>
      <w:r w:rsidRPr="00355A5B">
        <w:rPr>
          <w:rFonts w:ascii="Arial" w:hAnsi="Arial" w:cs="Arial"/>
          <w:sz w:val="22"/>
          <w:szCs w:val="22"/>
        </w:rPr>
        <w:t xml:space="preserve"> kontrole ve veřejné správě, ve znění pozdějších předpisů, je </w:t>
      </w:r>
      <w:r w:rsidR="00F47E30">
        <w:rPr>
          <w:rFonts w:ascii="Arial" w:hAnsi="Arial" w:cs="Arial"/>
          <w:sz w:val="22"/>
          <w:szCs w:val="22"/>
        </w:rPr>
        <w:t>D</w:t>
      </w:r>
      <w:r w:rsidRPr="00355A5B">
        <w:rPr>
          <w:rFonts w:ascii="Arial" w:hAnsi="Arial" w:cs="Arial"/>
          <w:sz w:val="22"/>
          <w:szCs w:val="22"/>
        </w:rPr>
        <w:t>odavatel osobou povinnou spolupůsobit při výkonu finanční kontroly.</w:t>
      </w:r>
      <w:r w:rsidR="001E35F3" w:rsidRPr="00355A5B">
        <w:rPr>
          <w:rFonts w:ascii="Arial" w:hAnsi="Arial" w:cs="Arial"/>
          <w:sz w:val="22"/>
          <w:szCs w:val="22"/>
        </w:rPr>
        <w:t xml:space="preserve"> Tyto závazky </w:t>
      </w:r>
      <w:r w:rsidR="00F47E30">
        <w:rPr>
          <w:rFonts w:ascii="Arial" w:hAnsi="Arial" w:cs="Arial"/>
          <w:sz w:val="22"/>
          <w:szCs w:val="22"/>
        </w:rPr>
        <w:t>D</w:t>
      </w:r>
      <w:r w:rsidR="001E35F3" w:rsidRPr="00355A5B">
        <w:rPr>
          <w:rFonts w:ascii="Arial" w:hAnsi="Arial" w:cs="Arial"/>
          <w:sz w:val="22"/>
          <w:szCs w:val="22"/>
        </w:rPr>
        <w:t xml:space="preserve">odavatele se vztahují i na smluvní partnery </w:t>
      </w:r>
      <w:r w:rsidR="00F47E30">
        <w:rPr>
          <w:rFonts w:ascii="Arial" w:hAnsi="Arial" w:cs="Arial"/>
          <w:sz w:val="22"/>
          <w:szCs w:val="22"/>
        </w:rPr>
        <w:t>D</w:t>
      </w:r>
      <w:r w:rsidR="001E35F3" w:rsidRPr="00355A5B">
        <w:rPr>
          <w:rFonts w:ascii="Arial" w:hAnsi="Arial" w:cs="Arial"/>
          <w:sz w:val="22"/>
          <w:szCs w:val="22"/>
        </w:rPr>
        <w:t xml:space="preserve">odavatele, podílejících se na plnění smlouvy.     </w:t>
      </w:r>
    </w:p>
    <w:p w14:paraId="1B9CEB28" w14:textId="77777777" w:rsidR="00CB0CE0" w:rsidRPr="00355A5B" w:rsidRDefault="00CB0CE0" w:rsidP="00CB0CE0">
      <w:pPr>
        <w:pStyle w:val="Odstavecseseznamem1"/>
        <w:ind w:left="0"/>
        <w:jc w:val="both"/>
        <w:rPr>
          <w:rFonts w:ascii="Arial" w:hAnsi="Arial" w:cs="Arial"/>
          <w:sz w:val="22"/>
          <w:szCs w:val="22"/>
        </w:rPr>
      </w:pPr>
    </w:p>
    <w:p w14:paraId="6DF62EFA" w14:textId="77777777" w:rsidR="00CB0CE0" w:rsidRPr="00355A5B" w:rsidRDefault="00CB0CE0" w:rsidP="00CB0CE0">
      <w:pPr>
        <w:pStyle w:val="Odstavecseseznamem1"/>
        <w:ind w:left="0"/>
        <w:jc w:val="both"/>
        <w:rPr>
          <w:rFonts w:ascii="Arial" w:hAnsi="Arial" w:cs="Arial"/>
          <w:sz w:val="22"/>
          <w:szCs w:val="22"/>
        </w:rPr>
      </w:pPr>
      <w:r w:rsidRPr="00355A5B">
        <w:rPr>
          <w:rFonts w:ascii="Arial" w:hAnsi="Arial" w:cs="Arial"/>
          <w:sz w:val="22"/>
          <w:szCs w:val="22"/>
        </w:rPr>
        <w:t>Zadavatel</w:t>
      </w:r>
      <w:r w:rsidRPr="00355A5B">
        <w:rPr>
          <w:rFonts w:ascii="Arial" w:hAnsi="Arial" w:cs="Arial"/>
          <w:color w:val="000000"/>
          <w:sz w:val="22"/>
          <w:szCs w:val="22"/>
        </w:rPr>
        <w:t xml:space="preserve"> si vyhrazuje právo zveřejnit obsah uzavřené smlouvy.</w:t>
      </w:r>
    </w:p>
    <w:p w14:paraId="187517AC" w14:textId="77777777" w:rsidR="00CB0CE0" w:rsidRPr="00355A5B" w:rsidRDefault="00CB0CE0" w:rsidP="00CB0CE0">
      <w:pPr>
        <w:pStyle w:val="Odstavecseseznamem1"/>
        <w:ind w:left="0"/>
        <w:jc w:val="both"/>
        <w:rPr>
          <w:rFonts w:ascii="Arial" w:hAnsi="Arial" w:cs="Arial"/>
          <w:sz w:val="22"/>
          <w:szCs w:val="22"/>
        </w:rPr>
      </w:pPr>
    </w:p>
    <w:p w14:paraId="5F19D5DC" w14:textId="77777777" w:rsidR="00CB0CE0" w:rsidRPr="00355A5B" w:rsidRDefault="00CB0CE0" w:rsidP="00CB0CE0">
      <w:pPr>
        <w:pStyle w:val="Odstavecseseznamem1"/>
        <w:ind w:left="0"/>
        <w:jc w:val="both"/>
        <w:rPr>
          <w:rFonts w:ascii="Arial" w:hAnsi="Arial" w:cs="Arial"/>
          <w:sz w:val="22"/>
          <w:szCs w:val="22"/>
        </w:rPr>
      </w:pPr>
      <w:r w:rsidRPr="00355A5B">
        <w:rPr>
          <w:rFonts w:ascii="Arial" w:hAnsi="Arial" w:cs="Arial"/>
          <w:color w:val="000000"/>
          <w:sz w:val="22"/>
          <w:szCs w:val="22"/>
        </w:rPr>
        <w:t>V</w:t>
      </w:r>
      <w:r w:rsidRPr="00355A5B">
        <w:rPr>
          <w:rFonts w:ascii="Arial" w:hAnsi="Arial" w:cs="Arial"/>
          <w:sz w:val="22"/>
          <w:szCs w:val="22"/>
        </w:rPr>
        <w:t xml:space="preserve">eškeré smluvní vztahy vzniklé na základě tohoto zadávacího řízení, se budou řídit příslušnými ustanoveními zákona č. </w:t>
      </w:r>
      <w:r w:rsidR="004B1696">
        <w:rPr>
          <w:rFonts w:ascii="Arial" w:hAnsi="Arial" w:cs="Arial"/>
          <w:sz w:val="22"/>
          <w:szCs w:val="22"/>
        </w:rPr>
        <w:t>89</w:t>
      </w:r>
      <w:r w:rsidRPr="00355A5B">
        <w:rPr>
          <w:rFonts w:ascii="Arial" w:hAnsi="Arial" w:cs="Arial"/>
          <w:sz w:val="22"/>
          <w:szCs w:val="22"/>
        </w:rPr>
        <w:t>/</w:t>
      </w:r>
      <w:r w:rsidR="004B1696">
        <w:rPr>
          <w:rFonts w:ascii="Arial" w:hAnsi="Arial" w:cs="Arial"/>
          <w:sz w:val="22"/>
          <w:szCs w:val="22"/>
        </w:rPr>
        <w:t>2012</w:t>
      </w:r>
      <w:r w:rsidRPr="00355A5B">
        <w:rPr>
          <w:rFonts w:ascii="Arial" w:hAnsi="Arial" w:cs="Arial"/>
          <w:sz w:val="22"/>
          <w:szCs w:val="22"/>
        </w:rPr>
        <w:t xml:space="preserve"> Sb., ob</w:t>
      </w:r>
      <w:r w:rsidR="004B1696">
        <w:rPr>
          <w:rFonts w:ascii="Arial" w:hAnsi="Arial" w:cs="Arial"/>
          <w:sz w:val="22"/>
          <w:szCs w:val="22"/>
        </w:rPr>
        <w:t>čanský zá</w:t>
      </w:r>
      <w:r w:rsidRPr="00355A5B">
        <w:rPr>
          <w:rFonts w:ascii="Arial" w:hAnsi="Arial" w:cs="Arial"/>
          <w:sz w:val="22"/>
          <w:szCs w:val="22"/>
        </w:rPr>
        <w:t>koník, ve znění pozdějších předpisů a dalšími obecně závaznými právními předpisy.</w:t>
      </w:r>
    </w:p>
    <w:p w14:paraId="7D2E317C" w14:textId="77777777" w:rsidR="00CB0CE0" w:rsidRPr="00355A5B" w:rsidRDefault="00CB0CE0" w:rsidP="00CB0CE0">
      <w:pPr>
        <w:pStyle w:val="Odstavecseseznamem1"/>
        <w:ind w:left="0"/>
        <w:jc w:val="both"/>
        <w:rPr>
          <w:rFonts w:ascii="Arial" w:hAnsi="Arial" w:cs="Arial"/>
          <w:sz w:val="22"/>
          <w:szCs w:val="22"/>
        </w:rPr>
      </w:pPr>
    </w:p>
    <w:p w14:paraId="702D56B5" w14:textId="4703CBE6" w:rsidR="00477FBB" w:rsidRPr="00F04DF0" w:rsidRDefault="00F47E30" w:rsidP="008E4CE1">
      <w:pPr>
        <w:pStyle w:val="Nadpis21"/>
        <w:numPr>
          <w:ilvl w:val="0"/>
          <w:numId w:val="0"/>
        </w:numPr>
        <w:jc w:val="both"/>
        <w:rPr>
          <w:b w:val="0"/>
          <w:sz w:val="22"/>
          <w:szCs w:val="22"/>
        </w:rPr>
      </w:pPr>
      <w:bookmarkStart w:id="36" w:name="_Toc311470716"/>
      <w:r>
        <w:rPr>
          <w:b w:val="0"/>
          <w:sz w:val="22"/>
          <w:szCs w:val="22"/>
        </w:rPr>
        <w:lastRenderedPageBreak/>
        <w:t>Dodavatel</w:t>
      </w:r>
      <w:r w:rsidR="000D67F7" w:rsidRPr="005C2437">
        <w:rPr>
          <w:b w:val="0"/>
          <w:sz w:val="22"/>
          <w:szCs w:val="22"/>
        </w:rPr>
        <w:t xml:space="preserve"> předloží v nabídce </w:t>
      </w:r>
      <w:r w:rsidR="000D67F7" w:rsidRPr="005C2437">
        <w:rPr>
          <w:sz w:val="22"/>
          <w:szCs w:val="22"/>
          <w:u w:val="single"/>
        </w:rPr>
        <w:t>potvrzení od společnosti MICROSOF</w:t>
      </w:r>
      <w:r w:rsidR="000D67F7" w:rsidRPr="00F04DF0">
        <w:rPr>
          <w:sz w:val="22"/>
          <w:szCs w:val="22"/>
          <w:u w:val="single"/>
        </w:rPr>
        <w:t xml:space="preserve">T s.r.o. o tom, že je autorizovaný </w:t>
      </w:r>
      <w:proofErr w:type="spellStart"/>
      <w:r w:rsidR="002E1EC3" w:rsidRPr="00F04DF0">
        <w:rPr>
          <w:color w:val="000000"/>
          <w:sz w:val="22"/>
          <w:szCs w:val="22"/>
          <w:u w:val="single"/>
        </w:rPr>
        <w:t>Licensing</w:t>
      </w:r>
      <w:proofErr w:type="spellEnd"/>
      <w:r w:rsidR="002E1EC3" w:rsidRPr="00F04DF0">
        <w:rPr>
          <w:color w:val="000000"/>
          <w:sz w:val="22"/>
          <w:szCs w:val="22"/>
          <w:u w:val="single"/>
        </w:rPr>
        <w:t xml:space="preserve"> </w:t>
      </w:r>
      <w:proofErr w:type="spellStart"/>
      <w:r w:rsidR="002E1EC3" w:rsidRPr="00F04DF0">
        <w:rPr>
          <w:color w:val="000000"/>
          <w:sz w:val="22"/>
          <w:szCs w:val="22"/>
          <w:u w:val="single"/>
        </w:rPr>
        <w:t>Solution</w:t>
      </w:r>
      <w:proofErr w:type="spellEnd"/>
      <w:r w:rsidR="002E1EC3" w:rsidRPr="00F04DF0">
        <w:rPr>
          <w:color w:val="000000"/>
          <w:sz w:val="22"/>
          <w:szCs w:val="22"/>
          <w:u w:val="single"/>
        </w:rPr>
        <w:t xml:space="preserve"> Partner</w:t>
      </w:r>
      <w:r w:rsidR="00AF4112" w:rsidRPr="00F04DF0">
        <w:rPr>
          <w:color w:val="000000"/>
          <w:sz w:val="22"/>
          <w:szCs w:val="22"/>
          <w:u w:val="single"/>
        </w:rPr>
        <w:t xml:space="preserve"> (LSP)</w:t>
      </w:r>
      <w:r w:rsidR="002E1EC3" w:rsidRPr="00F04DF0">
        <w:rPr>
          <w:sz w:val="22"/>
          <w:szCs w:val="22"/>
          <w:u w:val="single"/>
        </w:rPr>
        <w:t xml:space="preserve"> </w:t>
      </w:r>
      <w:r w:rsidR="000D67F7" w:rsidRPr="00F04DF0">
        <w:rPr>
          <w:sz w:val="22"/>
          <w:szCs w:val="22"/>
          <w:u w:val="single"/>
        </w:rPr>
        <w:t>pro Českou republiku</w:t>
      </w:r>
      <w:r w:rsidR="000D67F7" w:rsidRPr="00F04DF0">
        <w:rPr>
          <w:b w:val="0"/>
          <w:sz w:val="22"/>
          <w:szCs w:val="22"/>
        </w:rPr>
        <w:t>.</w:t>
      </w:r>
      <w:r w:rsidR="008E4CE1" w:rsidRPr="00F04DF0">
        <w:rPr>
          <w:b w:val="0"/>
          <w:sz w:val="22"/>
          <w:szCs w:val="22"/>
        </w:rPr>
        <w:t xml:space="preserve"> V případě nesplnění této podmínky bude </w:t>
      </w:r>
      <w:r w:rsidRPr="00F04DF0">
        <w:rPr>
          <w:b w:val="0"/>
          <w:sz w:val="22"/>
          <w:szCs w:val="22"/>
        </w:rPr>
        <w:t>Dodavatel</w:t>
      </w:r>
      <w:r w:rsidR="008E4CE1" w:rsidRPr="00F04DF0">
        <w:rPr>
          <w:b w:val="0"/>
          <w:sz w:val="22"/>
          <w:szCs w:val="22"/>
        </w:rPr>
        <w:t xml:space="preserve"> vyloučen pro neúplnost nabídky.</w:t>
      </w:r>
      <w:bookmarkEnd w:id="36"/>
    </w:p>
    <w:p w14:paraId="166456EA" w14:textId="77777777" w:rsidR="00D729AC" w:rsidRPr="00F04DF0" w:rsidRDefault="00D729AC" w:rsidP="00B16ACF">
      <w:pPr>
        <w:pStyle w:val="Odstavec"/>
        <w:rPr>
          <w:rFonts w:cs="Arial"/>
          <w:lang w:val="cs-CZ"/>
        </w:rPr>
      </w:pPr>
    </w:p>
    <w:p w14:paraId="22671DE9" w14:textId="77B20467" w:rsidR="00F47E30" w:rsidRPr="00F04DF0" w:rsidRDefault="00D729AC" w:rsidP="00F47E30">
      <w:pPr>
        <w:pStyle w:val="Nadpis11"/>
        <w:rPr>
          <w:u w:val="single"/>
        </w:rPr>
      </w:pPr>
      <w:bookmarkStart w:id="37" w:name="_Toc265237181"/>
      <w:bookmarkStart w:id="38" w:name="_Toc311470717"/>
      <w:r w:rsidRPr="00F04DF0">
        <w:rPr>
          <w:u w:val="single"/>
        </w:rPr>
        <w:t>Předpokládaná hodnota veřejné zakázky</w:t>
      </w:r>
      <w:bookmarkEnd w:id="37"/>
      <w:r w:rsidRPr="00F04DF0">
        <w:rPr>
          <w:u w:val="single"/>
        </w:rPr>
        <w:t xml:space="preserve">, </w:t>
      </w:r>
      <w:r w:rsidR="00AF4112" w:rsidRPr="00F04DF0">
        <w:rPr>
          <w:u w:val="single"/>
        </w:rPr>
        <w:t xml:space="preserve">výhrada </w:t>
      </w:r>
      <w:r w:rsidR="00F47E30" w:rsidRPr="00F04DF0">
        <w:rPr>
          <w:u w:val="single"/>
        </w:rPr>
        <w:t>změny závazku</w:t>
      </w:r>
    </w:p>
    <w:bookmarkEnd w:id="38"/>
    <w:p w14:paraId="68F33162" w14:textId="77777777" w:rsidR="00D729AC" w:rsidRPr="00F04DF0" w:rsidRDefault="00D729AC" w:rsidP="00F47E30">
      <w:pPr>
        <w:pStyle w:val="Nadpis11"/>
        <w:numPr>
          <w:ilvl w:val="0"/>
          <w:numId w:val="0"/>
        </w:numPr>
        <w:ind w:left="1021"/>
        <w:rPr>
          <w:u w:val="single"/>
        </w:rPr>
      </w:pPr>
    </w:p>
    <w:p w14:paraId="0F6FD23D" w14:textId="029506E4" w:rsidR="00735584" w:rsidRPr="00F04DF0" w:rsidRDefault="007D4971" w:rsidP="00B16ACF">
      <w:pPr>
        <w:pStyle w:val="Odstavec"/>
        <w:rPr>
          <w:rFonts w:cs="Arial"/>
          <w:color w:val="000000"/>
          <w:lang w:val="cs-CZ"/>
        </w:rPr>
      </w:pPr>
      <w:r w:rsidRPr="00F04DF0">
        <w:rPr>
          <w:rFonts w:cs="Arial"/>
          <w:lang w:val="cs-CZ"/>
        </w:rPr>
        <w:t>Celková p</w:t>
      </w:r>
      <w:proofErr w:type="spellStart"/>
      <w:r w:rsidR="00B16ACF" w:rsidRPr="00F04DF0">
        <w:rPr>
          <w:rFonts w:cs="Arial"/>
        </w:rPr>
        <w:t>ředpokládaná</w:t>
      </w:r>
      <w:proofErr w:type="spellEnd"/>
      <w:r w:rsidR="00B16ACF" w:rsidRPr="00F04DF0">
        <w:rPr>
          <w:rFonts w:cs="Arial"/>
        </w:rPr>
        <w:t xml:space="preserve"> hodnota </w:t>
      </w:r>
      <w:r w:rsidR="00B16ACF" w:rsidRPr="00F04DF0">
        <w:rPr>
          <w:rFonts w:cs="Arial"/>
          <w:color w:val="000000"/>
        </w:rPr>
        <w:t xml:space="preserve">veřejné </w:t>
      </w:r>
      <w:r w:rsidR="00B16ACF" w:rsidRPr="00F04DF0">
        <w:rPr>
          <w:rFonts w:cs="Arial"/>
        </w:rPr>
        <w:t>zakázky činí</w:t>
      </w:r>
      <w:r w:rsidR="00355A5B" w:rsidRPr="00F04DF0">
        <w:rPr>
          <w:rFonts w:cs="Arial"/>
          <w:lang w:val="cs-CZ"/>
        </w:rPr>
        <w:t xml:space="preserve"> </w:t>
      </w:r>
      <w:r w:rsidR="0061371A" w:rsidRPr="00F04DF0">
        <w:rPr>
          <w:rFonts w:cs="Arial"/>
          <w:u w:val="single"/>
          <w:lang w:val="cs-CZ"/>
        </w:rPr>
        <w:t>3</w:t>
      </w:r>
      <w:r w:rsidR="006C79CF" w:rsidRPr="00F04DF0">
        <w:rPr>
          <w:rFonts w:cs="Arial"/>
          <w:u w:val="single"/>
          <w:lang w:val="cs-CZ"/>
        </w:rPr>
        <w:t>7</w:t>
      </w:r>
      <w:r w:rsidR="0061371A" w:rsidRPr="00F04DF0">
        <w:rPr>
          <w:rFonts w:cs="Arial"/>
          <w:u w:val="single"/>
          <w:lang w:val="cs-CZ"/>
        </w:rPr>
        <w:t>0</w:t>
      </w:r>
      <w:r w:rsidR="0009136A" w:rsidRPr="00F04DF0">
        <w:rPr>
          <w:rFonts w:cs="Arial"/>
          <w:u w:val="single"/>
          <w:lang w:val="cs-CZ"/>
        </w:rPr>
        <w:t>.000</w:t>
      </w:r>
      <w:r w:rsidRPr="00F04DF0">
        <w:rPr>
          <w:rFonts w:cs="Arial"/>
          <w:u w:val="single"/>
          <w:lang w:val="cs-CZ"/>
        </w:rPr>
        <w:t xml:space="preserve"> </w:t>
      </w:r>
      <w:r w:rsidR="00BA73C0" w:rsidRPr="00F04DF0">
        <w:rPr>
          <w:rFonts w:cs="Arial"/>
          <w:u w:val="single"/>
          <w:lang w:val="cs-CZ"/>
        </w:rPr>
        <w:t>EUR</w:t>
      </w:r>
      <w:r w:rsidR="00B16ACF" w:rsidRPr="00F04DF0">
        <w:rPr>
          <w:rFonts w:cs="Arial"/>
          <w:u w:val="single"/>
        </w:rPr>
        <w:t xml:space="preserve"> bez DPH</w:t>
      </w:r>
      <w:r w:rsidRPr="00F04DF0">
        <w:rPr>
          <w:rFonts w:cs="Arial"/>
          <w:u w:val="single"/>
          <w:lang w:val="cs-CZ"/>
        </w:rPr>
        <w:t xml:space="preserve">, z toho </w:t>
      </w:r>
      <w:r w:rsidR="00F47E30" w:rsidRPr="00F04DF0">
        <w:rPr>
          <w:color w:val="000000"/>
        </w:rPr>
        <w:t>výhrad</w:t>
      </w:r>
      <w:r w:rsidR="00F47E30" w:rsidRPr="00F04DF0">
        <w:rPr>
          <w:color w:val="000000"/>
          <w:lang w:val="cs-CZ"/>
        </w:rPr>
        <w:t>a</w:t>
      </w:r>
      <w:r w:rsidR="00F47E30" w:rsidRPr="00F04DF0">
        <w:rPr>
          <w:color w:val="000000"/>
        </w:rPr>
        <w:t xml:space="preserve"> změny závazku</w:t>
      </w:r>
      <w:r w:rsidR="00F47E30" w:rsidRPr="00F04DF0">
        <w:rPr>
          <w:b/>
          <w:color w:val="000000"/>
        </w:rPr>
        <w:t xml:space="preserve"> </w:t>
      </w:r>
      <w:r w:rsidRPr="00F04DF0">
        <w:rPr>
          <w:rFonts w:cs="Arial"/>
          <w:u w:val="single"/>
          <w:lang w:val="cs-CZ"/>
        </w:rPr>
        <w:t xml:space="preserve">ve výši </w:t>
      </w:r>
      <w:r w:rsidR="006C79CF" w:rsidRPr="00F04DF0">
        <w:rPr>
          <w:rFonts w:cs="Arial"/>
          <w:u w:val="single"/>
          <w:lang w:val="cs-CZ"/>
        </w:rPr>
        <w:t>50</w:t>
      </w:r>
      <w:r w:rsidR="0009136A" w:rsidRPr="00F04DF0">
        <w:rPr>
          <w:rFonts w:cs="Arial"/>
          <w:u w:val="single"/>
          <w:lang w:val="cs-CZ"/>
        </w:rPr>
        <w:t xml:space="preserve">.000 </w:t>
      </w:r>
      <w:r w:rsidR="00BA73C0" w:rsidRPr="00F04DF0">
        <w:rPr>
          <w:rFonts w:cs="Arial"/>
          <w:u w:val="single"/>
          <w:lang w:val="cs-CZ"/>
        </w:rPr>
        <w:t>EUR</w:t>
      </w:r>
    </w:p>
    <w:p w14:paraId="4FE122FC" w14:textId="5C99A98E" w:rsidR="00F47E30" w:rsidRDefault="00F47E30" w:rsidP="00F47E30">
      <w:pPr>
        <w:pStyle w:val="Zkladntext"/>
        <w:jc w:val="both"/>
        <w:rPr>
          <w:rFonts w:ascii="Arial" w:hAnsi="Arial" w:cs="Arial"/>
          <w:b w:val="0"/>
          <w:sz w:val="22"/>
          <w:szCs w:val="22"/>
          <w:u w:val="none"/>
        </w:rPr>
      </w:pPr>
      <w:r w:rsidRPr="00F04DF0">
        <w:rPr>
          <w:rFonts w:ascii="Arial" w:hAnsi="Arial" w:cs="Arial"/>
          <w:b w:val="0"/>
          <w:sz w:val="22"/>
          <w:szCs w:val="22"/>
          <w:u w:val="none"/>
        </w:rPr>
        <w:t>Zadavatel si v souladu s § 66 a § 100 Zákona vyhrazuje právo ve</w:t>
      </w:r>
      <w:r w:rsidRPr="00D67E62">
        <w:rPr>
          <w:rFonts w:ascii="Arial" w:hAnsi="Arial" w:cs="Arial"/>
          <w:b w:val="0"/>
          <w:sz w:val="22"/>
          <w:szCs w:val="22"/>
          <w:u w:val="none"/>
        </w:rPr>
        <w:t xml:space="preserve"> vztahu k vybranému dodavateli na poskytnutí </w:t>
      </w:r>
      <w:r w:rsidRPr="00F47E30">
        <w:rPr>
          <w:rFonts w:ascii="Arial" w:hAnsi="Arial" w:cs="Arial"/>
          <w:b w:val="0"/>
          <w:sz w:val="22"/>
          <w:szCs w:val="22"/>
          <w:u w:val="none"/>
        </w:rPr>
        <w:t xml:space="preserve">nových </w:t>
      </w:r>
      <w:r w:rsidRPr="00F47E30">
        <w:rPr>
          <w:rFonts w:ascii="Arial" w:hAnsi="Arial" w:cs="Arial"/>
          <w:b w:val="0"/>
          <w:snapToGrid w:val="0"/>
          <w:sz w:val="22"/>
          <w:szCs w:val="22"/>
          <w:u w:val="none"/>
        </w:rPr>
        <w:t xml:space="preserve">služeb spočívajících v pronájmu i dalších licencí  - produktů Microsoft, nespecifikovaných v čl. </w:t>
      </w:r>
      <w:proofErr w:type="gramStart"/>
      <w:r w:rsidRPr="00F47E30">
        <w:rPr>
          <w:rFonts w:ascii="Arial" w:hAnsi="Arial" w:cs="Arial"/>
          <w:b w:val="0"/>
          <w:snapToGrid w:val="0"/>
          <w:sz w:val="22"/>
          <w:szCs w:val="22"/>
          <w:u w:val="none"/>
        </w:rPr>
        <w:t>1.2. této</w:t>
      </w:r>
      <w:proofErr w:type="gramEnd"/>
      <w:r w:rsidRPr="00F47E30">
        <w:rPr>
          <w:rFonts w:ascii="Arial" w:hAnsi="Arial" w:cs="Arial"/>
          <w:b w:val="0"/>
          <w:snapToGrid w:val="0"/>
          <w:sz w:val="22"/>
          <w:szCs w:val="22"/>
          <w:u w:val="none"/>
        </w:rPr>
        <w:t xml:space="preserve"> Dokumentace</w:t>
      </w:r>
      <w:r w:rsidRPr="00F47E30">
        <w:rPr>
          <w:rFonts w:ascii="Arial" w:hAnsi="Arial" w:cs="Arial"/>
          <w:b w:val="0"/>
          <w:sz w:val="22"/>
          <w:szCs w:val="22"/>
          <w:u w:val="none"/>
        </w:rPr>
        <w:t>. Zadavatel je oprávněn využít toto právo po dobu 3 let od uzavření příslušné smlouvy. Předpokládaná</w:t>
      </w:r>
      <w:r w:rsidRPr="00D67E62">
        <w:rPr>
          <w:rFonts w:ascii="Arial" w:hAnsi="Arial" w:cs="Arial"/>
          <w:b w:val="0"/>
          <w:sz w:val="22"/>
          <w:szCs w:val="22"/>
          <w:u w:val="none"/>
        </w:rPr>
        <w:t xml:space="preserve"> hodnota této výhrady změny závazku je </w:t>
      </w:r>
      <w:r>
        <w:rPr>
          <w:rFonts w:ascii="Arial" w:hAnsi="Arial" w:cs="Arial"/>
          <w:b w:val="0"/>
          <w:sz w:val="22"/>
          <w:szCs w:val="22"/>
          <w:u w:val="none"/>
        </w:rPr>
        <w:t>5</w:t>
      </w:r>
      <w:r w:rsidR="008600E9">
        <w:rPr>
          <w:rFonts w:ascii="Arial" w:hAnsi="Arial" w:cs="Arial"/>
          <w:b w:val="0"/>
          <w:sz w:val="22"/>
          <w:szCs w:val="22"/>
          <w:u w:val="none"/>
        </w:rPr>
        <w:t>0</w:t>
      </w:r>
      <w:r>
        <w:rPr>
          <w:rFonts w:ascii="Arial" w:hAnsi="Arial" w:cs="Arial"/>
          <w:b w:val="0"/>
          <w:sz w:val="22"/>
          <w:szCs w:val="22"/>
          <w:u w:val="none"/>
        </w:rPr>
        <w:t>.000</w:t>
      </w:r>
      <w:r w:rsidRPr="00D67E62">
        <w:rPr>
          <w:rFonts w:ascii="Arial" w:hAnsi="Arial" w:cs="Arial"/>
          <w:b w:val="0"/>
          <w:sz w:val="22"/>
          <w:szCs w:val="22"/>
          <w:u w:val="none"/>
        </w:rPr>
        <w:t xml:space="preserve">,- </w:t>
      </w:r>
      <w:r>
        <w:rPr>
          <w:rFonts w:ascii="Arial" w:hAnsi="Arial" w:cs="Arial"/>
          <w:b w:val="0"/>
          <w:sz w:val="22"/>
          <w:szCs w:val="22"/>
          <w:u w:val="none"/>
        </w:rPr>
        <w:t>EUR</w:t>
      </w:r>
      <w:r w:rsidRPr="00D67E62">
        <w:rPr>
          <w:rFonts w:ascii="Arial" w:hAnsi="Arial" w:cs="Arial"/>
          <w:b w:val="0"/>
          <w:sz w:val="22"/>
          <w:szCs w:val="22"/>
          <w:u w:val="none"/>
        </w:rPr>
        <w:t xml:space="preserve"> bez DPH a je zahrnuta v celkové předpokládané hodnotě veřejné zakázky.</w:t>
      </w:r>
    </w:p>
    <w:p w14:paraId="0B07F990" w14:textId="77777777" w:rsidR="00F47E30" w:rsidRDefault="00F47E30" w:rsidP="00F9273B">
      <w:pPr>
        <w:pStyle w:val="Odstavec"/>
        <w:rPr>
          <w:rFonts w:cs="Arial"/>
          <w:snapToGrid w:val="0"/>
          <w:lang w:val="cs-CZ"/>
        </w:rPr>
      </w:pPr>
    </w:p>
    <w:p w14:paraId="4BFDBEE3" w14:textId="77777777" w:rsidR="000D67F7" w:rsidRPr="00355A5B" w:rsidRDefault="000D67F7" w:rsidP="00B16ACF">
      <w:pPr>
        <w:pStyle w:val="Odstavec"/>
        <w:rPr>
          <w:rFonts w:cs="Arial"/>
          <w:color w:val="000000"/>
          <w:u w:val="single"/>
          <w:lang w:val="cs-CZ"/>
        </w:rPr>
      </w:pPr>
      <w:r w:rsidRPr="00355A5B">
        <w:rPr>
          <w:rFonts w:cs="Arial"/>
          <w:color w:val="000000"/>
          <w:u w:val="single"/>
          <w:lang w:val="cs-CZ"/>
        </w:rPr>
        <w:t xml:space="preserve">Ve své nabídce </w:t>
      </w:r>
      <w:r w:rsidR="00F47E30">
        <w:rPr>
          <w:rFonts w:cs="Arial"/>
          <w:color w:val="000000"/>
          <w:u w:val="single"/>
          <w:lang w:val="cs-CZ"/>
        </w:rPr>
        <w:t>Dodavatel</w:t>
      </w:r>
      <w:r w:rsidRPr="00355A5B">
        <w:rPr>
          <w:rFonts w:cs="Arial"/>
          <w:color w:val="000000"/>
          <w:u w:val="single"/>
          <w:lang w:val="cs-CZ"/>
        </w:rPr>
        <w:t xml:space="preserve"> uvede nabídkovou cenu pouze ve vztahu k té části plnění veřejné zakázky, které se netýká </w:t>
      </w:r>
      <w:r w:rsidR="00F47E30">
        <w:rPr>
          <w:rFonts w:cs="Arial"/>
          <w:color w:val="000000"/>
          <w:u w:val="single"/>
          <w:lang w:val="cs-CZ"/>
        </w:rPr>
        <w:t>výše uvedené výhrady změny závazku</w:t>
      </w:r>
      <w:r w:rsidRPr="00355A5B">
        <w:rPr>
          <w:rFonts w:cs="Arial"/>
          <w:color w:val="000000"/>
          <w:u w:val="single"/>
          <w:lang w:val="cs-CZ"/>
        </w:rPr>
        <w:t>.</w:t>
      </w:r>
    </w:p>
    <w:p w14:paraId="6090DF6F" w14:textId="77777777" w:rsidR="00F47E30" w:rsidRDefault="00F47E30" w:rsidP="00F47E30">
      <w:pPr>
        <w:jc w:val="both"/>
        <w:rPr>
          <w:rFonts w:ascii="Arial" w:hAnsi="Arial"/>
          <w:color w:val="FF0000"/>
          <w:sz w:val="22"/>
          <w:szCs w:val="22"/>
        </w:rPr>
      </w:pPr>
      <w:r w:rsidRPr="009B2975">
        <w:rPr>
          <w:rFonts w:ascii="Arial" w:hAnsi="Arial"/>
          <w:sz w:val="22"/>
          <w:szCs w:val="22"/>
        </w:rPr>
        <w:t>Dodavatele, že vzhledem k přiděleným finančním prostředkům je předpokládaná hodnota veřejné zakázky maximální a v případě předložení nabídky s nabídkovou cenou vyšší než je předpokládaná hodnota veřejné zakázky, Zadavatel v souladu s § 48 odst. 2 písm. a) Zákona takového Dodavatele vyloučí ze zadávacího řízení pro nesplnění zadávacích podmínek.</w:t>
      </w:r>
      <w:r w:rsidRPr="00681BDA">
        <w:rPr>
          <w:rFonts w:ascii="Arial" w:hAnsi="Arial"/>
          <w:color w:val="FF0000"/>
          <w:sz w:val="22"/>
          <w:szCs w:val="22"/>
        </w:rPr>
        <w:t xml:space="preserve"> </w:t>
      </w:r>
    </w:p>
    <w:p w14:paraId="30D87E6A" w14:textId="77777777" w:rsidR="00D729AC" w:rsidRDefault="00D729AC" w:rsidP="00EB6862">
      <w:pPr>
        <w:pStyle w:val="Odstavec"/>
        <w:rPr>
          <w:rFonts w:cs="Arial"/>
          <w:lang w:val="cs-CZ"/>
        </w:rPr>
      </w:pPr>
    </w:p>
    <w:p w14:paraId="7C768138" w14:textId="77777777" w:rsidR="00D729AC" w:rsidRPr="00D729AC" w:rsidRDefault="00D729AC" w:rsidP="00D729AC">
      <w:pPr>
        <w:pStyle w:val="Nadpis11"/>
        <w:rPr>
          <w:u w:val="single"/>
        </w:rPr>
      </w:pPr>
      <w:bookmarkStart w:id="39" w:name="_Toc265237182"/>
      <w:bookmarkStart w:id="40" w:name="_Toc311470718"/>
      <w:r w:rsidRPr="00D729AC">
        <w:rPr>
          <w:u w:val="single"/>
        </w:rPr>
        <w:t>Doba a místo plnění veřejné zakázky</w:t>
      </w:r>
      <w:bookmarkEnd w:id="39"/>
      <w:bookmarkEnd w:id="40"/>
    </w:p>
    <w:p w14:paraId="694843F1" w14:textId="77777777" w:rsidR="00D729AC" w:rsidRDefault="00D729AC" w:rsidP="00D729AC">
      <w:pPr>
        <w:pStyle w:val="Nadpis11"/>
        <w:numPr>
          <w:ilvl w:val="0"/>
          <w:numId w:val="0"/>
        </w:numPr>
        <w:ind w:left="927"/>
      </w:pPr>
    </w:p>
    <w:p w14:paraId="14636578" w14:textId="7424594C" w:rsidR="00765C67" w:rsidRPr="00997EE8" w:rsidRDefault="00EB6862" w:rsidP="00EB6862">
      <w:pPr>
        <w:pStyle w:val="Odstavec"/>
        <w:rPr>
          <w:rFonts w:cs="Arial"/>
          <w:lang w:val="cs-CZ"/>
        </w:rPr>
      </w:pPr>
      <w:r w:rsidRPr="00355A5B">
        <w:rPr>
          <w:rFonts w:cs="Arial"/>
        </w:rPr>
        <w:t>Předpokládan</w:t>
      </w:r>
      <w:r w:rsidR="00997EE8">
        <w:rPr>
          <w:rFonts w:cs="Arial"/>
          <w:lang w:val="cs-CZ"/>
        </w:rPr>
        <w:t>í doba</w:t>
      </w:r>
      <w:r w:rsidR="00DF5EF2">
        <w:rPr>
          <w:rFonts w:cs="Arial"/>
        </w:rPr>
        <w:t xml:space="preserve"> </w:t>
      </w:r>
      <w:r w:rsidR="00DF5EF2">
        <w:rPr>
          <w:rFonts w:cs="Arial"/>
          <w:lang w:val="cs-CZ"/>
        </w:rPr>
        <w:t>s</w:t>
      </w:r>
      <w:r w:rsidRPr="00355A5B">
        <w:rPr>
          <w:rFonts w:cs="Arial"/>
        </w:rPr>
        <w:t>plnění veřejné zakázky</w:t>
      </w:r>
      <w:r w:rsidR="00004B4F">
        <w:rPr>
          <w:rFonts w:cs="Arial"/>
          <w:lang w:val="cs-CZ"/>
        </w:rPr>
        <w:t>:</w:t>
      </w:r>
      <w:r w:rsidRPr="00355A5B">
        <w:rPr>
          <w:rFonts w:cs="Arial"/>
        </w:rPr>
        <w:t xml:space="preserve"> </w:t>
      </w:r>
      <w:r w:rsidR="00DF5EF2" w:rsidRPr="00004B4F">
        <w:rPr>
          <w:rFonts w:cs="Arial"/>
          <w:b/>
        </w:rPr>
        <w:t>tři roky</w:t>
      </w:r>
      <w:r w:rsidR="00997EE8">
        <w:rPr>
          <w:rFonts w:cs="Arial"/>
          <w:b/>
          <w:lang w:val="cs-CZ"/>
        </w:rPr>
        <w:t xml:space="preserve"> - </w:t>
      </w:r>
      <w:r w:rsidR="00DF5EF2" w:rsidRPr="00004B4F">
        <w:rPr>
          <w:rFonts w:cs="Arial"/>
          <w:b/>
        </w:rPr>
        <w:t>období od 1.3.201</w:t>
      </w:r>
      <w:r w:rsidR="00A41935">
        <w:rPr>
          <w:rFonts w:cs="Arial"/>
          <w:b/>
          <w:lang w:val="cs-CZ"/>
        </w:rPr>
        <w:t>8</w:t>
      </w:r>
      <w:r w:rsidR="00DF5EF2" w:rsidRPr="00004B4F">
        <w:rPr>
          <w:rFonts w:cs="Arial"/>
          <w:b/>
        </w:rPr>
        <w:t xml:space="preserve">  do </w:t>
      </w:r>
      <w:r w:rsidR="00AF4112" w:rsidRPr="00004B4F">
        <w:rPr>
          <w:rFonts w:cs="Arial"/>
          <w:b/>
        </w:rPr>
        <w:t>2</w:t>
      </w:r>
      <w:r w:rsidR="00AF4112">
        <w:rPr>
          <w:rFonts w:cs="Arial"/>
          <w:b/>
          <w:lang w:val="cs-CZ"/>
        </w:rPr>
        <w:t>8</w:t>
      </w:r>
      <w:r w:rsidR="00DF5EF2" w:rsidRPr="00004B4F">
        <w:rPr>
          <w:rFonts w:cs="Arial"/>
          <w:b/>
        </w:rPr>
        <w:t>.2.20</w:t>
      </w:r>
      <w:r w:rsidR="00A41935">
        <w:rPr>
          <w:rFonts w:cs="Arial"/>
          <w:b/>
          <w:lang w:val="cs-CZ"/>
        </w:rPr>
        <w:t>21</w:t>
      </w:r>
      <w:r w:rsidR="00997EE8">
        <w:rPr>
          <w:rFonts w:cs="Arial"/>
          <w:b/>
          <w:lang w:val="cs-CZ"/>
        </w:rPr>
        <w:t>.</w:t>
      </w:r>
    </w:p>
    <w:p w14:paraId="44387C2B" w14:textId="77777777" w:rsidR="00735584" w:rsidRDefault="003B59E4" w:rsidP="00EB6862">
      <w:pPr>
        <w:pStyle w:val="Odstavec"/>
        <w:rPr>
          <w:rFonts w:eastAsia="TimesNewRomanPSMT" w:cs="Arial"/>
          <w:b/>
          <w:bCs/>
          <w:lang w:val="cs-CZ"/>
        </w:rPr>
      </w:pPr>
      <w:r w:rsidRPr="00004B4F">
        <w:rPr>
          <w:rFonts w:eastAsia="TimesNewRomanPSMT" w:cs="Arial"/>
          <w:bCs/>
          <w:lang w:val="cs-CZ"/>
        </w:rPr>
        <w:t>Místem plnění j</w:t>
      </w:r>
      <w:r w:rsidR="00735584" w:rsidRPr="00004B4F">
        <w:rPr>
          <w:rFonts w:eastAsia="TimesNewRomanPSMT" w:cs="Arial"/>
          <w:bCs/>
          <w:lang w:val="cs-CZ"/>
        </w:rPr>
        <w:t>e:</w:t>
      </w:r>
      <w:r w:rsidR="004E09D3">
        <w:rPr>
          <w:rFonts w:eastAsia="TimesNewRomanPSMT" w:cs="Arial"/>
          <w:b/>
          <w:bCs/>
          <w:lang w:val="cs-CZ"/>
        </w:rPr>
        <w:t xml:space="preserve"> </w:t>
      </w:r>
      <w:r w:rsidR="00735584" w:rsidRPr="008E4223">
        <w:rPr>
          <w:rFonts w:eastAsia="TimesNewRomanPSMT" w:cs="Arial"/>
          <w:b/>
          <w:bCs/>
          <w:lang w:val="cs-CZ"/>
        </w:rPr>
        <w:t xml:space="preserve">Centrum výpočetní techniky UP v Olomouci, </w:t>
      </w:r>
      <w:r w:rsidR="00F9273B" w:rsidRPr="008E4223">
        <w:rPr>
          <w:rFonts w:cs="Arial"/>
          <w:b/>
        </w:rPr>
        <w:t>Biskupské nám. 1</w:t>
      </w:r>
      <w:r w:rsidR="00F9273B" w:rsidRPr="008E4223">
        <w:rPr>
          <w:rFonts w:cs="Arial"/>
          <w:b/>
          <w:lang w:val="cs-CZ"/>
        </w:rPr>
        <w:t>,</w:t>
      </w:r>
      <w:r w:rsidR="00F9273B" w:rsidRPr="008E4223">
        <w:rPr>
          <w:rFonts w:cs="Arial"/>
          <w:b/>
        </w:rPr>
        <w:t xml:space="preserve"> 771 11 Olomouc</w:t>
      </w:r>
      <w:r w:rsidR="00735584" w:rsidRPr="008E4223">
        <w:rPr>
          <w:rFonts w:eastAsia="TimesNewRomanPSMT" w:cs="Arial"/>
          <w:b/>
          <w:bCs/>
          <w:lang w:val="cs-CZ"/>
        </w:rPr>
        <w:t>.</w:t>
      </w:r>
    </w:p>
    <w:bookmarkEnd w:id="33"/>
    <w:bookmarkEnd w:id="34"/>
    <w:p w14:paraId="11F4A7FE" w14:textId="77777777" w:rsidR="005C2437" w:rsidRDefault="005C2437" w:rsidP="002C3A64">
      <w:pPr>
        <w:jc w:val="both"/>
        <w:rPr>
          <w:rFonts w:ascii="Arial" w:hAnsi="Arial" w:cs="Arial"/>
          <w:sz w:val="22"/>
          <w:szCs w:val="22"/>
          <w:highlight w:val="yellow"/>
        </w:rPr>
      </w:pPr>
    </w:p>
    <w:p w14:paraId="71DD76C4" w14:textId="77777777" w:rsidR="00997EE8" w:rsidRDefault="00997EE8" w:rsidP="002C3A64">
      <w:pPr>
        <w:jc w:val="both"/>
        <w:rPr>
          <w:rFonts w:ascii="Arial" w:hAnsi="Arial" w:cs="Arial"/>
          <w:sz w:val="22"/>
          <w:szCs w:val="22"/>
          <w:highlight w:val="yellow"/>
        </w:rPr>
      </w:pPr>
    </w:p>
    <w:p w14:paraId="58221F95" w14:textId="77777777" w:rsidR="00D729AC" w:rsidRPr="00D729AC" w:rsidRDefault="00D729AC" w:rsidP="00D729AC">
      <w:pPr>
        <w:pStyle w:val="Nadpis11"/>
        <w:rPr>
          <w:u w:val="single"/>
        </w:rPr>
      </w:pPr>
      <w:bookmarkStart w:id="41" w:name="_Toc265237183"/>
      <w:bookmarkStart w:id="42" w:name="_Toc311470719"/>
      <w:r w:rsidRPr="00D729AC">
        <w:rPr>
          <w:u w:val="single"/>
        </w:rPr>
        <w:t>Obchodní a ostatní podmínky</w:t>
      </w:r>
      <w:bookmarkEnd w:id="41"/>
      <w:bookmarkEnd w:id="42"/>
    </w:p>
    <w:p w14:paraId="30228400" w14:textId="77777777" w:rsidR="00D729AC" w:rsidRPr="00E65E24" w:rsidRDefault="00D729AC" w:rsidP="00D729AC">
      <w:pPr>
        <w:pStyle w:val="Nadpis11"/>
        <w:numPr>
          <w:ilvl w:val="0"/>
          <w:numId w:val="0"/>
        </w:numPr>
        <w:ind w:left="927"/>
      </w:pPr>
    </w:p>
    <w:p w14:paraId="372ECAEB" w14:textId="77777777" w:rsidR="00A41935" w:rsidRDefault="00A41935" w:rsidP="00A41935">
      <w:pPr>
        <w:jc w:val="both"/>
        <w:rPr>
          <w:rFonts w:ascii="Arial" w:hAnsi="Arial"/>
          <w:sz w:val="22"/>
          <w:szCs w:val="22"/>
        </w:rPr>
      </w:pPr>
      <w:r w:rsidRPr="00DC5D82">
        <w:rPr>
          <w:rFonts w:ascii="Arial" w:hAnsi="Arial"/>
          <w:sz w:val="22"/>
          <w:szCs w:val="22"/>
        </w:rPr>
        <w:t>Zadava</w:t>
      </w:r>
      <w:r>
        <w:rPr>
          <w:rFonts w:ascii="Arial" w:hAnsi="Arial"/>
          <w:sz w:val="22"/>
          <w:szCs w:val="22"/>
        </w:rPr>
        <w:t>tel jako součást této D</w:t>
      </w:r>
      <w:r w:rsidRPr="00DC5D82">
        <w:rPr>
          <w:rFonts w:ascii="Arial" w:hAnsi="Arial"/>
          <w:sz w:val="22"/>
          <w:szCs w:val="22"/>
        </w:rPr>
        <w:t xml:space="preserve">okumentace předkládá obchodní podmínky ve smyslu </w:t>
      </w:r>
      <w:proofErr w:type="spellStart"/>
      <w:r w:rsidRPr="00DC5D82">
        <w:rPr>
          <w:rFonts w:ascii="Arial" w:hAnsi="Arial"/>
          <w:sz w:val="22"/>
          <w:szCs w:val="22"/>
        </w:rPr>
        <w:t>ust</w:t>
      </w:r>
      <w:proofErr w:type="spellEnd"/>
      <w:r w:rsidRPr="00DC5D82">
        <w:rPr>
          <w:rFonts w:ascii="Arial" w:hAnsi="Arial"/>
          <w:sz w:val="22"/>
          <w:szCs w:val="22"/>
        </w:rPr>
        <w:t xml:space="preserve">. § 28 odst. 1 písm. b) </w:t>
      </w:r>
      <w:r>
        <w:rPr>
          <w:rFonts w:ascii="Arial" w:hAnsi="Arial"/>
          <w:sz w:val="22"/>
          <w:szCs w:val="22"/>
        </w:rPr>
        <w:t xml:space="preserve">a § 36 odst. 2 </w:t>
      </w:r>
      <w:r w:rsidRPr="00DC5D82">
        <w:rPr>
          <w:rFonts w:ascii="Arial" w:hAnsi="Arial"/>
          <w:sz w:val="22"/>
          <w:szCs w:val="22"/>
        </w:rPr>
        <w:t>Zákona.</w:t>
      </w:r>
    </w:p>
    <w:p w14:paraId="192B67D3" w14:textId="77777777" w:rsidR="00A41935" w:rsidRDefault="00A41935" w:rsidP="00A41935">
      <w:pPr>
        <w:jc w:val="both"/>
        <w:rPr>
          <w:rFonts w:ascii="Arial" w:hAnsi="Arial"/>
          <w:sz w:val="22"/>
          <w:szCs w:val="22"/>
        </w:rPr>
      </w:pPr>
    </w:p>
    <w:p w14:paraId="313AC3F3" w14:textId="77777777" w:rsidR="00A41935" w:rsidRPr="00034124" w:rsidRDefault="00A41935" w:rsidP="00A41935">
      <w:pPr>
        <w:jc w:val="both"/>
        <w:rPr>
          <w:rFonts w:ascii="Arial" w:hAnsi="Arial"/>
          <w:color w:val="000000"/>
          <w:sz w:val="22"/>
          <w:szCs w:val="22"/>
        </w:rPr>
      </w:pPr>
      <w:r>
        <w:rPr>
          <w:rFonts w:ascii="Arial" w:hAnsi="Arial"/>
          <w:sz w:val="22"/>
          <w:szCs w:val="22"/>
        </w:rPr>
        <w:t>Dodavatel</w:t>
      </w:r>
      <w:r w:rsidRPr="00034124">
        <w:rPr>
          <w:rFonts w:ascii="Arial" w:hAnsi="Arial"/>
          <w:sz w:val="22"/>
          <w:szCs w:val="22"/>
        </w:rPr>
        <w:t xml:space="preserve"> je povinen předložit ve své  nabídce jako její nedílnou součást návrh </w:t>
      </w:r>
      <w:proofErr w:type="spellStart"/>
      <w:r>
        <w:rPr>
          <w:rFonts w:ascii="Arial" w:hAnsi="Arial"/>
          <w:sz w:val="22"/>
          <w:szCs w:val="22"/>
        </w:rPr>
        <w:t>podlicenční</w:t>
      </w:r>
      <w:proofErr w:type="spellEnd"/>
      <w:r>
        <w:rPr>
          <w:rFonts w:ascii="Arial" w:hAnsi="Arial"/>
          <w:sz w:val="22"/>
          <w:szCs w:val="22"/>
        </w:rPr>
        <w:t xml:space="preserve"> </w:t>
      </w:r>
      <w:r w:rsidRPr="00034124">
        <w:rPr>
          <w:rFonts w:ascii="Arial" w:hAnsi="Arial"/>
          <w:sz w:val="22"/>
          <w:szCs w:val="22"/>
        </w:rPr>
        <w:t xml:space="preserve">smlouvy. Návrh smlouvy </w:t>
      </w:r>
      <w:r>
        <w:rPr>
          <w:rFonts w:ascii="Arial" w:hAnsi="Arial"/>
          <w:sz w:val="22"/>
          <w:szCs w:val="22"/>
        </w:rPr>
        <w:t>Dodavatele</w:t>
      </w:r>
      <w:r w:rsidRPr="00034124">
        <w:rPr>
          <w:rFonts w:ascii="Arial" w:hAnsi="Arial"/>
          <w:sz w:val="22"/>
          <w:szCs w:val="22"/>
        </w:rPr>
        <w:t xml:space="preserve"> musí respektovat obchodní podmínky uvedené v příloze č. </w:t>
      </w:r>
      <w:r>
        <w:rPr>
          <w:rFonts w:ascii="Arial" w:hAnsi="Arial"/>
          <w:sz w:val="22"/>
          <w:szCs w:val="22"/>
        </w:rPr>
        <w:t>3</w:t>
      </w:r>
      <w:r w:rsidRPr="00034124">
        <w:rPr>
          <w:rFonts w:ascii="Arial" w:hAnsi="Arial"/>
          <w:sz w:val="22"/>
          <w:szCs w:val="22"/>
        </w:rPr>
        <w:t xml:space="preserve"> </w:t>
      </w:r>
      <w:proofErr w:type="gramStart"/>
      <w:r w:rsidRPr="00034124">
        <w:rPr>
          <w:rFonts w:ascii="Arial" w:hAnsi="Arial"/>
          <w:sz w:val="22"/>
          <w:szCs w:val="22"/>
        </w:rPr>
        <w:t>této</w:t>
      </w:r>
      <w:proofErr w:type="gramEnd"/>
      <w:r w:rsidRPr="00034124">
        <w:rPr>
          <w:rFonts w:ascii="Arial" w:hAnsi="Arial"/>
          <w:sz w:val="22"/>
          <w:szCs w:val="22"/>
        </w:rPr>
        <w:t xml:space="preserve"> </w:t>
      </w:r>
      <w:r>
        <w:rPr>
          <w:rFonts w:ascii="Arial" w:hAnsi="Arial"/>
          <w:sz w:val="22"/>
          <w:szCs w:val="22"/>
        </w:rPr>
        <w:t>Dokumentace</w:t>
      </w:r>
      <w:r w:rsidRPr="00034124">
        <w:rPr>
          <w:rFonts w:ascii="Arial" w:hAnsi="Arial"/>
          <w:sz w:val="22"/>
          <w:szCs w:val="22"/>
        </w:rPr>
        <w:t>.</w:t>
      </w:r>
    </w:p>
    <w:p w14:paraId="367C00E4" w14:textId="77777777" w:rsidR="00A41935" w:rsidRPr="00034124" w:rsidRDefault="00A41935" w:rsidP="00A41935">
      <w:pPr>
        <w:jc w:val="both"/>
        <w:rPr>
          <w:rFonts w:ascii="Arial" w:hAnsi="Arial"/>
          <w:color w:val="000000"/>
          <w:sz w:val="22"/>
          <w:szCs w:val="22"/>
        </w:rPr>
      </w:pPr>
    </w:p>
    <w:p w14:paraId="4E3B0CD5" w14:textId="77777777" w:rsidR="00A41935" w:rsidRPr="00034124" w:rsidRDefault="00A41935" w:rsidP="00A41935">
      <w:pPr>
        <w:pStyle w:val="Odstavec"/>
        <w:spacing w:after="0"/>
        <w:rPr>
          <w:rFonts w:cs="Arial"/>
          <w:lang w:val="cs-CZ"/>
        </w:rPr>
      </w:pPr>
      <w:r>
        <w:rPr>
          <w:rFonts w:cs="Arial"/>
          <w:lang w:val="cs-CZ"/>
        </w:rPr>
        <w:t>Dodavatel</w:t>
      </w:r>
      <w:r w:rsidRPr="00034124">
        <w:rPr>
          <w:rFonts w:cs="Arial"/>
        </w:rPr>
        <w:t xml:space="preserve"> v uvedené smlouvě pouze doplní chybějící údaje, které jsou zv</w:t>
      </w:r>
      <w:r>
        <w:rPr>
          <w:rFonts w:cs="Arial"/>
        </w:rPr>
        <w:t xml:space="preserve">ýrazněny a označeny komentářem </w:t>
      </w:r>
      <w:r w:rsidRPr="00197476">
        <w:rPr>
          <w:rFonts w:cs="Arial"/>
          <w:b/>
          <w:highlight w:val="yellow"/>
          <w:lang w:val="cs-CZ"/>
        </w:rPr>
        <w:t>(</w:t>
      </w:r>
      <w:r w:rsidRPr="00E50503">
        <w:rPr>
          <w:rFonts w:cs="Arial"/>
          <w:b/>
          <w:i/>
          <w:highlight w:val="yellow"/>
        </w:rPr>
        <w:t xml:space="preserve">doplní </w:t>
      </w:r>
      <w:r>
        <w:rPr>
          <w:rFonts w:cs="Arial"/>
          <w:b/>
          <w:i/>
          <w:highlight w:val="yellow"/>
          <w:lang w:val="cs-CZ"/>
        </w:rPr>
        <w:t>Dodavatel</w:t>
      </w:r>
      <w:r w:rsidRPr="00197476">
        <w:rPr>
          <w:rFonts w:cs="Arial"/>
          <w:b/>
          <w:highlight w:val="yellow"/>
          <w:lang w:val="cs-CZ"/>
        </w:rPr>
        <w:t>)</w:t>
      </w:r>
      <w:r w:rsidRPr="00034124">
        <w:rPr>
          <w:rFonts w:cs="Arial"/>
        </w:rPr>
        <w:t xml:space="preserve">. Znění ostatních </w:t>
      </w:r>
      <w:r>
        <w:rPr>
          <w:rFonts w:cs="Arial"/>
        </w:rPr>
        <w:t xml:space="preserve">ustanovení smlouvy nesmí </w:t>
      </w:r>
      <w:r>
        <w:rPr>
          <w:rFonts w:cs="Arial"/>
          <w:lang w:val="cs-CZ"/>
        </w:rPr>
        <w:t>Dodavatel</w:t>
      </w:r>
      <w:r>
        <w:rPr>
          <w:rFonts w:cs="Arial"/>
        </w:rPr>
        <w:t xml:space="preserve"> měnit. V případě, že </w:t>
      </w:r>
      <w:r>
        <w:rPr>
          <w:rFonts w:cs="Arial"/>
          <w:lang w:val="cs-CZ"/>
        </w:rPr>
        <w:t>Dodavatel</w:t>
      </w:r>
      <w:r w:rsidRPr="00034124">
        <w:rPr>
          <w:rFonts w:cs="Arial"/>
        </w:rPr>
        <w:t xml:space="preserve"> bude jakkoliv měnit ostatní</w:t>
      </w:r>
      <w:r>
        <w:rPr>
          <w:rFonts w:cs="Arial"/>
        </w:rPr>
        <w:t xml:space="preserve"> ustanovení smlouvy, bude toto </w:t>
      </w:r>
      <w:r>
        <w:rPr>
          <w:rFonts w:cs="Arial"/>
          <w:lang w:val="cs-CZ"/>
        </w:rPr>
        <w:t>Zadavatel</w:t>
      </w:r>
      <w:proofErr w:type="spellStart"/>
      <w:r w:rsidRPr="00034124">
        <w:rPr>
          <w:rFonts w:cs="Arial"/>
        </w:rPr>
        <w:t>em</w:t>
      </w:r>
      <w:proofErr w:type="spellEnd"/>
      <w:r w:rsidRPr="00034124">
        <w:rPr>
          <w:rFonts w:cs="Arial"/>
        </w:rPr>
        <w:t xml:space="preserve"> považováno za porušení zadávacích podmínek s následkem vylo</w:t>
      </w:r>
      <w:r>
        <w:rPr>
          <w:rFonts w:cs="Arial"/>
        </w:rPr>
        <w:t xml:space="preserve">učení </w:t>
      </w:r>
      <w:r>
        <w:rPr>
          <w:rFonts w:cs="Arial"/>
          <w:lang w:val="cs-CZ"/>
        </w:rPr>
        <w:t>Dodavatele</w:t>
      </w:r>
      <w:r w:rsidRPr="00034124">
        <w:rPr>
          <w:rFonts w:cs="Arial"/>
        </w:rPr>
        <w:t xml:space="preserve"> z další účasti v</w:t>
      </w:r>
      <w:r>
        <w:rPr>
          <w:rFonts w:cs="Arial"/>
          <w:lang w:val="cs-CZ"/>
        </w:rPr>
        <w:t xml:space="preserve"> zadávacím </w:t>
      </w:r>
      <w:r w:rsidRPr="00034124">
        <w:rPr>
          <w:rFonts w:cs="Arial"/>
        </w:rPr>
        <w:t xml:space="preserve">řízení. </w:t>
      </w:r>
    </w:p>
    <w:p w14:paraId="4A6837B2" w14:textId="77777777" w:rsidR="00A41935" w:rsidRPr="00F04DF0" w:rsidRDefault="00A41935" w:rsidP="00A41935">
      <w:pPr>
        <w:pStyle w:val="Odstavec"/>
        <w:spacing w:after="0"/>
        <w:rPr>
          <w:rFonts w:cs="Arial"/>
          <w:u w:val="single"/>
          <w:lang w:val="cs-CZ"/>
        </w:rPr>
      </w:pPr>
      <w:r w:rsidRPr="00F04DF0">
        <w:rPr>
          <w:rFonts w:cs="Arial"/>
          <w:u w:val="single"/>
        </w:rPr>
        <w:lastRenderedPageBreak/>
        <w:t xml:space="preserve">V souladu se shora uvedenými požadavky doplněnou smlouvu </w:t>
      </w:r>
      <w:r w:rsidRPr="00F04DF0">
        <w:rPr>
          <w:rFonts w:cs="Arial"/>
          <w:u w:val="single"/>
          <w:lang w:val="cs-CZ"/>
        </w:rPr>
        <w:t>Dodavatel</w:t>
      </w:r>
      <w:r w:rsidRPr="00F04DF0">
        <w:rPr>
          <w:rFonts w:cs="Arial"/>
          <w:u w:val="single"/>
        </w:rPr>
        <w:t xml:space="preserve"> označí jako návrh smlouvy, vytiskne a vloží ho podepsaný osobou oprávněnou jednat jménem či za </w:t>
      </w:r>
      <w:r w:rsidRPr="00F04DF0">
        <w:rPr>
          <w:rFonts w:cs="Arial"/>
          <w:u w:val="single"/>
          <w:lang w:val="cs-CZ"/>
        </w:rPr>
        <w:t>Dodavatele</w:t>
      </w:r>
      <w:r w:rsidRPr="00F04DF0">
        <w:rPr>
          <w:rFonts w:cs="Arial"/>
          <w:u w:val="single"/>
        </w:rPr>
        <w:t xml:space="preserve"> do nabídky.</w:t>
      </w:r>
    </w:p>
    <w:p w14:paraId="1B2D8C38" w14:textId="77777777" w:rsidR="00A41935" w:rsidRDefault="00A41935" w:rsidP="00A41935">
      <w:pPr>
        <w:pStyle w:val="Odstavec"/>
        <w:spacing w:after="0"/>
        <w:rPr>
          <w:rFonts w:cs="Arial"/>
          <w:lang w:val="cs-CZ"/>
        </w:rPr>
      </w:pPr>
    </w:p>
    <w:p w14:paraId="5498DC9E" w14:textId="77777777" w:rsidR="00F04DF0" w:rsidRPr="00B112C9" w:rsidRDefault="00F04DF0" w:rsidP="00F04DF0">
      <w:pPr>
        <w:autoSpaceDE w:val="0"/>
        <w:autoSpaceDN w:val="0"/>
        <w:adjustRightInd w:val="0"/>
        <w:jc w:val="both"/>
        <w:rPr>
          <w:rFonts w:ascii="Arial" w:hAnsi="Arial"/>
          <w:sz w:val="22"/>
          <w:szCs w:val="22"/>
        </w:rPr>
      </w:pPr>
      <w:r w:rsidRPr="00B112C9">
        <w:rPr>
          <w:rFonts w:ascii="Arial" w:hAnsi="Arial"/>
          <w:b/>
          <w:bCs/>
          <w:sz w:val="22"/>
          <w:szCs w:val="22"/>
        </w:rPr>
        <w:t>V případě, že dojde k rozporu mezi nabídkovou cenou uvedenou v krycím listu a nabídkovou</w:t>
      </w:r>
      <w:r>
        <w:rPr>
          <w:rFonts w:ascii="Arial" w:hAnsi="Arial"/>
          <w:b/>
          <w:bCs/>
          <w:sz w:val="22"/>
          <w:szCs w:val="22"/>
        </w:rPr>
        <w:t xml:space="preserve"> </w:t>
      </w:r>
      <w:r w:rsidRPr="00B112C9">
        <w:rPr>
          <w:rFonts w:ascii="Arial" w:hAnsi="Arial"/>
          <w:b/>
          <w:bCs/>
          <w:sz w:val="22"/>
          <w:szCs w:val="22"/>
        </w:rPr>
        <w:t>cenou uvedenou v návrhu smlouvy, bude považována za nabídkovou cenu cena uvedená</w:t>
      </w:r>
      <w:r>
        <w:rPr>
          <w:rFonts w:ascii="Arial" w:hAnsi="Arial"/>
          <w:b/>
          <w:bCs/>
          <w:sz w:val="22"/>
          <w:szCs w:val="22"/>
        </w:rPr>
        <w:t xml:space="preserve"> </w:t>
      </w:r>
      <w:r w:rsidRPr="00B112C9">
        <w:rPr>
          <w:rFonts w:ascii="Arial" w:hAnsi="Arial"/>
          <w:b/>
          <w:bCs/>
          <w:sz w:val="22"/>
          <w:szCs w:val="22"/>
        </w:rPr>
        <w:t>v návrhu smlouvy.</w:t>
      </w:r>
    </w:p>
    <w:p w14:paraId="77D57FE8" w14:textId="77777777" w:rsidR="00F04DF0" w:rsidRPr="005B7FEC" w:rsidRDefault="00F04DF0" w:rsidP="00A41935">
      <w:pPr>
        <w:pStyle w:val="Odstavec"/>
        <w:spacing w:after="0"/>
        <w:rPr>
          <w:rFonts w:cs="Arial"/>
          <w:lang w:val="cs-CZ"/>
        </w:rPr>
      </w:pPr>
    </w:p>
    <w:p w14:paraId="3D69110B" w14:textId="77777777" w:rsidR="00C74C5A" w:rsidRPr="00355A5B" w:rsidRDefault="00C74C5A" w:rsidP="00C74C5A">
      <w:pPr>
        <w:jc w:val="both"/>
        <w:rPr>
          <w:rFonts w:ascii="Arial" w:hAnsi="Arial" w:cs="Arial"/>
          <w:sz w:val="22"/>
          <w:szCs w:val="22"/>
        </w:rPr>
      </w:pPr>
    </w:p>
    <w:p w14:paraId="02BF9E87" w14:textId="77777777" w:rsidR="00A41935" w:rsidRPr="00A41935" w:rsidRDefault="00A41935" w:rsidP="00A41935">
      <w:pPr>
        <w:pStyle w:val="Nadpis1"/>
      </w:pPr>
      <w:bookmarkStart w:id="43" w:name="_Toc441640668"/>
      <w:r w:rsidRPr="00A41935">
        <w:t>Kvalifikace Dodavatel</w:t>
      </w:r>
      <w:bookmarkEnd w:id="43"/>
      <w:r w:rsidRPr="00A41935">
        <w:t>e</w:t>
      </w:r>
    </w:p>
    <w:p w14:paraId="0C31581E" w14:textId="77777777" w:rsidR="00A41935" w:rsidRPr="00034124" w:rsidRDefault="00A41935" w:rsidP="00A41935">
      <w:pPr>
        <w:pStyle w:val="Zkladntext"/>
        <w:ind w:right="-1"/>
        <w:jc w:val="both"/>
        <w:rPr>
          <w:rFonts w:ascii="Arial" w:hAnsi="Arial" w:cs="Arial"/>
          <w:color w:val="000000"/>
        </w:rPr>
      </w:pPr>
    </w:p>
    <w:p w14:paraId="5C0E3DC8" w14:textId="77777777" w:rsidR="00A41935" w:rsidRPr="00A41935" w:rsidRDefault="00A41935" w:rsidP="000F550C">
      <w:pPr>
        <w:numPr>
          <w:ilvl w:val="1"/>
          <w:numId w:val="31"/>
        </w:numPr>
        <w:jc w:val="both"/>
        <w:rPr>
          <w:rFonts w:ascii="Arial" w:hAnsi="Arial" w:cs="Arial"/>
          <w:b/>
          <w:sz w:val="22"/>
          <w:szCs w:val="22"/>
        </w:rPr>
      </w:pPr>
      <w:r w:rsidRPr="00A41935">
        <w:rPr>
          <w:rFonts w:ascii="Arial" w:hAnsi="Arial" w:cs="Arial"/>
          <w:b/>
          <w:sz w:val="22"/>
          <w:szCs w:val="22"/>
          <w:u w:val="single"/>
        </w:rPr>
        <w:t>Splnění kvalifikace</w:t>
      </w:r>
    </w:p>
    <w:p w14:paraId="29650C0C" w14:textId="77777777" w:rsidR="00A41935" w:rsidRPr="00A41935" w:rsidRDefault="00A41935" w:rsidP="00A41935">
      <w:pPr>
        <w:ind w:left="720"/>
        <w:jc w:val="both"/>
        <w:rPr>
          <w:rFonts w:ascii="Arial" w:hAnsi="Arial" w:cs="Arial"/>
          <w:b/>
          <w:sz w:val="22"/>
          <w:szCs w:val="22"/>
        </w:rPr>
      </w:pPr>
    </w:p>
    <w:p w14:paraId="248BF038" w14:textId="77777777" w:rsidR="00A41935" w:rsidRPr="00A41935" w:rsidRDefault="00A41935" w:rsidP="00A41935">
      <w:pPr>
        <w:jc w:val="both"/>
        <w:rPr>
          <w:rFonts w:ascii="Arial" w:hAnsi="Arial" w:cs="Arial"/>
          <w:color w:val="000000"/>
          <w:sz w:val="22"/>
          <w:szCs w:val="22"/>
        </w:rPr>
      </w:pPr>
      <w:r w:rsidRPr="00A41935">
        <w:rPr>
          <w:rFonts w:ascii="Arial" w:hAnsi="Arial" w:cs="Arial"/>
          <w:color w:val="000000"/>
          <w:sz w:val="22"/>
          <w:szCs w:val="22"/>
        </w:rPr>
        <w:t xml:space="preserve">Zadavatel požaduje prokázání splnění kvalifikace Dodavatelem. </w:t>
      </w:r>
    </w:p>
    <w:p w14:paraId="278B4F3D" w14:textId="77777777" w:rsidR="00A41935" w:rsidRPr="00A41935" w:rsidRDefault="00A41935" w:rsidP="00A41935">
      <w:pPr>
        <w:jc w:val="both"/>
        <w:rPr>
          <w:rFonts w:ascii="Arial" w:hAnsi="Arial" w:cs="Arial"/>
          <w:color w:val="000000"/>
          <w:sz w:val="22"/>
          <w:szCs w:val="22"/>
        </w:rPr>
      </w:pPr>
    </w:p>
    <w:p w14:paraId="266BA829" w14:textId="77777777" w:rsidR="00A41935" w:rsidRPr="00A41935" w:rsidRDefault="00A41935" w:rsidP="00A41935">
      <w:pPr>
        <w:jc w:val="both"/>
        <w:rPr>
          <w:rFonts w:ascii="Arial" w:hAnsi="Arial" w:cs="Arial"/>
          <w:color w:val="000000"/>
          <w:sz w:val="22"/>
          <w:szCs w:val="22"/>
        </w:rPr>
      </w:pPr>
      <w:r w:rsidRPr="00A41935">
        <w:rPr>
          <w:rFonts w:ascii="Arial" w:hAnsi="Arial" w:cs="Arial"/>
          <w:color w:val="000000"/>
          <w:sz w:val="22"/>
          <w:szCs w:val="22"/>
        </w:rPr>
        <w:t>Dodavatel musí splňovat požadavky na kvalifikaci uvedené v § 73 a násl. Zákona. Splnění kvalifikačních požadavků musí Dodavatel prokázat způsobem a v rozsahu podle této Dokumentace.</w:t>
      </w:r>
    </w:p>
    <w:p w14:paraId="0B1EEDF0" w14:textId="77777777" w:rsidR="00A41935" w:rsidRPr="00A41935" w:rsidRDefault="00A41935" w:rsidP="00A41935">
      <w:pPr>
        <w:jc w:val="both"/>
        <w:rPr>
          <w:rFonts w:ascii="Arial" w:hAnsi="Arial" w:cs="Arial"/>
          <w:color w:val="000000"/>
          <w:sz w:val="22"/>
          <w:szCs w:val="22"/>
        </w:rPr>
      </w:pPr>
    </w:p>
    <w:p w14:paraId="3C9AB6C7" w14:textId="77777777" w:rsidR="00A41935" w:rsidRPr="00A41935" w:rsidRDefault="00A41935" w:rsidP="00A41935">
      <w:pPr>
        <w:jc w:val="both"/>
        <w:rPr>
          <w:rFonts w:ascii="Arial" w:hAnsi="Arial" w:cs="Arial"/>
          <w:b/>
          <w:sz w:val="22"/>
          <w:szCs w:val="22"/>
        </w:rPr>
      </w:pPr>
      <w:r w:rsidRPr="00A41935">
        <w:rPr>
          <w:rFonts w:ascii="Arial" w:hAnsi="Arial" w:cs="Arial"/>
          <w:color w:val="000000"/>
          <w:sz w:val="22"/>
          <w:szCs w:val="22"/>
        </w:rPr>
        <w:t>Požadavky na kvalifikaci pro plnění této veřejné zakázky splní Dodavatel, který v nabídce doloží splnění:</w:t>
      </w:r>
    </w:p>
    <w:p w14:paraId="1662B8AD" w14:textId="77777777" w:rsidR="00A41935" w:rsidRPr="00A41935" w:rsidRDefault="00A41935" w:rsidP="000F550C">
      <w:pPr>
        <w:numPr>
          <w:ilvl w:val="0"/>
          <w:numId w:val="28"/>
        </w:numPr>
        <w:suppressAutoHyphens/>
        <w:jc w:val="both"/>
        <w:rPr>
          <w:rFonts w:ascii="Arial" w:hAnsi="Arial" w:cs="Arial"/>
          <w:b/>
          <w:sz w:val="22"/>
          <w:szCs w:val="22"/>
        </w:rPr>
      </w:pPr>
      <w:r w:rsidRPr="00A41935">
        <w:rPr>
          <w:rFonts w:ascii="Arial" w:hAnsi="Arial" w:cs="Arial"/>
          <w:b/>
          <w:sz w:val="22"/>
          <w:szCs w:val="22"/>
        </w:rPr>
        <w:t>základní způsobilost podle § 74 Zákona,</w:t>
      </w:r>
    </w:p>
    <w:p w14:paraId="64538A28" w14:textId="77777777" w:rsidR="00A41935" w:rsidRPr="00A41935" w:rsidRDefault="00A41935" w:rsidP="000F550C">
      <w:pPr>
        <w:numPr>
          <w:ilvl w:val="0"/>
          <w:numId w:val="28"/>
        </w:numPr>
        <w:suppressAutoHyphens/>
        <w:ind w:left="896" w:hanging="357"/>
        <w:jc w:val="both"/>
        <w:rPr>
          <w:rFonts w:ascii="Arial" w:hAnsi="Arial" w:cs="Arial"/>
          <w:b/>
          <w:sz w:val="22"/>
          <w:szCs w:val="22"/>
        </w:rPr>
      </w:pPr>
      <w:r w:rsidRPr="00A41935">
        <w:rPr>
          <w:rFonts w:ascii="Arial" w:hAnsi="Arial" w:cs="Arial"/>
          <w:b/>
          <w:sz w:val="22"/>
          <w:szCs w:val="22"/>
        </w:rPr>
        <w:t>profesní způsobilost podle § 77 odst. 1 Zákona</w:t>
      </w:r>
      <w:r>
        <w:rPr>
          <w:rFonts w:ascii="Arial" w:hAnsi="Arial" w:cs="Arial"/>
          <w:b/>
          <w:sz w:val="22"/>
          <w:szCs w:val="22"/>
        </w:rPr>
        <w:t>.</w:t>
      </w:r>
    </w:p>
    <w:p w14:paraId="73E7FB0B" w14:textId="77777777" w:rsidR="00A41935" w:rsidRPr="00A41935" w:rsidRDefault="00A41935" w:rsidP="00A41935">
      <w:pPr>
        <w:jc w:val="both"/>
        <w:rPr>
          <w:rFonts w:ascii="Arial" w:hAnsi="Arial" w:cs="Arial"/>
          <w:color w:val="FF0000"/>
          <w:sz w:val="22"/>
          <w:szCs w:val="22"/>
        </w:rPr>
      </w:pPr>
    </w:p>
    <w:p w14:paraId="2596BF06" w14:textId="77777777" w:rsidR="00A41935" w:rsidRPr="00A41935" w:rsidRDefault="00A41935" w:rsidP="00D434A5">
      <w:pPr>
        <w:pStyle w:val="Nadpis2"/>
      </w:pPr>
      <w:r w:rsidRPr="00A41935">
        <w:t>Pravost a stáří dokladů k prokázání kvalifikace</w:t>
      </w:r>
    </w:p>
    <w:p w14:paraId="232AFD8F" w14:textId="77777777" w:rsidR="00A41935" w:rsidRPr="00A41935" w:rsidRDefault="00A41935" w:rsidP="00A41935">
      <w:pPr>
        <w:rPr>
          <w:rFonts w:ascii="Arial" w:hAnsi="Arial" w:cs="Arial"/>
          <w:sz w:val="22"/>
          <w:szCs w:val="22"/>
          <w:lang w:eastAsia="x-none"/>
        </w:rPr>
      </w:pPr>
    </w:p>
    <w:p w14:paraId="434E0927" w14:textId="77777777" w:rsidR="00A41935" w:rsidRPr="00A41935" w:rsidRDefault="00A41935" w:rsidP="000F550C">
      <w:pPr>
        <w:numPr>
          <w:ilvl w:val="2"/>
          <w:numId w:val="31"/>
        </w:numPr>
        <w:rPr>
          <w:rFonts w:ascii="Arial" w:hAnsi="Arial" w:cs="Arial"/>
          <w:b/>
          <w:sz w:val="22"/>
          <w:szCs w:val="22"/>
          <w:lang w:eastAsia="x-none"/>
        </w:rPr>
      </w:pPr>
      <w:r w:rsidRPr="00A41935">
        <w:rPr>
          <w:rFonts w:ascii="Arial" w:hAnsi="Arial" w:cs="Arial"/>
          <w:b/>
          <w:sz w:val="22"/>
          <w:szCs w:val="22"/>
          <w:lang w:eastAsia="x-none"/>
        </w:rPr>
        <w:t>Pravost dokladů</w:t>
      </w:r>
    </w:p>
    <w:p w14:paraId="23C1EB78" w14:textId="0754847A" w:rsidR="00A41935" w:rsidRPr="00A41935" w:rsidRDefault="00A41935" w:rsidP="000F550C">
      <w:pPr>
        <w:numPr>
          <w:ilvl w:val="0"/>
          <w:numId w:val="32"/>
        </w:numPr>
        <w:jc w:val="both"/>
        <w:rPr>
          <w:rFonts w:ascii="Arial" w:hAnsi="Arial" w:cs="Arial"/>
          <w:sz w:val="22"/>
          <w:szCs w:val="22"/>
          <w:u w:val="single"/>
          <w:lang w:eastAsia="x-none"/>
        </w:rPr>
      </w:pPr>
      <w:r w:rsidRPr="00A41935">
        <w:rPr>
          <w:rFonts w:ascii="Arial" w:hAnsi="Arial" w:cs="Arial"/>
          <w:sz w:val="22"/>
          <w:szCs w:val="22"/>
          <w:u w:val="single"/>
          <w:lang w:eastAsia="x-none"/>
        </w:rPr>
        <w:t xml:space="preserve">Doklady, které je Dodavatel povinen předložit k prokázání splnění kvalifikace dle tohoto článku, předkládá Dodavatel v nabídce v prosté kopii, přičemž Dodavatel může v nabídce tyto doklady nahradit čestným prohlášením, jehož vzor tvoří přílohu </w:t>
      </w:r>
      <w:proofErr w:type="gramStart"/>
      <w:r w:rsidRPr="00A41935">
        <w:rPr>
          <w:rFonts w:ascii="Arial" w:hAnsi="Arial" w:cs="Arial"/>
          <w:sz w:val="22"/>
          <w:szCs w:val="22"/>
          <w:u w:val="single"/>
          <w:lang w:eastAsia="x-none"/>
        </w:rPr>
        <w:t>č. 2 této</w:t>
      </w:r>
      <w:proofErr w:type="gramEnd"/>
      <w:r w:rsidRPr="00A41935">
        <w:rPr>
          <w:rFonts w:ascii="Arial" w:hAnsi="Arial" w:cs="Arial"/>
          <w:sz w:val="22"/>
          <w:szCs w:val="22"/>
          <w:u w:val="single"/>
          <w:lang w:eastAsia="x-none"/>
        </w:rPr>
        <w:t xml:space="preserve"> Dokumentace nebo jednotným evropským osvědčením pro veřejné zakázky. </w:t>
      </w:r>
    </w:p>
    <w:p w14:paraId="61732D50" w14:textId="77777777" w:rsidR="00A41935" w:rsidRPr="00A41935" w:rsidRDefault="00A41935" w:rsidP="00A41935">
      <w:pPr>
        <w:ind w:left="720"/>
        <w:jc w:val="both"/>
        <w:rPr>
          <w:rFonts w:ascii="Arial" w:hAnsi="Arial" w:cs="Arial"/>
          <w:sz w:val="22"/>
          <w:szCs w:val="22"/>
          <w:lang w:eastAsia="x-none"/>
        </w:rPr>
      </w:pPr>
    </w:p>
    <w:p w14:paraId="1A9E4449" w14:textId="77777777" w:rsidR="00A41935" w:rsidRPr="00A41935" w:rsidRDefault="00A41935" w:rsidP="00A41935">
      <w:pPr>
        <w:ind w:left="900"/>
        <w:jc w:val="both"/>
        <w:rPr>
          <w:rFonts w:ascii="Arial" w:hAnsi="Arial" w:cs="Arial"/>
          <w:sz w:val="22"/>
          <w:szCs w:val="22"/>
          <w:lang w:eastAsia="x-none"/>
        </w:rPr>
      </w:pPr>
      <w:r w:rsidRPr="00A41935">
        <w:rPr>
          <w:rFonts w:ascii="Arial" w:hAnsi="Arial" w:cs="Arial"/>
          <w:sz w:val="22"/>
          <w:szCs w:val="22"/>
          <w:lang w:eastAsia="x-none"/>
        </w:rPr>
        <w:t>Je-li Dodavatelem předkládáno čestné prohlášení, musí být podepsáno statutárním orgánem Dodavatele, v případě podpisu jinou osobou musí být současně doloženo řádné zmocnění této osoby k příslušnému právnímu jednání, kterým Dodavatel prokazuje splnění kvalifikace.</w:t>
      </w:r>
    </w:p>
    <w:p w14:paraId="44AE5F6A" w14:textId="77777777" w:rsidR="00A41935" w:rsidRPr="00A41935" w:rsidRDefault="00A41935" w:rsidP="00A41935">
      <w:pPr>
        <w:ind w:left="720"/>
        <w:jc w:val="both"/>
        <w:rPr>
          <w:rFonts w:ascii="Arial" w:hAnsi="Arial" w:cs="Arial"/>
          <w:sz w:val="22"/>
          <w:szCs w:val="22"/>
          <w:lang w:eastAsia="x-none"/>
        </w:rPr>
      </w:pPr>
    </w:p>
    <w:p w14:paraId="708F3681" w14:textId="77777777" w:rsidR="00A41935" w:rsidRPr="00A41935" w:rsidRDefault="00A41935" w:rsidP="000F550C">
      <w:pPr>
        <w:numPr>
          <w:ilvl w:val="0"/>
          <w:numId w:val="32"/>
        </w:numPr>
        <w:suppressAutoHyphens/>
        <w:autoSpaceDE w:val="0"/>
        <w:jc w:val="both"/>
        <w:rPr>
          <w:rFonts w:ascii="Arial" w:hAnsi="Arial" w:cs="Arial"/>
          <w:color w:val="000000"/>
          <w:sz w:val="22"/>
          <w:szCs w:val="22"/>
        </w:rPr>
      </w:pPr>
      <w:r w:rsidRPr="00A41935">
        <w:rPr>
          <w:rFonts w:ascii="Arial" w:hAnsi="Arial" w:cs="Arial"/>
          <w:color w:val="000000"/>
          <w:sz w:val="22"/>
          <w:szCs w:val="22"/>
        </w:rPr>
        <w:t xml:space="preserve">Před uzavřením smlouvy si zadavatel dle § 86 odst. 3 Zákona </w:t>
      </w:r>
      <w:r w:rsidRPr="00A41935">
        <w:rPr>
          <w:rFonts w:ascii="Arial" w:hAnsi="Arial" w:cs="Arial"/>
          <w:color w:val="000000"/>
          <w:sz w:val="22"/>
          <w:szCs w:val="22"/>
          <w:u w:val="single"/>
        </w:rPr>
        <w:t>vždy</w:t>
      </w:r>
      <w:r w:rsidRPr="00A41935">
        <w:rPr>
          <w:rFonts w:ascii="Arial" w:hAnsi="Arial" w:cs="Arial"/>
          <w:color w:val="000000"/>
          <w:sz w:val="22"/>
          <w:szCs w:val="22"/>
        </w:rPr>
        <w:t xml:space="preserve"> od vybraného Dodavatele vyžádá předložení </w:t>
      </w:r>
      <w:r w:rsidRPr="00A41935">
        <w:rPr>
          <w:rFonts w:ascii="Arial" w:hAnsi="Arial" w:cs="Arial"/>
          <w:color w:val="000000"/>
          <w:sz w:val="22"/>
          <w:szCs w:val="22"/>
          <w:u w:val="single"/>
        </w:rPr>
        <w:t>originálů či ověřených kopií</w:t>
      </w:r>
      <w:r w:rsidRPr="00A41935">
        <w:rPr>
          <w:rFonts w:ascii="Arial" w:hAnsi="Arial" w:cs="Arial"/>
          <w:color w:val="000000"/>
          <w:sz w:val="22"/>
          <w:szCs w:val="22"/>
        </w:rPr>
        <w:t xml:space="preserve"> dokladů o kvalifikaci, pokud již nebyly v zadávacím řízení předloženy.</w:t>
      </w:r>
    </w:p>
    <w:p w14:paraId="412ADA44" w14:textId="77777777" w:rsidR="00A41935" w:rsidRPr="00A41935" w:rsidRDefault="00A41935" w:rsidP="00A41935">
      <w:pPr>
        <w:suppressAutoHyphens/>
        <w:autoSpaceDE w:val="0"/>
        <w:ind w:left="900"/>
        <w:jc w:val="both"/>
        <w:rPr>
          <w:rFonts w:ascii="Arial" w:hAnsi="Arial" w:cs="Arial"/>
          <w:color w:val="000000"/>
          <w:sz w:val="22"/>
          <w:szCs w:val="22"/>
        </w:rPr>
      </w:pPr>
    </w:p>
    <w:p w14:paraId="24042FA8" w14:textId="77777777" w:rsidR="00A41935" w:rsidRPr="00A41935" w:rsidRDefault="00A41935" w:rsidP="000F550C">
      <w:pPr>
        <w:numPr>
          <w:ilvl w:val="0"/>
          <w:numId w:val="32"/>
        </w:numPr>
        <w:suppressAutoHyphens/>
        <w:jc w:val="both"/>
        <w:rPr>
          <w:rFonts w:ascii="Arial" w:hAnsi="Arial" w:cs="Arial"/>
          <w:color w:val="000000"/>
          <w:sz w:val="22"/>
          <w:szCs w:val="22"/>
        </w:rPr>
      </w:pPr>
      <w:r w:rsidRPr="00A41935">
        <w:rPr>
          <w:rFonts w:ascii="Arial" w:hAnsi="Arial" w:cs="Arial"/>
          <w:color w:val="000000"/>
          <w:sz w:val="22"/>
          <w:szCs w:val="22"/>
        </w:rPr>
        <w:t xml:space="preserve">Doklady prokazující splnění základní způsobilosti dle § 74 Zákona a profesní způsobilosti dle § 77 odst. 1 Zákona musí prokazovat splnění požadovaného kritéria způsobilosti </w:t>
      </w:r>
      <w:r w:rsidRPr="00A41935">
        <w:rPr>
          <w:rFonts w:ascii="Arial" w:hAnsi="Arial" w:cs="Arial"/>
          <w:b/>
          <w:color w:val="000000"/>
          <w:sz w:val="22"/>
          <w:szCs w:val="22"/>
        </w:rPr>
        <w:t>nejpozději v době 3 měsíců přede dnem zahájení zadávacího řízení</w:t>
      </w:r>
      <w:r w:rsidRPr="00A41935">
        <w:rPr>
          <w:rFonts w:ascii="Arial" w:hAnsi="Arial" w:cs="Arial"/>
          <w:color w:val="000000"/>
          <w:sz w:val="22"/>
          <w:szCs w:val="22"/>
        </w:rPr>
        <w:t>.</w:t>
      </w:r>
    </w:p>
    <w:p w14:paraId="4FA50869" w14:textId="77777777" w:rsidR="00A41935" w:rsidRPr="00A41935" w:rsidRDefault="00A41935" w:rsidP="00A41935">
      <w:pPr>
        <w:pStyle w:val="Odstavecseseznamem"/>
        <w:rPr>
          <w:rFonts w:ascii="Arial" w:hAnsi="Arial" w:cs="Arial"/>
          <w:color w:val="000000"/>
          <w:sz w:val="22"/>
          <w:szCs w:val="22"/>
        </w:rPr>
      </w:pPr>
    </w:p>
    <w:p w14:paraId="09408FD2" w14:textId="77777777" w:rsidR="00A41935" w:rsidRPr="00A41935" w:rsidRDefault="00A41935" w:rsidP="000F550C">
      <w:pPr>
        <w:numPr>
          <w:ilvl w:val="0"/>
          <w:numId w:val="32"/>
        </w:numPr>
        <w:suppressAutoHyphens/>
        <w:jc w:val="both"/>
        <w:rPr>
          <w:rFonts w:ascii="Arial" w:hAnsi="Arial" w:cs="Arial"/>
          <w:color w:val="000000"/>
          <w:sz w:val="22"/>
          <w:szCs w:val="22"/>
        </w:rPr>
      </w:pPr>
      <w:r w:rsidRPr="00A41935">
        <w:rPr>
          <w:rFonts w:ascii="Arial" w:hAnsi="Arial" w:cs="Arial"/>
          <w:color w:val="000000"/>
          <w:sz w:val="22"/>
          <w:szCs w:val="22"/>
        </w:rPr>
        <w:t xml:space="preserve">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w:t>
      </w:r>
      <w:r w:rsidRPr="00A41935">
        <w:rPr>
          <w:rFonts w:ascii="Arial" w:hAnsi="Arial" w:cs="Arial"/>
          <w:color w:val="000000"/>
          <w:sz w:val="22"/>
          <w:szCs w:val="22"/>
        </w:rPr>
        <w:lastRenderedPageBreak/>
        <w:t>příslušného právního řádu požadovaný doklad nevydává, může být nahrazen čestným prohlášením.</w:t>
      </w:r>
    </w:p>
    <w:p w14:paraId="0CDA1F71" w14:textId="77777777" w:rsidR="00A41935" w:rsidRPr="00A41935" w:rsidRDefault="00A41935" w:rsidP="00A41935">
      <w:pPr>
        <w:suppressAutoHyphens/>
        <w:ind w:left="900"/>
        <w:jc w:val="both"/>
        <w:rPr>
          <w:rFonts w:ascii="Arial" w:hAnsi="Arial" w:cs="Arial"/>
          <w:color w:val="000000"/>
          <w:sz w:val="22"/>
          <w:szCs w:val="22"/>
        </w:rPr>
      </w:pPr>
      <w:r w:rsidRPr="00A41935">
        <w:rPr>
          <w:rFonts w:ascii="Arial" w:hAnsi="Arial" w:cs="Arial"/>
          <w:color w:val="000000"/>
          <w:sz w:val="22"/>
          <w:szCs w:val="22"/>
        </w:rPr>
        <w:t xml:space="preserve"> </w:t>
      </w:r>
    </w:p>
    <w:p w14:paraId="26F4F5B6" w14:textId="77777777" w:rsidR="00A41935" w:rsidRPr="00A41935" w:rsidRDefault="00A41935" w:rsidP="000F550C">
      <w:pPr>
        <w:numPr>
          <w:ilvl w:val="0"/>
          <w:numId w:val="32"/>
        </w:numPr>
        <w:suppressAutoHyphens/>
        <w:jc w:val="both"/>
        <w:rPr>
          <w:rFonts w:ascii="Arial" w:hAnsi="Arial" w:cs="Arial"/>
          <w:color w:val="000000"/>
          <w:sz w:val="22"/>
          <w:szCs w:val="22"/>
        </w:rPr>
      </w:pPr>
      <w:r w:rsidRPr="00A41935">
        <w:rPr>
          <w:rFonts w:ascii="Arial" w:hAnsi="Arial" w:cs="Arial"/>
          <w:color w:val="000000"/>
          <w:sz w:val="22"/>
          <w:szCs w:val="22"/>
        </w:rPr>
        <w:t>V případě, že byla kvalifikace získána v zahraničí, prokazuje se doklady vydanými podle právního řádu země, ve které byla získána, a to v rozsahu požadovaném zadavatelem.</w:t>
      </w:r>
    </w:p>
    <w:p w14:paraId="1E8321C8" w14:textId="77777777" w:rsidR="00A41935" w:rsidRPr="00A41935" w:rsidRDefault="00A41935" w:rsidP="00A41935">
      <w:pPr>
        <w:suppressAutoHyphens/>
        <w:ind w:left="900"/>
        <w:jc w:val="both"/>
        <w:rPr>
          <w:rFonts w:ascii="Arial" w:hAnsi="Arial" w:cs="Arial"/>
          <w:color w:val="000000"/>
          <w:sz w:val="22"/>
          <w:szCs w:val="22"/>
        </w:rPr>
      </w:pPr>
      <w:r w:rsidRPr="00A41935">
        <w:rPr>
          <w:rFonts w:ascii="Arial" w:hAnsi="Arial" w:cs="Arial"/>
          <w:color w:val="000000"/>
          <w:sz w:val="22"/>
          <w:szCs w:val="22"/>
        </w:rPr>
        <w:t xml:space="preserve"> </w:t>
      </w:r>
    </w:p>
    <w:p w14:paraId="27B3C741" w14:textId="77777777" w:rsidR="00A41935" w:rsidRPr="00A41935" w:rsidRDefault="00A41935" w:rsidP="000F550C">
      <w:pPr>
        <w:numPr>
          <w:ilvl w:val="0"/>
          <w:numId w:val="32"/>
        </w:numPr>
        <w:suppressAutoHyphens/>
        <w:jc w:val="both"/>
        <w:rPr>
          <w:rFonts w:ascii="Arial" w:hAnsi="Arial" w:cs="Arial"/>
          <w:color w:val="000000"/>
          <w:sz w:val="22"/>
          <w:szCs w:val="22"/>
        </w:rPr>
      </w:pPr>
      <w:r w:rsidRPr="00A41935">
        <w:rPr>
          <w:rFonts w:ascii="Arial" w:hAnsi="Arial" w:cs="Arial"/>
          <w:color w:val="000000"/>
          <w:sz w:val="22"/>
          <w:szCs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14:paraId="36EFDB09" w14:textId="77777777" w:rsidR="00A41935" w:rsidRPr="00A41935" w:rsidRDefault="00A41935" w:rsidP="00A41935">
      <w:pPr>
        <w:pStyle w:val="Odstavecseseznamem"/>
        <w:rPr>
          <w:rFonts w:ascii="Arial" w:hAnsi="Arial" w:cs="Arial"/>
          <w:color w:val="000000"/>
          <w:sz w:val="22"/>
          <w:szCs w:val="22"/>
        </w:rPr>
      </w:pPr>
    </w:p>
    <w:p w14:paraId="2AB2BA9E" w14:textId="77777777" w:rsidR="00A41935" w:rsidRPr="00A41935" w:rsidRDefault="00A41935" w:rsidP="00A41935">
      <w:pPr>
        <w:suppressAutoHyphens/>
        <w:jc w:val="both"/>
        <w:rPr>
          <w:rFonts w:ascii="Arial" w:hAnsi="Arial" w:cs="Arial"/>
          <w:color w:val="000000"/>
          <w:sz w:val="22"/>
          <w:szCs w:val="22"/>
        </w:rPr>
      </w:pPr>
    </w:p>
    <w:p w14:paraId="25AE0AC7" w14:textId="77777777" w:rsidR="00A41935" w:rsidRPr="00A41935" w:rsidRDefault="00A41935" w:rsidP="00D434A5">
      <w:pPr>
        <w:pStyle w:val="Nadpis2"/>
        <w:rPr>
          <w:color w:val="000000"/>
        </w:rPr>
      </w:pPr>
      <w:r w:rsidRPr="00A41935">
        <w:t>Základní způsobilost</w:t>
      </w:r>
    </w:p>
    <w:p w14:paraId="20E043CB" w14:textId="77777777" w:rsidR="00A41935" w:rsidRPr="00A41935" w:rsidRDefault="00A41935" w:rsidP="00A41935">
      <w:pPr>
        <w:jc w:val="both"/>
        <w:rPr>
          <w:rFonts w:ascii="Arial" w:hAnsi="Arial" w:cs="Arial"/>
          <w:color w:val="000000"/>
          <w:sz w:val="22"/>
          <w:szCs w:val="22"/>
        </w:rPr>
      </w:pPr>
    </w:p>
    <w:p w14:paraId="569591DF" w14:textId="77777777" w:rsidR="00A41935" w:rsidRPr="00A41935" w:rsidRDefault="00A41935" w:rsidP="000F550C">
      <w:pPr>
        <w:pStyle w:val="Nadpis3"/>
        <w:keepNext/>
        <w:numPr>
          <w:ilvl w:val="2"/>
          <w:numId w:val="31"/>
        </w:numPr>
        <w:spacing w:before="0" w:after="0"/>
        <w:jc w:val="left"/>
        <w:rPr>
          <w:b/>
        </w:rPr>
      </w:pPr>
      <w:r w:rsidRPr="00A41935">
        <w:t>Rozsah základní způsobilosti</w:t>
      </w:r>
    </w:p>
    <w:p w14:paraId="4309EAA8" w14:textId="77777777" w:rsidR="00A41935" w:rsidRPr="00A41935" w:rsidRDefault="00A41935" w:rsidP="00A41935">
      <w:pPr>
        <w:pStyle w:val="Nadpis3"/>
        <w:rPr>
          <w:b/>
        </w:rPr>
      </w:pPr>
      <w:proofErr w:type="gramStart"/>
      <w:r w:rsidRPr="00A41935">
        <w:rPr>
          <w:b/>
        </w:rPr>
        <w:t>Způsobilým</w:t>
      </w:r>
      <w:proofErr w:type="gramEnd"/>
      <w:r w:rsidRPr="00A41935">
        <w:rPr>
          <w:b/>
        </w:rPr>
        <w:t xml:space="preserve"> je dle § 74 odst. 1 písm. a) – e) Zákona Dodavatel, </w:t>
      </w:r>
      <w:proofErr w:type="gramStart"/>
      <w:r w:rsidRPr="00A41935">
        <w:rPr>
          <w:b/>
        </w:rPr>
        <w:t>který</w:t>
      </w:r>
      <w:proofErr w:type="gramEnd"/>
    </w:p>
    <w:p w14:paraId="6E7C1648" w14:textId="77777777" w:rsidR="00A41935" w:rsidRPr="00A41935" w:rsidRDefault="00A41935" w:rsidP="00A41935">
      <w:pPr>
        <w:rPr>
          <w:rFonts w:ascii="Arial" w:hAnsi="Arial" w:cs="Arial"/>
          <w:sz w:val="22"/>
          <w:szCs w:val="22"/>
          <w:lang w:eastAsia="x-none"/>
        </w:rPr>
      </w:pPr>
    </w:p>
    <w:p w14:paraId="296FAD89" w14:textId="77777777" w:rsidR="00A41935" w:rsidRPr="00A41935" w:rsidRDefault="00A41935" w:rsidP="00A41935">
      <w:pPr>
        <w:jc w:val="both"/>
        <w:rPr>
          <w:rFonts w:ascii="Arial" w:hAnsi="Arial" w:cs="Arial"/>
          <w:color w:val="000000"/>
          <w:sz w:val="22"/>
          <w:szCs w:val="22"/>
        </w:rPr>
      </w:pPr>
      <w:r w:rsidRPr="00A41935">
        <w:rPr>
          <w:rFonts w:ascii="Arial" w:hAnsi="Arial" w:cs="Arial"/>
          <w:b/>
          <w:color w:val="000000"/>
          <w:sz w:val="22"/>
          <w:szCs w:val="22"/>
        </w:rPr>
        <w:t>a)</w:t>
      </w:r>
      <w:r w:rsidRPr="00A41935">
        <w:rPr>
          <w:rFonts w:ascii="Arial" w:hAnsi="Arial" w:cs="Arial"/>
          <w:color w:val="000000"/>
          <w:sz w:val="22"/>
          <w:szCs w:val="22"/>
        </w:rPr>
        <w:t xml:space="preserve"> nebyl v zemi svého sídla v posledních 5 letech před zahájením zadávacího řízení pravomocně odsouzen pro</w:t>
      </w:r>
    </w:p>
    <w:p w14:paraId="3C613178" w14:textId="77777777" w:rsidR="00A41935" w:rsidRPr="00A41935" w:rsidRDefault="00A41935" w:rsidP="00A41935">
      <w:pPr>
        <w:ind w:left="705" w:hanging="705"/>
        <w:jc w:val="both"/>
        <w:rPr>
          <w:rFonts w:ascii="Arial" w:hAnsi="Arial" w:cs="Arial"/>
          <w:i/>
          <w:color w:val="000000"/>
          <w:sz w:val="22"/>
          <w:szCs w:val="22"/>
        </w:rPr>
      </w:pPr>
      <w:r w:rsidRPr="00A41935">
        <w:rPr>
          <w:rFonts w:ascii="Arial" w:hAnsi="Arial" w:cs="Arial"/>
          <w:i/>
          <w:color w:val="000000"/>
          <w:sz w:val="22"/>
          <w:szCs w:val="22"/>
        </w:rPr>
        <w:t>a)</w:t>
      </w:r>
      <w:r w:rsidRPr="00A41935">
        <w:rPr>
          <w:rFonts w:ascii="Arial" w:hAnsi="Arial" w:cs="Arial"/>
          <w:i/>
          <w:color w:val="000000"/>
          <w:sz w:val="22"/>
          <w:szCs w:val="22"/>
        </w:rPr>
        <w:tab/>
        <w:t>trestný čin spáchaný ve prospěch organizované zločinecké skupiny nebo trestný čin účasti na organizované zločinecké skupině,</w:t>
      </w:r>
    </w:p>
    <w:p w14:paraId="77B3941E" w14:textId="77777777" w:rsidR="00A41935" w:rsidRPr="00A41935" w:rsidRDefault="00A41935" w:rsidP="00A41935">
      <w:pPr>
        <w:jc w:val="both"/>
        <w:rPr>
          <w:rFonts w:ascii="Arial" w:hAnsi="Arial" w:cs="Arial"/>
          <w:i/>
          <w:color w:val="000000"/>
          <w:sz w:val="22"/>
          <w:szCs w:val="22"/>
        </w:rPr>
      </w:pPr>
      <w:r w:rsidRPr="00A41935">
        <w:rPr>
          <w:rFonts w:ascii="Arial" w:hAnsi="Arial" w:cs="Arial"/>
          <w:i/>
          <w:color w:val="000000"/>
          <w:sz w:val="22"/>
          <w:szCs w:val="22"/>
        </w:rPr>
        <w:t>b)</w:t>
      </w:r>
      <w:r w:rsidRPr="00A41935">
        <w:rPr>
          <w:rFonts w:ascii="Arial" w:hAnsi="Arial" w:cs="Arial"/>
          <w:i/>
          <w:color w:val="000000"/>
          <w:sz w:val="22"/>
          <w:szCs w:val="22"/>
        </w:rPr>
        <w:tab/>
        <w:t>trestný čin obchodování s lidmi,</w:t>
      </w:r>
    </w:p>
    <w:p w14:paraId="3F4646B3" w14:textId="77777777" w:rsidR="00A41935" w:rsidRPr="00A41935" w:rsidRDefault="00A41935" w:rsidP="00A41935">
      <w:pPr>
        <w:jc w:val="both"/>
        <w:rPr>
          <w:rFonts w:ascii="Arial" w:hAnsi="Arial" w:cs="Arial"/>
          <w:i/>
          <w:color w:val="000000"/>
          <w:sz w:val="22"/>
          <w:szCs w:val="22"/>
        </w:rPr>
      </w:pPr>
      <w:r w:rsidRPr="00A41935">
        <w:rPr>
          <w:rFonts w:ascii="Arial" w:hAnsi="Arial" w:cs="Arial"/>
          <w:i/>
          <w:color w:val="000000"/>
          <w:sz w:val="22"/>
          <w:szCs w:val="22"/>
        </w:rPr>
        <w:t>c)</w:t>
      </w:r>
      <w:r w:rsidRPr="00A41935">
        <w:rPr>
          <w:rFonts w:ascii="Arial" w:hAnsi="Arial" w:cs="Arial"/>
          <w:i/>
          <w:color w:val="000000"/>
          <w:sz w:val="22"/>
          <w:szCs w:val="22"/>
        </w:rPr>
        <w:tab/>
        <w:t>tyto trestné činy proti majetku</w:t>
      </w:r>
    </w:p>
    <w:p w14:paraId="061307FD"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1.</w:t>
      </w:r>
      <w:r w:rsidRPr="00A41935">
        <w:rPr>
          <w:rFonts w:ascii="Arial" w:hAnsi="Arial" w:cs="Arial"/>
          <w:i/>
          <w:color w:val="000000"/>
          <w:sz w:val="22"/>
          <w:szCs w:val="22"/>
        </w:rPr>
        <w:tab/>
        <w:t>podvod,</w:t>
      </w:r>
    </w:p>
    <w:p w14:paraId="232628EA"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2.</w:t>
      </w:r>
      <w:r w:rsidRPr="00A41935">
        <w:rPr>
          <w:rFonts w:ascii="Arial" w:hAnsi="Arial" w:cs="Arial"/>
          <w:i/>
          <w:color w:val="000000"/>
          <w:sz w:val="22"/>
          <w:szCs w:val="22"/>
        </w:rPr>
        <w:tab/>
        <w:t>úvěrový podvod,</w:t>
      </w:r>
    </w:p>
    <w:p w14:paraId="09FC4EBC"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3.</w:t>
      </w:r>
      <w:r w:rsidRPr="00A41935">
        <w:rPr>
          <w:rFonts w:ascii="Arial" w:hAnsi="Arial" w:cs="Arial"/>
          <w:i/>
          <w:color w:val="000000"/>
          <w:sz w:val="22"/>
          <w:szCs w:val="22"/>
        </w:rPr>
        <w:tab/>
        <w:t>dotační podvod,</w:t>
      </w:r>
    </w:p>
    <w:p w14:paraId="2F653ED7"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4.</w:t>
      </w:r>
      <w:r w:rsidRPr="00A41935">
        <w:rPr>
          <w:rFonts w:ascii="Arial" w:hAnsi="Arial" w:cs="Arial"/>
          <w:i/>
          <w:color w:val="000000"/>
          <w:sz w:val="22"/>
          <w:szCs w:val="22"/>
        </w:rPr>
        <w:tab/>
        <w:t>podílnictví,</w:t>
      </w:r>
    </w:p>
    <w:p w14:paraId="5A288EF4"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5.</w:t>
      </w:r>
      <w:r w:rsidRPr="00A41935">
        <w:rPr>
          <w:rFonts w:ascii="Arial" w:hAnsi="Arial" w:cs="Arial"/>
          <w:i/>
          <w:color w:val="000000"/>
          <w:sz w:val="22"/>
          <w:szCs w:val="22"/>
        </w:rPr>
        <w:tab/>
        <w:t>podílnictví z nedbalosti,</w:t>
      </w:r>
    </w:p>
    <w:p w14:paraId="6101001A"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6.</w:t>
      </w:r>
      <w:r w:rsidRPr="00A41935">
        <w:rPr>
          <w:rFonts w:ascii="Arial" w:hAnsi="Arial" w:cs="Arial"/>
          <w:i/>
          <w:color w:val="000000"/>
          <w:sz w:val="22"/>
          <w:szCs w:val="22"/>
        </w:rPr>
        <w:tab/>
        <w:t>legalizace výnosů z trestné činnosti,</w:t>
      </w:r>
    </w:p>
    <w:p w14:paraId="7E6DE100"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7.</w:t>
      </w:r>
      <w:r w:rsidRPr="00A41935">
        <w:rPr>
          <w:rFonts w:ascii="Arial" w:hAnsi="Arial" w:cs="Arial"/>
          <w:i/>
          <w:color w:val="000000"/>
          <w:sz w:val="22"/>
          <w:szCs w:val="22"/>
        </w:rPr>
        <w:tab/>
        <w:t>legalizace výnosů z trestné činnosti z nedbalosti,</w:t>
      </w:r>
    </w:p>
    <w:p w14:paraId="585DAAFE" w14:textId="77777777" w:rsidR="00A41935" w:rsidRPr="00A41935" w:rsidRDefault="00A41935" w:rsidP="00A41935">
      <w:pPr>
        <w:jc w:val="both"/>
        <w:rPr>
          <w:rFonts w:ascii="Arial" w:hAnsi="Arial" w:cs="Arial"/>
          <w:i/>
          <w:color w:val="000000"/>
          <w:sz w:val="22"/>
          <w:szCs w:val="22"/>
        </w:rPr>
      </w:pPr>
      <w:r w:rsidRPr="00A41935">
        <w:rPr>
          <w:rFonts w:ascii="Arial" w:hAnsi="Arial" w:cs="Arial"/>
          <w:i/>
          <w:color w:val="000000"/>
          <w:sz w:val="22"/>
          <w:szCs w:val="22"/>
        </w:rPr>
        <w:t>d)</w:t>
      </w:r>
      <w:r w:rsidRPr="00A41935">
        <w:rPr>
          <w:rFonts w:ascii="Arial" w:hAnsi="Arial" w:cs="Arial"/>
          <w:i/>
          <w:color w:val="000000"/>
          <w:sz w:val="22"/>
          <w:szCs w:val="22"/>
        </w:rPr>
        <w:tab/>
        <w:t>tyto trestné činy hospodářské</w:t>
      </w:r>
    </w:p>
    <w:p w14:paraId="1C75C4FE"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1.</w:t>
      </w:r>
      <w:r w:rsidRPr="00A41935">
        <w:rPr>
          <w:rFonts w:ascii="Arial" w:hAnsi="Arial" w:cs="Arial"/>
          <w:i/>
          <w:color w:val="000000"/>
          <w:sz w:val="22"/>
          <w:szCs w:val="22"/>
        </w:rPr>
        <w:tab/>
        <w:t>zneužití informace a postavení v obchodním styku,</w:t>
      </w:r>
    </w:p>
    <w:p w14:paraId="6D12FB45" w14:textId="77777777" w:rsidR="00A41935" w:rsidRPr="00A41935" w:rsidRDefault="00A41935" w:rsidP="00A41935">
      <w:pPr>
        <w:ind w:left="1413" w:hanging="705"/>
        <w:jc w:val="both"/>
        <w:rPr>
          <w:rFonts w:ascii="Arial" w:hAnsi="Arial" w:cs="Arial"/>
          <w:i/>
          <w:color w:val="000000"/>
          <w:sz w:val="22"/>
          <w:szCs w:val="22"/>
        </w:rPr>
      </w:pPr>
      <w:r w:rsidRPr="00A41935">
        <w:rPr>
          <w:rFonts w:ascii="Arial" w:hAnsi="Arial" w:cs="Arial"/>
          <w:i/>
          <w:color w:val="000000"/>
          <w:sz w:val="22"/>
          <w:szCs w:val="22"/>
        </w:rPr>
        <w:t>2.</w:t>
      </w:r>
      <w:r w:rsidRPr="00A41935">
        <w:rPr>
          <w:rFonts w:ascii="Arial" w:hAnsi="Arial" w:cs="Arial"/>
          <w:i/>
          <w:color w:val="000000"/>
          <w:sz w:val="22"/>
          <w:szCs w:val="22"/>
        </w:rPr>
        <w:tab/>
        <w:t>sjednání výhody při zadání veřejné zakázky, při veřejné soutěži a veřejné dražbě,</w:t>
      </w:r>
    </w:p>
    <w:p w14:paraId="0C3E6C59"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3.</w:t>
      </w:r>
      <w:r w:rsidRPr="00A41935">
        <w:rPr>
          <w:rFonts w:ascii="Arial" w:hAnsi="Arial" w:cs="Arial"/>
          <w:i/>
          <w:color w:val="000000"/>
          <w:sz w:val="22"/>
          <w:szCs w:val="22"/>
        </w:rPr>
        <w:tab/>
        <w:t>pletichy při zadání veřejné zakázky a při veřejné soutěži,</w:t>
      </w:r>
    </w:p>
    <w:p w14:paraId="51CF438F"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4.</w:t>
      </w:r>
      <w:r w:rsidRPr="00A41935">
        <w:rPr>
          <w:rFonts w:ascii="Arial" w:hAnsi="Arial" w:cs="Arial"/>
          <w:i/>
          <w:color w:val="000000"/>
          <w:sz w:val="22"/>
          <w:szCs w:val="22"/>
        </w:rPr>
        <w:tab/>
        <w:t>pletichy při veřejné dražbě,</w:t>
      </w:r>
    </w:p>
    <w:p w14:paraId="175FABC1"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5.</w:t>
      </w:r>
      <w:r w:rsidRPr="00A41935">
        <w:rPr>
          <w:rFonts w:ascii="Arial" w:hAnsi="Arial" w:cs="Arial"/>
          <w:i/>
          <w:color w:val="000000"/>
          <w:sz w:val="22"/>
          <w:szCs w:val="22"/>
        </w:rPr>
        <w:tab/>
        <w:t>poškození finančních zájmů Evropské unie,</w:t>
      </w:r>
    </w:p>
    <w:p w14:paraId="4C4CC6AE" w14:textId="77777777" w:rsidR="00A41935" w:rsidRPr="00A41935" w:rsidRDefault="00A41935" w:rsidP="00A41935">
      <w:pPr>
        <w:jc w:val="both"/>
        <w:rPr>
          <w:rFonts w:ascii="Arial" w:hAnsi="Arial" w:cs="Arial"/>
          <w:i/>
          <w:color w:val="000000"/>
          <w:sz w:val="22"/>
          <w:szCs w:val="22"/>
        </w:rPr>
      </w:pPr>
      <w:r w:rsidRPr="00A41935">
        <w:rPr>
          <w:rFonts w:ascii="Arial" w:hAnsi="Arial" w:cs="Arial"/>
          <w:i/>
          <w:color w:val="000000"/>
          <w:sz w:val="22"/>
          <w:szCs w:val="22"/>
        </w:rPr>
        <w:t>e)</w:t>
      </w:r>
      <w:r w:rsidRPr="00A41935">
        <w:rPr>
          <w:rFonts w:ascii="Arial" w:hAnsi="Arial" w:cs="Arial"/>
          <w:i/>
          <w:color w:val="000000"/>
          <w:sz w:val="22"/>
          <w:szCs w:val="22"/>
        </w:rPr>
        <w:tab/>
        <w:t>trestné činy obecně nebezpečné,</w:t>
      </w:r>
    </w:p>
    <w:p w14:paraId="386EEA90" w14:textId="77777777" w:rsidR="00A41935" w:rsidRPr="00A41935" w:rsidRDefault="00A41935" w:rsidP="00A41935">
      <w:pPr>
        <w:jc w:val="both"/>
        <w:rPr>
          <w:rFonts w:ascii="Arial" w:hAnsi="Arial" w:cs="Arial"/>
          <w:i/>
          <w:color w:val="000000"/>
          <w:sz w:val="22"/>
          <w:szCs w:val="22"/>
        </w:rPr>
      </w:pPr>
      <w:r w:rsidRPr="00A41935">
        <w:rPr>
          <w:rFonts w:ascii="Arial" w:hAnsi="Arial" w:cs="Arial"/>
          <w:i/>
          <w:color w:val="000000"/>
          <w:sz w:val="22"/>
          <w:szCs w:val="22"/>
        </w:rPr>
        <w:t>f)</w:t>
      </w:r>
      <w:r w:rsidRPr="00A41935">
        <w:rPr>
          <w:rFonts w:ascii="Arial" w:hAnsi="Arial" w:cs="Arial"/>
          <w:i/>
          <w:color w:val="000000"/>
          <w:sz w:val="22"/>
          <w:szCs w:val="22"/>
        </w:rPr>
        <w:tab/>
        <w:t>trestné činy proti České republice, cizímu státu a mezinárodní organizaci,</w:t>
      </w:r>
    </w:p>
    <w:p w14:paraId="122958A1" w14:textId="77777777" w:rsidR="00A41935" w:rsidRPr="00A41935" w:rsidRDefault="00A41935" w:rsidP="00A41935">
      <w:pPr>
        <w:jc w:val="both"/>
        <w:rPr>
          <w:rFonts w:ascii="Arial" w:hAnsi="Arial" w:cs="Arial"/>
          <w:i/>
          <w:color w:val="000000"/>
          <w:sz w:val="22"/>
          <w:szCs w:val="22"/>
        </w:rPr>
      </w:pPr>
      <w:r w:rsidRPr="00A41935">
        <w:rPr>
          <w:rFonts w:ascii="Arial" w:hAnsi="Arial" w:cs="Arial"/>
          <w:i/>
          <w:color w:val="000000"/>
          <w:sz w:val="22"/>
          <w:szCs w:val="22"/>
        </w:rPr>
        <w:t>g)</w:t>
      </w:r>
      <w:r w:rsidRPr="00A41935">
        <w:rPr>
          <w:rFonts w:ascii="Arial" w:hAnsi="Arial" w:cs="Arial"/>
          <w:i/>
          <w:color w:val="000000"/>
          <w:sz w:val="22"/>
          <w:szCs w:val="22"/>
        </w:rPr>
        <w:tab/>
        <w:t>tyto trestné činy proti pořádku ve věcech veřejných</w:t>
      </w:r>
    </w:p>
    <w:p w14:paraId="5739C272"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1.</w:t>
      </w:r>
      <w:r w:rsidRPr="00A41935">
        <w:rPr>
          <w:rFonts w:ascii="Arial" w:hAnsi="Arial" w:cs="Arial"/>
          <w:i/>
          <w:color w:val="000000"/>
          <w:sz w:val="22"/>
          <w:szCs w:val="22"/>
        </w:rPr>
        <w:tab/>
        <w:t>trestné činy proti výkonu pravomoci orgánu veřejné moci a úřední osoby,</w:t>
      </w:r>
    </w:p>
    <w:p w14:paraId="5DE584D3"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2.</w:t>
      </w:r>
      <w:r w:rsidRPr="00A41935">
        <w:rPr>
          <w:rFonts w:ascii="Arial" w:hAnsi="Arial" w:cs="Arial"/>
          <w:i/>
          <w:color w:val="000000"/>
          <w:sz w:val="22"/>
          <w:szCs w:val="22"/>
        </w:rPr>
        <w:tab/>
        <w:t>trestné činy úředních osob,</w:t>
      </w:r>
    </w:p>
    <w:p w14:paraId="492584B1" w14:textId="77777777" w:rsidR="00A41935" w:rsidRPr="00A41935" w:rsidRDefault="00A41935" w:rsidP="00A41935">
      <w:pPr>
        <w:ind w:firstLine="708"/>
        <w:jc w:val="both"/>
        <w:rPr>
          <w:rFonts w:ascii="Arial" w:hAnsi="Arial" w:cs="Arial"/>
          <w:i/>
          <w:color w:val="000000"/>
          <w:sz w:val="22"/>
          <w:szCs w:val="22"/>
        </w:rPr>
      </w:pPr>
      <w:r w:rsidRPr="00A41935">
        <w:rPr>
          <w:rFonts w:ascii="Arial" w:hAnsi="Arial" w:cs="Arial"/>
          <w:i/>
          <w:color w:val="000000"/>
          <w:sz w:val="22"/>
          <w:szCs w:val="22"/>
        </w:rPr>
        <w:t>3.</w:t>
      </w:r>
      <w:r w:rsidRPr="00A41935">
        <w:rPr>
          <w:rFonts w:ascii="Arial" w:hAnsi="Arial" w:cs="Arial"/>
          <w:i/>
          <w:color w:val="000000"/>
          <w:sz w:val="22"/>
          <w:szCs w:val="22"/>
        </w:rPr>
        <w:tab/>
        <w:t>úplatkářství,</w:t>
      </w:r>
    </w:p>
    <w:p w14:paraId="3F6065AC" w14:textId="77777777" w:rsidR="00A41935" w:rsidRPr="00A41935" w:rsidRDefault="00A41935" w:rsidP="00A41935">
      <w:pPr>
        <w:ind w:firstLine="708"/>
        <w:jc w:val="both"/>
        <w:rPr>
          <w:rFonts w:ascii="Arial" w:hAnsi="Arial" w:cs="Arial"/>
          <w:color w:val="000000"/>
          <w:sz w:val="22"/>
          <w:szCs w:val="22"/>
        </w:rPr>
      </w:pPr>
      <w:r w:rsidRPr="00A41935">
        <w:rPr>
          <w:rFonts w:ascii="Arial" w:hAnsi="Arial" w:cs="Arial"/>
          <w:i/>
          <w:color w:val="000000"/>
          <w:sz w:val="22"/>
          <w:szCs w:val="22"/>
        </w:rPr>
        <w:t>4.</w:t>
      </w:r>
      <w:r w:rsidRPr="00A41935">
        <w:rPr>
          <w:rFonts w:ascii="Arial" w:hAnsi="Arial" w:cs="Arial"/>
          <w:i/>
          <w:color w:val="000000"/>
          <w:sz w:val="22"/>
          <w:szCs w:val="22"/>
        </w:rPr>
        <w:tab/>
        <w:t>jiná rušení činnosti orgánu veřejné moci,</w:t>
      </w:r>
    </w:p>
    <w:p w14:paraId="70295C7C" w14:textId="77777777" w:rsidR="00A41935" w:rsidRPr="00A41935" w:rsidRDefault="00A41935" w:rsidP="00A41935">
      <w:pPr>
        <w:jc w:val="both"/>
        <w:rPr>
          <w:rFonts w:ascii="Arial" w:hAnsi="Arial" w:cs="Arial"/>
          <w:color w:val="000000"/>
          <w:sz w:val="22"/>
          <w:szCs w:val="22"/>
        </w:rPr>
      </w:pPr>
      <w:r w:rsidRPr="00A41935">
        <w:rPr>
          <w:rFonts w:ascii="Arial" w:hAnsi="Arial" w:cs="Arial"/>
          <w:color w:val="000000"/>
          <w:sz w:val="22"/>
          <w:szCs w:val="22"/>
        </w:rPr>
        <w:t xml:space="preserve">nebo obdobný trestný čin podle právního řádu země sídla Dodavatele; k zahlazeným odsouzením se nepřihlíží, </w:t>
      </w:r>
    </w:p>
    <w:p w14:paraId="7DCDFB8D" w14:textId="77777777" w:rsidR="00A41935" w:rsidRPr="00A41935" w:rsidRDefault="00A41935" w:rsidP="00A41935">
      <w:pPr>
        <w:jc w:val="both"/>
        <w:rPr>
          <w:rFonts w:ascii="Arial" w:hAnsi="Arial" w:cs="Arial"/>
          <w:color w:val="000000"/>
          <w:sz w:val="22"/>
          <w:szCs w:val="22"/>
        </w:rPr>
      </w:pPr>
      <w:r w:rsidRPr="00A41935">
        <w:rPr>
          <w:rFonts w:ascii="Arial" w:hAnsi="Arial" w:cs="Arial"/>
          <w:color w:val="000000"/>
          <w:sz w:val="22"/>
          <w:szCs w:val="22"/>
        </w:rPr>
        <w:t xml:space="preserve"> </w:t>
      </w:r>
      <w:r w:rsidRPr="00A41935">
        <w:rPr>
          <w:rFonts w:ascii="Arial" w:hAnsi="Arial" w:cs="Arial"/>
          <w:b/>
          <w:color w:val="000000"/>
          <w:sz w:val="22"/>
          <w:szCs w:val="22"/>
        </w:rPr>
        <w:t>b)</w:t>
      </w:r>
      <w:r w:rsidRPr="00A41935">
        <w:rPr>
          <w:rFonts w:ascii="Arial" w:hAnsi="Arial" w:cs="Arial"/>
          <w:color w:val="000000"/>
          <w:sz w:val="22"/>
          <w:szCs w:val="22"/>
        </w:rPr>
        <w:t xml:space="preserve"> nemá v České republice nebo v zemi svého sídla v evidenci daní zachycen splatný daňový nedoplatek, </w:t>
      </w:r>
    </w:p>
    <w:p w14:paraId="62384FD3" w14:textId="77777777" w:rsidR="00A41935" w:rsidRPr="00A41935" w:rsidRDefault="00A41935" w:rsidP="00A41935">
      <w:pPr>
        <w:jc w:val="both"/>
        <w:rPr>
          <w:rFonts w:ascii="Arial" w:hAnsi="Arial" w:cs="Arial"/>
          <w:color w:val="000000"/>
          <w:sz w:val="22"/>
          <w:szCs w:val="22"/>
        </w:rPr>
      </w:pPr>
      <w:r w:rsidRPr="00A41935">
        <w:rPr>
          <w:rFonts w:ascii="Arial" w:hAnsi="Arial" w:cs="Arial"/>
          <w:b/>
          <w:color w:val="000000"/>
          <w:sz w:val="22"/>
          <w:szCs w:val="22"/>
        </w:rPr>
        <w:t xml:space="preserve"> c)</w:t>
      </w:r>
      <w:r w:rsidRPr="00A41935">
        <w:rPr>
          <w:rFonts w:ascii="Arial" w:hAnsi="Arial" w:cs="Arial"/>
          <w:color w:val="000000"/>
          <w:sz w:val="22"/>
          <w:szCs w:val="22"/>
        </w:rPr>
        <w:t xml:space="preserve"> nemá v České republice nebo v zemi svého sídla splatný nedoplatek na pojistném nebo na penále na veřejné zdravotní pojištění, </w:t>
      </w:r>
    </w:p>
    <w:p w14:paraId="255B3862" w14:textId="77777777" w:rsidR="00A41935" w:rsidRPr="00A41935" w:rsidRDefault="00A41935" w:rsidP="00A41935">
      <w:pPr>
        <w:jc w:val="both"/>
        <w:rPr>
          <w:rFonts w:ascii="Arial" w:hAnsi="Arial" w:cs="Arial"/>
          <w:color w:val="000000"/>
          <w:sz w:val="22"/>
          <w:szCs w:val="22"/>
        </w:rPr>
      </w:pPr>
      <w:r w:rsidRPr="00A41935">
        <w:rPr>
          <w:rFonts w:ascii="Arial" w:hAnsi="Arial" w:cs="Arial"/>
          <w:b/>
          <w:color w:val="000000"/>
          <w:sz w:val="22"/>
          <w:szCs w:val="22"/>
        </w:rPr>
        <w:lastRenderedPageBreak/>
        <w:t xml:space="preserve"> d)</w:t>
      </w:r>
      <w:r w:rsidRPr="00A41935">
        <w:rPr>
          <w:rFonts w:ascii="Arial" w:hAnsi="Arial" w:cs="Arial"/>
          <w:color w:val="000000"/>
          <w:sz w:val="22"/>
          <w:szCs w:val="22"/>
        </w:rPr>
        <w:t xml:space="preserve"> nemá v České republice nebo v zemi svého sídla splatný nedoplatek na pojistném nebo na penále na sociální zabezpečení a příspěvku na státní politiku zaměstnanosti, </w:t>
      </w:r>
    </w:p>
    <w:p w14:paraId="378EBC34" w14:textId="77777777" w:rsidR="00A41935" w:rsidRPr="00A41935" w:rsidRDefault="00A41935" w:rsidP="00A41935">
      <w:pPr>
        <w:jc w:val="both"/>
        <w:rPr>
          <w:rFonts w:ascii="Arial" w:hAnsi="Arial" w:cs="Arial"/>
          <w:color w:val="000000"/>
          <w:sz w:val="22"/>
          <w:szCs w:val="22"/>
        </w:rPr>
      </w:pPr>
      <w:r w:rsidRPr="00A41935">
        <w:rPr>
          <w:rFonts w:ascii="Arial" w:hAnsi="Arial" w:cs="Arial"/>
          <w:color w:val="000000"/>
          <w:sz w:val="22"/>
          <w:szCs w:val="22"/>
        </w:rPr>
        <w:t xml:space="preserve"> </w:t>
      </w:r>
      <w:r w:rsidRPr="00A41935">
        <w:rPr>
          <w:rFonts w:ascii="Arial" w:hAnsi="Arial" w:cs="Arial"/>
          <w:b/>
          <w:color w:val="000000"/>
          <w:sz w:val="22"/>
          <w:szCs w:val="22"/>
        </w:rPr>
        <w:t>e)</w:t>
      </w:r>
      <w:r w:rsidRPr="00A41935">
        <w:rPr>
          <w:rFonts w:ascii="Arial" w:hAnsi="Arial" w:cs="Arial"/>
          <w:color w:val="000000"/>
          <w:sz w:val="22"/>
          <w:szCs w:val="22"/>
        </w:rPr>
        <w:t xml:space="preserve"> není v likvidaci, nebylo proti němu vydáno rozhodnutí o úpadku, nebyla vůči němu nařízena nucená správa podle jiného právního předpisu nebo není v obdobné situaci podle právního řádu země sídla Dodavatele.</w:t>
      </w:r>
    </w:p>
    <w:p w14:paraId="79D6DDFF" w14:textId="77777777" w:rsidR="00A41935" w:rsidRPr="00A41935" w:rsidRDefault="00A41935" w:rsidP="00A41935">
      <w:pPr>
        <w:pStyle w:val="Nadpis3"/>
        <w:rPr>
          <w:bCs w:val="0"/>
        </w:rPr>
      </w:pPr>
    </w:p>
    <w:p w14:paraId="430F67F0" w14:textId="77777777" w:rsidR="00A41935" w:rsidRPr="00A41935" w:rsidRDefault="00A41935" w:rsidP="00A41935">
      <w:pPr>
        <w:pStyle w:val="Nadpis3"/>
        <w:rPr>
          <w:b/>
        </w:rPr>
      </w:pPr>
      <w:r w:rsidRPr="00A41935">
        <w:rPr>
          <w:b/>
        </w:rPr>
        <w:t xml:space="preserve">Je-li Dodavatelem </w:t>
      </w:r>
      <w:r w:rsidRPr="00A41935">
        <w:rPr>
          <w:b/>
          <w:u w:val="single"/>
        </w:rPr>
        <w:t>právnická osoba</w:t>
      </w:r>
      <w:r w:rsidRPr="00A41935">
        <w:rPr>
          <w:b/>
        </w:rPr>
        <w:t xml:space="preserve">, musí podmínku podle § 74 odst. 1 písm. a) Zákona – výpis z evidence Rejstříku trestů splňovat tato právnická osoba a zároveň </w:t>
      </w:r>
      <w:r w:rsidRPr="00A41935">
        <w:rPr>
          <w:b/>
          <w:u w:val="single"/>
        </w:rPr>
        <w:t>každý člen statutárního orgánu</w:t>
      </w:r>
      <w:r w:rsidRPr="00A41935">
        <w:rPr>
          <w:b/>
        </w:rPr>
        <w:t>.</w:t>
      </w:r>
    </w:p>
    <w:p w14:paraId="41133608"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 xml:space="preserve">Je-li členem statutárního orgánu Dodavatele právnická osoba, musí podmínku podle § 74 odst. 1 písm. a) Zákona splňovat </w:t>
      </w:r>
    </w:p>
    <w:p w14:paraId="190CB490" w14:textId="77777777" w:rsidR="00A41935" w:rsidRPr="00A41935" w:rsidRDefault="00A41935" w:rsidP="00A41935">
      <w:pPr>
        <w:tabs>
          <w:tab w:val="left" w:pos="2985"/>
        </w:tabs>
        <w:suppressAutoHyphens/>
        <w:jc w:val="both"/>
        <w:rPr>
          <w:rFonts w:ascii="Arial" w:hAnsi="Arial" w:cs="Arial"/>
          <w:color w:val="000000"/>
          <w:sz w:val="22"/>
          <w:szCs w:val="22"/>
        </w:rPr>
      </w:pPr>
      <w:r w:rsidRPr="00A41935">
        <w:rPr>
          <w:rFonts w:ascii="Arial" w:hAnsi="Arial" w:cs="Arial"/>
          <w:color w:val="000000"/>
          <w:sz w:val="22"/>
          <w:szCs w:val="22"/>
        </w:rPr>
        <w:t xml:space="preserve"> a) tato právnická osoba, </w:t>
      </w:r>
      <w:r w:rsidRPr="00A41935">
        <w:rPr>
          <w:rFonts w:ascii="Arial" w:hAnsi="Arial" w:cs="Arial"/>
          <w:color w:val="000000"/>
          <w:sz w:val="22"/>
          <w:szCs w:val="22"/>
        </w:rPr>
        <w:tab/>
      </w:r>
    </w:p>
    <w:p w14:paraId="1777C21F"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 xml:space="preserve"> b) každý člen statutárního orgánu této právnické osoby a </w:t>
      </w:r>
    </w:p>
    <w:p w14:paraId="685ECF83"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 xml:space="preserve"> c) osoba zastupující tuto právnickou osobu v statutárním orgánu Dodavatele. </w:t>
      </w:r>
    </w:p>
    <w:p w14:paraId="184BD3E5"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 xml:space="preserve"> </w:t>
      </w:r>
    </w:p>
    <w:p w14:paraId="300CC2F9" w14:textId="77777777" w:rsidR="00A41935" w:rsidRPr="00A41935" w:rsidRDefault="00A41935" w:rsidP="00A41935">
      <w:pPr>
        <w:pStyle w:val="Nadpis3"/>
        <w:ind w:left="720" w:hanging="720"/>
        <w:rPr>
          <w:b/>
        </w:rPr>
      </w:pPr>
      <w:r w:rsidRPr="00A41935">
        <w:rPr>
          <w:b/>
        </w:rPr>
        <w:t xml:space="preserve">Účastní-li se zadávacího řízení </w:t>
      </w:r>
      <w:r w:rsidRPr="00A41935">
        <w:rPr>
          <w:b/>
          <w:u w:val="single"/>
        </w:rPr>
        <w:t>pobočka závodu</w:t>
      </w:r>
      <w:r w:rsidRPr="00A41935">
        <w:rPr>
          <w:b/>
        </w:rPr>
        <w:t xml:space="preserve"> </w:t>
      </w:r>
    </w:p>
    <w:p w14:paraId="74A08892"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 xml:space="preserve"> a) zahraniční právnické osoby, musí podmínku podle § 74 odst. 1 písm. a) Zákona splňovat tato právnická osoba a vedoucí pobočky závodu, </w:t>
      </w:r>
    </w:p>
    <w:p w14:paraId="4DA43922"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 xml:space="preserve"> b) české právnické osoby, musí podmínku podle § 74 odst. 1 písm. a) Zákona splňovat osoby uvedené v § 74 odst. 2 Zákona a </w:t>
      </w:r>
      <w:r w:rsidRPr="00A41935">
        <w:rPr>
          <w:rFonts w:ascii="Arial" w:hAnsi="Arial" w:cs="Arial"/>
          <w:color w:val="000000"/>
          <w:sz w:val="22"/>
          <w:szCs w:val="22"/>
          <w:u w:val="single"/>
        </w:rPr>
        <w:t>vedoucí pobočky závodu</w:t>
      </w:r>
      <w:r w:rsidRPr="00A41935">
        <w:rPr>
          <w:rFonts w:ascii="Arial" w:hAnsi="Arial" w:cs="Arial"/>
          <w:color w:val="000000"/>
          <w:sz w:val="22"/>
          <w:szCs w:val="22"/>
        </w:rPr>
        <w:t>.</w:t>
      </w:r>
    </w:p>
    <w:p w14:paraId="30309D00" w14:textId="77777777" w:rsidR="00A41935" w:rsidRPr="00A41935" w:rsidRDefault="00A41935" w:rsidP="00A41935">
      <w:pPr>
        <w:suppressAutoHyphens/>
        <w:jc w:val="both"/>
        <w:rPr>
          <w:rFonts w:ascii="Arial" w:hAnsi="Arial" w:cs="Arial"/>
          <w:color w:val="000000"/>
          <w:sz w:val="22"/>
          <w:szCs w:val="22"/>
        </w:rPr>
      </w:pPr>
    </w:p>
    <w:p w14:paraId="5403E60F" w14:textId="77777777" w:rsidR="00A41935" w:rsidRPr="00A41935" w:rsidRDefault="00A41935" w:rsidP="00A41935">
      <w:pPr>
        <w:suppressAutoHyphens/>
        <w:jc w:val="both"/>
        <w:rPr>
          <w:rFonts w:ascii="Arial" w:hAnsi="Arial" w:cs="Arial"/>
          <w:b/>
          <w:color w:val="000000"/>
          <w:sz w:val="22"/>
          <w:szCs w:val="22"/>
        </w:rPr>
      </w:pPr>
      <w:r w:rsidRPr="00A41935">
        <w:rPr>
          <w:rFonts w:ascii="Arial" w:hAnsi="Arial" w:cs="Arial"/>
          <w:b/>
          <w:color w:val="000000"/>
          <w:sz w:val="22"/>
          <w:szCs w:val="22"/>
        </w:rPr>
        <w:t>9.4.2.</w:t>
      </w:r>
      <w:r w:rsidRPr="00A41935">
        <w:rPr>
          <w:rFonts w:ascii="Arial" w:hAnsi="Arial" w:cs="Arial"/>
          <w:b/>
          <w:color w:val="000000"/>
          <w:sz w:val="22"/>
          <w:szCs w:val="22"/>
        </w:rPr>
        <w:tab/>
        <w:t>Prokázání základní způsobilosti</w:t>
      </w:r>
    </w:p>
    <w:p w14:paraId="349DBE38" w14:textId="77777777" w:rsidR="00A41935" w:rsidRPr="00A41935" w:rsidRDefault="00A41935" w:rsidP="00A41935">
      <w:pPr>
        <w:pStyle w:val="Nadpis3"/>
        <w:rPr>
          <w:b/>
        </w:rPr>
      </w:pPr>
      <w:r w:rsidRPr="00A41935">
        <w:rPr>
          <w:b/>
        </w:rPr>
        <w:t>Dodavatel prokazuje splnění podmínek základní způsobilosti ve vztahu k České republice stanovených v § 74 odst. 1 písm. a) – e) Zákona formou dle § 75 odst. 1 písm. a) – f) Zákona předložením:</w:t>
      </w:r>
    </w:p>
    <w:p w14:paraId="22972BFC" w14:textId="77777777" w:rsidR="00A41935" w:rsidRPr="00A41935" w:rsidRDefault="00A41935" w:rsidP="000F550C">
      <w:pPr>
        <w:numPr>
          <w:ilvl w:val="0"/>
          <w:numId w:val="29"/>
        </w:numPr>
        <w:suppressAutoHyphens/>
        <w:jc w:val="both"/>
        <w:rPr>
          <w:rFonts w:ascii="Arial" w:hAnsi="Arial" w:cs="Arial"/>
          <w:color w:val="000000"/>
          <w:sz w:val="22"/>
          <w:szCs w:val="22"/>
        </w:rPr>
      </w:pPr>
      <w:r w:rsidRPr="00A41935">
        <w:rPr>
          <w:rFonts w:ascii="Arial" w:hAnsi="Arial" w:cs="Arial"/>
          <w:b/>
          <w:color w:val="000000"/>
          <w:sz w:val="22"/>
          <w:szCs w:val="22"/>
        </w:rPr>
        <w:t>výpisu z evidence Rejstříku trestů</w:t>
      </w:r>
      <w:r w:rsidRPr="00A41935">
        <w:rPr>
          <w:rFonts w:ascii="Arial" w:hAnsi="Arial" w:cs="Arial"/>
          <w:color w:val="000000"/>
          <w:sz w:val="22"/>
          <w:szCs w:val="22"/>
        </w:rPr>
        <w:t xml:space="preserve"> (ve vztahu k § 74 odst. 1 písm. a)),</w:t>
      </w:r>
    </w:p>
    <w:p w14:paraId="1C7F1A85" w14:textId="77777777" w:rsidR="00A41935" w:rsidRPr="00A41935" w:rsidRDefault="00A41935" w:rsidP="000F550C">
      <w:pPr>
        <w:numPr>
          <w:ilvl w:val="0"/>
          <w:numId w:val="29"/>
        </w:numPr>
        <w:suppressAutoHyphens/>
        <w:jc w:val="both"/>
        <w:rPr>
          <w:rFonts w:ascii="Arial" w:hAnsi="Arial" w:cs="Arial"/>
          <w:color w:val="000000"/>
          <w:sz w:val="22"/>
          <w:szCs w:val="22"/>
        </w:rPr>
      </w:pPr>
      <w:r w:rsidRPr="00A41935">
        <w:rPr>
          <w:rFonts w:ascii="Arial" w:hAnsi="Arial" w:cs="Arial"/>
          <w:b/>
          <w:color w:val="000000"/>
          <w:sz w:val="22"/>
          <w:szCs w:val="22"/>
        </w:rPr>
        <w:t>potvrzení příslušného finančního úřadu ve vztahu k daňovému nedoplatku</w:t>
      </w:r>
      <w:r w:rsidRPr="00A41935">
        <w:rPr>
          <w:rFonts w:ascii="Arial" w:hAnsi="Arial" w:cs="Arial"/>
          <w:color w:val="000000"/>
          <w:sz w:val="22"/>
          <w:szCs w:val="22"/>
        </w:rPr>
        <w:t xml:space="preserve"> (ve vztahu k § 74 odst. 1 písm. b)),</w:t>
      </w:r>
    </w:p>
    <w:p w14:paraId="53292E17" w14:textId="77777777" w:rsidR="00A41935" w:rsidRPr="00A41935" w:rsidRDefault="00A41935" w:rsidP="000F550C">
      <w:pPr>
        <w:numPr>
          <w:ilvl w:val="0"/>
          <w:numId w:val="29"/>
        </w:numPr>
        <w:suppressAutoHyphens/>
        <w:jc w:val="both"/>
        <w:rPr>
          <w:rFonts w:ascii="Arial" w:hAnsi="Arial" w:cs="Arial"/>
          <w:color w:val="000000"/>
          <w:sz w:val="22"/>
          <w:szCs w:val="22"/>
        </w:rPr>
      </w:pPr>
      <w:r w:rsidRPr="00A41935">
        <w:rPr>
          <w:rFonts w:ascii="Arial" w:hAnsi="Arial" w:cs="Arial"/>
          <w:b/>
          <w:color w:val="000000"/>
          <w:sz w:val="22"/>
          <w:szCs w:val="22"/>
        </w:rPr>
        <w:t>písemného čestného prohlášení</w:t>
      </w:r>
      <w:r w:rsidRPr="00A41935">
        <w:rPr>
          <w:rFonts w:ascii="Arial" w:hAnsi="Arial" w:cs="Arial"/>
          <w:color w:val="000000"/>
          <w:sz w:val="22"/>
          <w:szCs w:val="22"/>
        </w:rPr>
        <w:t xml:space="preserve"> </w:t>
      </w:r>
      <w:r w:rsidRPr="00A41935">
        <w:rPr>
          <w:rFonts w:ascii="Arial" w:hAnsi="Arial" w:cs="Arial"/>
          <w:b/>
          <w:color w:val="000000"/>
          <w:sz w:val="22"/>
          <w:szCs w:val="22"/>
        </w:rPr>
        <w:t>ve vztahu k daňovému nedoplatku na spotřební daň</w:t>
      </w:r>
      <w:r w:rsidRPr="00A41935">
        <w:rPr>
          <w:rFonts w:ascii="Arial" w:hAnsi="Arial" w:cs="Arial"/>
          <w:color w:val="000000"/>
          <w:sz w:val="22"/>
          <w:szCs w:val="22"/>
        </w:rPr>
        <w:t xml:space="preserve"> (ve vztahu k § 74 odst. 1 písm. b)),</w:t>
      </w:r>
    </w:p>
    <w:p w14:paraId="6DDA1706" w14:textId="77777777" w:rsidR="00A41935" w:rsidRPr="00A41935" w:rsidRDefault="00A41935" w:rsidP="000F550C">
      <w:pPr>
        <w:numPr>
          <w:ilvl w:val="0"/>
          <w:numId w:val="29"/>
        </w:numPr>
        <w:suppressAutoHyphens/>
        <w:jc w:val="both"/>
        <w:rPr>
          <w:rFonts w:ascii="Arial" w:hAnsi="Arial" w:cs="Arial"/>
          <w:color w:val="000000"/>
          <w:sz w:val="22"/>
          <w:szCs w:val="22"/>
        </w:rPr>
      </w:pPr>
      <w:r w:rsidRPr="00A41935">
        <w:rPr>
          <w:rFonts w:ascii="Arial" w:hAnsi="Arial" w:cs="Arial"/>
          <w:b/>
          <w:color w:val="000000"/>
          <w:sz w:val="22"/>
          <w:szCs w:val="22"/>
        </w:rPr>
        <w:t xml:space="preserve">písemného čestného prohlášení ve vztahu k nedoplatku na pojistném a na penále na veřejné zdravotní pojištění </w:t>
      </w:r>
      <w:r w:rsidRPr="00A41935">
        <w:rPr>
          <w:rFonts w:ascii="Arial" w:hAnsi="Arial" w:cs="Arial"/>
          <w:sz w:val="22"/>
          <w:szCs w:val="22"/>
        </w:rPr>
        <w:t>(ve vztahu k § 74 odst. 1 písm. c)),</w:t>
      </w:r>
    </w:p>
    <w:p w14:paraId="62B225E2" w14:textId="77777777" w:rsidR="00A41935" w:rsidRPr="00A41935" w:rsidRDefault="00A41935" w:rsidP="000F550C">
      <w:pPr>
        <w:numPr>
          <w:ilvl w:val="0"/>
          <w:numId w:val="29"/>
        </w:numPr>
        <w:suppressAutoHyphens/>
        <w:jc w:val="both"/>
        <w:rPr>
          <w:rFonts w:ascii="Arial" w:hAnsi="Arial" w:cs="Arial"/>
          <w:color w:val="000000"/>
          <w:sz w:val="22"/>
          <w:szCs w:val="22"/>
        </w:rPr>
      </w:pPr>
      <w:r w:rsidRPr="00A41935">
        <w:rPr>
          <w:rFonts w:ascii="Arial" w:hAnsi="Arial" w:cs="Arial"/>
          <w:b/>
          <w:color w:val="000000"/>
          <w:sz w:val="22"/>
          <w:szCs w:val="22"/>
        </w:rPr>
        <w:t xml:space="preserve">potvrzení příslušné </w:t>
      </w:r>
      <w:r w:rsidRPr="00A41935">
        <w:rPr>
          <w:rFonts w:ascii="Arial" w:hAnsi="Arial" w:cs="Arial"/>
          <w:b/>
          <w:sz w:val="22"/>
          <w:szCs w:val="22"/>
        </w:rPr>
        <w:t>okresní správy sociálního zabezpečení</w:t>
      </w:r>
      <w:r w:rsidRPr="00A41935">
        <w:rPr>
          <w:rFonts w:ascii="Arial" w:hAnsi="Arial" w:cs="Arial"/>
          <w:sz w:val="22"/>
          <w:szCs w:val="22"/>
        </w:rPr>
        <w:t xml:space="preserve"> </w:t>
      </w:r>
      <w:r w:rsidRPr="00A41935">
        <w:rPr>
          <w:rFonts w:ascii="Arial" w:hAnsi="Arial" w:cs="Arial"/>
          <w:b/>
          <w:sz w:val="22"/>
          <w:szCs w:val="22"/>
        </w:rPr>
        <w:t>ve vztahu k nedoplatku na pojistném nebo na penále na sociální zabezpečení a příspěvku na státní politiku zaměstnanosti</w:t>
      </w:r>
      <w:r w:rsidRPr="00A41935">
        <w:rPr>
          <w:rFonts w:ascii="Arial" w:hAnsi="Arial" w:cs="Arial"/>
          <w:sz w:val="22"/>
          <w:szCs w:val="22"/>
        </w:rPr>
        <w:t xml:space="preserve"> (ve vztahu k </w:t>
      </w:r>
      <w:r w:rsidRPr="00A41935">
        <w:rPr>
          <w:rFonts w:ascii="Arial" w:hAnsi="Arial" w:cs="Arial"/>
          <w:color w:val="000000"/>
          <w:sz w:val="22"/>
          <w:szCs w:val="22"/>
        </w:rPr>
        <w:t xml:space="preserve">§ 74 odst. 1 </w:t>
      </w:r>
      <w:r w:rsidRPr="00A41935">
        <w:rPr>
          <w:rFonts w:ascii="Arial" w:hAnsi="Arial" w:cs="Arial"/>
          <w:sz w:val="22"/>
          <w:szCs w:val="22"/>
        </w:rPr>
        <w:t>písm. d)),</w:t>
      </w:r>
    </w:p>
    <w:p w14:paraId="67642DBC" w14:textId="77777777" w:rsidR="00A41935" w:rsidRPr="00A41935" w:rsidRDefault="00A41935" w:rsidP="000F550C">
      <w:pPr>
        <w:numPr>
          <w:ilvl w:val="0"/>
          <w:numId w:val="29"/>
        </w:numPr>
        <w:suppressAutoHyphens/>
        <w:jc w:val="both"/>
        <w:rPr>
          <w:rFonts w:ascii="Arial" w:hAnsi="Arial" w:cs="Arial"/>
          <w:b/>
          <w:color w:val="000000"/>
          <w:sz w:val="22"/>
          <w:szCs w:val="22"/>
        </w:rPr>
      </w:pPr>
      <w:r w:rsidRPr="00A41935">
        <w:rPr>
          <w:rFonts w:ascii="Arial" w:hAnsi="Arial" w:cs="Arial"/>
          <w:b/>
          <w:color w:val="000000"/>
          <w:sz w:val="22"/>
          <w:szCs w:val="22"/>
        </w:rPr>
        <w:t>výpisu z obchodního rejstříku nebo písemného čestného prohlášení v případě, že není v obchodním rejstříku zapsán</w:t>
      </w:r>
      <w:r w:rsidRPr="00A41935">
        <w:rPr>
          <w:rFonts w:ascii="Arial" w:hAnsi="Arial" w:cs="Arial"/>
          <w:color w:val="000000"/>
          <w:sz w:val="22"/>
          <w:szCs w:val="22"/>
        </w:rPr>
        <w:t xml:space="preserve"> (ve vztahu k § 74 odst. 1 písm. e)).</w:t>
      </w:r>
    </w:p>
    <w:p w14:paraId="093B6EF3" w14:textId="77777777" w:rsidR="00A41935" w:rsidRPr="00A41935" w:rsidRDefault="00A41935" w:rsidP="00A41935">
      <w:pPr>
        <w:suppressAutoHyphens/>
        <w:jc w:val="both"/>
        <w:rPr>
          <w:rFonts w:ascii="Arial" w:hAnsi="Arial" w:cs="Arial"/>
          <w:b/>
          <w:color w:val="000000"/>
          <w:sz w:val="22"/>
          <w:szCs w:val="22"/>
        </w:rPr>
      </w:pPr>
    </w:p>
    <w:p w14:paraId="481C1819"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Je-li Dodavatelem osoba se sídlem v zahraničí, prokazuje splnění podmínek základní způsobilosti dle písm. a) výše pouze ve vztahu k zemi svého sídla.</w:t>
      </w:r>
    </w:p>
    <w:p w14:paraId="78D55D48" w14:textId="77777777" w:rsidR="00A41935" w:rsidRPr="00A41935" w:rsidRDefault="00A41935" w:rsidP="00A41935">
      <w:pPr>
        <w:autoSpaceDE w:val="0"/>
        <w:rPr>
          <w:rFonts w:ascii="Arial" w:hAnsi="Arial" w:cs="Arial"/>
          <w:sz w:val="22"/>
          <w:szCs w:val="22"/>
        </w:rPr>
      </w:pPr>
    </w:p>
    <w:p w14:paraId="2C688A12" w14:textId="77777777" w:rsidR="00A41935" w:rsidRPr="00A41935" w:rsidRDefault="00A41935" w:rsidP="00D434A5">
      <w:pPr>
        <w:pStyle w:val="Nadpis2"/>
      </w:pPr>
      <w:r w:rsidRPr="00A41935">
        <w:t>Profesní způsobilost</w:t>
      </w:r>
    </w:p>
    <w:p w14:paraId="41859235" w14:textId="77777777" w:rsidR="00A41935" w:rsidRPr="00A41935" w:rsidRDefault="00A41935" w:rsidP="00A41935">
      <w:pPr>
        <w:shd w:val="clear" w:color="auto" w:fill="FFFFFF"/>
        <w:jc w:val="both"/>
        <w:textAlignment w:val="top"/>
        <w:rPr>
          <w:rFonts w:ascii="Arial" w:hAnsi="Arial" w:cs="Arial"/>
          <w:color w:val="000000"/>
          <w:sz w:val="22"/>
          <w:szCs w:val="22"/>
        </w:rPr>
      </w:pPr>
    </w:p>
    <w:p w14:paraId="3C46C18A" w14:textId="77777777" w:rsidR="00A41935" w:rsidRPr="00A41935" w:rsidRDefault="00A41935" w:rsidP="00A41935">
      <w:pPr>
        <w:shd w:val="clear" w:color="auto" w:fill="FFFFFF"/>
        <w:jc w:val="both"/>
        <w:textAlignment w:val="top"/>
        <w:rPr>
          <w:rFonts w:ascii="Arial" w:hAnsi="Arial" w:cs="Arial"/>
          <w:b/>
          <w:color w:val="000000"/>
          <w:sz w:val="22"/>
          <w:szCs w:val="22"/>
        </w:rPr>
      </w:pPr>
      <w:r w:rsidRPr="00A41935">
        <w:rPr>
          <w:rFonts w:ascii="Arial" w:hAnsi="Arial" w:cs="Arial"/>
          <w:color w:val="000000"/>
          <w:sz w:val="22"/>
          <w:szCs w:val="22"/>
        </w:rPr>
        <w:t>Dodavatel prokazuje splnění profesní způsobilosti dle § 77 Zákona ve vztahu k České republice předložením:</w:t>
      </w:r>
    </w:p>
    <w:p w14:paraId="017B8D26" w14:textId="77777777" w:rsidR="00A41935" w:rsidRPr="00A41935" w:rsidRDefault="00A41935" w:rsidP="00A41935">
      <w:pPr>
        <w:shd w:val="clear" w:color="auto" w:fill="FFFFFF"/>
        <w:suppressAutoHyphens/>
        <w:ind w:left="1200"/>
        <w:jc w:val="both"/>
        <w:textAlignment w:val="top"/>
        <w:rPr>
          <w:rFonts w:ascii="Arial" w:hAnsi="Arial" w:cs="Arial"/>
          <w:b/>
          <w:color w:val="000000"/>
          <w:sz w:val="22"/>
          <w:szCs w:val="22"/>
        </w:rPr>
      </w:pPr>
    </w:p>
    <w:p w14:paraId="7BE29F40" w14:textId="77777777" w:rsidR="00A41935" w:rsidRPr="00A41935" w:rsidRDefault="00A41935" w:rsidP="000F550C">
      <w:pPr>
        <w:numPr>
          <w:ilvl w:val="0"/>
          <w:numId w:val="27"/>
        </w:numPr>
        <w:shd w:val="clear" w:color="auto" w:fill="FFFFFF"/>
        <w:tabs>
          <w:tab w:val="clear" w:pos="720"/>
          <w:tab w:val="num" w:pos="1200"/>
        </w:tabs>
        <w:suppressAutoHyphens/>
        <w:ind w:left="1200"/>
        <w:jc w:val="both"/>
        <w:textAlignment w:val="top"/>
        <w:rPr>
          <w:rFonts w:ascii="Arial" w:hAnsi="Arial" w:cs="Arial"/>
          <w:b/>
          <w:color w:val="000000"/>
          <w:sz w:val="22"/>
          <w:szCs w:val="22"/>
        </w:rPr>
      </w:pPr>
      <w:r w:rsidRPr="00A41935">
        <w:rPr>
          <w:rFonts w:ascii="Arial" w:hAnsi="Arial" w:cs="Arial"/>
          <w:b/>
          <w:color w:val="000000"/>
          <w:sz w:val="22"/>
          <w:szCs w:val="22"/>
        </w:rPr>
        <w:t>podle § 77 odst. 1 Zákona</w:t>
      </w:r>
      <w:r w:rsidRPr="00A41935">
        <w:rPr>
          <w:rFonts w:ascii="Arial" w:hAnsi="Arial" w:cs="Arial"/>
          <w:color w:val="000000"/>
          <w:sz w:val="22"/>
          <w:szCs w:val="22"/>
        </w:rPr>
        <w:t xml:space="preserve"> - </w:t>
      </w:r>
      <w:r w:rsidRPr="00A41935">
        <w:rPr>
          <w:rFonts w:ascii="Arial" w:hAnsi="Arial" w:cs="Arial"/>
          <w:b/>
          <w:color w:val="000000"/>
          <w:sz w:val="22"/>
          <w:szCs w:val="22"/>
        </w:rPr>
        <w:t>výpisu z obchodního rejstříku</w:t>
      </w:r>
      <w:r w:rsidRPr="00A41935">
        <w:rPr>
          <w:rFonts w:ascii="Arial" w:hAnsi="Arial" w:cs="Arial"/>
          <w:color w:val="000000"/>
          <w:sz w:val="22"/>
          <w:szCs w:val="22"/>
        </w:rPr>
        <w:t>, pokud je v něm zapsán, či výpis z jiné obdobné evidence pokud jiný právní předpis zá</w:t>
      </w:r>
      <w:r>
        <w:rPr>
          <w:rFonts w:ascii="Arial" w:hAnsi="Arial" w:cs="Arial"/>
          <w:color w:val="000000"/>
          <w:sz w:val="22"/>
          <w:szCs w:val="22"/>
        </w:rPr>
        <w:t>pis do takové evidence vyžaduje.</w:t>
      </w:r>
    </w:p>
    <w:p w14:paraId="40046026" w14:textId="77777777" w:rsidR="00A41935" w:rsidRPr="00A41935" w:rsidRDefault="00A41935" w:rsidP="00A41935">
      <w:pPr>
        <w:shd w:val="clear" w:color="auto" w:fill="FFFFFF"/>
        <w:suppressAutoHyphens/>
        <w:ind w:left="1200"/>
        <w:jc w:val="both"/>
        <w:textAlignment w:val="top"/>
        <w:rPr>
          <w:rFonts w:ascii="Arial" w:hAnsi="Arial" w:cs="Arial"/>
          <w:b/>
          <w:color w:val="000000"/>
          <w:sz w:val="22"/>
          <w:szCs w:val="22"/>
        </w:rPr>
      </w:pPr>
    </w:p>
    <w:p w14:paraId="02E9679A" w14:textId="77777777" w:rsidR="00A41935" w:rsidRPr="00A41935" w:rsidRDefault="00A41935" w:rsidP="00A41935">
      <w:pPr>
        <w:shd w:val="clear" w:color="auto" w:fill="FFFFFF"/>
        <w:jc w:val="both"/>
        <w:textAlignment w:val="top"/>
        <w:rPr>
          <w:rFonts w:ascii="Arial" w:hAnsi="Arial" w:cs="Arial"/>
          <w:sz w:val="22"/>
          <w:szCs w:val="22"/>
        </w:rPr>
      </w:pPr>
      <w:r w:rsidRPr="00A41935">
        <w:rPr>
          <w:rFonts w:ascii="Arial" w:hAnsi="Arial" w:cs="Arial"/>
          <w:sz w:val="22"/>
          <w:szCs w:val="22"/>
        </w:rPr>
        <w:t>Doklady k prokázání profesní způsobilosti Dodavatel nemusí předložit, pokud právní předpisy v zemi jeho sídla obdobnou profesní způsobilost nevyžadují.</w:t>
      </w:r>
    </w:p>
    <w:p w14:paraId="4F383199" w14:textId="77777777" w:rsidR="00A41935" w:rsidRPr="00A41935" w:rsidRDefault="00A41935" w:rsidP="00A41935">
      <w:pPr>
        <w:shd w:val="clear" w:color="auto" w:fill="FFFFFF"/>
        <w:jc w:val="both"/>
        <w:textAlignment w:val="top"/>
        <w:rPr>
          <w:rFonts w:ascii="Arial" w:hAnsi="Arial" w:cs="Arial"/>
          <w:sz w:val="22"/>
          <w:szCs w:val="22"/>
        </w:rPr>
      </w:pPr>
    </w:p>
    <w:p w14:paraId="39D38C55" w14:textId="77777777" w:rsidR="00A41935" w:rsidRPr="00A41935" w:rsidRDefault="00A41935" w:rsidP="00D434A5">
      <w:pPr>
        <w:pStyle w:val="Nadpis2"/>
        <w:rPr>
          <w:lang w:eastAsia="ar-SA"/>
        </w:rPr>
      </w:pPr>
      <w:r w:rsidRPr="00A41935">
        <w:rPr>
          <w:lang w:eastAsia="ar-SA"/>
        </w:rPr>
        <w:t>Zvláštní způsoby prokazování kvalifikace</w:t>
      </w:r>
    </w:p>
    <w:p w14:paraId="03BB69E1" w14:textId="77777777" w:rsidR="00A41935" w:rsidRPr="00A41935" w:rsidRDefault="00A41935" w:rsidP="00A41935">
      <w:pPr>
        <w:shd w:val="clear" w:color="auto" w:fill="FFFFFF"/>
        <w:jc w:val="both"/>
        <w:rPr>
          <w:rFonts w:ascii="Arial" w:hAnsi="Arial" w:cs="Arial"/>
          <w:iCs/>
          <w:sz w:val="22"/>
          <w:szCs w:val="22"/>
          <w:lang w:eastAsia="ar-SA"/>
        </w:rPr>
      </w:pPr>
    </w:p>
    <w:p w14:paraId="47D99DC7" w14:textId="77777777" w:rsidR="00A41935" w:rsidRPr="00A41935" w:rsidRDefault="00A41935" w:rsidP="000F550C">
      <w:pPr>
        <w:pStyle w:val="Nadpis3"/>
        <w:keepNext/>
        <w:numPr>
          <w:ilvl w:val="2"/>
          <w:numId w:val="31"/>
        </w:numPr>
        <w:spacing w:before="0" w:after="0"/>
        <w:jc w:val="left"/>
        <w:rPr>
          <w:lang w:eastAsia="ar-SA"/>
        </w:rPr>
      </w:pPr>
      <w:r w:rsidRPr="00A41935">
        <w:rPr>
          <w:lang w:eastAsia="ar-SA"/>
        </w:rPr>
        <w:t>Kvalifikace v případě společné účasti Dodavatelů</w:t>
      </w:r>
    </w:p>
    <w:p w14:paraId="0286A840" w14:textId="77777777" w:rsidR="00A41935" w:rsidRPr="00A41935" w:rsidRDefault="00A41935" w:rsidP="00A41935">
      <w:pPr>
        <w:shd w:val="clear" w:color="auto" w:fill="FFFFFF"/>
        <w:jc w:val="both"/>
        <w:rPr>
          <w:rFonts w:ascii="Arial" w:hAnsi="Arial" w:cs="Arial"/>
          <w:iCs/>
          <w:sz w:val="22"/>
          <w:szCs w:val="22"/>
          <w:lang w:eastAsia="ar-SA"/>
        </w:rPr>
      </w:pPr>
      <w:r w:rsidRPr="00A41935">
        <w:rPr>
          <w:rFonts w:ascii="Arial" w:hAnsi="Arial" w:cs="Arial"/>
          <w:iCs/>
          <w:sz w:val="22"/>
          <w:szCs w:val="22"/>
          <w:lang w:eastAsia="ar-SA"/>
        </w:rPr>
        <w:t>V případě společné účasti Dodavatelů prokazuje základní způsobilost a profesní způsobilost podle § 77 odst. 1 Zákona každý Dodavatel samostatně ve smyslu § 82 Zákona.</w:t>
      </w:r>
    </w:p>
    <w:p w14:paraId="02F14146" w14:textId="77777777" w:rsidR="00A41935" w:rsidRPr="00A41935" w:rsidRDefault="00A41935" w:rsidP="00A41935">
      <w:pPr>
        <w:shd w:val="clear" w:color="auto" w:fill="FFFFFF"/>
        <w:jc w:val="both"/>
        <w:rPr>
          <w:rFonts w:ascii="Arial" w:hAnsi="Arial" w:cs="Arial"/>
          <w:iCs/>
          <w:sz w:val="22"/>
          <w:szCs w:val="22"/>
          <w:lang w:eastAsia="ar-SA"/>
        </w:rPr>
      </w:pPr>
    </w:p>
    <w:p w14:paraId="7C61B960" w14:textId="77777777" w:rsidR="00A41935" w:rsidRPr="00A41935" w:rsidRDefault="00A41935" w:rsidP="00A41935">
      <w:pPr>
        <w:shd w:val="clear" w:color="auto" w:fill="FFFFFF"/>
        <w:jc w:val="both"/>
        <w:rPr>
          <w:rFonts w:ascii="Arial" w:hAnsi="Arial" w:cs="Arial"/>
          <w:iCs/>
          <w:sz w:val="22"/>
          <w:szCs w:val="22"/>
          <w:lang w:eastAsia="ar-SA"/>
        </w:rPr>
      </w:pPr>
    </w:p>
    <w:p w14:paraId="4C118963" w14:textId="77777777" w:rsidR="00A41935" w:rsidRPr="00A41935" w:rsidRDefault="00A41935" w:rsidP="000F550C">
      <w:pPr>
        <w:pStyle w:val="Nadpis3"/>
        <w:keepNext/>
        <w:numPr>
          <w:ilvl w:val="2"/>
          <w:numId w:val="31"/>
        </w:numPr>
        <w:spacing w:before="0" w:after="0"/>
        <w:jc w:val="left"/>
        <w:rPr>
          <w:iCs/>
          <w:vanish/>
          <w:u w:val="single"/>
        </w:rPr>
      </w:pPr>
      <w:r w:rsidRPr="00A41935">
        <w:t>Prokázání kvalifikace výpisem ze seznamu kvalifikovaných Dodavatelů</w:t>
      </w:r>
    </w:p>
    <w:p w14:paraId="57D0745A" w14:textId="77777777" w:rsidR="00A41935" w:rsidRPr="00A41935" w:rsidRDefault="00A41935" w:rsidP="00A41935">
      <w:pPr>
        <w:suppressAutoHyphens/>
        <w:ind w:left="900"/>
        <w:jc w:val="both"/>
        <w:rPr>
          <w:rFonts w:ascii="Arial" w:hAnsi="Arial" w:cs="Arial"/>
          <w:color w:val="000000"/>
          <w:sz w:val="22"/>
          <w:szCs w:val="22"/>
        </w:rPr>
      </w:pPr>
    </w:p>
    <w:p w14:paraId="730C9548"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Dodavatel může prokázat kvalifikaci v souladu s § 228 Zákona výpisem ze seznamu kvalifikovaných Dodavatelů. Tento výpis nahrazuje prokázání splnění:</w:t>
      </w:r>
    </w:p>
    <w:p w14:paraId="44C7DD46" w14:textId="77777777" w:rsidR="00A41935" w:rsidRPr="00A41935" w:rsidRDefault="00A41935" w:rsidP="00A41935">
      <w:pPr>
        <w:suppressAutoHyphens/>
        <w:ind w:left="900"/>
        <w:jc w:val="both"/>
        <w:rPr>
          <w:rFonts w:ascii="Arial" w:hAnsi="Arial" w:cs="Arial"/>
          <w:color w:val="000000"/>
          <w:sz w:val="22"/>
          <w:szCs w:val="22"/>
        </w:rPr>
      </w:pPr>
    </w:p>
    <w:p w14:paraId="4280927B" w14:textId="77777777" w:rsidR="00A41935" w:rsidRPr="00A41935" w:rsidRDefault="00A41935" w:rsidP="000F550C">
      <w:pPr>
        <w:numPr>
          <w:ilvl w:val="0"/>
          <w:numId w:val="30"/>
        </w:numPr>
        <w:suppressAutoHyphens/>
        <w:jc w:val="both"/>
        <w:rPr>
          <w:rFonts w:ascii="Arial" w:hAnsi="Arial" w:cs="Arial"/>
          <w:color w:val="000000"/>
          <w:sz w:val="22"/>
          <w:szCs w:val="22"/>
        </w:rPr>
      </w:pPr>
      <w:r w:rsidRPr="00A41935">
        <w:rPr>
          <w:rFonts w:ascii="Arial" w:hAnsi="Arial" w:cs="Arial"/>
          <w:color w:val="000000"/>
          <w:sz w:val="22"/>
          <w:szCs w:val="22"/>
        </w:rPr>
        <w:t>základní způsobilosti dle § 74 Zákona,</w:t>
      </w:r>
    </w:p>
    <w:p w14:paraId="59806088" w14:textId="77777777" w:rsidR="00A41935" w:rsidRPr="00A41935" w:rsidRDefault="00A41935" w:rsidP="000F550C">
      <w:pPr>
        <w:numPr>
          <w:ilvl w:val="0"/>
          <w:numId w:val="30"/>
        </w:numPr>
        <w:suppressAutoHyphens/>
        <w:jc w:val="both"/>
        <w:rPr>
          <w:rFonts w:ascii="Arial" w:hAnsi="Arial" w:cs="Arial"/>
          <w:color w:val="000000"/>
          <w:sz w:val="22"/>
          <w:szCs w:val="22"/>
        </w:rPr>
      </w:pPr>
      <w:r w:rsidRPr="00A41935">
        <w:rPr>
          <w:rFonts w:ascii="Arial" w:hAnsi="Arial" w:cs="Arial"/>
          <w:color w:val="000000"/>
          <w:sz w:val="22"/>
          <w:szCs w:val="22"/>
        </w:rPr>
        <w:t>profesní způsobilosti podle § 77 Zákona v tom rozsahu, v jakém údaje ve výpisu ze seznamu kvalifikovaných Dodavatelů prokazují splnění kritérií profesní způsobilosti.</w:t>
      </w:r>
    </w:p>
    <w:p w14:paraId="2D04382B" w14:textId="77777777" w:rsidR="00A41935" w:rsidRPr="00A41935" w:rsidRDefault="00A41935" w:rsidP="00A41935">
      <w:pPr>
        <w:suppressAutoHyphens/>
        <w:ind w:left="900"/>
        <w:jc w:val="both"/>
        <w:rPr>
          <w:rFonts w:ascii="Arial" w:hAnsi="Arial" w:cs="Arial"/>
          <w:color w:val="000000"/>
          <w:sz w:val="22"/>
          <w:szCs w:val="22"/>
        </w:rPr>
      </w:pPr>
    </w:p>
    <w:p w14:paraId="15EB9FA4"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Tento výpis nenahrazuje prokázání technické kvalifikace.</w:t>
      </w:r>
    </w:p>
    <w:p w14:paraId="0B581E23"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Výpis ze seznamu kvalifikovaných Dodavatelů nesmí být starší než 3 měsíce k poslednímu dni k prokázání splnění kvalifikace (totožná se lhůtou pro podání nabídek) - § 228 odst. 2 Zákona.</w:t>
      </w:r>
    </w:p>
    <w:p w14:paraId="4E88EA19" w14:textId="77777777" w:rsidR="00A41935" w:rsidRPr="00A41935" w:rsidRDefault="00A41935" w:rsidP="00A41935">
      <w:pPr>
        <w:suppressAutoHyphens/>
        <w:ind w:left="900"/>
        <w:jc w:val="both"/>
        <w:rPr>
          <w:rFonts w:ascii="Arial" w:hAnsi="Arial" w:cs="Arial"/>
          <w:color w:val="000000"/>
          <w:sz w:val="22"/>
          <w:szCs w:val="22"/>
        </w:rPr>
      </w:pPr>
    </w:p>
    <w:p w14:paraId="7589A290" w14:textId="77777777" w:rsidR="00A41935" w:rsidRPr="00A41935" w:rsidRDefault="00A41935" w:rsidP="000F550C">
      <w:pPr>
        <w:pStyle w:val="Nadpis3"/>
        <w:keepNext/>
        <w:numPr>
          <w:ilvl w:val="2"/>
          <w:numId w:val="31"/>
        </w:numPr>
        <w:spacing w:before="0" w:after="0"/>
        <w:jc w:val="left"/>
      </w:pPr>
      <w:r w:rsidRPr="00A41935">
        <w:t>Prokázání kvalifikace prostřednictvím certifikátu, který byl vydán v rámci systému certifikovaných Dodavatelů</w:t>
      </w:r>
    </w:p>
    <w:p w14:paraId="3C2E5437" w14:textId="77777777" w:rsidR="00A41935" w:rsidRPr="00A41935" w:rsidRDefault="00A41935" w:rsidP="00A41935">
      <w:pPr>
        <w:suppressAutoHyphens/>
        <w:jc w:val="both"/>
        <w:rPr>
          <w:rFonts w:ascii="Arial" w:hAnsi="Arial" w:cs="Arial"/>
          <w:color w:val="000000"/>
          <w:sz w:val="22"/>
          <w:szCs w:val="22"/>
        </w:rPr>
      </w:pPr>
      <w:r w:rsidRPr="00A41935">
        <w:rPr>
          <w:rFonts w:ascii="Arial" w:hAnsi="Arial" w:cs="Arial"/>
          <w:color w:val="000000"/>
          <w:sz w:val="22"/>
          <w:szCs w:val="22"/>
        </w:rPr>
        <w:t>Dodavatel může prokázat v souladu s § 234 Zákona kvalifikaci certifikátem vydaným v rámci systému certifikovaných Dodavatelů.</w:t>
      </w:r>
    </w:p>
    <w:p w14:paraId="58619D04" w14:textId="77777777" w:rsidR="00A41935" w:rsidRPr="00A41935" w:rsidRDefault="00A41935" w:rsidP="00A41935">
      <w:pPr>
        <w:suppressAutoHyphens/>
        <w:jc w:val="both"/>
        <w:rPr>
          <w:rFonts w:ascii="Arial" w:hAnsi="Arial" w:cs="Arial"/>
          <w:color w:val="000000"/>
          <w:sz w:val="22"/>
          <w:szCs w:val="22"/>
        </w:rPr>
      </w:pPr>
    </w:p>
    <w:p w14:paraId="33D196E5" w14:textId="77777777" w:rsidR="00A41935" w:rsidRPr="00A41935" w:rsidRDefault="00A41935" w:rsidP="00A41935">
      <w:pPr>
        <w:shd w:val="clear" w:color="auto" w:fill="FFFFFF"/>
        <w:jc w:val="both"/>
        <w:rPr>
          <w:rFonts w:ascii="Arial" w:hAnsi="Arial" w:cs="Arial"/>
          <w:color w:val="000000"/>
          <w:sz w:val="22"/>
          <w:szCs w:val="22"/>
        </w:rPr>
      </w:pPr>
      <w:r w:rsidRPr="00A41935">
        <w:rPr>
          <w:rFonts w:ascii="Arial" w:hAnsi="Arial" w:cs="Arial"/>
          <w:color w:val="000000"/>
          <w:sz w:val="22"/>
          <w:szCs w:val="22"/>
        </w:rPr>
        <w:t>Předloží-li Dodavatel veřejnému Zadavateli certifikát, který obsahuje náležitosti dle § 239 Zákona a údaje v certifikátu jsou platné nejméně k poslednímu dni lhůty pro prokázání splnění kvalifikace (totožná se lhůtou pro podání nabídek), nahrazuje tento certifikát v rozsahu v něm uvedených údajů prokázání splnění kvalifikace Dodavatelem.</w:t>
      </w:r>
    </w:p>
    <w:p w14:paraId="0A968D03" w14:textId="77777777" w:rsidR="00A41935" w:rsidRPr="00A41935" w:rsidRDefault="00A41935" w:rsidP="00A41935">
      <w:pPr>
        <w:shd w:val="clear" w:color="auto" w:fill="FFFFFF"/>
        <w:jc w:val="both"/>
        <w:rPr>
          <w:rFonts w:ascii="Arial" w:hAnsi="Arial" w:cs="Arial"/>
          <w:color w:val="000000"/>
          <w:sz w:val="22"/>
          <w:szCs w:val="22"/>
        </w:rPr>
      </w:pPr>
    </w:p>
    <w:p w14:paraId="4CAC59F2" w14:textId="77777777" w:rsidR="00A41935" w:rsidRPr="00A41935" w:rsidRDefault="00A41935" w:rsidP="000F550C">
      <w:pPr>
        <w:numPr>
          <w:ilvl w:val="1"/>
          <w:numId w:val="31"/>
        </w:numPr>
        <w:shd w:val="clear" w:color="auto" w:fill="FFFFFF"/>
        <w:jc w:val="both"/>
        <w:rPr>
          <w:rFonts w:ascii="Arial" w:hAnsi="Arial" w:cs="Arial"/>
          <w:b/>
          <w:iCs/>
          <w:sz w:val="22"/>
          <w:szCs w:val="22"/>
          <w:lang w:eastAsia="ar-SA"/>
        </w:rPr>
      </w:pPr>
      <w:r w:rsidRPr="00A41935">
        <w:rPr>
          <w:rFonts w:ascii="Arial" w:hAnsi="Arial" w:cs="Arial"/>
          <w:b/>
          <w:color w:val="000000"/>
          <w:sz w:val="22"/>
          <w:szCs w:val="22"/>
          <w:u w:val="single"/>
        </w:rPr>
        <w:t>Změny kvalifikace Dodavatele</w:t>
      </w:r>
    </w:p>
    <w:p w14:paraId="0B03790D" w14:textId="77777777" w:rsidR="00A41935" w:rsidRPr="00A41935" w:rsidRDefault="00A41935" w:rsidP="00A41935">
      <w:pPr>
        <w:shd w:val="clear" w:color="auto" w:fill="FFFFFF"/>
        <w:jc w:val="both"/>
        <w:rPr>
          <w:rFonts w:ascii="Arial" w:hAnsi="Arial" w:cs="Arial"/>
          <w:iCs/>
          <w:sz w:val="22"/>
          <w:szCs w:val="22"/>
          <w:lang w:eastAsia="ar-SA"/>
        </w:rPr>
      </w:pPr>
    </w:p>
    <w:p w14:paraId="1F479CED" w14:textId="77777777" w:rsidR="00A41935" w:rsidRPr="00A41935" w:rsidRDefault="00A41935" w:rsidP="00A41935">
      <w:pPr>
        <w:shd w:val="clear" w:color="auto" w:fill="FFFFFF"/>
        <w:jc w:val="both"/>
        <w:rPr>
          <w:rFonts w:ascii="Arial" w:hAnsi="Arial" w:cs="Arial"/>
          <w:iCs/>
          <w:sz w:val="22"/>
          <w:szCs w:val="22"/>
          <w:lang w:eastAsia="ar-SA"/>
        </w:rPr>
      </w:pPr>
      <w:r w:rsidRPr="00A41935">
        <w:rPr>
          <w:rFonts w:ascii="Arial" w:hAnsi="Arial" w:cs="Arial"/>
          <w:iCs/>
          <w:sz w:val="22"/>
          <w:szCs w:val="22"/>
          <w:lang w:eastAsia="ar-SA"/>
        </w:rPr>
        <w:t>Pokud po předložení dokladů nebo prohlášení o kvalifikaci dojde v průběhu zadávacího řízení ke změně kvalifikace Dodavatele, je Dodavatel povinen tuto změnu Zadavateli do 5 pracovních dnů oznámit a do 10 pracovních dnů od oznámení této změny předložit nové doklady nebo prohlášení ke kvalifikaci.</w:t>
      </w:r>
    </w:p>
    <w:p w14:paraId="195BE23A" w14:textId="77777777" w:rsidR="002004CF" w:rsidRPr="00A41935" w:rsidRDefault="002004CF" w:rsidP="00767345">
      <w:pPr>
        <w:pStyle w:val="odrky2"/>
        <w:numPr>
          <w:ilvl w:val="0"/>
          <w:numId w:val="0"/>
        </w:numPr>
        <w:rPr>
          <w:rFonts w:cs="Arial"/>
        </w:rPr>
      </w:pPr>
    </w:p>
    <w:p w14:paraId="75029266" w14:textId="77777777" w:rsidR="001B29FB" w:rsidRPr="00A41935" w:rsidRDefault="001B29FB" w:rsidP="00E872CA">
      <w:pPr>
        <w:autoSpaceDE w:val="0"/>
        <w:autoSpaceDN w:val="0"/>
        <w:adjustRightInd w:val="0"/>
        <w:jc w:val="both"/>
        <w:rPr>
          <w:rFonts w:ascii="Arial" w:hAnsi="Arial" w:cs="Arial"/>
          <w:sz w:val="22"/>
          <w:szCs w:val="22"/>
        </w:rPr>
      </w:pPr>
    </w:p>
    <w:p w14:paraId="7EB75042" w14:textId="77777777" w:rsidR="00A41935" w:rsidRPr="004701B3" w:rsidRDefault="00A41935" w:rsidP="000F550C">
      <w:pPr>
        <w:pStyle w:val="Nadpis1"/>
        <w:jc w:val="left"/>
      </w:pPr>
      <w:r w:rsidRPr="004701B3">
        <w:t>Další podmínky pro uzavření smlouvy</w:t>
      </w:r>
    </w:p>
    <w:p w14:paraId="598EE1E5" w14:textId="77777777" w:rsidR="00A41935" w:rsidRPr="004701B3" w:rsidRDefault="00A41935" w:rsidP="00A41935">
      <w:pPr>
        <w:jc w:val="both"/>
        <w:rPr>
          <w:rFonts w:ascii="Arial" w:hAnsi="Arial"/>
          <w:sz w:val="22"/>
          <w:szCs w:val="22"/>
        </w:rPr>
      </w:pPr>
    </w:p>
    <w:p w14:paraId="597CFA03" w14:textId="77777777" w:rsidR="00A41935" w:rsidRPr="004701B3" w:rsidRDefault="00A41935" w:rsidP="000F550C">
      <w:pPr>
        <w:numPr>
          <w:ilvl w:val="1"/>
          <w:numId w:val="31"/>
        </w:numPr>
        <w:jc w:val="both"/>
        <w:rPr>
          <w:rFonts w:ascii="Arial" w:hAnsi="Arial"/>
          <w:sz w:val="22"/>
          <w:szCs w:val="22"/>
        </w:rPr>
      </w:pPr>
      <w:r w:rsidRPr="004701B3">
        <w:rPr>
          <w:rFonts w:ascii="Arial" w:hAnsi="Arial"/>
          <w:sz w:val="22"/>
          <w:szCs w:val="22"/>
        </w:rPr>
        <w:t>Zadavatel v souladu s u</w:t>
      </w:r>
      <w:r>
        <w:rPr>
          <w:rFonts w:ascii="Arial" w:hAnsi="Arial"/>
          <w:sz w:val="22"/>
          <w:szCs w:val="22"/>
        </w:rPr>
        <w:t>stanovením § 104 odst. 1 písm. e</w:t>
      </w:r>
      <w:r w:rsidRPr="004701B3">
        <w:rPr>
          <w:rFonts w:ascii="Arial" w:hAnsi="Arial"/>
          <w:sz w:val="22"/>
          <w:szCs w:val="22"/>
        </w:rPr>
        <w:t xml:space="preserve">) </w:t>
      </w:r>
      <w:r>
        <w:rPr>
          <w:rFonts w:ascii="Arial" w:hAnsi="Arial"/>
          <w:sz w:val="22"/>
          <w:szCs w:val="22"/>
        </w:rPr>
        <w:t>Zákon</w:t>
      </w:r>
      <w:r w:rsidRPr="004701B3">
        <w:rPr>
          <w:rFonts w:ascii="Arial" w:hAnsi="Arial"/>
          <w:sz w:val="22"/>
          <w:szCs w:val="22"/>
        </w:rPr>
        <w:t xml:space="preserve">a požaduje, aby vybraný </w:t>
      </w:r>
      <w:r>
        <w:rPr>
          <w:rFonts w:ascii="Arial" w:hAnsi="Arial"/>
          <w:sz w:val="22"/>
          <w:szCs w:val="22"/>
        </w:rPr>
        <w:t>Dodavatel</w:t>
      </w:r>
      <w:r w:rsidRPr="004701B3">
        <w:rPr>
          <w:rFonts w:ascii="Arial" w:hAnsi="Arial"/>
          <w:sz w:val="22"/>
          <w:szCs w:val="22"/>
        </w:rPr>
        <w:t xml:space="preserve">, se kterým bude uzavřena smlouva, předložil </w:t>
      </w:r>
      <w:r>
        <w:rPr>
          <w:rFonts w:ascii="Arial" w:hAnsi="Arial"/>
          <w:sz w:val="22"/>
          <w:szCs w:val="22"/>
        </w:rPr>
        <w:t xml:space="preserve">na základě </w:t>
      </w:r>
      <w:r w:rsidRPr="00937FE8">
        <w:rPr>
          <w:rFonts w:ascii="Arial" w:hAnsi="Arial"/>
          <w:sz w:val="22"/>
          <w:szCs w:val="22"/>
          <w:u w:val="single"/>
        </w:rPr>
        <w:t>výzvy</w:t>
      </w:r>
      <w:r>
        <w:rPr>
          <w:rFonts w:ascii="Arial" w:hAnsi="Arial"/>
          <w:sz w:val="22"/>
          <w:szCs w:val="22"/>
        </w:rPr>
        <w:t xml:space="preserve"> zadavatele dle § 122 odst. 3 písm. a) Zákona </w:t>
      </w:r>
      <w:r w:rsidRPr="004701B3">
        <w:rPr>
          <w:rFonts w:ascii="Arial" w:hAnsi="Arial"/>
          <w:sz w:val="22"/>
          <w:szCs w:val="22"/>
        </w:rPr>
        <w:t xml:space="preserve">před podpisem smlouvy </w:t>
      </w:r>
      <w:r w:rsidRPr="00902044">
        <w:rPr>
          <w:rFonts w:ascii="Arial" w:hAnsi="Arial"/>
          <w:sz w:val="22"/>
          <w:szCs w:val="22"/>
          <w:u w:val="single"/>
        </w:rPr>
        <w:t>originály nebo ověřené kopie</w:t>
      </w:r>
      <w:r w:rsidRPr="004701B3">
        <w:rPr>
          <w:rFonts w:ascii="Arial" w:hAnsi="Arial"/>
          <w:sz w:val="22"/>
          <w:szCs w:val="22"/>
        </w:rPr>
        <w:t xml:space="preserve"> dokladů prokazující</w:t>
      </w:r>
      <w:r>
        <w:rPr>
          <w:rFonts w:ascii="Arial" w:hAnsi="Arial"/>
          <w:sz w:val="22"/>
          <w:szCs w:val="22"/>
        </w:rPr>
        <w:t>ch</w:t>
      </w:r>
      <w:r w:rsidRPr="004701B3">
        <w:rPr>
          <w:rFonts w:ascii="Arial" w:hAnsi="Arial"/>
          <w:sz w:val="22"/>
          <w:szCs w:val="22"/>
        </w:rPr>
        <w:t xml:space="preserve"> splnění </w:t>
      </w:r>
      <w:r>
        <w:rPr>
          <w:rFonts w:ascii="Arial" w:hAnsi="Arial"/>
          <w:sz w:val="22"/>
          <w:szCs w:val="22"/>
        </w:rPr>
        <w:t xml:space="preserve">kvalifikace dle čl. </w:t>
      </w:r>
      <w:r w:rsidR="00136B92">
        <w:rPr>
          <w:rFonts w:ascii="Arial" w:hAnsi="Arial"/>
          <w:sz w:val="22"/>
          <w:szCs w:val="22"/>
        </w:rPr>
        <w:t>5</w:t>
      </w:r>
      <w:r>
        <w:rPr>
          <w:rFonts w:ascii="Arial" w:hAnsi="Arial"/>
          <w:sz w:val="22"/>
          <w:szCs w:val="22"/>
        </w:rPr>
        <w:t>. této Dokumentace</w:t>
      </w:r>
      <w:r w:rsidRPr="004701B3">
        <w:rPr>
          <w:rFonts w:ascii="Arial" w:hAnsi="Arial"/>
          <w:sz w:val="22"/>
          <w:szCs w:val="22"/>
        </w:rPr>
        <w:t xml:space="preserve">. </w:t>
      </w:r>
    </w:p>
    <w:p w14:paraId="2A902D8B" w14:textId="77777777" w:rsidR="00A41935" w:rsidRDefault="00A41935" w:rsidP="00A41935">
      <w:pPr>
        <w:ind w:left="705" w:hanging="705"/>
        <w:jc w:val="both"/>
        <w:rPr>
          <w:rFonts w:ascii="Arial" w:hAnsi="Arial"/>
          <w:sz w:val="22"/>
          <w:szCs w:val="22"/>
        </w:rPr>
      </w:pPr>
    </w:p>
    <w:p w14:paraId="782FE8E9" w14:textId="77777777" w:rsidR="00A41935" w:rsidRDefault="00136B92" w:rsidP="00A41935">
      <w:pPr>
        <w:ind w:left="705" w:hanging="705"/>
        <w:jc w:val="both"/>
        <w:rPr>
          <w:rFonts w:ascii="Arial" w:hAnsi="Arial"/>
          <w:sz w:val="22"/>
          <w:szCs w:val="22"/>
        </w:rPr>
      </w:pPr>
      <w:proofErr w:type="gramStart"/>
      <w:r>
        <w:rPr>
          <w:rFonts w:ascii="Arial" w:hAnsi="Arial"/>
          <w:b/>
        </w:rPr>
        <w:t>6</w:t>
      </w:r>
      <w:r w:rsidR="00A41935" w:rsidRPr="00CF08B4">
        <w:rPr>
          <w:rFonts w:ascii="Arial" w:hAnsi="Arial"/>
          <w:b/>
        </w:rPr>
        <w:t>.2</w:t>
      </w:r>
      <w:proofErr w:type="gramEnd"/>
      <w:r w:rsidR="00A41935" w:rsidRPr="00CF08B4">
        <w:rPr>
          <w:rFonts w:ascii="Arial" w:hAnsi="Arial"/>
          <w:b/>
        </w:rPr>
        <w:t>.</w:t>
      </w:r>
      <w:r w:rsidR="00A41935">
        <w:rPr>
          <w:rFonts w:ascii="Arial" w:hAnsi="Arial"/>
          <w:sz w:val="22"/>
          <w:szCs w:val="22"/>
        </w:rPr>
        <w:tab/>
      </w:r>
      <w:r w:rsidR="00A41935">
        <w:rPr>
          <w:rFonts w:ascii="Arial" w:hAnsi="Arial"/>
          <w:sz w:val="22"/>
          <w:szCs w:val="22"/>
        </w:rPr>
        <w:tab/>
      </w:r>
      <w:r w:rsidR="00A41935" w:rsidRPr="004701B3">
        <w:rPr>
          <w:rFonts w:ascii="Arial" w:hAnsi="Arial"/>
          <w:sz w:val="22"/>
          <w:szCs w:val="22"/>
        </w:rPr>
        <w:t xml:space="preserve">V souladu s ustanovením § 104 odst. 2 </w:t>
      </w:r>
      <w:r w:rsidR="00A41935">
        <w:rPr>
          <w:rFonts w:ascii="Arial" w:hAnsi="Arial"/>
          <w:sz w:val="22"/>
          <w:szCs w:val="22"/>
        </w:rPr>
        <w:t>Zákon</w:t>
      </w:r>
      <w:r w:rsidR="00A41935" w:rsidRPr="004701B3">
        <w:rPr>
          <w:rFonts w:ascii="Arial" w:hAnsi="Arial"/>
          <w:sz w:val="22"/>
          <w:szCs w:val="22"/>
        </w:rPr>
        <w:t xml:space="preserve">a předloží vybraný </w:t>
      </w:r>
      <w:r w:rsidR="00A41935">
        <w:rPr>
          <w:rFonts w:ascii="Arial" w:hAnsi="Arial"/>
          <w:sz w:val="22"/>
          <w:szCs w:val="22"/>
        </w:rPr>
        <w:t>Dodavatel</w:t>
      </w:r>
      <w:r w:rsidR="00A41935" w:rsidRPr="004701B3">
        <w:rPr>
          <w:rFonts w:ascii="Arial" w:hAnsi="Arial"/>
          <w:sz w:val="22"/>
          <w:szCs w:val="22"/>
        </w:rPr>
        <w:t xml:space="preserve">, který je </w:t>
      </w:r>
      <w:r w:rsidR="00A41935" w:rsidRPr="00A83920">
        <w:rPr>
          <w:rFonts w:ascii="Arial" w:hAnsi="Arial"/>
          <w:sz w:val="22"/>
          <w:szCs w:val="22"/>
          <w:u w:val="single"/>
        </w:rPr>
        <w:t>právnickou osobou</w:t>
      </w:r>
      <w:r w:rsidR="00A41935" w:rsidRPr="004701B3">
        <w:rPr>
          <w:rFonts w:ascii="Arial" w:hAnsi="Arial"/>
          <w:sz w:val="22"/>
          <w:szCs w:val="22"/>
        </w:rPr>
        <w:t xml:space="preserve">, jako podmínku pro uzavření </w:t>
      </w:r>
      <w:r w:rsidR="00A41935">
        <w:rPr>
          <w:rFonts w:ascii="Arial" w:hAnsi="Arial"/>
          <w:sz w:val="22"/>
          <w:szCs w:val="22"/>
        </w:rPr>
        <w:t>smlouvy:</w:t>
      </w:r>
    </w:p>
    <w:p w14:paraId="6107346B" w14:textId="77777777" w:rsidR="00A41935" w:rsidRDefault="00A41935" w:rsidP="000F550C">
      <w:pPr>
        <w:numPr>
          <w:ilvl w:val="0"/>
          <w:numId w:val="45"/>
        </w:numPr>
        <w:jc w:val="both"/>
        <w:rPr>
          <w:rFonts w:ascii="Arial" w:hAnsi="Arial"/>
          <w:sz w:val="22"/>
          <w:szCs w:val="22"/>
        </w:rPr>
      </w:pPr>
      <w:r w:rsidRPr="00FC04F1">
        <w:rPr>
          <w:rFonts w:ascii="Arial" w:hAnsi="Arial"/>
          <w:b/>
          <w:sz w:val="22"/>
          <w:szCs w:val="22"/>
        </w:rPr>
        <w:lastRenderedPageBreak/>
        <w:t>identifikační údaje</w:t>
      </w:r>
      <w:r w:rsidRPr="004701B3">
        <w:rPr>
          <w:rFonts w:ascii="Arial" w:hAnsi="Arial"/>
          <w:sz w:val="22"/>
          <w:szCs w:val="22"/>
        </w:rPr>
        <w:t xml:space="preserve"> </w:t>
      </w:r>
      <w:r w:rsidRPr="00386B4C">
        <w:rPr>
          <w:rFonts w:ascii="Arial" w:hAnsi="Arial"/>
          <w:sz w:val="22"/>
          <w:szCs w:val="22"/>
        </w:rPr>
        <w:t>všech osob</w:t>
      </w:r>
      <w:r w:rsidRPr="004701B3">
        <w:rPr>
          <w:rFonts w:ascii="Arial" w:hAnsi="Arial"/>
          <w:sz w:val="22"/>
          <w:szCs w:val="22"/>
        </w:rPr>
        <w:t xml:space="preserve">, které jsou jeho skutečným majitelem podle </w:t>
      </w:r>
      <w:r>
        <w:rPr>
          <w:rFonts w:ascii="Arial" w:hAnsi="Arial"/>
          <w:sz w:val="22"/>
          <w:szCs w:val="22"/>
        </w:rPr>
        <w:t>Zákon</w:t>
      </w:r>
      <w:r w:rsidRPr="004701B3">
        <w:rPr>
          <w:rFonts w:ascii="Arial" w:hAnsi="Arial"/>
          <w:sz w:val="22"/>
          <w:szCs w:val="22"/>
        </w:rPr>
        <w:t>a o některých opatřeních proti legalizaci výnosů z trestné činnosti</w:t>
      </w:r>
      <w:r>
        <w:rPr>
          <w:rFonts w:ascii="Arial" w:hAnsi="Arial"/>
          <w:sz w:val="22"/>
          <w:szCs w:val="22"/>
        </w:rPr>
        <w:t xml:space="preserve"> a financování terorismu,</w:t>
      </w:r>
    </w:p>
    <w:p w14:paraId="6C72DDC9" w14:textId="77777777" w:rsidR="00A41935" w:rsidRDefault="00A41935" w:rsidP="000F550C">
      <w:pPr>
        <w:numPr>
          <w:ilvl w:val="0"/>
          <w:numId w:val="45"/>
        </w:numPr>
        <w:jc w:val="both"/>
        <w:rPr>
          <w:rFonts w:ascii="Arial" w:hAnsi="Arial"/>
          <w:sz w:val="22"/>
          <w:szCs w:val="22"/>
        </w:rPr>
      </w:pPr>
      <w:r w:rsidRPr="004701B3">
        <w:rPr>
          <w:rFonts w:ascii="Arial" w:hAnsi="Arial"/>
          <w:sz w:val="22"/>
          <w:szCs w:val="22"/>
        </w:rPr>
        <w:t>doklady, z nichž vyplývá vztah těchto osob k </w:t>
      </w:r>
      <w:r>
        <w:rPr>
          <w:rFonts w:ascii="Arial" w:hAnsi="Arial"/>
          <w:sz w:val="22"/>
          <w:szCs w:val="22"/>
        </w:rPr>
        <w:t>Dodavatel</w:t>
      </w:r>
      <w:r w:rsidRPr="004701B3">
        <w:rPr>
          <w:rFonts w:ascii="Arial" w:hAnsi="Arial"/>
          <w:sz w:val="22"/>
          <w:szCs w:val="22"/>
        </w:rPr>
        <w:t xml:space="preserve">i; zejména </w:t>
      </w:r>
      <w:r w:rsidRPr="00FC04F1">
        <w:rPr>
          <w:rFonts w:ascii="Arial" w:hAnsi="Arial"/>
          <w:b/>
          <w:sz w:val="22"/>
          <w:szCs w:val="22"/>
        </w:rPr>
        <w:t>výpis z obchodního rejstříku či obdobné evidence, seznam akcionářů, rozhodnutí statutárního orgánu o vyplacení podílu na zisku, společenskou smlouvu, zakladatelskou listinu nebo stanovy</w:t>
      </w:r>
      <w:r w:rsidRPr="004701B3">
        <w:rPr>
          <w:rFonts w:ascii="Arial" w:hAnsi="Arial"/>
          <w:sz w:val="22"/>
          <w:szCs w:val="22"/>
        </w:rPr>
        <w:t>.</w:t>
      </w:r>
    </w:p>
    <w:p w14:paraId="0DB35DF6" w14:textId="77777777" w:rsidR="00A41935" w:rsidRPr="00C0474E" w:rsidRDefault="00A41935" w:rsidP="00A41935">
      <w:pPr>
        <w:ind w:left="705" w:hanging="705"/>
        <w:jc w:val="both"/>
      </w:pPr>
    </w:p>
    <w:p w14:paraId="3528563F" w14:textId="77777777" w:rsidR="00A41935" w:rsidRPr="00034124" w:rsidRDefault="00A41935" w:rsidP="000F550C">
      <w:pPr>
        <w:pStyle w:val="Nadpis1"/>
        <w:jc w:val="left"/>
      </w:pPr>
      <w:r>
        <w:t xml:space="preserve"> Dostupnost Dokumentace, vysvětlení Dokumentace a změna nebo doplnění Dokumentace</w:t>
      </w:r>
    </w:p>
    <w:p w14:paraId="67818B59" w14:textId="77777777" w:rsidR="00A41935" w:rsidRPr="00034124" w:rsidRDefault="00A41935" w:rsidP="00A41935">
      <w:pPr>
        <w:pStyle w:val="Zkladntext22"/>
        <w:rPr>
          <w:rFonts w:ascii="Arial" w:hAnsi="Arial" w:cs="Arial"/>
          <w:sz w:val="22"/>
          <w:szCs w:val="22"/>
        </w:rPr>
      </w:pPr>
      <w:bookmarkStart w:id="44" w:name="_Toc101845706"/>
    </w:p>
    <w:p w14:paraId="6FCBB4B7" w14:textId="77777777" w:rsidR="00A41935" w:rsidRPr="00E30BC3" w:rsidRDefault="00A41935" w:rsidP="00A41935">
      <w:pPr>
        <w:pStyle w:val="Zkladntext22"/>
        <w:rPr>
          <w:rFonts w:ascii="Arial" w:hAnsi="Arial" w:cs="Arial"/>
          <w:sz w:val="22"/>
          <w:szCs w:val="22"/>
        </w:rPr>
      </w:pPr>
      <w:r w:rsidRPr="00E30BC3">
        <w:rPr>
          <w:rFonts w:ascii="Arial" w:hAnsi="Arial" w:cs="Arial"/>
          <w:sz w:val="22"/>
          <w:szCs w:val="22"/>
        </w:rPr>
        <w:t>Zadavatel poskytuje tuto Dokumentaci, včetně všech příloh, uveřejněním na profilu Zadavatele prostřednictvím elektronického nástroje E-ZAK: https://zakazky.upol.cz.</w:t>
      </w:r>
    </w:p>
    <w:p w14:paraId="74E0B315" w14:textId="77777777" w:rsidR="00A41935" w:rsidRPr="00E30BC3" w:rsidRDefault="00A41935" w:rsidP="00A41935">
      <w:pPr>
        <w:pStyle w:val="Zkladntext22"/>
        <w:rPr>
          <w:rFonts w:ascii="Arial" w:hAnsi="Arial" w:cs="Arial"/>
          <w:sz w:val="22"/>
          <w:szCs w:val="22"/>
        </w:rPr>
      </w:pPr>
    </w:p>
    <w:p w14:paraId="6B432E54" w14:textId="77777777" w:rsidR="00A41935" w:rsidRDefault="00A41935" w:rsidP="00A41935">
      <w:pPr>
        <w:jc w:val="both"/>
        <w:rPr>
          <w:rFonts w:ascii="Arial" w:hAnsi="Arial"/>
          <w:color w:val="000000"/>
          <w:sz w:val="22"/>
          <w:szCs w:val="22"/>
        </w:rPr>
      </w:pPr>
      <w:bookmarkStart w:id="45" w:name="_Toc441640670"/>
      <w:r>
        <w:rPr>
          <w:rFonts w:ascii="Arial" w:hAnsi="Arial"/>
          <w:color w:val="000000"/>
          <w:sz w:val="22"/>
          <w:szCs w:val="22"/>
        </w:rPr>
        <w:t>Podle § 98 odst. 1 Zákona může zadavatel vysvětlit tuto Dokumentaci, pokud takové vysvětlení uveřejní na profilu zadavatele nejméně 5 pracovních dnů před uplynutím lhůty pro podání nabídek.</w:t>
      </w:r>
    </w:p>
    <w:p w14:paraId="0B55368B" w14:textId="77777777" w:rsidR="00A41935" w:rsidRPr="00034124" w:rsidRDefault="00A41935" w:rsidP="00A41935">
      <w:pPr>
        <w:jc w:val="both"/>
        <w:rPr>
          <w:rFonts w:ascii="Arial" w:hAnsi="Arial"/>
          <w:color w:val="000000"/>
          <w:sz w:val="22"/>
          <w:szCs w:val="22"/>
        </w:rPr>
      </w:pPr>
      <w:r>
        <w:rPr>
          <w:rFonts w:ascii="Arial" w:hAnsi="Arial"/>
          <w:color w:val="000000"/>
          <w:sz w:val="22"/>
          <w:szCs w:val="22"/>
        </w:rPr>
        <w:t xml:space="preserve">Pokud o vysvětlení zadávací dokumentace dle § 98 odst. 3 Zákona požádá Dodavatel, zadavatel vysvětlení uveřejní na profilu zadavatele včetně přesného znění žádosti bez identifikace tazatele. </w:t>
      </w:r>
      <w:r w:rsidRPr="00034124">
        <w:rPr>
          <w:rFonts w:ascii="Arial" w:hAnsi="Arial"/>
          <w:color w:val="000000"/>
          <w:sz w:val="22"/>
          <w:szCs w:val="22"/>
        </w:rPr>
        <w:t>Žádost musí být doručená kontaktní osobě předmětné veřejné zakázky nebo zaslaná prostřednictvím elektronického nástroje E-ZAK a musí být zadavateli</w:t>
      </w:r>
      <w:r>
        <w:rPr>
          <w:rFonts w:ascii="Arial" w:hAnsi="Arial"/>
          <w:color w:val="000000"/>
          <w:sz w:val="22"/>
          <w:szCs w:val="22"/>
        </w:rPr>
        <w:t xml:space="preserve"> doručena v souladu se Zákonem alespoň 8 pracovních dnů před uplynutím lhůty pro podání nabídek.</w:t>
      </w:r>
    </w:p>
    <w:p w14:paraId="5F1A26DF" w14:textId="77777777" w:rsidR="00A41935" w:rsidRDefault="00A41935" w:rsidP="00A41935">
      <w:pPr>
        <w:jc w:val="both"/>
        <w:rPr>
          <w:rFonts w:ascii="Arial" w:hAnsi="Arial"/>
          <w:color w:val="000000"/>
          <w:sz w:val="22"/>
          <w:szCs w:val="22"/>
          <w:lang w:eastAsia="ar-SA"/>
        </w:rPr>
      </w:pPr>
    </w:p>
    <w:p w14:paraId="09521195" w14:textId="77777777" w:rsidR="00A41935" w:rsidRDefault="00A41935" w:rsidP="00A41935">
      <w:pPr>
        <w:jc w:val="both"/>
        <w:rPr>
          <w:rFonts w:ascii="Arial" w:hAnsi="Arial"/>
          <w:color w:val="000000"/>
          <w:sz w:val="22"/>
          <w:szCs w:val="22"/>
          <w:lang w:eastAsia="ar-SA"/>
        </w:rPr>
      </w:pPr>
      <w:r>
        <w:rPr>
          <w:rFonts w:ascii="Arial" w:hAnsi="Arial"/>
          <w:color w:val="000000"/>
          <w:sz w:val="22"/>
          <w:szCs w:val="22"/>
          <w:lang w:eastAsia="ar-SA"/>
        </w:rPr>
        <w:t>Zadavatel poskytne tazateli vysvětlení zadávací dokumentace</w:t>
      </w:r>
      <w:r w:rsidRPr="00034124">
        <w:rPr>
          <w:rFonts w:ascii="Arial" w:hAnsi="Arial"/>
          <w:color w:val="000000"/>
          <w:sz w:val="22"/>
          <w:szCs w:val="22"/>
          <w:lang w:eastAsia="ar-SA"/>
        </w:rPr>
        <w:t xml:space="preserve"> v </w:t>
      </w:r>
      <w:r>
        <w:rPr>
          <w:rFonts w:ascii="Arial" w:hAnsi="Arial"/>
          <w:color w:val="000000"/>
          <w:sz w:val="22"/>
          <w:szCs w:val="22"/>
          <w:lang w:eastAsia="ar-SA"/>
        </w:rPr>
        <w:t>Zákon</w:t>
      </w:r>
      <w:r w:rsidRPr="00034124">
        <w:rPr>
          <w:rFonts w:ascii="Arial" w:hAnsi="Arial"/>
          <w:color w:val="000000"/>
          <w:sz w:val="22"/>
          <w:szCs w:val="22"/>
          <w:lang w:eastAsia="ar-SA"/>
        </w:rPr>
        <w:t>né lhůtě, a to prostřednictvím elektronického nástroje E-ZAK i písemně.</w:t>
      </w:r>
    </w:p>
    <w:p w14:paraId="2C792911" w14:textId="77777777" w:rsidR="00A41935" w:rsidRPr="00034124" w:rsidRDefault="00A41935" w:rsidP="00A41935">
      <w:pPr>
        <w:jc w:val="both"/>
        <w:rPr>
          <w:rFonts w:ascii="Arial" w:hAnsi="Arial"/>
          <w:color w:val="000000"/>
          <w:sz w:val="22"/>
          <w:szCs w:val="22"/>
          <w:lang w:eastAsia="ar-SA"/>
        </w:rPr>
      </w:pPr>
      <w:r>
        <w:rPr>
          <w:rFonts w:ascii="Arial" w:hAnsi="Arial"/>
          <w:color w:val="000000"/>
          <w:sz w:val="22"/>
          <w:szCs w:val="22"/>
        </w:rPr>
        <w:t>Vysvětlení zadávací dokumentace</w:t>
      </w:r>
      <w:r w:rsidRPr="00034124">
        <w:rPr>
          <w:rFonts w:ascii="Arial" w:hAnsi="Arial"/>
          <w:color w:val="000000"/>
          <w:sz w:val="22"/>
          <w:szCs w:val="22"/>
        </w:rPr>
        <w:t xml:space="preserve"> (bez identifikace tazatele) zadavatel zároveň poskytne i všem </w:t>
      </w:r>
      <w:r>
        <w:rPr>
          <w:rFonts w:ascii="Arial" w:hAnsi="Arial"/>
          <w:color w:val="000000"/>
          <w:sz w:val="22"/>
          <w:szCs w:val="22"/>
        </w:rPr>
        <w:t>Dodavatelům</w:t>
      </w:r>
      <w:r w:rsidRPr="00034124">
        <w:rPr>
          <w:rFonts w:ascii="Arial" w:hAnsi="Arial"/>
          <w:color w:val="000000"/>
          <w:sz w:val="22"/>
          <w:szCs w:val="22"/>
        </w:rPr>
        <w:t xml:space="preserve"> prostřednictvím elektronického nástroje E-ZAK.</w:t>
      </w:r>
    </w:p>
    <w:p w14:paraId="3F2943E6" w14:textId="77777777" w:rsidR="00A41935" w:rsidRPr="00034124" w:rsidRDefault="00A41935" w:rsidP="00A41935">
      <w:pPr>
        <w:jc w:val="both"/>
        <w:rPr>
          <w:rFonts w:ascii="Arial" w:eastAsia="Arial" w:hAnsi="Arial"/>
          <w:color w:val="000000"/>
          <w:sz w:val="22"/>
          <w:szCs w:val="22"/>
        </w:rPr>
      </w:pPr>
    </w:p>
    <w:p w14:paraId="2D1E966A" w14:textId="77777777" w:rsidR="00A41935" w:rsidRDefault="00A41935" w:rsidP="00A41935">
      <w:pPr>
        <w:pStyle w:val="Zkladntext22"/>
        <w:rPr>
          <w:rFonts w:ascii="Arial" w:hAnsi="Arial" w:cs="Arial"/>
          <w:color w:val="000000"/>
          <w:sz w:val="22"/>
          <w:szCs w:val="22"/>
        </w:rPr>
      </w:pPr>
      <w:r>
        <w:rPr>
          <w:rFonts w:ascii="Arial" w:hAnsi="Arial" w:cs="Arial"/>
          <w:color w:val="000000"/>
          <w:sz w:val="22"/>
          <w:szCs w:val="22"/>
        </w:rPr>
        <w:t>Zadavatel může změnit nebo doplnit zadávací podmínky obsažené v zadávací dokumentaci v souladu s ustanovením § 99 odst. 1 Zákona před uplynutím lhůty pro podání nabídek a musí tuto změnu či doplnění uveřejnit stejným způsobem jako měněnou nebo doplněnou zadávací podmínku, tedy prostřednictvím profilu zadavatele i písemně.</w:t>
      </w:r>
    </w:p>
    <w:p w14:paraId="097D1B68" w14:textId="77777777" w:rsidR="00A41935" w:rsidRDefault="00A41935" w:rsidP="00A41935">
      <w:pPr>
        <w:pStyle w:val="Zkladntext22"/>
        <w:rPr>
          <w:rFonts w:ascii="Arial" w:hAnsi="Arial" w:cs="Arial"/>
          <w:color w:val="000000"/>
          <w:sz w:val="22"/>
          <w:szCs w:val="22"/>
        </w:rPr>
      </w:pPr>
    </w:p>
    <w:p w14:paraId="1F910F6B" w14:textId="77777777" w:rsidR="00A41935" w:rsidRPr="00034124" w:rsidRDefault="00A41935" w:rsidP="000F550C">
      <w:pPr>
        <w:pStyle w:val="Nadpis1"/>
        <w:jc w:val="left"/>
      </w:pPr>
      <w:r>
        <w:t xml:space="preserve"> </w:t>
      </w:r>
      <w:bookmarkEnd w:id="44"/>
      <w:bookmarkEnd w:id="45"/>
      <w:r>
        <w:t>Hodnocení nabídek</w:t>
      </w:r>
    </w:p>
    <w:p w14:paraId="1B093CE9" w14:textId="77777777" w:rsidR="00A41935" w:rsidRPr="0024326F" w:rsidRDefault="00A41935" w:rsidP="00A41935">
      <w:pPr>
        <w:pStyle w:val="Odstavecseseznamem"/>
        <w:keepNext/>
        <w:ind w:left="0"/>
        <w:contextualSpacing w:val="0"/>
        <w:outlineLvl w:val="1"/>
        <w:rPr>
          <w:rFonts w:ascii="Arial" w:hAnsi="Arial"/>
          <w:b/>
          <w:bCs/>
          <w:iCs/>
          <w:vanish/>
          <w:szCs w:val="28"/>
          <w:u w:val="single"/>
        </w:rPr>
      </w:pPr>
    </w:p>
    <w:p w14:paraId="4C728398" w14:textId="77777777" w:rsidR="00A41935" w:rsidRDefault="00A41935" w:rsidP="00A41935">
      <w:pPr>
        <w:autoSpaceDE w:val="0"/>
        <w:autoSpaceDN w:val="0"/>
        <w:adjustRightInd w:val="0"/>
        <w:spacing w:before="280"/>
        <w:jc w:val="both"/>
        <w:rPr>
          <w:rFonts w:ascii="Arial" w:hAnsi="Arial"/>
          <w:color w:val="000000"/>
          <w:sz w:val="22"/>
          <w:szCs w:val="22"/>
        </w:rPr>
      </w:pPr>
      <w:r>
        <w:rPr>
          <w:rFonts w:ascii="Arial" w:hAnsi="Arial"/>
          <w:color w:val="000000"/>
          <w:sz w:val="22"/>
          <w:szCs w:val="22"/>
        </w:rPr>
        <w:t xml:space="preserve">Hodnocení nabídek bude v souladu s § 114 odst. 1 Zákona provedeno podle jejich ekonomické výhodnosti. </w:t>
      </w:r>
      <w:r>
        <w:rPr>
          <w:rFonts w:ascii="Arial" w:hAnsi="Arial"/>
          <w:b/>
          <w:color w:val="000000"/>
          <w:sz w:val="22"/>
          <w:szCs w:val="22"/>
        </w:rPr>
        <w:t xml:space="preserve">Ekonomická výhodnost nabídek bude v souladu s § 114 odst. 2 Zákona hodnocena podle nejnižší nabídkové ceny. </w:t>
      </w:r>
      <w:r>
        <w:rPr>
          <w:rFonts w:ascii="Arial" w:hAnsi="Arial"/>
          <w:color w:val="000000"/>
          <w:sz w:val="22"/>
          <w:szCs w:val="22"/>
        </w:rPr>
        <w:t>Hodnocení bude provedeno podle absolutní výše celkové nabídkové ceny v </w:t>
      </w:r>
      <w:proofErr w:type="gramStart"/>
      <w:r w:rsidR="00136B92">
        <w:rPr>
          <w:rFonts w:ascii="Arial" w:hAnsi="Arial"/>
          <w:color w:val="000000"/>
          <w:sz w:val="22"/>
          <w:szCs w:val="22"/>
        </w:rPr>
        <w:t>EUR</w:t>
      </w:r>
      <w:proofErr w:type="gramEnd"/>
      <w:r>
        <w:rPr>
          <w:rFonts w:ascii="Arial" w:hAnsi="Arial"/>
          <w:color w:val="000000"/>
          <w:sz w:val="22"/>
          <w:szCs w:val="22"/>
        </w:rPr>
        <w:t xml:space="preserve"> bez DPH za celý předmět plnění veřejné zakázky. Nabídky budou seřazeny v pořadí od nejnižší po nejvyšší nabídkovou cenu. Nejlépe bude hodnocena nejnižší nabídková cena v </w:t>
      </w:r>
      <w:proofErr w:type="gramStart"/>
      <w:r w:rsidR="00136B92">
        <w:rPr>
          <w:rFonts w:ascii="Arial" w:hAnsi="Arial"/>
          <w:color w:val="000000"/>
          <w:sz w:val="22"/>
          <w:szCs w:val="22"/>
        </w:rPr>
        <w:t>EUR</w:t>
      </w:r>
      <w:proofErr w:type="gramEnd"/>
      <w:r>
        <w:rPr>
          <w:rFonts w:ascii="Arial" w:hAnsi="Arial"/>
          <w:color w:val="000000"/>
          <w:sz w:val="22"/>
          <w:szCs w:val="22"/>
        </w:rPr>
        <w:t xml:space="preserve"> bez DPH. </w:t>
      </w:r>
    </w:p>
    <w:p w14:paraId="602F4CF6" w14:textId="77777777" w:rsidR="00A41935" w:rsidRPr="00034124" w:rsidRDefault="00A41935" w:rsidP="00A41935">
      <w:pPr>
        <w:suppressAutoHyphens/>
        <w:jc w:val="both"/>
        <w:rPr>
          <w:rFonts w:ascii="Arial" w:hAnsi="Arial"/>
          <w:sz w:val="22"/>
          <w:szCs w:val="22"/>
          <w:lang w:eastAsia="ar-SA"/>
        </w:rPr>
      </w:pPr>
    </w:p>
    <w:p w14:paraId="11A8650B" w14:textId="77777777" w:rsidR="00A41935" w:rsidRPr="00034124" w:rsidRDefault="00A41935" w:rsidP="000F550C">
      <w:pPr>
        <w:pStyle w:val="Nadpis1"/>
        <w:jc w:val="left"/>
      </w:pPr>
      <w:bookmarkStart w:id="46" w:name="_Toc441640672"/>
      <w:r>
        <w:t xml:space="preserve"> </w:t>
      </w:r>
      <w:r w:rsidRPr="00034124">
        <w:t>Podání nabídek</w:t>
      </w:r>
      <w:bookmarkEnd w:id="46"/>
    </w:p>
    <w:p w14:paraId="04390B26" w14:textId="77777777" w:rsidR="00A41935" w:rsidRPr="00034124" w:rsidRDefault="00A41935" w:rsidP="00A41935">
      <w:pPr>
        <w:ind w:firstLine="360"/>
        <w:jc w:val="both"/>
        <w:rPr>
          <w:rFonts w:ascii="Arial" w:hAnsi="Arial"/>
          <w:sz w:val="22"/>
          <w:szCs w:val="22"/>
        </w:rPr>
      </w:pPr>
    </w:p>
    <w:p w14:paraId="1B6D7478" w14:textId="77777777" w:rsidR="00A41935" w:rsidRPr="00136B92" w:rsidRDefault="00A41935" w:rsidP="00D434A5">
      <w:pPr>
        <w:pStyle w:val="Nadpis2"/>
      </w:pPr>
      <w:r w:rsidRPr="00136B92">
        <w:t>Lhůta pro podání nabídek</w:t>
      </w:r>
    </w:p>
    <w:p w14:paraId="5119D3E5" w14:textId="77777777" w:rsidR="00A41935" w:rsidRDefault="00A41935" w:rsidP="00A41935">
      <w:pPr>
        <w:jc w:val="both"/>
        <w:rPr>
          <w:rFonts w:ascii="Arial" w:hAnsi="Arial"/>
          <w:b/>
          <w:color w:val="000000"/>
          <w:sz w:val="22"/>
          <w:szCs w:val="22"/>
        </w:rPr>
      </w:pPr>
    </w:p>
    <w:p w14:paraId="66E2C9C9" w14:textId="1F5832EF" w:rsidR="00A41935" w:rsidRDefault="00A41935" w:rsidP="00A41935">
      <w:pPr>
        <w:jc w:val="both"/>
        <w:rPr>
          <w:rFonts w:ascii="Arial" w:hAnsi="Arial"/>
          <w:b/>
          <w:sz w:val="22"/>
          <w:szCs w:val="22"/>
        </w:rPr>
      </w:pPr>
      <w:r w:rsidRPr="00034124">
        <w:rPr>
          <w:rFonts w:ascii="Arial" w:hAnsi="Arial"/>
          <w:b/>
          <w:color w:val="000000"/>
          <w:sz w:val="22"/>
          <w:szCs w:val="22"/>
        </w:rPr>
        <w:t xml:space="preserve">Lhůta pro podání nabídek končí </w:t>
      </w:r>
      <w:r w:rsidRPr="002B77CB">
        <w:rPr>
          <w:rFonts w:ascii="Arial" w:hAnsi="Arial"/>
          <w:b/>
          <w:color w:val="000000"/>
          <w:sz w:val="22"/>
          <w:szCs w:val="22"/>
        </w:rPr>
        <w:t>dne</w:t>
      </w:r>
      <w:r w:rsidR="00136B92">
        <w:rPr>
          <w:rFonts w:ascii="Arial" w:hAnsi="Arial"/>
          <w:b/>
          <w:color w:val="000000"/>
          <w:sz w:val="22"/>
          <w:szCs w:val="22"/>
        </w:rPr>
        <w:t xml:space="preserve"> </w:t>
      </w:r>
      <w:r w:rsidR="00D434A5">
        <w:rPr>
          <w:rFonts w:ascii="Arial" w:hAnsi="Arial"/>
          <w:b/>
          <w:color w:val="000000"/>
          <w:sz w:val="22"/>
          <w:szCs w:val="22"/>
        </w:rPr>
        <w:t>19</w:t>
      </w:r>
      <w:r>
        <w:rPr>
          <w:rFonts w:ascii="Arial" w:hAnsi="Arial"/>
          <w:b/>
          <w:color w:val="000000"/>
          <w:sz w:val="22"/>
          <w:szCs w:val="22"/>
        </w:rPr>
        <w:t xml:space="preserve">. </w:t>
      </w:r>
      <w:r w:rsidR="00D434A5">
        <w:rPr>
          <w:rFonts w:ascii="Arial" w:hAnsi="Arial"/>
          <w:b/>
          <w:color w:val="000000"/>
          <w:sz w:val="22"/>
          <w:szCs w:val="22"/>
        </w:rPr>
        <w:t>října</w:t>
      </w:r>
      <w:r>
        <w:rPr>
          <w:rFonts w:ascii="Arial" w:hAnsi="Arial"/>
          <w:b/>
          <w:color w:val="000000"/>
          <w:sz w:val="22"/>
          <w:szCs w:val="22"/>
        </w:rPr>
        <w:t xml:space="preserve"> </w:t>
      </w:r>
      <w:r w:rsidRPr="002B77CB">
        <w:rPr>
          <w:rFonts w:ascii="Arial" w:hAnsi="Arial"/>
          <w:b/>
          <w:color w:val="000000"/>
          <w:sz w:val="22"/>
          <w:szCs w:val="22"/>
        </w:rPr>
        <w:t xml:space="preserve">2017 </w:t>
      </w:r>
      <w:r w:rsidRPr="002B77CB">
        <w:rPr>
          <w:rFonts w:ascii="Arial" w:hAnsi="Arial"/>
          <w:b/>
          <w:sz w:val="22"/>
          <w:szCs w:val="22"/>
        </w:rPr>
        <w:t>v 10:00 hodin</w:t>
      </w:r>
      <w:r w:rsidRPr="009A2D9D">
        <w:rPr>
          <w:rFonts w:ascii="Arial" w:hAnsi="Arial"/>
          <w:b/>
          <w:sz w:val="22"/>
          <w:szCs w:val="22"/>
        </w:rPr>
        <w:t>.</w:t>
      </w:r>
    </w:p>
    <w:p w14:paraId="25641CCE" w14:textId="77777777" w:rsidR="00A41935" w:rsidRPr="006B4E26" w:rsidRDefault="00A41935" w:rsidP="00A41935">
      <w:pPr>
        <w:jc w:val="both"/>
        <w:rPr>
          <w:rFonts w:ascii="Arial" w:hAnsi="Arial"/>
          <w:b/>
          <w:sz w:val="22"/>
          <w:szCs w:val="22"/>
        </w:rPr>
      </w:pPr>
      <w:r w:rsidRPr="00034124">
        <w:rPr>
          <w:rFonts w:ascii="Arial" w:hAnsi="Arial"/>
          <w:color w:val="000000"/>
          <w:sz w:val="22"/>
          <w:szCs w:val="22"/>
        </w:rPr>
        <w:t xml:space="preserve">Nabídky je možno podávat osobně či doporučeně poštou na adresu: </w:t>
      </w:r>
    </w:p>
    <w:p w14:paraId="0CB1DD30" w14:textId="77777777" w:rsidR="00A41935" w:rsidRPr="00034124" w:rsidRDefault="00A41935" w:rsidP="00A41935">
      <w:pPr>
        <w:jc w:val="both"/>
        <w:rPr>
          <w:rFonts w:ascii="Arial" w:hAnsi="Arial"/>
          <w:b/>
          <w:color w:val="000000"/>
          <w:sz w:val="22"/>
          <w:szCs w:val="22"/>
        </w:rPr>
      </w:pPr>
    </w:p>
    <w:p w14:paraId="1E7F1F74" w14:textId="77777777" w:rsidR="00A41935" w:rsidRPr="00034124" w:rsidRDefault="00A41935" w:rsidP="00A41935">
      <w:pPr>
        <w:ind w:left="2124"/>
        <w:jc w:val="both"/>
        <w:rPr>
          <w:rFonts w:ascii="Arial" w:hAnsi="Arial"/>
          <w:b/>
          <w:color w:val="000000"/>
          <w:sz w:val="22"/>
          <w:szCs w:val="22"/>
        </w:rPr>
      </w:pPr>
      <w:r w:rsidRPr="00034124">
        <w:rPr>
          <w:rFonts w:ascii="Arial" w:hAnsi="Arial"/>
          <w:b/>
          <w:color w:val="000000"/>
          <w:sz w:val="22"/>
          <w:szCs w:val="22"/>
        </w:rPr>
        <w:t>Univerzita Palackého v Olomouci</w:t>
      </w:r>
    </w:p>
    <w:p w14:paraId="0DE674A5" w14:textId="77777777" w:rsidR="00A41935" w:rsidRPr="00034124" w:rsidRDefault="00A41935" w:rsidP="00A41935">
      <w:pPr>
        <w:ind w:left="2124"/>
        <w:jc w:val="both"/>
        <w:rPr>
          <w:rFonts w:ascii="Arial" w:hAnsi="Arial"/>
          <w:b/>
          <w:color w:val="000000"/>
          <w:sz w:val="22"/>
          <w:szCs w:val="22"/>
        </w:rPr>
      </w:pPr>
      <w:r w:rsidRPr="00034124">
        <w:rPr>
          <w:rFonts w:ascii="Arial" w:hAnsi="Arial"/>
          <w:b/>
          <w:color w:val="000000"/>
          <w:sz w:val="22"/>
          <w:szCs w:val="22"/>
        </w:rPr>
        <w:t>Oddělení veřejných zakázek</w:t>
      </w:r>
    </w:p>
    <w:p w14:paraId="5D1586B3" w14:textId="77777777" w:rsidR="00A41935" w:rsidRPr="00034124" w:rsidRDefault="00A41935" w:rsidP="00A41935">
      <w:pPr>
        <w:ind w:left="2124"/>
        <w:jc w:val="both"/>
        <w:rPr>
          <w:rFonts w:ascii="Arial" w:hAnsi="Arial"/>
          <w:b/>
          <w:color w:val="000000"/>
          <w:sz w:val="22"/>
          <w:szCs w:val="22"/>
        </w:rPr>
      </w:pPr>
      <w:r w:rsidRPr="00034124">
        <w:rPr>
          <w:rFonts w:ascii="Arial" w:hAnsi="Arial"/>
          <w:b/>
          <w:color w:val="000000"/>
          <w:sz w:val="22"/>
          <w:szCs w:val="22"/>
        </w:rPr>
        <w:t>K</w:t>
      </w:r>
      <w:r>
        <w:rPr>
          <w:rFonts w:ascii="Arial" w:hAnsi="Arial"/>
          <w:b/>
          <w:color w:val="000000"/>
          <w:sz w:val="22"/>
          <w:szCs w:val="22"/>
        </w:rPr>
        <w:t>řížkovského 511/8, 771 47 Olomouc, Č</w:t>
      </w:r>
      <w:r w:rsidRPr="00034124">
        <w:rPr>
          <w:rFonts w:ascii="Arial" w:hAnsi="Arial"/>
          <w:b/>
          <w:color w:val="000000"/>
          <w:sz w:val="22"/>
          <w:szCs w:val="22"/>
        </w:rPr>
        <w:t>eská republika</w:t>
      </w:r>
    </w:p>
    <w:p w14:paraId="1DDD7A0A" w14:textId="77777777" w:rsidR="00A41935" w:rsidRPr="00034124" w:rsidRDefault="00A41935" w:rsidP="00A41935">
      <w:pPr>
        <w:ind w:left="2124"/>
        <w:jc w:val="both"/>
        <w:rPr>
          <w:rFonts w:ascii="Arial" w:hAnsi="Arial"/>
          <w:b/>
          <w:color w:val="000000"/>
          <w:sz w:val="22"/>
          <w:szCs w:val="22"/>
        </w:rPr>
      </w:pPr>
      <w:r w:rsidRPr="00034124">
        <w:rPr>
          <w:rFonts w:ascii="Arial" w:hAnsi="Arial"/>
          <w:color w:val="000000"/>
          <w:sz w:val="22"/>
          <w:szCs w:val="22"/>
        </w:rPr>
        <w:lastRenderedPageBreak/>
        <w:t>kontaktní osoba:</w:t>
      </w:r>
      <w:r>
        <w:rPr>
          <w:rFonts w:ascii="Arial" w:hAnsi="Arial"/>
          <w:b/>
          <w:color w:val="000000"/>
          <w:sz w:val="22"/>
          <w:szCs w:val="22"/>
        </w:rPr>
        <w:t xml:space="preserve"> Mgr. Petra Jungová, </w:t>
      </w:r>
      <w:proofErr w:type="gramStart"/>
      <w:r>
        <w:rPr>
          <w:rFonts w:ascii="Arial" w:hAnsi="Arial"/>
          <w:b/>
          <w:color w:val="000000"/>
          <w:sz w:val="22"/>
          <w:szCs w:val="22"/>
        </w:rPr>
        <w:t>LL.M.</w:t>
      </w:r>
      <w:proofErr w:type="gramEnd"/>
      <w:r>
        <w:rPr>
          <w:rFonts w:ascii="Arial" w:hAnsi="Arial"/>
          <w:b/>
          <w:color w:val="000000"/>
          <w:sz w:val="22"/>
          <w:szCs w:val="22"/>
        </w:rPr>
        <w:t>,</w:t>
      </w:r>
    </w:p>
    <w:p w14:paraId="549F9285" w14:textId="77777777" w:rsidR="00A41935" w:rsidRPr="00034124" w:rsidRDefault="00A41935" w:rsidP="00A41935">
      <w:pPr>
        <w:ind w:left="2124"/>
        <w:jc w:val="both"/>
        <w:rPr>
          <w:rFonts w:ascii="Arial" w:hAnsi="Arial"/>
          <w:b/>
          <w:color w:val="000000"/>
          <w:sz w:val="22"/>
          <w:szCs w:val="22"/>
        </w:rPr>
      </w:pPr>
    </w:p>
    <w:p w14:paraId="08C4DDB3" w14:textId="77777777" w:rsidR="00A41935" w:rsidRPr="00136B92" w:rsidRDefault="00A41935" w:rsidP="00A41935">
      <w:pPr>
        <w:jc w:val="both"/>
        <w:rPr>
          <w:rFonts w:ascii="Arial" w:hAnsi="Arial" w:cs="Arial"/>
          <w:color w:val="000000"/>
          <w:sz w:val="22"/>
          <w:szCs w:val="22"/>
        </w:rPr>
      </w:pPr>
      <w:r w:rsidRPr="00034124">
        <w:rPr>
          <w:rFonts w:ascii="Arial" w:hAnsi="Arial"/>
          <w:color w:val="000000"/>
          <w:sz w:val="22"/>
          <w:szCs w:val="22"/>
        </w:rPr>
        <w:t>a to v pracovních dnech</w:t>
      </w:r>
      <w:r w:rsidRPr="00034124">
        <w:rPr>
          <w:rFonts w:ascii="Arial" w:hAnsi="Arial"/>
          <w:b/>
          <w:color w:val="000000"/>
          <w:sz w:val="22"/>
          <w:szCs w:val="22"/>
        </w:rPr>
        <w:t xml:space="preserve"> od </w:t>
      </w:r>
      <w:r w:rsidRPr="00136B92">
        <w:rPr>
          <w:rFonts w:ascii="Arial" w:hAnsi="Arial" w:cs="Arial"/>
          <w:b/>
          <w:color w:val="000000"/>
          <w:sz w:val="22"/>
          <w:szCs w:val="22"/>
        </w:rPr>
        <w:t>8.00 do 14.00 hod.</w:t>
      </w:r>
      <w:r w:rsidRPr="00136B92">
        <w:rPr>
          <w:rFonts w:ascii="Arial" w:hAnsi="Arial" w:cs="Arial"/>
          <w:color w:val="000000"/>
          <w:sz w:val="22"/>
          <w:szCs w:val="22"/>
        </w:rPr>
        <w:t xml:space="preserve"> po celou dobu běhu lhůty pro podání nabídek</w:t>
      </w:r>
      <w:r w:rsidRPr="00136B92">
        <w:rPr>
          <w:rFonts w:ascii="Arial" w:hAnsi="Arial" w:cs="Arial"/>
          <w:b/>
          <w:color w:val="000000"/>
          <w:sz w:val="22"/>
          <w:szCs w:val="22"/>
        </w:rPr>
        <w:t xml:space="preserve"> </w:t>
      </w:r>
      <w:r w:rsidRPr="00136B92">
        <w:rPr>
          <w:rFonts w:ascii="Arial" w:hAnsi="Arial" w:cs="Arial"/>
          <w:color w:val="000000"/>
          <w:sz w:val="22"/>
          <w:szCs w:val="22"/>
        </w:rPr>
        <w:t>tak, aby byly doručeny do konce výše uvedené lhůty.</w:t>
      </w:r>
    </w:p>
    <w:p w14:paraId="0379C64A" w14:textId="77777777" w:rsidR="00A41935" w:rsidRPr="00136B92" w:rsidRDefault="00A41935" w:rsidP="00A41935">
      <w:pPr>
        <w:jc w:val="both"/>
        <w:rPr>
          <w:rFonts w:ascii="Arial" w:hAnsi="Arial" w:cs="Arial"/>
          <w:color w:val="000000"/>
          <w:sz w:val="22"/>
          <w:szCs w:val="22"/>
        </w:rPr>
      </w:pPr>
    </w:p>
    <w:p w14:paraId="71B8C971" w14:textId="77777777" w:rsidR="00A41935" w:rsidRPr="00136B92" w:rsidRDefault="00A41935" w:rsidP="00A41935">
      <w:pPr>
        <w:jc w:val="both"/>
        <w:rPr>
          <w:rFonts w:ascii="Arial" w:hAnsi="Arial" w:cs="Arial"/>
          <w:color w:val="000000"/>
          <w:sz w:val="22"/>
          <w:szCs w:val="22"/>
        </w:rPr>
      </w:pPr>
    </w:p>
    <w:p w14:paraId="5914D59B" w14:textId="77777777" w:rsidR="00A41935" w:rsidRPr="00136B92" w:rsidRDefault="00136B92" w:rsidP="00D434A5">
      <w:pPr>
        <w:pStyle w:val="Nadpis2"/>
        <w:numPr>
          <w:ilvl w:val="0"/>
          <w:numId w:val="0"/>
        </w:numPr>
        <w:ind w:left="720" w:hanging="720"/>
      </w:pPr>
      <w:r w:rsidRPr="00136B92">
        <w:t>9.2.</w:t>
      </w:r>
      <w:r w:rsidR="00A41935" w:rsidRPr="00136B92">
        <w:t xml:space="preserve"> Místo a doba otevírání obálek s nabídkami</w:t>
      </w:r>
    </w:p>
    <w:p w14:paraId="0F538855" w14:textId="77777777" w:rsidR="00A41935" w:rsidRPr="00136B92" w:rsidRDefault="00A41935" w:rsidP="00A41935">
      <w:pPr>
        <w:jc w:val="both"/>
        <w:rPr>
          <w:rFonts w:ascii="Arial" w:hAnsi="Arial" w:cs="Arial"/>
          <w:sz w:val="22"/>
          <w:szCs w:val="22"/>
        </w:rPr>
      </w:pPr>
    </w:p>
    <w:p w14:paraId="12A1E35F" w14:textId="4E07E139" w:rsidR="00A41935" w:rsidRPr="00136B92" w:rsidRDefault="00A41935" w:rsidP="00A41935">
      <w:pPr>
        <w:jc w:val="both"/>
        <w:rPr>
          <w:rFonts w:ascii="Arial" w:hAnsi="Arial" w:cs="Arial"/>
          <w:b/>
          <w:sz w:val="22"/>
          <w:szCs w:val="22"/>
        </w:rPr>
      </w:pPr>
      <w:r w:rsidRPr="00136B92">
        <w:rPr>
          <w:rFonts w:ascii="Arial" w:hAnsi="Arial" w:cs="Arial"/>
          <w:sz w:val="22"/>
          <w:szCs w:val="22"/>
        </w:rPr>
        <w:t xml:space="preserve">Otevírání obálek s nabídkami se uskuteční dne </w:t>
      </w:r>
      <w:r w:rsidR="00D434A5">
        <w:rPr>
          <w:rFonts w:ascii="Arial" w:hAnsi="Arial"/>
          <w:b/>
          <w:color w:val="000000"/>
          <w:sz w:val="22"/>
          <w:szCs w:val="22"/>
        </w:rPr>
        <w:t xml:space="preserve">19. října </w:t>
      </w:r>
      <w:r w:rsidR="00D434A5" w:rsidRPr="002B77CB">
        <w:rPr>
          <w:rFonts w:ascii="Arial" w:hAnsi="Arial"/>
          <w:b/>
          <w:color w:val="000000"/>
          <w:sz w:val="22"/>
          <w:szCs w:val="22"/>
        </w:rPr>
        <w:t>2017</w:t>
      </w:r>
      <w:r w:rsidRPr="00136B92">
        <w:rPr>
          <w:rFonts w:ascii="Arial" w:hAnsi="Arial" w:cs="Arial"/>
          <w:b/>
          <w:color w:val="000000"/>
          <w:sz w:val="22"/>
          <w:szCs w:val="22"/>
        </w:rPr>
        <w:t xml:space="preserve"> </w:t>
      </w:r>
      <w:r w:rsidRPr="00136B92">
        <w:rPr>
          <w:rFonts w:ascii="Arial" w:hAnsi="Arial" w:cs="Arial"/>
          <w:b/>
          <w:sz w:val="22"/>
          <w:szCs w:val="22"/>
        </w:rPr>
        <w:t xml:space="preserve">v 10:00 hodin </w:t>
      </w:r>
      <w:r w:rsidRPr="00136B92">
        <w:rPr>
          <w:rFonts w:ascii="Arial" w:hAnsi="Arial" w:cs="Arial"/>
          <w:sz w:val="22"/>
          <w:szCs w:val="22"/>
        </w:rPr>
        <w:t xml:space="preserve">na adrese: jednací místnost č. 1, Oddělení veřejných zakázek, Rektorát Univerzity Palackého v Olomouci, 1. patro, Křížkovského 511/8, 771 47 Olomouc, </w:t>
      </w:r>
      <w:r w:rsidRPr="00136B92">
        <w:rPr>
          <w:rFonts w:ascii="Arial" w:hAnsi="Arial" w:cs="Arial"/>
          <w:color w:val="000000"/>
          <w:sz w:val="22"/>
          <w:szCs w:val="22"/>
        </w:rPr>
        <w:t>Česká republika</w:t>
      </w:r>
      <w:r w:rsidRPr="00136B92">
        <w:rPr>
          <w:rFonts w:ascii="Arial" w:hAnsi="Arial" w:cs="Arial"/>
          <w:sz w:val="22"/>
          <w:szCs w:val="22"/>
        </w:rPr>
        <w:t>.</w:t>
      </w:r>
    </w:p>
    <w:p w14:paraId="679C79B8" w14:textId="77777777" w:rsidR="00A41935" w:rsidRPr="00136B92" w:rsidRDefault="00A41935" w:rsidP="00A41935">
      <w:pPr>
        <w:ind w:firstLine="600"/>
        <w:jc w:val="both"/>
        <w:rPr>
          <w:rFonts w:ascii="Arial" w:hAnsi="Arial" w:cs="Arial"/>
          <w:sz w:val="22"/>
          <w:szCs w:val="22"/>
        </w:rPr>
      </w:pPr>
    </w:p>
    <w:p w14:paraId="78F6693F" w14:textId="77777777" w:rsidR="00A41935" w:rsidRPr="00136B92" w:rsidRDefault="00A41935" w:rsidP="00A41935">
      <w:pPr>
        <w:jc w:val="both"/>
        <w:rPr>
          <w:rFonts w:ascii="Arial" w:hAnsi="Arial" w:cs="Arial"/>
          <w:sz w:val="22"/>
          <w:szCs w:val="22"/>
        </w:rPr>
      </w:pPr>
      <w:r w:rsidRPr="00136B92">
        <w:rPr>
          <w:rFonts w:ascii="Arial" w:hAnsi="Arial" w:cs="Arial"/>
          <w:sz w:val="22"/>
          <w:szCs w:val="22"/>
        </w:rPr>
        <w:t xml:space="preserve">Otevírání obálek jsou oprávněni se zúčastnit Zadavatel nebo jeho pověřený zástupce, členové komise Zadavatele, statutární orgán Dodavatele nebo maximálně 1 zástupce Dodavatele (tento pouze na základě písemného pověření k zastupování účasti při otevírání obálek s nabídkami), který ve lhůtě pro podání nabídek podal svoji nabídku a který se při příchodu prokáže průkazem totožnosti a zapíše se do listiny účastníků otevírání obálek s nabídkami. </w:t>
      </w:r>
    </w:p>
    <w:p w14:paraId="20309B30" w14:textId="77777777" w:rsidR="00A41935" w:rsidRPr="00136B92" w:rsidRDefault="00A41935" w:rsidP="00A41935">
      <w:pPr>
        <w:ind w:firstLine="600"/>
        <w:jc w:val="both"/>
        <w:rPr>
          <w:rFonts w:ascii="Arial" w:hAnsi="Arial" w:cs="Arial"/>
          <w:sz w:val="22"/>
          <w:szCs w:val="22"/>
        </w:rPr>
      </w:pPr>
    </w:p>
    <w:p w14:paraId="03BE3950" w14:textId="77777777" w:rsidR="00A41935" w:rsidRPr="00136B92" w:rsidRDefault="00A41935" w:rsidP="00A41935">
      <w:pPr>
        <w:jc w:val="both"/>
        <w:rPr>
          <w:rFonts w:ascii="Arial" w:hAnsi="Arial" w:cs="Arial"/>
          <w:sz w:val="22"/>
          <w:szCs w:val="22"/>
        </w:rPr>
      </w:pPr>
      <w:r w:rsidRPr="00136B92">
        <w:rPr>
          <w:rFonts w:ascii="Arial" w:hAnsi="Arial" w:cs="Arial"/>
          <w:sz w:val="22"/>
          <w:szCs w:val="22"/>
        </w:rPr>
        <w:t>Zadavatel zkontroluje, zda nabídky byly doručeny ve stanovené lhůtě a v řádně uzavřené obálce označené názvem veřejné zakázky. Zadavatel otevře obálky s nabídkami dle pořadového čísla přijaté nabídky a sdělí přítomným osobám následující informace:</w:t>
      </w:r>
    </w:p>
    <w:p w14:paraId="33A9605F" w14:textId="77777777" w:rsidR="00A41935" w:rsidRPr="00136B92" w:rsidRDefault="00A41935" w:rsidP="000F550C">
      <w:pPr>
        <w:numPr>
          <w:ilvl w:val="0"/>
          <w:numId w:val="33"/>
        </w:numPr>
        <w:suppressAutoHyphens/>
        <w:ind w:left="284" w:hanging="284"/>
        <w:jc w:val="both"/>
        <w:rPr>
          <w:rFonts w:ascii="Arial" w:hAnsi="Arial" w:cs="Arial"/>
          <w:sz w:val="22"/>
          <w:szCs w:val="22"/>
        </w:rPr>
      </w:pPr>
      <w:r w:rsidRPr="00136B92">
        <w:rPr>
          <w:rFonts w:ascii="Arial" w:hAnsi="Arial" w:cs="Arial"/>
          <w:sz w:val="22"/>
          <w:szCs w:val="22"/>
        </w:rPr>
        <w:t>identifikační údaje Dodavatelů (tj. název, obchodní firmu nebo jméno a příjmení, sídlo nebo adresu místa podnikání),</w:t>
      </w:r>
    </w:p>
    <w:p w14:paraId="03E2D9BB" w14:textId="4A2D6889" w:rsidR="00A41935" w:rsidRPr="00136B92" w:rsidRDefault="00A41935" w:rsidP="000F550C">
      <w:pPr>
        <w:numPr>
          <w:ilvl w:val="0"/>
          <w:numId w:val="33"/>
        </w:numPr>
        <w:suppressAutoHyphens/>
        <w:jc w:val="both"/>
        <w:rPr>
          <w:rFonts w:ascii="Arial" w:hAnsi="Arial" w:cs="Arial"/>
          <w:sz w:val="22"/>
          <w:szCs w:val="22"/>
        </w:rPr>
      </w:pPr>
      <w:r w:rsidRPr="00136B92">
        <w:rPr>
          <w:rFonts w:ascii="Arial" w:hAnsi="Arial" w:cs="Arial"/>
          <w:sz w:val="22"/>
          <w:szCs w:val="22"/>
        </w:rPr>
        <w:t>celkovou nabídkovou cenu Dodavatelů v </w:t>
      </w:r>
      <w:proofErr w:type="gramStart"/>
      <w:r w:rsidR="00BE28E7">
        <w:rPr>
          <w:rFonts w:ascii="Arial" w:hAnsi="Arial" w:cs="Arial"/>
          <w:sz w:val="22"/>
          <w:szCs w:val="22"/>
        </w:rPr>
        <w:t>EUR</w:t>
      </w:r>
      <w:bookmarkStart w:id="47" w:name="_GoBack"/>
      <w:bookmarkEnd w:id="47"/>
      <w:proofErr w:type="gramEnd"/>
      <w:r w:rsidRPr="00136B92">
        <w:rPr>
          <w:rFonts w:ascii="Arial" w:hAnsi="Arial" w:cs="Arial"/>
          <w:sz w:val="22"/>
          <w:szCs w:val="22"/>
        </w:rPr>
        <w:t xml:space="preserve"> bez DPH.</w:t>
      </w:r>
    </w:p>
    <w:p w14:paraId="30C79DC5" w14:textId="77777777" w:rsidR="00A41935" w:rsidRPr="00136B92" w:rsidRDefault="00A41935" w:rsidP="00A41935">
      <w:pPr>
        <w:suppressAutoHyphens/>
        <w:jc w:val="both"/>
        <w:rPr>
          <w:rFonts w:ascii="Arial" w:hAnsi="Arial" w:cs="Arial"/>
          <w:sz w:val="22"/>
          <w:szCs w:val="22"/>
        </w:rPr>
      </w:pPr>
    </w:p>
    <w:p w14:paraId="74FC694D" w14:textId="77777777" w:rsidR="00A41935" w:rsidRPr="00136B92" w:rsidRDefault="00A41935" w:rsidP="00A41935">
      <w:pPr>
        <w:suppressAutoHyphens/>
        <w:jc w:val="both"/>
        <w:rPr>
          <w:rFonts w:ascii="Arial" w:hAnsi="Arial" w:cs="Arial"/>
          <w:sz w:val="22"/>
          <w:szCs w:val="22"/>
        </w:rPr>
      </w:pPr>
      <w:r w:rsidRPr="00136B92">
        <w:rPr>
          <w:rFonts w:ascii="Arial" w:hAnsi="Arial" w:cs="Arial"/>
          <w:sz w:val="22"/>
          <w:szCs w:val="22"/>
        </w:rPr>
        <w:t>O otevírání obálek s nabídkami Zadavatel vyhotoví písemný protokol dle § 110 odst. 5 Zákona.</w:t>
      </w:r>
    </w:p>
    <w:p w14:paraId="1260ADE8" w14:textId="77777777" w:rsidR="00A41935" w:rsidRPr="00034124" w:rsidRDefault="00A41935" w:rsidP="00A41935">
      <w:pPr>
        <w:suppressAutoHyphens/>
        <w:ind w:left="960"/>
        <w:jc w:val="both"/>
        <w:rPr>
          <w:rFonts w:ascii="Arial" w:hAnsi="Arial"/>
          <w:caps/>
          <w:sz w:val="22"/>
          <w:szCs w:val="22"/>
        </w:rPr>
      </w:pPr>
    </w:p>
    <w:p w14:paraId="21FC455F" w14:textId="77777777" w:rsidR="00A41935" w:rsidRPr="00D434A5" w:rsidRDefault="00A41935" w:rsidP="00D434A5">
      <w:pPr>
        <w:pStyle w:val="Nadpis2"/>
        <w:numPr>
          <w:ilvl w:val="1"/>
          <w:numId w:val="46"/>
        </w:numPr>
      </w:pPr>
      <w:r w:rsidRPr="00D434A5">
        <w:rPr>
          <w:rStyle w:val="CharChar"/>
          <w:b/>
          <w:sz w:val="22"/>
        </w:rPr>
        <w:t>Varianty nabídek</w:t>
      </w:r>
      <w:r w:rsidRPr="00D434A5">
        <w:t xml:space="preserve"> </w:t>
      </w:r>
    </w:p>
    <w:p w14:paraId="65FE07CE" w14:textId="77777777" w:rsidR="00A41935" w:rsidRDefault="00A41935" w:rsidP="00A41935">
      <w:pPr>
        <w:pStyle w:val="Zkladntext"/>
        <w:rPr>
          <w:rFonts w:ascii="Arial" w:hAnsi="Arial" w:cs="Arial"/>
          <w:b w:val="0"/>
          <w:sz w:val="22"/>
          <w:szCs w:val="22"/>
          <w:u w:val="none"/>
        </w:rPr>
      </w:pPr>
    </w:p>
    <w:p w14:paraId="5D7E4FD0" w14:textId="77777777" w:rsidR="00A41935" w:rsidRDefault="00A41935" w:rsidP="00A41935">
      <w:pPr>
        <w:pStyle w:val="Zkladntext"/>
        <w:rPr>
          <w:rFonts w:ascii="Arial" w:hAnsi="Arial" w:cs="Arial"/>
          <w:b w:val="0"/>
          <w:sz w:val="22"/>
          <w:szCs w:val="22"/>
          <w:u w:val="none"/>
        </w:rPr>
      </w:pPr>
      <w:r>
        <w:rPr>
          <w:rFonts w:ascii="Arial" w:hAnsi="Arial" w:cs="Arial"/>
          <w:b w:val="0"/>
          <w:sz w:val="22"/>
          <w:szCs w:val="22"/>
          <w:u w:val="none"/>
        </w:rPr>
        <w:t>Zadavatel</w:t>
      </w:r>
      <w:r w:rsidRPr="00034124">
        <w:rPr>
          <w:rFonts w:ascii="Arial" w:hAnsi="Arial" w:cs="Arial"/>
          <w:b w:val="0"/>
          <w:sz w:val="22"/>
          <w:szCs w:val="22"/>
          <w:u w:val="none"/>
        </w:rPr>
        <w:t xml:space="preserve"> </w:t>
      </w:r>
      <w:r w:rsidRPr="00034124">
        <w:rPr>
          <w:rFonts w:ascii="Arial" w:hAnsi="Arial" w:cs="Arial"/>
          <w:b w:val="0"/>
          <w:i/>
          <w:sz w:val="22"/>
          <w:szCs w:val="22"/>
          <w:u w:val="none"/>
        </w:rPr>
        <w:t>ne</w:t>
      </w:r>
      <w:r w:rsidRPr="00034124">
        <w:rPr>
          <w:rFonts w:ascii="Arial" w:hAnsi="Arial" w:cs="Arial"/>
          <w:b w:val="0"/>
          <w:bCs/>
          <w:i/>
          <w:iCs/>
          <w:sz w:val="22"/>
          <w:szCs w:val="22"/>
          <w:u w:val="none"/>
        </w:rPr>
        <w:t>připouští</w:t>
      </w:r>
      <w:r w:rsidRPr="00034124">
        <w:rPr>
          <w:rFonts w:ascii="Arial" w:hAnsi="Arial" w:cs="Arial"/>
          <w:b w:val="0"/>
          <w:sz w:val="22"/>
          <w:szCs w:val="22"/>
          <w:u w:val="none"/>
        </w:rPr>
        <w:t xml:space="preserve"> varianty nabídek.</w:t>
      </w:r>
    </w:p>
    <w:p w14:paraId="51C8C091" w14:textId="77777777" w:rsidR="00A41935" w:rsidRDefault="00A41935" w:rsidP="00A41935">
      <w:pPr>
        <w:pStyle w:val="Zkladntext"/>
        <w:rPr>
          <w:rFonts w:ascii="Arial" w:hAnsi="Arial" w:cs="Arial"/>
          <w:b w:val="0"/>
          <w:sz w:val="22"/>
          <w:szCs w:val="22"/>
          <w:u w:val="none"/>
        </w:rPr>
      </w:pPr>
    </w:p>
    <w:p w14:paraId="1D906AFF" w14:textId="77777777" w:rsidR="00A41935" w:rsidRPr="00136B92" w:rsidRDefault="00A41935" w:rsidP="00D434A5">
      <w:pPr>
        <w:pStyle w:val="Nadpis2"/>
      </w:pPr>
      <w:r w:rsidRPr="00136B92">
        <w:t>Společná účast Dodavatelů</w:t>
      </w:r>
    </w:p>
    <w:p w14:paraId="486576D4" w14:textId="77777777" w:rsidR="00A41935" w:rsidRDefault="00A41935" w:rsidP="00A41935">
      <w:pPr>
        <w:rPr>
          <w:lang w:eastAsia="x-none"/>
        </w:rPr>
      </w:pPr>
    </w:p>
    <w:p w14:paraId="778C73B6" w14:textId="77777777" w:rsidR="00A41935" w:rsidRPr="001554A4" w:rsidRDefault="00A41935" w:rsidP="00A41935">
      <w:pPr>
        <w:jc w:val="both"/>
        <w:rPr>
          <w:rFonts w:ascii="Arial" w:hAnsi="Arial"/>
          <w:sz w:val="22"/>
          <w:szCs w:val="22"/>
          <w:lang w:eastAsia="x-none"/>
        </w:rPr>
      </w:pPr>
      <w:r w:rsidRPr="001554A4">
        <w:rPr>
          <w:rFonts w:ascii="Arial" w:hAnsi="Arial"/>
          <w:sz w:val="22"/>
          <w:szCs w:val="22"/>
          <w:lang w:eastAsia="x-none"/>
        </w:rPr>
        <w:t>Zadavatel v souladu s § 103 odst. 1 písm. f) Zákona požaduje, aby v případě společné účasti Dodavatelů, nesli odpovědnost za plnění veřejné zakázky všichni Dodavatelé podávající společnou nabídku společně a nerozdílně.</w:t>
      </w:r>
    </w:p>
    <w:p w14:paraId="623FFF02" w14:textId="77777777" w:rsidR="00A41935" w:rsidRPr="001554A4" w:rsidRDefault="00A41935" w:rsidP="00A41935">
      <w:pPr>
        <w:jc w:val="both"/>
        <w:rPr>
          <w:rFonts w:ascii="Arial" w:hAnsi="Arial"/>
          <w:sz w:val="22"/>
          <w:szCs w:val="22"/>
          <w:lang w:eastAsia="x-none"/>
        </w:rPr>
      </w:pPr>
    </w:p>
    <w:p w14:paraId="4C26CD29" w14:textId="77777777" w:rsidR="00A41935" w:rsidRPr="001554A4" w:rsidRDefault="00A41935" w:rsidP="00A41935">
      <w:pPr>
        <w:jc w:val="both"/>
        <w:rPr>
          <w:lang w:eastAsia="x-none"/>
        </w:rPr>
      </w:pPr>
      <w:r w:rsidRPr="001554A4">
        <w:rPr>
          <w:rFonts w:ascii="Arial" w:hAnsi="Arial"/>
          <w:sz w:val="22"/>
          <w:szCs w:val="22"/>
        </w:rPr>
        <w:t>Podává-li více Dodavatelů společnou nabídku, uvedou ve společné nabídce, který z účastníků společné nabídky je v zadávacím řízení oprávněn jednat a rovněž adresu, na kterou mají být účastníkům společné nabídky v zadávacím řízení zasílány písemnosti. Odeslání a doručení písemnosti na tuto adresu se považuje za odeslání a doručení každému účastníkovi společné nabídky. Zadavatel má však právo odeslat písemnost i každému Dodavateli společné nabídky samostatně.</w:t>
      </w:r>
    </w:p>
    <w:p w14:paraId="07998B25" w14:textId="77777777" w:rsidR="00A41935" w:rsidRPr="002E20FD" w:rsidRDefault="00A41935" w:rsidP="00A41935">
      <w:pPr>
        <w:jc w:val="both"/>
        <w:rPr>
          <w:rFonts w:ascii="Arial" w:hAnsi="Arial"/>
          <w:color w:val="000000"/>
          <w:sz w:val="22"/>
          <w:szCs w:val="22"/>
        </w:rPr>
      </w:pPr>
      <w:bookmarkStart w:id="48" w:name="_Toc441640673"/>
    </w:p>
    <w:p w14:paraId="287BB77A" w14:textId="77777777" w:rsidR="00A41935" w:rsidRDefault="00A41935" w:rsidP="000F550C">
      <w:pPr>
        <w:pStyle w:val="Nadpis1"/>
        <w:jc w:val="left"/>
      </w:pPr>
      <w:r>
        <w:t xml:space="preserve"> </w:t>
      </w:r>
      <w:r w:rsidRPr="00034124">
        <w:t>Obsah a forma nabídky</w:t>
      </w:r>
      <w:bookmarkEnd w:id="48"/>
    </w:p>
    <w:p w14:paraId="2D3A7D2B" w14:textId="77777777" w:rsidR="00A41935" w:rsidRPr="00983020" w:rsidRDefault="00A41935" w:rsidP="00A41935">
      <w:pPr>
        <w:rPr>
          <w:lang w:eastAsia="x-none"/>
        </w:rPr>
      </w:pPr>
    </w:p>
    <w:p w14:paraId="37E096CA" w14:textId="77777777" w:rsidR="00A41935" w:rsidRPr="00844DD4" w:rsidRDefault="00A41935" w:rsidP="00A41935">
      <w:pPr>
        <w:pStyle w:val="Odstavecseseznamem"/>
        <w:keepNext/>
        <w:ind w:left="0"/>
        <w:contextualSpacing w:val="0"/>
        <w:outlineLvl w:val="1"/>
        <w:rPr>
          <w:rFonts w:ascii="Arial" w:hAnsi="Arial"/>
          <w:b/>
          <w:bCs/>
          <w:iCs/>
          <w:vanish/>
          <w:szCs w:val="28"/>
          <w:u w:val="single"/>
        </w:rPr>
      </w:pPr>
    </w:p>
    <w:p w14:paraId="3E0597C1" w14:textId="77777777" w:rsidR="00A41935" w:rsidRPr="009E31D1" w:rsidRDefault="00A41935" w:rsidP="00D434A5">
      <w:pPr>
        <w:pStyle w:val="Nadpis2"/>
      </w:pPr>
      <w:r>
        <w:t>Obsah nabídky</w:t>
      </w:r>
    </w:p>
    <w:p w14:paraId="779B8ED1" w14:textId="77777777" w:rsidR="00A41935" w:rsidRDefault="00A41935" w:rsidP="00A41935">
      <w:pPr>
        <w:jc w:val="both"/>
        <w:rPr>
          <w:rFonts w:ascii="Arial" w:hAnsi="Arial"/>
          <w:color w:val="000000"/>
          <w:sz w:val="22"/>
          <w:szCs w:val="22"/>
        </w:rPr>
      </w:pPr>
    </w:p>
    <w:p w14:paraId="25C2E19C" w14:textId="77777777" w:rsidR="00A41935" w:rsidRPr="00034124" w:rsidRDefault="00A41935" w:rsidP="00A41935">
      <w:pPr>
        <w:jc w:val="both"/>
        <w:rPr>
          <w:rFonts w:ascii="Arial" w:hAnsi="Arial"/>
          <w:sz w:val="22"/>
          <w:szCs w:val="22"/>
        </w:rPr>
      </w:pPr>
      <w:r>
        <w:rPr>
          <w:rFonts w:ascii="Arial" w:hAnsi="Arial"/>
          <w:color w:val="000000"/>
          <w:sz w:val="22"/>
          <w:szCs w:val="22"/>
        </w:rPr>
        <w:t>Nabídka Dodavatele</w:t>
      </w:r>
      <w:r w:rsidRPr="00034124">
        <w:rPr>
          <w:rFonts w:ascii="Arial" w:hAnsi="Arial"/>
          <w:color w:val="000000"/>
          <w:sz w:val="22"/>
          <w:szCs w:val="22"/>
        </w:rPr>
        <w:t xml:space="preserve"> bude obsahovat návrh smlouvy podepsaný osobou oprávně</w:t>
      </w:r>
      <w:r>
        <w:rPr>
          <w:rFonts w:ascii="Arial" w:hAnsi="Arial"/>
          <w:color w:val="000000"/>
          <w:sz w:val="22"/>
          <w:szCs w:val="22"/>
        </w:rPr>
        <w:t>nou jednat jménem či za Dodavatele</w:t>
      </w:r>
      <w:r w:rsidRPr="00034124">
        <w:rPr>
          <w:rFonts w:ascii="Arial" w:hAnsi="Arial"/>
          <w:color w:val="000000"/>
          <w:sz w:val="22"/>
          <w:szCs w:val="22"/>
        </w:rPr>
        <w:t xml:space="preserve">. </w:t>
      </w:r>
    </w:p>
    <w:p w14:paraId="4055F6E9" w14:textId="77777777" w:rsidR="00A41935" w:rsidRPr="00034124" w:rsidRDefault="00A41935" w:rsidP="00A41935">
      <w:pPr>
        <w:jc w:val="both"/>
        <w:rPr>
          <w:rFonts w:ascii="Arial" w:hAnsi="Arial"/>
          <w:sz w:val="22"/>
          <w:szCs w:val="22"/>
        </w:rPr>
      </w:pPr>
      <w:r w:rsidRPr="00034124">
        <w:rPr>
          <w:rFonts w:ascii="Arial" w:hAnsi="Arial"/>
          <w:color w:val="000000"/>
          <w:sz w:val="22"/>
          <w:szCs w:val="22"/>
        </w:rPr>
        <w:lastRenderedPageBreak/>
        <w:t xml:space="preserve">Součástí nabídky budou rovněž další dokumenty požadované </w:t>
      </w:r>
      <w:r>
        <w:rPr>
          <w:rFonts w:ascii="Arial" w:hAnsi="Arial"/>
          <w:color w:val="000000"/>
          <w:sz w:val="22"/>
          <w:szCs w:val="22"/>
        </w:rPr>
        <w:t>Zákon</w:t>
      </w:r>
      <w:r w:rsidRPr="00034124">
        <w:rPr>
          <w:rFonts w:ascii="Arial" w:hAnsi="Arial"/>
          <w:color w:val="000000"/>
          <w:sz w:val="22"/>
          <w:szCs w:val="22"/>
        </w:rPr>
        <w:t xml:space="preserve">em či </w:t>
      </w:r>
      <w:r>
        <w:rPr>
          <w:rFonts w:ascii="Arial" w:hAnsi="Arial"/>
          <w:color w:val="000000"/>
          <w:sz w:val="22"/>
          <w:szCs w:val="22"/>
        </w:rPr>
        <w:t>Zadavatel</w:t>
      </w:r>
      <w:r w:rsidRPr="00034124">
        <w:rPr>
          <w:rFonts w:ascii="Arial" w:hAnsi="Arial"/>
          <w:color w:val="000000"/>
          <w:sz w:val="22"/>
          <w:szCs w:val="22"/>
        </w:rPr>
        <w:t xml:space="preserve">em a dále doklady </w:t>
      </w:r>
      <w:r>
        <w:rPr>
          <w:rFonts w:ascii="Arial" w:hAnsi="Arial"/>
          <w:color w:val="000000"/>
          <w:sz w:val="22"/>
          <w:szCs w:val="22"/>
        </w:rPr>
        <w:t>a informace prokazující kvalifikaci Dodavatele</w:t>
      </w:r>
      <w:r w:rsidRPr="00034124">
        <w:rPr>
          <w:rFonts w:ascii="Arial" w:hAnsi="Arial"/>
          <w:color w:val="000000"/>
          <w:sz w:val="22"/>
          <w:szCs w:val="22"/>
        </w:rPr>
        <w:t>.</w:t>
      </w:r>
    </w:p>
    <w:p w14:paraId="3CEE2F4C" w14:textId="77777777" w:rsidR="00A41935" w:rsidRPr="00034124" w:rsidRDefault="00A41935" w:rsidP="00A41935">
      <w:pPr>
        <w:ind w:left="708" w:hanging="168"/>
        <w:jc w:val="both"/>
        <w:rPr>
          <w:rFonts w:ascii="Arial" w:hAnsi="Arial"/>
          <w:sz w:val="22"/>
          <w:szCs w:val="22"/>
        </w:rPr>
      </w:pPr>
    </w:p>
    <w:p w14:paraId="18994A9B" w14:textId="77777777" w:rsidR="00A41935" w:rsidRPr="00034124" w:rsidRDefault="00A41935" w:rsidP="00A41935">
      <w:pPr>
        <w:jc w:val="both"/>
        <w:rPr>
          <w:rFonts w:ascii="Arial" w:hAnsi="Arial"/>
          <w:b/>
          <w:sz w:val="22"/>
          <w:szCs w:val="22"/>
        </w:rPr>
      </w:pPr>
      <w:r w:rsidRPr="00034124">
        <w:rPr>
          <w:rFonts w:ascii="Arial" w:hAnsi="Arial"/>
          <w:b/>
          <w:sz w:val="22"/>
          <w:szCs w:val="22"/>
        </w:rPr>
        <w:t>Nabídka bude podána v následující struktuře:</w:t>
      </w:r>
    </w:p>
    <w:p w14:paraId="4BCFE789" w14:textId="77777777" w:rsidR="00A41935" w:rsidRPr="00034124" w:rsidRDefault="00A41935" w:rsidP="000F550C">
      <w:pPr>
        <w:numPr>
          <w:ilvl w:val="0"/>
          <w:numId w:val="35"/>
        </w:numPr>
        <w:suppressAutoHyphens/>
        <w:jc w:val="both"/>
        <w:rPr>
          <w:rFonts w:ascii="Arial" w:hAnsi="Arial"/>
          <w:sz w:val="22"/>
          <w:szCs w:val="22"/>
        </w:rPr>
      </w:pPr>
      <w:r w:rsidRPr="00034124">
        <w:rPr>
          <w:rFonts w:ascii="Arial" w:hAnsi="Arial"/>
          <w:sz w:val="22"/>
          <w:szCs w:val="22"/>
        </w:rPr>
        <w:t xml:space="preserve">krycí list nabídky </w:t>
      </w:r>
      <w:r>
        <w:rPr>
          <w:rFonts w:ascii="Arial" w:hAnsi="Arial"/>
          <w:sz w:val="22"/>
          <w:szCs w:val="22"/>
        </w:rPr>
        <w:t>s identifikačními údaji Dodavatele a s cenami</w:t>
      </w:r>
      <w:r w:rsidRPr="00034124">
        <w:rPr>
          <w:rFonts w:ascii="Arial" w:hAnsi="Arial"/>
          <w:sz w:val="22"/>
          <w:szCs w:val="22"/>
        </w:rPr>
        <w:t xml:space="preserve"> (příloha č. 1</w:t>
      </w:r>
      <w:r w:rsidRPr="00772B31">
        <w:rPr>
          <w:rFonts w:ascii="Arial" w:hAnsi="Arial"/>
          <w:color w:val="000000"/>
          <w:sz w:val="22"/>
          <w:szCs w:val="22"/>
        </w:rPr>
        <w:t xml:space="preserve"> </w:t>
      </w:r>
      <w:r w:rsidRPr="00034124">
        <w:rPr>
          <w:rFonts w:ascii="Arial" w:hAnsi="Arial"/>
          <w:color w:val="000000"/>
          <w:sz w:val="22"/>
          <w:szCs w:val="22"/>
        </w:rPr>
        <w:t xml:space="preserve">této </w:t>
      </w:r>
      <w:r>
        <w:rPr>
          <w:rFonts w:ascii="Arial" w:hAnsi="Arial"/>
          <w:color w:val="000000"/>
          <w:sz w:val="22"/>
          <w:szCs w:val="22"/>
        </w:rPr>
        <w:t>Dokumentace</w:t>
      </w:r>
      <w:r w:rsidRPr="00034124">
        <w:rPr>
          <w:rFonts w:ascii="Arial" w:hAnsi="Arial"/>
          <w:sz w:val="22"/>
          <w:szCs w:val="22"/>
        </w:rPr>
        <w:t>),</w:t>
      </w:r>
    </w:p>
    <w:p w14:paraId="01F25AB3" w14:textId="77777777" w:rsidR="00A41935" w:rsidRPr="00034124" w:rsidRDefault="00A41935" w:rsidP="000F550C">
      <w:pPr>
        <w:numPr>
          <w:ilvl w:val="0"/>
          <w:numId w:val="35"/>
        </w:numPr>
        <w:jc w:val="both"/>
        <w:rPr>
          <w:rFonts w:ascii="Arial" w:hAnsi="Arial"/>
          <w:color w:val="000000"/>
          <w:sz w:val="22"/>
          <w:szCs w:val="22"/>
        </w:rPr>
      </w:pPr>
      <w:r>
        <w:rPr>
          <w:rFonts w:ascii="Arial" w:hAnsi="Arial"/>
          <w:color w:val="000000"/>
          <w:sz w:val="22"/>
          <w:szCs w:val="22"/>
        </w:rPr>
        <w:t>doklady k prokázání kvalifikace Dodavatele</w:t>
      </w:r>
      <w:r w:rsidRPr="00034124">
        <w:rPr>
          <w:rFonts w:ascii="Arial" w:hAnsi="Arial"/>
          <w:color w:val="000000"/>
          <w:sz w:val="22"/>
          <w:szCs w:val="22"/>
        </w:rPr>
        <w:t>,</w:t>
      </w:r>
    </w:p>
    <w:p w14:paraId="498E3608" w14:textId="77777777" w:rsidR="00A41935" w:rsidRPr="00034124" w:rsidRDefault="00A41935" w:rsidP="000F550C">
      <w:pPr>
        <w:numPr>
          <w:ilvl w:val="0"/>
          <w:numId w:val="35"/>
        </w:numPr>
        <w:suppressAutoHyphens/>
        <w:jc w:val="both"/>
        <w:rPr>
          <w:rFonts w:ascii="Arial" w:hAnsi="Arial"/>
          <w:color w:val="000000"/>
          <w:sz w:val="22"/>
          <w:szCs w:val="22"/>
        </w:rPr>
      </w:pPr>
      <w:r w:rsidRPr="00034124">
        <w:rPr>
          <w:rFonts w:ascii="Arial" w:hAnsi="Arial"/>
          <w:sz w:val="22"/>
          <w:szCs w:val="22"/>
        </w:rPr>
        <w:t>návrh smlouvy podepsaný osobou oprávněnou jednat j</w:t>
      </w:r>
      <w:r>
        <w:rPr>
          <w:rFonts w:ascii="Arial" w:hAnsi="Arial"/>
          <w:sz w:val="22"/>
          <w:szCs w:val="22"/>
        </w:rPr>
        <w:t>ménem či za Dodavatele</w:t>
      </w:r>
      <w:r w:rsidRPr="00034124">
        <w:rPr>
          <w:rFonts w:ascii="Arial" w:hAnsi="Arial"/>
          <w:sz w:val="22"/>
          <w:szCs w:val="22"/>
        </w:rPr>
        <w:t xml:space="preserve"> zpracovaný v souladu s obchodními podmínkami v této dokumentaci uvedenými</w:t>
      </w:r>
      <w:r>
        <w:rPr>
          <w:rFonts w:ascii="Arial" w:hAnsi="Arial"/>
          <w:sz w:val="22"/>
          <w:szCs w:val="22"/>
        </w:rPr>
        <w:t xml:space="preserve"> </w:t>
      </w:r>
      <w:r w:rsidRPr="00034124">
        <w:rPr>
          <w:rFonts w:ascii="Arial" w:hAnsi="Arial"/>
          <w:color w:val="000000"/>
          <w:sz w:val="22"/>
          <w:szCs w:val="22"/>
        </w:rPr>
        <w:t xml:space="preserve">(příloha č. </w:t>
      </w:r>
      <w:r>
        <w:rPr>
          <w:rFonts w:ascii="Arial" w:hAnsi="Arial"/>
          <w:color w:val="000000"/>
          <w:sz w:val="22"/>
          <w:szCs w:val="22"/>
        </w:rPr>
        <w:t>3</w:t>
      </w:r>
      <w:r w:rsidRPr="00034124">
        <w:rPr>
          <w:rFonts w:ascii="Arial" w:hAnsi="Arial"/>
          <w:color w:val="000000"/>
          <w:sz w:val="22"/>
          <w:szCs w:val="22"/>
        </w:rPr>
        <w:t xml:space="preserve"> </w:t>
      </w:r>
      <w:proofErr w:type="gramStart"/>
      <w:r w:rsidRPr="00034124">
        <w:rPr>
          <w:rFonts w:ascii="Arial" w:hAnsi="Arial"/>
          <w:color w:val="000000"/>
          <w:sz w:val="22"/>
          <w:szCs w:val="22"/>
        </w:rPr>
        <w:t>této</w:t>
      </w:r>
      <w:proofErr w:type="gramEnd"/>
      <w:r w:rsidRPr="00034124">
        <w:rPr>
          <w:rFonts w:ascii="Arial" w:hAnsi="Arial"/>
          <w:color w:val="000000"/>
          <w:sz w:val="22"/>
          <w:szCs w:val="22"/>
        </w:rPr>
        <w:t xml:space="preserve"> </w:t>
      </w:r>
      <w:r>
        <w:rPr>
          <w:rFonts w:ascii="Arial" w:hAnsi="Arial"/>
          <w:color w:val="000000"/>
          <w:sz w:val="22"/>
          <w:szCs w:val="22"/>
        </w:rPr>
        <w:t>Dokumentace</w:t>
      </w:r>
      <w:r w:rsidRPr="00034124">
        <w:rPr>
          <w:rFonts w:ascii="Arial" w:hAnsi="Arial"/>
          <w:color w:val="000000"/>
          <w:sz w:val="22"/>
          <w:szCs w:val="22"/>
        </w:rPr>
        <w:t>)</w:t>
      </w:r>
      <w:r w:rsidRPr="00034124">
        <w:rPr>
          <w:rFonts w:ascii="Arial" w:hAnsi="Arial"/>
          <w:sz w:val="22"/>
          <w:szCs w:val="22"/>
        </w:rPr>
        <w:t>,</w:t>
      </w:r>
    </w:p>
    <w:p w14:paraId="6FBBA2CD" w14:textId="77777777" w:rsidR="00A41935" w:rsidRPr="00034124" w:rsidRDefault="00A41935" w:rsidP="00A41935">
      <w:pPr>
        <w:pStyle w:val="odrka"/>
        <w:numPr>
          <w:ilvl w:val="0"/>
          <w:numId w:val="0"/>
        </w:numPr>
        <w:spacing w:after="0"/>
        <w:ind w:left="720"/>
        <w:rPr>
          <w:u w:val="single"/>
          <w:lang w:val="cs-CZ"/>
        </w:rPr>
      </w:pPr>
      <w:bookmarkStart w:id="49" w:name="OLE_LINK1"/>
      <w:bookmarkStart w:id="50" w:name="OLE_LINK2"/>
    </w:p>
    <w:bookmarkEnd w:id="49"/>
    <w:bookmarkEnd w:id="50"/>
    <w:p w14:paraId="0C6197C6" w14:textId="77777777" w:rsidR="00A41935" w:rsidRPr="00034124" w:rsidRDefault="00A41935" w:rsidP="00D434A5">
      <w:pPr>
        <w:pStyle w:val="Nadpis2"/>
      </w:pPr>
      <w:r w:rsidRPr="00034124">
        <w:t xml:space="preserve">Forma nabídky </w:t>
      </w:r>
    </w:p>
    <w:p w14:paraId="17083FCE" w14:textId="77777777" w:rsidR="00A41935" w:rsidRDefault="00A41935" w:rsidP="00A41935">
      <w:pPr>
        <w:pStyle w:val="odrka"/>
        <w:numPr>
          <w:ilvl w:val="0"/>
          <w:numId w:val="0"/>
        </w:numPr>
        <w:spacing w:after="0"/>
        <w:rPr>
          <w:color w:val="000000"/>
          <w:lang w:val="cs-CZ"/>
        </w:rPr>
      </w:pPr>
    </w:p>
    <w:p w14:paraId="32847025" w14:textId="77777777" w:rsidR="00A41935" w:rsidRPr="00034124" w:rsidRDefault="00A41935" w:rsidP="00A41935">
      <w:pPr>
        <w:pStyle w:val="odrka"/>
        <w:numPr>
          <w:ilvl w:val="0"/>
          <w:numId w:val="0"/>
        </w:numPr>
        <w:spacing w:after="0"/>
        <w:rPr>
          <w:lang w:val="cs-CZ"/>
        </w:rPr>
      </w:pPr>
      <w:r>
        <w:rPr>
          <w:color w:val="000000"/>
        </w:rPr>
        <w:t>Dodavatel</w:t>
      </w:r>
      <w:r w:rsidRPr="00034124">
        <w:rPr>
          <w:color w:val="000000"/>
        </w:rPr>
        <w:t xml:space="preserve"> může podat pouze jednu nabídku</w:t>
      </w:r>
      <w:r w:rsidRPr="00034124">
        <w:rPr>
          <w:color w:val="000000"/>
          <w:lang w:val="cs-CZ"/>
        </w:rPr>
        <w:t>;</w:t>
      </w:r>
    </w:p>
    <w:p w14:paraId="1DCEF8A9" w14:textId="77777777" w:rsidR="00A41935" w:rsidRPr="00034124" w:rsidRDefault="00A41935" w:rsidP="000F550C">
      <w:pPr>
        <w:pStyle w:val="odrka"/>
        <w:numPr>
          <w:ilvl w:val="0"/>
          <w:numId w:val="34"/>
        </w:numPr>
        <w:suppressAutoHyphens/>
        <w:spacing w:after="0"/>
        <w:ind w:left="284" w:hanging="284"/>
      </w:pPr>
      <w:r>
        <w:rPr>
          <w:color w:val="000000"/>
          <w:lang w:val="cs-CZ"/>
        </w:rPr>
        <w:t>Dodavatel</w:t>
      </w:r>
      <w:r w:rsidRPr="00034124">
        <w:rPr>
          <w:color w:val="000000"/>
        </w:rPr>
        <w:t>, který podal nabídku v zadávací</w:t>
      </w:r>
      <w:r>
        <w:rPr>
          <w:color w:val="000000"/>
        </w:rPr>
        <w:t xml:space="preserve">m řízení, nesmí být </w:t>
      </w:r>
      <w:r>
        <w:rPr>
          <w:color w:val="000000"/>
          <w:lang w:val="cs-CZ"/>
        </w:rPr>
        <w:t xml:space="preserve">dle ustanovení § 107 odst. 4 Zákona </w:t>
      </w:r>
      <w:r>
        <w:rPr>
          <w:color w:val="000000"/>
        </w:rPr>
        <w:t xml:space="preserve">současně </w:t>
      </w:r>
      <w:r>
        <w:rPr>
          <w:color w:val="000000"/>
          <w:lang w:val="cs-CZ"/>
        </w:rPr>
        <w:t>osobou</w:t>
      </w:r>
      <w:r>
        <w:rPr>
          <w:color w:val="000000"/>
        </w:rPr>
        <w:t>, je</w:t>
      </w:r>
      <w:r>
        <w:rPr>
          <w:color w:val="000000"/>
          <w:lang w:val="cs-CZ"/>
        </w:rPr>
        <w:t>jím</w:t>
      </w:r>
      <w:r w:rsidRPr="00034124">
        <w:rPr>
          <w:color w:val="000000"/>
        </w:rPr>
        <w:t xml:space="preserve">ž prostřednictvím jiný </w:t>
      </w:r>
      <w:r>
        <w:rPr>
          <w:color w:val="000000"/>
          <w:lang w:val="cs-CZ"/>
        </w:rPr>
        <w:t>Dodavatel</w:t>
      </w:r>
      <w:r w:rsidRPr="00034124">
        <w:rPr>
          <w:color w:val="000000"/>
        </w:rPr>
        <w:t xml:space="preserve"> v tomtéž zadávacím řízení prokazuje kvalifikaci</w:t>
      </w:r>
      <w:r w:rsidRPr="00034124">
        <w:rPr>
          <w:color w:val="000000"/>
          <w:lang w:val="cs-CZ"/>
        </w:rPr>
        <w:t>;</w:t>
      </w:r>
    </w:p>
    <w:p w14:paraId="28262E3B" w14:textId="77777777" w:rsidR="00A41935" w:rsidRPr="001554A4" w:rsidRDefault="00A41935" w:rsidP="000F550C">
      <w:pPr>
        <w:pStyle w:val="odrka"/>
        <w:numPr>
          <w:ilvl w:val="0"/>
          <w:numId w:val="34"/>
        </w:numPr>
        <w:suppressAutoHyphens/>
        <w:spacing w:after="0"/>
        <w:ind w:left="284" w:hanging="284"/>
      </w:pPr>
      <w:r w:rsidRPr="00034124">
        <w:rPr>
          <w:color w:val="000000"/>
          <w:lang w:val="cs-CZ"/>
        </w:rPr>
        <w:t>pokud</w:t>
      </w:r>
      <w:r w:rsidRPr="00034124">
        <w:rPr>
          <w:color w:val="000000"/>
        </w:rPr>
        <w:t xml:space="preserve"> </w:t>
      </w:r>
      <w:r>
        <w:rPr>
          <w:color w:val="000000"/>
        </w:rPr>
        <w:t>Dodavatel</w:t>
      </w:r>
      <w:r w:rsidRPr="00034124">
        <w:rPr>
          <w:color w:val="000000"/>
        </w:rPr>
        <w:t xml:space="preserve"> podá více nabídek sa</w:t>
      </w:r>
      <w:r>
        <w:rPr>
          <w:color w:val="000000"/>
        </w:rPr>
        <w:t xml:space="preserve">mostatně nebo společně s </w:t>
      </w:r>
      <w:r>
        <w:rPr>
          <w:color w:val="000000"/>
          <w:lang w:val="cs-CZ"/>
        </w:rPr>
        <w:t>jinými</w:t>
      </w:r>
      <w:r w:rsidRPr="00034124">
        <w:rPr>
          <w:color w:val="000000"/>
        </w:rPr>
        <w:t xml:space="preserve"> </w:t>
      </w:r>
      <w:r>
        <w:rPr>
          <w:color w:val="000000"/>
        </w:rPr>
        <w:t>Dodavatel</w:t>
      </w:r>
      <w:r>
        <w:rPr>
          <w:color w:val="000000"/>
          <w:lang w:val="cs-CZ"/>
        </w:rPr>
        <w:t>i</w:t>
      </w:r>
      <w:r>
        <w:rPr>
          <w:color w:val="000000"/>
        </w:rPr>
        <w:t xml:space="preserve">, nebo </w:t>
      </w:r>
      <w:r>
        <w:rPr>
          <w:color w:val="000000"/>
          <w:lang w:val="cs-CZ"/>
        </w:rPr>
        <w:t xml:space="preserve">podal nabídku a současně je osobou, jejímž </w:t>
      </w:r>
      <w:r>
        <w:rPr>
          <w:color w:val="000000"/>
        </w:rPr>
        <w:t>prostřednictvím jiný</w:t>
      </w:r>
      <w:r>
        <w:rPr>
          <w:color w:val="000000"/>
          <w:lang w:val="cs-CZ"/>
        </w:rPr>
        <w:t xml:space="preserve"> Dodavatel zadávacího </w:t>
      </w:r>
      <w:r w:rsidRPr="00034124">
        <w:rPr>
          <w:color w:val="000000"/>
        </w:rPr>
        <w:t xml:space="preserve">řízení </w:t>
      </w:r>
      <w:r>
        <w:rPr>
          <w:color w:val="000000"/>
          <w:lang w:val="cs-CZ"/>
        </w:rPr>
        <w:t xml:space="preserve">v tomtéž zadávacím řízení </w:t>
      </w:r>
      <w:r w:rsidRPr="00034124">
        <w:rPr>
          <w:color w:val="000000"/>
        </w:rPr>
        <w:t xml:space="preserve">prokazuje kvalifikaci, </w:t>
      </w:r>
      <w:r>
        <w:rPr>
          <w:color w:val="000000"/>
          <w:u w:val="single"/>
        </w:rPr>
        <w:t>Zadavatel</w:t>
      </w:r>
      <w:r w:rsidRPr="006814D3">
        <w:rPr>
          <w:color w:val="000000"/>
          <w:u w:val="single"/>
        </w:rPr>
        <w:t xml:space="preserve"> </w:t>
      </w:r>
      <w:r w:rsidRPr="006814D3">
        <w:rPr>
          <w:color w:val="000000"/>
          <w:u w:val="single"/>
          <w:lang w:val="cs-CZ"/>
        </w:rPr>
        <w:t xml:space="preserve">na základě ustanovení § 107 odst. 5 </w:t>
      </w:r>
      <w:r>
        <w:rPr>
          <w:color w:val="000000"/>
          <w:u w:val="single"/>
          <w:lang w:val="cs-CZ"/>
        </w:rPr>
        <w:t>Zákon</w:t>
      </w:r>
      <w:r w:rsidRPr="006814D3">
        <w:rPr>
          <w:color w:val="000000"/>
          <w:u w:val="single"/>
          <w:lang w:val="cs-CZ"/>
        </w:rPr>
        <w:t>a</w:t>
      </w:r>
      <w:r>
        <w:rPr>
          <w:color w:val="000000"/>
          <w:u w:val="single"/>
          <w:lang w:val="cs-CZ"/>
        </w:rPr>
        <w:t xml:space="preserve"> takového Dodavatele</w:t>
      </w:r>
      <w:r w:rsidRPr="006814D3">
        <w:rPr>
          <w:color w:val="000000"/>
          <w:u w:val="single"/>
          <w:lang w:val="cs-CZ"/>
        </w:rPr>
        <w:t xml:space="preserve"> </w:t>
      </w:r>
      <w:r>
        <w:rPr>
          <w:color w:val="000000"/>
          <w:u w:val="single"/>
          <w:lang w:val="cs-CZ"/>
        </w:rPr>
        <w:t xml:space="preserve">ze zadávacího </w:t>
      </w:r>
      <w:r w:rsidRPr="006814D3">
        <w:rPr>
          <w:color w:val="000000"/>
          <w:u w:val="single"/>
          <w:lang w:val="cs-CZ"/>
        </w:rPr>
        <w:t>řízení vyloučí</w:t>
      </w:r>
      <w:r>
        <w:rPr>
          <w:color w:val="000000"/>
          <w:lang w:val="cs-CZ"/>
        </w:rPr>
        <w:t>.</w:t>
      </w:r>
    </w:p>
    <w:p w14:paraId="5BC8682C" w14:textId="77777777" w:rsidR="00A41935" w:rsidRPr="00034124" w:rsidRDefault="00A41935" w:rsidP="00A41935">
      <w:pPr>
        <w:pStyle w:val="odrka"/>
        <w:numPr>
          <w:ilvl w:val="0"/>
          <w:numId w:val="0"/>
        </w:numPr>
        <w:suppressAutoHyphens/>
        <w:spacing w:after="0"/>
        <w:ind w:left="284"/>
      </w:pPr>
    </w:p>
    <w:p w14:paraId="3251388D" w14:textId="77777777" w:rsidR="00A41935" w:rsidRPr="00034124" w:rsidRDefault="00A41935" w:rsidP="00A41935">
      <w:pPr>
        <w:jc w:val="both"/>
        <w:rPr>
          <w:rFonts w:ascii="Arial" w:hAnsi="Arial"/>
          <w:color w:val="000000"/>
          <w:sz w:val="22"/>
          <w:szCs w:val="22"/>
        </w:rPr>
      </w:pPr>
      <w:r w:rsidRPr="00034124">
        <w:rPr>
          <w:rFonts w:ascii="Arial" w:hAnsi="Arial"/>
          <w:b/>
          <w:color w:val="000000"/>
          <w:sz w:val="22"/>
          <w:szCs w:val="22"/>
        </w:rPr>
        <w:t>Nabídka bude podána:</w:t>
      </w:r>
    </w:p>
    <w:p w14:paraId="70F34785" w14:textId="77777777" w:rsidR="00A41935" w:rsidRPr="00034124" w:rsidRDefault="00A41935" w:rsidP="000F550C">
      <w:pPr>
        <w:numPr>
          <w:ilvl w:val="0"/>
          <w:numId w:val="37"/>
        </w:numPr>
        <w:suppressAutoHyphens/>
        <w:jc w:val="both"/>
        <w:rPr>
          <w:rFonts w:ascii="Arial" w:hAnsi="Arial"/>
          <w:color w:val="000000"/>
          <w:sz w:val="22"/>
          <w:szCs w:val="22"/>
        </w:rPr>
      </w:pPr>
      <w:r w:rsidRPr="00034124">
        <w:rPr>
          <w:rFonts w:ascii="Arial" w:hAnsi="Arial"/>
          <w:color w:val="000000"/>
          <w:sz w:val="22"/>
          <w:szCs w:val="22"/>
        </w:rPr>
        <w:t>písemně, v českém nebo slovenském jazyce,</w:t>
      </w:r>
    </w:p>
    <w:p w14:paraId="400BB267" w14:textId="77777777" w:rsidR="00A41935" w:rsidRDefault="00A41935" w:rsidP="000F550C">
      <w:pPr>
        <w:numPr>
          <w:ilvl w:val="0"/>
          <w:numId w:val="37"/>
        </w:numPr>
        <w:suppressAutoHyphens/>
        <w:jc w:val="both"/>
        <w:rPr>
          <w:rFonts w:ascii="Arial" w:hAnsi="Arial"/>
          <w:color w:val="000000"/>
          <w:sz w:val="22"/>
          <w:szCs w:val="22"/>
        </w:rPr>
      </w:pPr>
      <w:r w:rsidRPr="00034124">
        <w:rPr>
          <w:rFonts w:ascii="Arial" w:hAnsi="Arial"/>
          <w:color w:val="000000"/>
          <w:sz w:val="22"/>
          <w:szCs w:val="22"/>
        </w:rPr>
        <w:t>1x v listinné podobě v originále s označením „ORIGINÁL“, vše v řádně uzavřené obálce opatřené na uzavření</w:t>
      </w:r>
      <w:r>
        <w:rPr>
          <w:rFonts w:ascii="Arial" w:hAnsi="Arial"/>
          <w:color w:val="000000"/>
          <w:sz w:val="22"/>
          <w:szCs w:val="22"/>
        </w:rPr>
        <w:t>ch razítkem či podpisem Dodavatele</w:t>
      </w:r>
      <w:r w:rsidRPr="00034124">
        <w:rPr>
          <w:rFonts w:ascii="Arial" w:hAnsi="Arial"/>
          <w:color w:val="000000"/>
          <w:sz w:val="22"/>
          <w:szCs w:val="22"/>
        </w:rPr>
        <w:t>.</w:t>
      </w:r>
    </w:p>
    <w:p w14:paraId="1BC7E147" w14:textId="77777777" w:rsidR="00A41935" w:rsidRDefault="00A41935" w:rsidP="00A41935">
      <w:pPr>
        <w:suppressAutoHyphens/>
        <w:jc w:val="both"/>
        <w:rPr>
          <w:rFonts w:ascii="Arial" w:hAnsi="Arial"/>
          <w:color w:val="000000"/>
          <w:sz w:val="22"/>
          <w:szCs w:val="22"/>
        </w:rPr>
      </w:pPr>
    </w:p>
    <w:p w14:paraId="5E1A1BAF" w14:textId="77777777" w:rsidR="00A41935" w:rsidRDefault="00A41935" w:rsidP="00A41935">
      <w:pPr>
        <w:pBdr>
          <w:top w:val="single" w:sz="4" w:space="1" w:color="auto"/>
          <w:left w:val="single" w:sz="4" w:space="4" w:color="auto"/>
          <w:bottom w:val="single" w:sz="4" w:space="1" w:color="auto"/>
          <w:right w:val="single" w:sz="4" w:space="4" w:color="auto"/>
        </w:pBdr>
        <w:shd w:val="clear" w:color="auto" w:fill="C0C0C0"/>
        <w:jc w:val="center"/>
        <w:rPr>
          <w:rFonts w:ascii="Arial" w:hAnsi="Arial"/>
          <w:b/>
          <w:color w:val="000000"/>
          <w:sz w:val="22"/>
          <w:szCs w:val="22"/>
        </w:rPr>
      </w:pPr>
      <w:r w:rsidRPr="00034124">
        <w:rPr>
          <w:rFonts w:ascii="Arial" w:hAnsi="Arial"/>
          <w:color w:val="000000"/>
          <w:sz w:val="22"/>
          <w:szCs w:val="22"/>
        </w:rPr>
        <w:t>Obálka bude označena heslem:</w:t>
      </w:r>
    </w:p>
    <w:p w14:paraId="2AA4FFF0" w14:textId="77777777" w:rsidR="00A41935" w:rsidRPr="00983020" w:rsidRDefault="00A41935" w:rsidP="00A41935">
      <w:pPr>
        <w:pBdr>
          <w:top w:val="single" w:sz="4" w:space="1" w:color="auto"/>
          <w:left w:val="single" w:sz="4" w:space="4" w:color="auto"/>
          <w:bottom w:val="single" w:sz="4" w:space="1" w:color="auto"/>
          <w:right w:val="single" w:sz="4" w:space="4" w:color="auto"/>
        </w:pBdr>
        <w:shd w:val="clear" w:color="auto" w:fill="C0C0C0"/>
        <w:jc w:val="center"/>
        <w:rPr>
          <w:rFonts w:ascii="Arial" w:hAnsi="Arial"/>
          <w:b/>
          <w:sz w:val="28"/>
          <w:szCs w:val="28"/>
        </w:rPr>
      </w:pPr>
      <w:r w:rsidRPr="00983020">
        <w:rPr>
          <w:rFonts w:ascii="Arial" w:hAnsi="Arial"/>
          <w:b/>
          <w:sz w:val="28"/>
          <w:szCs w:val="28"/>
        </w:rPr>
        <w:t>„</w:t>
      </w:r>
      <w:r w:rsidR="00136B92" w:rsidRPr="00355A5B">
        <w:rPr>
          <w:rFonts w:ascii="Arial" w:hAnsi="Arial" w:cs="Arial"/>
          <w:b/>
          <w:sz w:val="32"/>
          <w:szCs w:val="32"/>
        </w:rPr>
        <w:t>EES Licence Microsoft pro Univerzitu Palackého v Olomouci na období 201</w:t>
      </w:r>
      <w:r w:rsidR="00136B92">
        <w:rPr>
          <w:rFonts w:ascii="Arial" w:hAnsi="Arial" w:cs="Arial"/>
          <w:b/>
          <w:sz w:val="32"/>
          <w:szCs w:val="32"/>
        </w:rPr>
        <w:t>8</w:t>
      </w:r>
      <w:r w:rsidR="00136B92" w:rsidRPr="00355A5B">
        <w:rPr>
          <w:rFonts w:ascii="Arial" w:hAnsi="Arial" w:cs="Arial"/>
          <w:b/>
          <w:sz w:val="32"/>
          <w:szCs w:val="32"/>
        </w:rPr>
        <w:t>-20</w:t>
      </w:r>
      <w:r w:rsidR="00136B92">
        <w:rPr>
          <w:rFonts w:ascii="Arial" w:hAnsi="Arial" w:cs="Arial"/>
          <w:b/>
          <w:sz w:val="32"/>
          <w:szCs w:val="32"/>
        </w:rPr>
        <w:t>21</w:t>
      </w:r>
      <w:r>
        <w:rPr>
          <w:rFonts w:ascii="Arial" w:hAnsi="Arial"/>
          <w:b/>
          <w:sz w:val="28"/>
          <w:szCs w:val="28"/>
        </w:rPr>
        <w:t xml:space="preserve"> –</w:t>
      </w:r>
      <w:r w:rsidRPr="00983020">
        <w:rPr>
          <w:rFonts w:ascii="Arial" w:hAnsi="Arial"/>
          <w:b/>
          <w:sz w:val="28"/>
          <w:szCs w:val="28"/>
        </w:rPr>
        <w:t xml:space="preserve"> </w:t>
      </w:r>
      <w:r w:rsidRPr="00983020">
        <w:rPr>
          <w:rFonts w:ascii="Arial" w:hAnsi="Arial"/>
          <w:b/>
          <w:color w:val="000000"/>
          <w:sz w:val="28"/>
          <w:szCs w:val="28"/>
        </w:rPr>
        <w:t>NEOTEVÍRAT</w:t>
      </w:r>
      <w:r>
        <w:rPr>
          <w:rFonts w:ascii="Arial" w:hAnsi="Arial"/>
          <w:b/>
          <w:color w:val="000000"/>
          <w:sz w:val="28"/>
          <w:szCs w:val="28"/>
        </w:rPr>
        <w:t>“</w:t>
      </w:r>
    </w:p>
    <w:p w14:paraId="16FB5B3A" w14:textId="77777777" w:rsidR="00A41935" w:rsidRDefault="00A41935" w:rsidP="00A41935">
      <w:pPr>
        <w:pStyle w:val="Odstavecseseznamem"/>
        <w:rPr>
          <w:rFonts w:ascii="Arial" w:hAnsi="Arial"/>
          <w:color w:val="000000"/>
          <w:sz w:val="22"/>
          <w:szCs w:val="22"/>
        </w:rPr>
      </w:pPr>
    </w:p>
    <w:p w14:paraId="43E78D06" w14:textId="77777777" w:rsidR="00A41935" w:rsidRDefault="00A41935" w:rsidP="00A41935">
      <w:pPr>
        <w:suppressAutoHyphens/>
        <w:jc w:val="both"/>
        <w:rPr>
          <w:rFonts w:ascii="Arial" w:hAnsi="Arial"/>
          <w:color w:val="000000"/>
          <w:sz w:val="22"/>
          <w:szCs w:val="22"/>
        </w:rPr>
      </w:pPr>
      <w:r>
        <w:rPr>
          <w:rFonts w:ascii="Arial" w:hAnsi="Arial"/>
          <w:color w:val="000000"/>
          <w:sz w:val="22"/>
          <w:szCs w:val="22"/>
        </w:rPr>
        <w:t xml:space="preserve">Na obálce by měla být </w:t>
      </w:r>
      <w:r w:rsidRPr="00034124">
        <w:rPr>
          <w:rFonts w:ascii="Arial" w:hAnsi="Arial"/>
          <w:color w:val="000000"/>
          <w:sz w:val="22"/>
          <w:szCs w:val="22"/>
        </w:rPr>
        <w:t xml:space="preserve">uvedena adresa, na niž je možné zaslat oznámení o tom, že nabídka </w:t>
      </w:r>
      <w:r>
        <w:rPr>
          <w:rFonts w:ascii="Arial" w:hAnsi="Arial"/>
          <w:color w:val="000000"/>
          <w:sz w:val="22"/>
          <w:szCs w:val="22"/>
        </w:rPr>
        <w:t>Dodavatel</w:t>
      </w:r>
      <w:r w:rsidRPr="00034124">
        <w:rPr>
          <w:rFonts w:ascii="Arial" w:hAnsi="Arial"/>
          <w:color w:val="000000"/>
          <w:sz w:val="22"/>
          <w:szCs w:val="22"/>
        </w:rPr>
        <w:t>e byla podána po uplynutí lhůty pro podání nabídek.</w:t>
      </w:r>
    </w:p>
    <w:p w14:paraId="2519E790" w14:textId="77777777" w:rsidR="00A41935" w:rsidRDefault="00A41935" w:rsidP="00A41935">
      <w:pPr>
        <w:suppressAutoHyphens/>
        <w:jc w:val="both"/>
        <w:rPr>
          <w:rFonts w:ascii="Arial" w:hAnsi="Arial"/>
          <w:sz w:val="22"/>
          <w:szCs w:val="22"/>
        </w:rPr>
      </w:pPr>
      <w:r w:rsidRPr="00034124">
        <w:rPr>
          <w:rFonts w:ascii="Arial" w:hAnsi="Arial"/>
          <w:sz w:val="22"/>
          <w:szCs w:val="22"/>
        </w:rPr>
        <w:t>Všechny listy nabídky by měly být navzájem pevně spojeny či sešity tak, aby byly dostatečně zabezpečeny před jejich vyjmutím z nabídky. Všechny stránky nabídky, resp. jednotlivých výtisků, by měly být očíslovány vzestupnou číselnou řadou.</w:t>
      </w:r>
    </w:p>
    <w:p w14:paraId="6DD5449E" w14:textId="77777777" w:rsidR="00A41935" w:rsidRPr="00170358" w:rsidRDefault="00A41935" w:rsidP="00A41935">
      <w:pPr>
        <w:suppressAutoHyphens/>
        <w:jc w:val="both"/>
        <w:rPr>
          <w:rFonts w:ascii="Arial" w:hAnsi="Arial"/>
          <w:color w:val="000000"/>
          <w:sz w:val="22"/>
          <w:szCs w:val="22"/>
        </w:rPr>
      </w:pPr>
    </w:p>
    <w:p w14:paraId="29B66247" w14:textId="77777777" w:rsidR="00A41935" w:rsidRDefault="00A41935" w:rsidP="000F550C">
      <w:pPr>
        <w:pStyle w:val="Nadpis1"/>
        <w:jc w:val="left"/>
      </w:pPr>
      <w:r>
        <w:t xml:space="preserve"> Požadavek na poskytnutí jistoty</w:t>
      </w:r>
    </w:p>
    <w:p w14:paraId="54E50174" w14:textId="77777777" w:rsidR="00A41935" w:rsidRPr="00983020" w:rsidRDefault="00A41935" w:rsidP="00A41935">
      <w:pPr>
        <w:rPr>
          <w:lang w:eastAsia="x-none"/>
        </w:rPr>
      </w:pPr>
    </w:p>
    <w:p w14:paraId="707599CD" w14:textId="77777777" w:rsidR="00A41935" w:rsidRPr="0003103E" w:rsidRDefault="00A41935" w:rsidP="00A41935">
      <w:pPr>
        <w:pStyle w:val="Odstavecseseznamem"/>
        <w:keepNext/>
        <w:ind w:left="0"/>
        <w:contextualSpacing w:val="0"/>
        <w:outlineLvl w:val="1"/>
        <w:rPr>
          <w:rFonts w:ascii="Arial" w:hAnsi="Arial"/>
          <w:b/>
          <w:bCs/>
          <w:iCs/>
          <w:vanish/>
          <w:szCs w:val="28"/>
          <w:u w:val="single"/>
        </w:rPr>
      </w:pPr>
    </w:p>
    <w:p w14:paraId="6A9A456E" w14:textId="77777777" w:rsidR="00A41935" w:rsidRPr="008632F8" w:rsidRDefault="00A41935" w:rsidP="00D434A5">
      <w:pPr>
        <w:pStyle w:val="Nadpis2"/>
        <w:numPr>
          <w:ilvl w:val="0"/>
          <w:numId w:val="0"/>
        </w:numPr>
      </w:pPr>
      <w:bookmarkStart w:id="51" w:name="_Toc435702830"/>
      <w:r w:rsidRPr="008632F8">
        <w:t>Požadavek na poskytnutí jistoty</w:t>
      </w:r>
      <w:bookmarkEnd w:id="51"/>
    </w:p>
    <w:p w14:paraId="3B6685D2" w14:textId="77777777" w:rsidR="00A41935" w:rsidRDefault="00A41935" w:rsidP="00A41935">
      <w:pPr>
        <w:pStyle w:val="Zkladntext21"/>
        <w:rPr>
          <w:rFonts w:ascii="Arial" w:hAnsi="Arial"/>
          <w:color w:val="000000"/>
          <w:sz w:val="22"/>
          <w:szCs w:val="22"/>
        </w:rPr>
      </w:pPr>
    </w:p>
    <w:p w14:paraId="6728A29A" w14:textId="77777777" w:rsidR="00A41935" w:rsidRPr="00123284" w:rsidRDefault="00A41935" w:rsidP="00A41935">
      <w:pPr>
        <w:pStyle w:val="Zkladntext21"/>
        <w:rPr>
          <w:rFonts w:ascii="Arial" w:hAnsi="Arial"/>
          <w:color w:val="000000"/>
          <w:sz w:val="22"/>
          <w:szCs w:val="22"/>
        </w:rPr>
      </w:pPr>
      <w:r>
        <w:rPr>
          <w:rFonts w:ascii="Arial" w:hAnsi="Arial"/>
          <w:color w:val="000000"/>
          <w:sz w:val="22"/>
          <w:szCs w:val="22"/>
        </w:rPr>
        <w:t>Zadavatel nepožaduje, aby Dodavatel</w:t>
      </w:r>
      <w:r w:rsidRPr="00123284">
        <w:rPr>
          <w:rFonts w:ascii="Arial" w:hAnsi="Arial"/>
          <w:color w:val="000000"/>
          <w:sz w:val="22"/>
          <w:szCs w:val="22"/>
        </w:rPr>
        <w:t xml:space="preserve"> k zajištění svých povinností vyplývajících z účasti v zadávacím řízení </w:t>
      </w:r>
      <w:r>
        <w:rPr>
          <w:rFonts w:ascii="Arial" w:hAnsi="Arial"/>
          <w:color w:val="000000"/>
          <w:sz w:val="22"/>
          <w:szCs w:val="22"/>
        </w:rPr>
        <w:t xml:space="preserve">ve lhůtě pro podání nabídek </w:t>
      </w:r>
      <w:r w:rsidRPr="00123284">
        <w:rPr>
          <w:rFonts w:ascii="Arial" w:hAnsi="Arial"/>
          <w:color w:val="000000"/>
          <w:sz w:val="22"/>
          <w:szCs w:val="22"/>
        </w:rPr>
        <w:t xml:space="preserve">poskytl jistotu ve smyslu § </w:t>
      </w:r>
      <w:r>
        <w:rPr>
          <w:rFonts w:ascii="Arial" w:hAnsi="Arial"/>
          <w:color w:val="000000"/>
          <w:sz w:val="22"/>
          <w:szCs w:val="22"/>
        </w:rPr>
        <w:t>41 Zákona.</w:t>
      </w:r>
    </w:p>
    <w:p w14:paraId="1CF2DB91" w14:textId="77777777" w:rsidR="00A41935" w:rsidRPr="00123284" w:rsidRDefault="00A41935" w:rsidP="00A41935">
      <w:pPr>
        <w:pStyle w:val="Zkladntext21"/>
        <w:rPr>
          <w:rFonts w:ascii="Arial" w:hAnsi="Arial"/>
          <w:color w:val="000000"/>
          <w:sz w:val="22"/>
          <w:szCs w:val="22"/>
          <w:u w:val="single"/>
        </w:rPr>
      </w:pPr>
    </w:p>
    <w:p w14:paraId="2BDE198D" w14:textId="77777777" w:rsidR="00A41935" w:rsidRDefault="00A41935" w:rsidP="00136B92">
      <w:pPr>
        <w:pStyle w:val="Nadpis1"/>
      </w:pPr>
      <w:r>
        <w:t>Komunikace mezi Zadavatelem a Dodavatelem</w:t>
      </w:r>
    </w:p>
    <w:p w14:paraId="028701D4" w14:textId="77777777" w:rsidR="00A41935" w:rsidRDefault="00A41935" w:rsidP="00A41935">
      <w:pPr>
        <w:rPr>
          <w:lang w:eastAsia="x-none"/>
        </w:rPr>
      </w:pPr>
    </w:p>
    <w:p w14:paraId="105DE00F" w14:textId="77777777" w:rsidR="00A41935" w:rsidRDefault="00A41935" w:rsidP="00A41935">
      <w:pPr>
        <w:jc w:val="both"/>
        <w:rPr>
          <w:rFonts w:ascii="Arial" w:hAnsi="Arial"/>
          <w:sz w:val="22"/>
          <w:szCs w:val="22"/>
          <w:lang w:eastAsia="x-none"/>
        </w:rPr>
      </w:pPr>
      <w:r>
        <w:rPr>
          <w:rFonts w:ascii="Arial" w:hAnsi="Arial"/>
          <w:sz w:val="22"/>
          <w:szCs w:val="22"/>
          <w:lang w:eastAsia="x-none"/>
        </w:rPr>
        <w:t>Při komunikaci mezi Zadavatelem a Dodavateli nesmí být narušena důvěrnost nabídek a úplnost údajů v nich obsažených. Zadavateli nesmí být umožněn přístup k obsahu nabídek před uplynutím lhůty stanovené pro jejich podání.</w:t>
      </w:r>
    </w:p>
    <w:p w14:paraId="7C696236" w14:textId="77777777" w:rsidR="00A41935" w:rsidRDefault="00A41935" w:rsidP="00A41935">
      <w:pPr>
        <w:jc w:val="both"/>
        <w:rPr>
          <w:rFonts w:ascii="Arial" w:hAnsi="Arial"/>
          <w:sz w:val="22"/>
          <w:szCs w:val="22"/>
          <w:lang w:eastAsia="x-none"/>
        </w:rPr>
      </w:pPr>
    </w:p>
    <w:p w14:paraId="71E99C63" w14:textId="77777777" w:rsidR="00A41935" w:rsidRDefault="00A41935" w:rsidP="00A41935">
      <w:pPr>
        <w:jc w:val="both"/>
        <w:rPr>
          <w:rFonts w:ascii="Arial" w:hAnsi="Arial"/>
          <w:sz w:val="22"/>
          <w:szCs w:val="22"/>
          <w:lang w:eastAsia="x-none"/>
        </w:rPr>
      </w:pPr>
      <w:r>
        <w:rPr>
          <w:rFonts w:ascii="Arial" w:hAnsi="Arial"/>
          <w:sz w:val="22"/>
          <w:szCs w:val="22"/>
          <w:lang w:eastAsia="x-none"/>
        </w:rPr>
        <w:lastRenderedPageBreak/>
        <w:t>Podává-li nabídku více Dodavatelů společně, jsou povinni ve své nabídce uvést adresu pro doručování písemností Zadavatele. Odeslání písemnosti na tuto adresu se má za to, že ji zadavatel odeslal všem účastníkům společné nabídky. Zadavatel má však právo odeslat písemnost i každému Dodavateli společné nabídky samostatně.</w:t>
      </w:r>
    </w:p>
    <w:p w14:paraId="2A217C06" w14:textId="77777777" w:rsidR="00A41935" w:rsidRDefault="00A41935" w:rsidP="00A41935">
      <w:pPr>
        <w:jc w:val="both"/>
        <w:rPr>
          <w:rFonts w:ascii="Arial" w:hAnsi="Arial"/>
          <w:sz w:val="22"/>
          <w:szCs w:val="22"/>
          <w:lang w:eastAsia="x-none"/>
        </w:rPr>
      </w:pPr>
    </w:p>
    <w:p w14:paraId="619FC7F9" w14:textId="77777777" w:rsidR="00A41935" w:rsidRDefault="00A41935" w:rsidP="000F550C">
      <w:pPr>
        <w:pStyle w:val="Nadpis1"/>
      </w:pPr>
      <w:r>
        <w:t>Zadávací podmínky</w:t>
      </w:r>
    </w:p>
    <w:p w14:paraId="49C77479" w14:textId="77777777" w:rsidR="00A41935" w:rsidRDefault="00A41935" w:rsidP="00A41935">
      <w:pPr>
        <w:jc w:val="both"/>
        <w:rPr>
          <w:lang w:eastAsia="x-none"/>
        </w:rPr>
      </w:pPr>
    </w:p>
    <w:p w14:paraId="03CC17B5" w14:textId="77777777" w:rsidR="00A41935" w:rsidRPr="00D434A5" w:rsidRDefault="00A41935" w:rsidP="00D434A5">
      <w:pPr>
        <w:pStyle w:val="Nadpis2"/>
        <w:rPr>
          <w:b w:val="0"/>
          <w:u w:val="none"/>
        </w:rPr>
      </w:pPr>
      <w:r w:rsidRPr="00D434A5">
        <w:rPr>
          <w:b w:val="0"/>
          <w:u w:val="none"/>
        </w:rPr>
        <w:t xml:space="preserve">Na zpracování zadávacích podmínek ve smyslu § 36 odst. 4 Zákona se </w:t>
      </w:r>
      <w:r w:rsidR="00136B92" w:rsidRPr="00D434A5">
        <w:rPr>
          <w:b w:val="0"/>
          <w:u w:val="none"/>
        </w:rPr>
        <w:t>ne</w:t>
      </w:r>
      <w:r w:rsidRPr="00D434A5">
        <w:rPr>
          <w:b w:val="0"/>
          <w:u w:val="none"/>
        </w:rPr>
        <w:t xml:space="preserve">podílely </w:t>
      </w:r>
      <w:r w:rsidR="00136B92" w:rsidRPr="00D434A5">
        <w:rPr>
          <w:b w:val="0"/>
          <w:u w:val="none"/>
        </w:rPr>
        <w:t>žádné osoby</w:t>
      </w:r>
      <w:r w:rsidRPr="00D434A5">
        <w:rPr>
          <w:b w:val="0"/>
          <w:u w:val="none"/>
        </w:rPr>
        <w:t xml:space="preserve"> odlišné od Zadavatele:</w:t>
      </w:r>
    </w:p>
    <w:p w14:paraId="47B634C0" w14:textId="77777777" w:rsidR="00A41935" w:rsidRPr="00D434A5" w:rsidRDefault="00A41935" w:rsidP="00D434A5">
      <w:pPr>
        <w:pStyle w:val="Nadpis2"/>
        <w:rPr>
          <w:b w:val="0"/>
          <w:u w:val="none"/>
        </w:rPr>
      </w:pPr>
      <w:r w:rsidRPr="00D434A5">
        <w:rPr>
          <w:b w:val="0"/>
          <w:u w:val="none"/>
        </w:rPr>
        <w:t>Tato Dokumentace neobsahuje informace, které by byly výsledkem předběžné tržní konzultace ve smyslu § 33 Zákona.</w:t>
      </w:r>
    </w:p>
    <w:p w14:paraId="341273DB" w14:textId="77777777" w:rsidR="00A41935" w:rsidRPr="00136B92" w:rsidRDefault="00A41935" w:rsidP="00A41935">
      <w:pPr>
        <w:pStyle w:val="Zkladntext21"/>
        <w:rPr>
          <w:rFonts w:ascii="Arial" w:hAnsi="Arial"/>
          <w:color w:val="000000"/>
          <w:sz w:val="22"/>
        </w:rPr>
      </w:pPr>
    </w:p>
    <w:p w14:paraId="42F364B0" w14:textId="77777777" w:rsidR="00A41935" w:rsidRPr="00034124" w:rsidRDefault="00A41935" w:rsidP="000F550C">
      <w:pPr>
        <w:pStyle w:val="Nadpis1"/>
        <w:jc w:val="left"/>
      </w:pPr>
      <w:bookmarkStart w:id="52" w:name="_Toc441640674"/>
      <w:r>
        <w:t xml:space="preserve"> </w:t>
      </w:r>
      <w:r w:rsidRPr="00034124">
        <w:t>Ostatní podmínky</w:t>
      </w:r>
      <w:bookmarkEnd w:id="52"/>
    </w:p>
    <w:p w14:paraId="0E6A7C66" w14:textId="77777777" w:rsidR="00A41935" w:rsidRPr="00034124" w:rsidRDefault="00A41935" w:rsidP="00A41935">
      <w:pPr>
        <w:rPr>
          <w:rFonts w:ascii="Arial" w:hAnsi="Arial"/>
          <w:sz w:val="22"/>
          <w:szCs w:val="22"/>
        </w:rPr>
      </w:pPr>
    </w:p>
    <w:p w14:paraId="2632FAF8" w14:textId="77777777" w:rsidR="00A41935" w:rsidRPr="00034124" w:rsidRDefault="00A41935" w:rsidP="00D434A5">
      <w:pPr>
        <w:pStyle w:val="Nadpis2"/>
      </w:pPr>
      <w:r w:rsidRPr="00034124">
        <w:t xml:space="preserve">Práva </w:t>
      </w:r>
      <w:r>
        <w:t>Zadavatel</w:t>
      </w:r>
      <w:r w:rsidRPr="00034124">
        <w:t>e</w:t>
      </w:r>
    </w:p>
    <w:p w14:paraId="0CD2D27D" w14:textId="77777777" w:rsidR="00A41935" w:rsidRDefault="00A41935" w:rsidP="00A41935">
      <w:pPr>
        <w:jc w:val="both"/>
        <w:rPr>
          <w:rFonts w:ascii="Arial" w:hAnsi="Arial"/>
          <w:sz w:val="22"/>
          <w:szCs w:val="22"/>
        </w:rPr>
      </w:pPr>
    </w:p>
    <w:p w14:paraId="0EE1C973" w14:textId="77777777" w:rsidR="00A41935" w:rsidRPr="00C957AB" w:rsidRDefault="00A41935" w:rsidP="00A41935">
      <w:pPr>
        <w:jc w:val="both"/>
        <w:rPr>
          <w:rFonts w:ascii="Arial" w:hAnsi="Arial"/>
          <w:sz w:val="22"/>
          <w:szCs w:val="22"/>
        </w:rPr>
      </w:pPr>
      <w:r>
        <w:rPr>
          <w:rFonts w:ascii="Arial" w:hAnsi="Arial"/>
          <w:sz w:val="22"/>
          <w:szCs w:val="22"/>
        </w:rPr>
        <w:t>Zadavatel</w:t>
      </w:r>
      <w:r w:rsidRPr="00C957AB">
        <w:rPr>
          <w:rFonts w:ascii="Arial" w:hAnsi="Arial"/>
          <w:sz w:val="22"/>
          <w:szCs w:val="22"/>
        </w:rPr>
        <w:t xml:space="preserve"> si vyhrazuje právo: </w:t>
      </w:r>
    </w:p>
    <w:p w14:paraId="06F9F18F" w14:textId="77777777" w:rsidR="00A41935" w:rsidRDefault="00A41935" w:rsidP="000F550C">
      <w:pPr>
        <w:numPr>
          <w:ilvl w:val="0"/>
          <w:numId w:val="43"/>
        </w:numPr>
        <w:jc w:val="both"/>
        <w:rPr>
          <w:rFonts w:ascii="Arial" w:hAnsi="Arial"/>
          <w:sz w:val="22"/>
          <w:szCs w:val="22"/>
        </w:rPr>
      </w:pPr>
      <w:r w:rsidRPr="00C957AB">
        <w:rPr>
          <w:rFonts w:ascii="Arial" w:hAnsi="Arial"/>
          <w:sz w:val="22"/>
          <w:szCs w:val="22"/>
        </w:rPr>
        <w:t>zrušit zadávací řízení</w:t>
      </w:r>
      <w:r>
        <w:rPr>
          <w:rFonts w:ascii="Arial" w:hAnsi="Arial"/>
          <w:sz w:val="22"/>
          <w:szCs w:val="22"/>
        </w:rPr>
        <w:t xml:space="preserve"> </w:t>
      </w:r>
      <w:r w:rsidRPr="00C957AB">
        <w:rPr>
          <w:rFonts w:ascii="Arial" w:hAnsi="Arial"/>
          <w:sz w:val="22"/>
          <w:szCs w:val="22"/>
        </w:rPr>
        <w:t xml:space="preserve">v souladu se </w:t>
      </w:r>
      <w:r>
        <w:rPr>
          <w:rFonts w:ascii="Arial" w:hAnsi="Arial"/>
          <w:sz w:val="22"/>
          <w:szCs w:val="22"/>
        </w:rPr>
        <w:t>Zákon</w:t>
      </w:r>
      <w:r w:rsidRPr="00C957AB">
        <w:rPr>
          <w:rFonts w:ascii="Arial" w:hAnsi="Arial"/>
          <w:sz w:val="22"/>
          <w:szCs w:val="22"/>
        </w:rPr>
        <w:t>em</w:t>
      </w:r>
      <w:r>
        <w:rPr>
          <w:rFonts w:ascii="Arial" w:hAnsi="Arial"/>
          <w:sz w:val="22"/>
          <w:szCs w:val="22"/>
        </w:rPr>
        <w:t>,</w:t>
      </w:r>
    </w:p>
    <w:p w14:paraId="3DB4B7F1" w14:textId="77777777" w:rsidR="00A41935" w:rsidRPr="009F5D89" w:rsidRDefault="00A41935" w:rsidP="000F550C">
      <w:pPr>
        <w:pStyle w:val="Odstavecseseznamem"/>
        <w:numPr>
          <w:ilvl w:val="0"/>
          <w:numId w:val="43"/>
        </w:numPr>
        <w:tabs>
          <w:tab w:val="num" w:pos="540"/>
        </w:tabs>
        <w:jc w:val="both"/>
        <w:rPr>
          <w:rFonts w:ascii="Arial" w:hAnsi="Arial"/>
          <w:sz w:val="22"/>
          <w:szCs w:val="22"/>
        </w:rPr>
      </w:pPr>
      <w:r w:rsidRPr="00C957AB">
        <w:rPr>
          <w:rFonts w:ascii="Arial" w:hAnsi="Arial"/>
          <w:sz w:val="22"/>
          <w:szCs w:val="22"/>
        </w:rPr>
        <w:t>ověřit a prověřit údaje uvedené jedn</w:t>
      </w:r>
      <w:r>
        <w:rPr>
          <w:rFonts w:ascii="Arial" w:hAnsi="Arial"/>
          <w:sz w:val="22"/>
          <w:szCs w:val="22"/>
        </w:rPr>
        <w:t>otlivými Dodavateli v nabídkách</w:t>
      </w:r>
      <w:r w:rsidRPr="009F5D89">
        <w:rPr>
          <w:rFonts w:ascii="Arial" w:hAnsi="Arial"/>
          <w:sz w:val="22"/>
          <w:szCs w:val="22"/>
        </w:rPr>
        <w:t>.</w:t>
      </w:r>
    </w:p>
    <w:p w14:paraId="59016CD8" w14:textId="77777777" w:rsidR="00A41935" w:rsidRPr="00034124" w:rsidRDefault="00A41935" w:rsidP="00A41935">
      <w:pPr>
        <w:tabs>
          <w:tab w:val="left" w:pos="900"/>
        </w:tabs>
        <w:suppressAutoHyphens/>
        <w:ind w:left="714"/>
        <w:jc w:val="both"/>
        <w:rPr>
          <w:rFonts w:ascii="Arial" w:hAnsi="Arial"/>
          <w:sz w:val="22"/>
          <w:szCs w:val="22"/>
        </w:rPr>
      </w:pPr>
    </w:p>
    <w:p w14:paraId="26B98192" w14:textId="77777777" w:rsidR="00A41935" w:rsidRPr="00034124" w:rsidRDefault="00A41935" w:rsidP="00D434A5">
      <w:pPr>
        <w:pStyle w:val="Nadpis2"/>
      </w:pPr>
      <w:r w:rsidRPr="00034124">
        <w:t>Přílohy</w:t>
      </w:r>
    </w:p>
    <w:p w14:paraId="35AC957B" w14:textId="77777777" w:rsidR="00A41935" w:rsidRDefault="00A41935" w:rsidP="00A41935">
      <w:pPr>
        <w:jc w:val="both"/>
        <w:rPr>
          <w:rFonts w:ascii="Arial" w:hAnsi="Arial"/>
          <w:sz w:val="22"/>
          <w:szCs w:val="22"/>
        </w:rPr>
      </w:pPr>
    </w:p>
    <w:p w14:paraId="38EF688D" w14:textId="77777777" w:rsidR="00A41935" w:rsidRPr="00034124" w:rsidRDefault="00A41935" w:rsidP="00A41935">
      <w:pPr>
        <w:jc w:val="both"/>
        <w:rPr>
          <w:rFonts w:ascii="Arial" w:hAnsi="Arial"/>
          <w:sz w:val="22"/>
          <w:szCs w:val="22"/>
        </w:rPr>
      </w:pPr>
      <w:r w:rsidRPr="00034124">
        <w:rPr>
          <w:rFonts w:ascii="Arial" w:hAnsi="Arial"/>
          <w:sz w:val="22"/>
          <w:szCs w:val="22"/>
        </w:rPr>
        <w:t xml:space="preserve">Nedílnou součástí této </w:t>
      </w:r>
      <w:r>
        <w:rPr>
          <w:rFonts w:ascii="Arial" w:hAnsi="Arial"/>
          <w:sz w:val="22"/>
          <w:szCs w:val="22"/>
        </w:rPr>
        <w:t>Dokumentace</w:t>
      </w:r>
      <w:r w:rsidRPr="00034124">
        <w:rPr>
          <w:rFonts w:ascii="Arial" w:hAnsi="Arial"/>
          <w:sz w:val="22"/>
          <w:szCs w:val="22"/>
        </w:rPr>
        <w:t xml:space="preserve"> jsou přílohy:</w:t>
      </w:r>
    </w:p>
    <w:p w14:paraId="538AAD08" w14:textId="77777777" w:rsidR="00A41935" w:rsidRPr="004A342D" w:rsidRDefault="00A41935" w:rsidP="000F550C">
      <w:pPr>
        <w:numPr>
          <w:ilvl w:val="0"/>
          <w:numId w:val="36"/>
        </w:numPr>
        <w:rPr>
          <w:rFonts w:ascii="Arial" w:hAnsi="Arial"/>
          <w:b/>
          <w:sz w:val="22"/>
          <w:szCs w:val="22"/>
        </w:rPr>
      </w:pPr>
      <w:r w:rsidRPr="00034124">
        <w:rPr>
          <w:rFonts w:ascii="Arial" w:hAnsi="Arial"/>
          <w:b/>
          <w:sz w:val="22"/>
          <w:szCs w:val="22"/>
        </w:rPr>
        <w:t>Příloha č. 1</w:t>
      </w:r>
      <w:r w:rsidRPr="00034124">
        <w:rPr>
          <w:rFonts w:ascii="Arial" w:hAnsi="Arial"/>
          <w:b/>
          <w:sz w:val="22"/>
          <w:szCs w:val="22"/>
        </w:rPr>
        <w:tab/>
      </w:r>
      <w:r w:rsidRPr="00034124">
        <w:rPr>
          <w:rFonts w:ascii="Arial" w:hAnsi="Arial"/>
          <w:sz w:val="22"/>
          <w:szCs w:val="22"/>
        </w:rPr>
        <w:t>Krycí list nabídky</w:t>
      </w:r>
      <w:r>
        <w:rPr>
          <w:rFonts w:ascii="Arial" w:hAnsi="Arial"/>
          <w:sz w:val="22"/>
          <w:szCs w:val="22"/>
        </w:rPr>
        <w:t>,</w:t>
      </w:r>
    </w:p>
    <w:p w14:paraId="0A1CF482" w14:textId="77777777" w:rsidR="00A41935" w:rsidRPr="00034124" w:rsidRDefault="00A41935" w:rsidP="000F550C">
      <w:pPr>
        <w:numPr>
          <w:ilvl w:val="0"/>
          <w:numId w:val="36"/>
        </w:numPr>
        <w:rPr>
          <w:rFonts w:ascii="Arial" w:hAnsi="Arial"/>
          <w:b/>
          <w:sz w:val="22"/>
          <w:szCs w:val="22"/>
        </w:rPr>
      </w:pPr>
      <w:r>
        <w:rPr>
          <w:rFonts w:ascii="Arial" w:hAnsi="Arial"/>
          <w:b/>
          <w:sz w:val="22"/>
          <w:szCs w:val="22"/>
        </w:rPr>
        <w:t xml:space="preserve">Příloha </w:t>
      </w:r>
      <w:proofErr w:type="gramStart"/>
      <w:r>
        <w:rPr>
          <w:rFonts w:ascii="Arial" w:hAnsi="Arial"/>
          <w:b/>
          <w:sz w:val="22"/>
          <w:szCs w:val="22"/>
        </w:rPr>
        <w:t>č. 2</w:t>
      </w:r>
      <w:r>
        <w:rPr>
          <w:rFonts w:ascii="Arial" w:hAnsi="Arial"/>
          <w:b/>
          <w:sz w:val="22"/>
          <w:szCs w:val="22"/>
        </w:rPr>
        <w:tab/>
      </w:r>
      <w:r>
        <w:rPr>
          <w:rFonts w:ascii="Arial" w:hAnsi="Arial"/>
          <w:sz w:val="22"/>
          <w:szCs w:val="22"/>
        </w:rPr>
        <w:t>Vzor</w:t>
      </w:r>
      <w:proofErr w:type="gramEnd"/>
      <w:r>
        <w:rPr>
          <w:rFonts w:ascii="Arial" w:hAnsi="Arial"/>
          <w:sz w:val="22"/>
          <w:szCs w:val="22"/>
        </w:rPr>
        <w:t xml:space="preserve"> čestného prohlášení o splnění kvalifikace,</w:t>
      </w:r>
      <w:r w:rsidRPr="00034124">
        <w:rPr>
          <w:rFonts w:ascii="Arial" w:hAnsi="Arial"/>
          <w:b/>
          <w:sz w:val="22"/>
          <w:szCs w:val="22"/>
        </w:rPr>
        <w:t xml:space="preserve">  </w:t>
      </w:r>
    </w:p>
    <w:p w14:paraId="13DCE896" w14:textId="77777777" w:rsidR="00136B92" w:rsidRDefault="00A41935" w:rsidP="000F550C">
      <w:pPr>
        <w:numPr>
          <w:ilvl w:val="0"/>
          <w:numId w:val="36"/>
        </w:numPr>
        <w:jc w:val="both"/>
        <w:rPr>
          <w:rFonts w:ascii="Arial" w:hAnsi="Arial"/>
          <w:sz w:val="22"/>
          <w:szCs w:val="22"/>
        </w:rPr>
      </w:pPr>
      <w:r w:rsidRPr="003D1992">
        <w:rPr>
          <w:rFonts w:ascii="Arial" w:hAnsi="Arial"/>
          <w:b/>
          <w:sz w:val="22"/>
          <w:szCs w:val="22"/>
        </w:rPr>
        <w:t xml:space="preserve">Příloha č. 3 </w:t>
      </w:r>
      <w:r w:rsidRPr="003D1992">
        <w:rPr>
          <w:rFonts w:ascii="Arial" w:hAnsi="Arial"/>
          <w:b/>
          <w:sz w:val="22"/>
          <w:szCs w:val="22"/>
        </w:rPr>
        <w:tab/>
      </w:r>
      <w:r w:rsidRPr="003D1992">
        <w:rPr>
          <w:rFonts w:ascii="Arial" w:hAnsi="Arial"/>
          <w:sz w:val="22"/>
          <w:szCs w:val="22"/>
        </w:rPr>
        <w:t xml:space="preserve">Obchodní a platební podmínky – návrh </w:t>
      </w:r>
      <w:proofErr w:type="spellStart"/>
      <w:r w:rsidR="00136B92">
        <w:rPr>
          <w:rFonts w:ascii="Arial" w:hAnsi="Arial"/>
          <w:sz w:val="22"/>
          <w:szCs w:val="22"/>
        </w:rPr>
        <w:t>podlicenční</w:t>
      </w:r>
      <w:proofErr w:type="spellEnd"/>
      <w:r w:rsidR="00136B92">
        <w:rPr>
          <w:rFonts w:ascii="Arial" w:hAnsi="Arial"/>
          <w:sz w:val="22"/>
          <w:szCs w:val="22"/>
        </w:rPr>
        <w:t xml:space="preserve"> smlouvy</w:t>
      </w:r>
    </w:p>
    <w:p w14:paraId="1CD36F4D" w14:textId="77777777" w:rsidR="00136B92" w:rsidRDefault="00136B92" w:rsidP="00136B92">
      <w:pPr>
        <w:jc w:val="both"/>
        <w:rPr>
          <w:rFonts w:ascii="Arial" w:hAnsi="Arial"/>
          <w:b/>
          <w:sz w:val="22"/>
          <w:szCs w:val="22"/>
        </w:rPr>
      </w:pPr>
    </w:p>
    <w:p w14:paraId="7661A846" w14:textId="77777777" w:rsidR="00A41935" w:rsidRPr="00136B92" w:rsidRDefault="00A41935" w:rsidP="00136B92">
      <w:pPr>
        <w:jc w:val="both"/>
        <w:rPr>
          <w:rFonts w:ascii="Arial" w:hAnsi="Arial"/>
          <w:sz w:val="22"/>
          <w:szCs w:val="22"/>
        </w:rPr>
      </w:pPr>
      <w:r w:rsidRPr="00136B92">
        <w:rPr>
          <w:rFonts w:ascii="Arial" w:hAnsi="Arial"/>
          <w:b/>
          <w:snapToGrid w:val="0"/>
          <w:color w:val="000000"/>
          <w:sz w:val="22"/>
          <w:szCs w:val="22"/>
        </w:rPr>
        <w:t>Veškeré podklady jsou dostupné v elektronické podobě.</w:t>
      </w:r>
      <w:r w:rsidRPr="00136B92">
        <w:rPr>
          <w:rFonts w:ascii="Arial" w:hAnsi="Arial"/>
          <w:b/>
          <w:snapToGrid w:val="0"/>
          <w:color w:val="000000"/>
          <w:sz w:val="22"/>
          <w:szCs w:val="22"/>
        </w:rPr>
        <w:tab/>
      </w:r>
    </w:p>
    <w:p w14:paraId="1B817453" w14:textId="281B2394" w:rsidR="00A41935" w:rsidRPr="00034124" w:rsidRDefault="00A41935" w:rsidP="00A41935">
      <w:pPr>
        <w:tabs>
          <w:tab w:val="center" w:pos="6120"/>
        </w:tabs>
        <w:jc w:val="both"/>
        <w:rPr>
          <w:rFonts w:ascii="Arial" w:hAnsi="Arial"/>
          <w:color w:val="000000"/>
          <w:sz w:val="22"/>
          <w:szCs w:val="22"/>
        </w:rPr>
      </w:pPr>
      <w:r w:rsidRPr="00034124">
        <w:rPr>
          <w:rFonts w:ascii="Arial" w:hAnsi="Arial"/>
          <w:color w:val="000000"/>
          <w:sz w:val="22"/>
          <w:szCs w:val="22"/>
        </w:rPr>
        <w:t>V Olomouci dne</w:t>
      </w:r>
      <w:r w:rsidR="00F31FD1">
        <w:rPr>
          <w:rFonts w:ascii="Arial" w:hAnsi="Arial"/>
          <w:color w:val="000000"/>
          <w:sz w:val="22"/>
          <w:szCs w:val="22"/>
        </w:rPr>
        <w:t xml:space="preserve"> 11.09.2017</w:t>
      </w:r>
    </w:p>
    <w:p w14:paraId="50586766" w14:textId="77777777" w:rsidR="00A41935" w:rsidRDefault="00A41935" w:rsidP="00A41935">
      <w:pPr>
        <w:tabs>
          <w:tab w:val="center" w:pos="6120"/>
        </w:tabs>
        <w:jc w:val="both"/>
        <w:rPr>
          <w:rFonts w:ascii="Arial" w:hAnsi="Arial"/>
          <w:color w:val="000000"/>
          <w:sz w:val="22"/>
          <w:szCs w:val="22"/>
        </w:rPr>
      </w:pPr>
      <w:r w:rsidRPr="00034124">
        <w:rPr>
          <w:rFonts w:ascii="Arial" w:hAnsi="Arial"/>
          <w:color w:val="000000"/>
          <w:sz w:val="22"/>
          <w:szCs w:val="22"/>
        </w:rPr>
        <w:t xml:space="preserve">                                                      </w:t>
      </w:r>
      <w:r>
        <w:rPr>
          <w:rFonts w:ascii="Arial" w:hAnsi="Arial"/>
          <w:color w:val="000000"/>
          <w:sz w:val="22"/>
          <w:szCs w:val="22"/>
        </w:rPr>
        <w:t xml:space="preserve">                     </w:t>
      </w:r>
    </w:p>
    <w:p w14:paraId="6A838653" w14:textId="77777777" w:rsidR="00A41935" w:rsidRPr="00034124" w:rsidRDefault="00A41935" w:rsidP="00A41935">
      <w:pPr>
        <w:tabs>
          <w:tab w:val="center" w:pos="6120"/>
        </w:tabs>
        <w:jc w:val="both"/>
        <w:rPr>
          <w:rFonts w:ascii="Arial" w:hAnsi="Arial"/>
          <w:color w:val="000000"/>
          <w:sz w:val="22"/>
          <w:szCs w:val="22"/>
        </w:rPr>
      </w:pPr>
      <w:r>
        <w:rPr>
          <w:rFonts w:ascii="Arial" w:hAnsi="Arial"/>
          <w:color w:val="000000"/>
          <w:sz w:val="22"/>
          <w:szCs w:val="22"/>
        </w:rPr>
        <w:tab/>
        <w:t xml:space="preserve">                             </w:t>
      </w:r>
      <w:r w:rsidRPr="00034124">
        <w:rPr>
          <w:rFonts w:ascii="Arial" w:hAnsi="Arial"/>
          <w:color w:val="000000"/>
          <w:sz w:val="22"/>
          <w:szCs w:val="22"/>
        </w:rPr>
        <w:t>…………………………………………..</w:t>
      </w:r>
    </w:p>
    <w:p w14:paraId="52C508ED" w14:textId="77777777" w:rsidR="00A41935" w:rsidRPr="00034124" w:rsidRDefault="00A41935" w:rsidP="00A41935">
      <w:pPr>
        <w:tabs>
          <w:tab w:val="center" w:pos="6120"/>
        </w:tabs>
        <w:jc w:val="both"/>
        <w:rPr>
          <w:rFonts w:ascii="Arial" w:hAnsi="Arial"/>
          <w:sz w:val="22"/>
          <w:szCs w:val="22"/>
        </w:rPr>
      </w:pPr>
      <w:r w:rsidRPr="00034124">
        <w:rPr>
          <w:rFonts w:ascii="Arial" w:hAnsi="Arial"/>
          <w:sz w:val="22"/>
          <w:szCs w:val="22"/>
        </w:rPr>
        <w:tab/>
        <w:t xml:space="preserve">                              prof. Mgr. Jaroslav Miller, </w:t>
      </w:r>
      <w:proofErr w:type="gramStart"/>
      <w:r w:rsidRPr="00034124">
        <w:rPr>
          <w:rFonts w:ascii="Arial" w:hAnsi="Arial"/>
          <w:sz w:val="22"/>
          <w:szCs w:val="22"/>
        </w:rPr>
        <w:t>M.A.</w:t>
      </w:r>
      <w:proofErr w:type="gramEnd"/>
      <w:r w:rsidRPr="00034124">
        <w:rPr>
          <w:rFonts w:ascii="Arial" w:hAnsi="Arial"/>
          <w:sz w:val="22"/>
          <w:szCs w:val="22"/>
        </w:rPr>
        <w:t>, Ph.D.</w:t>
      </w:r>
    </w:p>
    <w:p w14:paraId="6BF43FB7" w14:textId="77777777" w:rsidR="00A41935" w:rsidRPr="00034124" w:rsidRDefault="00A41935" w:rsidP="00A41935">
      <w:pPr>
        <w:tabs>
          <w:tab w:val="center" w:pos="6120"/>
        </w:tabs>
        <w:jc w:val="both"/>
        <w:rPr>
          <w:rFonts w:ascii="Arial" w:hAnsi="Arial"/>
          <w:b/>
          <w:sz w:val="22"/>
          <w:szCs w:val="22"/>
        </w:rPr>
      </w:pPr>
      <w:r w:rsidRPr="00034124">
        <w:rPr>
          <w:rFonts w:ascii="Arial" w:hAnsi="Arial"/>
          <w:sz w:val="22"/>
          <w:szCs w:val="22"/>
        </w:rPr>
        <w:tab/>
        <w:t xml:space="preserve">                             rektor UP v Olomouci</w:t>
      </w:r>
    </w:p>
    <w:p w14:paraId="143D4499" w14:textId="77777777" w:rsidR="00A41935" w:rsidRDefault="00A41935" w:rsidP="00136B92">
      <w:pPr>
        <w:pStyle w:val="Nadpis1"/>
        <w:numPr>
          <w:ilvl w:val="0"/>
          <w:numId w:val="0"/>
        </w:numPr>
        <w:ind w:left="390" w:hanging="390"/>
      </w:pPr>
      <w:r w:rsidRPr="00034124">
        <w:br w:type="page"/>
      </w:r>
      <w:bookmarkStart w:id="53" w:name="_Toc441640675"/>
      <w:r w:rsidRPr="00CA32F6">
        <w:rPr>
          <w:sz w:val="24"/>
          <w:szCs w:val="24"/>
        </w:rPr>
        <w:lastRenderedPageBreak/>
        <w:t>Příloha č. 1 Dokumentace</w:t>
      </w:r>
      <w:bookmarkEnd w:id="53"/>
    </w:p>
    <w:p w14:paraId="0D7D5177" w14:textId="77777777" w:rsidR="00A41935" w:rsidRPr="001D4CD6" w:rsidRDefault="00A41935" w:rsidP="00A41935"/>
    <w:p w14:paraId="1BAAF855" w14:textId="77777777" w:rsidR="00A41935" w:rsidRPr="00034124" w:rsidRDefault="00A41935" w:rsidP="00A41935">
      <w:pPr>
        <w:rPr>
          <w:rFonts w:ascii="Arial" w:hAnsi="Arial"/>
          <w:b/>
          <w:sz w:val="22"/>
          <w:szCs w:val="22"/>
        </w:rPr>
      </w:pPr>
    </w:p>
    <w:tbl>
      <w:tblPr>
        <w:tblW w:w="11102" w:type="dxa"/>
        <w:tblInd w:w="-92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3"/>
        <w:gridCol w:w="270"/>
        <w:gridCol w:w="477"/>
        <w:gridCol w:w="235"/>
        <w:gridCol w:w="1647"/>
        <w:gridCol w:w="350"/>
        <w:gridCol w:w="1121"/>
        <w:gridCol w:w="613"/>
        <w:gridCol w:w="975"/>
        <w:gridCol w:w="680"/>
        <w:gridCol w:w="2171"/>
      </w:tblGrid>
      <w:tr w:rsidR="00A41935" w:rsidRPr="00034124" w14:paraId="35219329" w14:textId="77777777" w:rsidTr="000F550C">
        <w:trPr>
          <w:trHeight w:val="349"/>
        </w:trPr>
        <w:tc>
          <w:tcPr>
            <w:tcW w:w="11102" w:type="dxa"/>
            <w:gridSpan w:val="11"/>
            <w:tcBorders>
              <w:top w:val="double" w:sz="12" w:space="0" w:color="auto"/>
              <w:left w:val="double" w:sz="12" w:space="0" w:color="auto"/>
              <w:bottom w:val="single" w:sz="6" w:space="0" w:color="auto"/>
              <w:right w:val="double" w:sz="12" w:space="0" w:color="auto"/>
            </w:tcBorders>
            <w:shd w:val="clear" w:color="auto" w:fill="FABF8F"/>
            <w:vAlign w:val="center"/>
          </w:tcPr>
          <w:p w14:paraId="09058DE7" w14:textId="77777777" w:rsidR="00A41935" w:rsidRPr="00996315" w:rsidRDefault="00A41935" w:rsidP="000F550C">
            <w:pPr>
              <w:pStyle w:val="Bezmezer"/>
              <w:jc w:val="center"/>
              <w:rPr>
                <w:rFonts w:ascii="Arial" w:hAnsi="Arial" w:cs="Arial"/>
                <w:b/>
                <w:lang w:eastAsia="cs-CZ"/>
              </w:rPr>
            </w:pPr>
            <w:r w:rsidRPr="00996315">
              <w:rPr>
                <w:rFonts w:ascii="Arial" w:hAnsi="Arial" w:cs="Arial"/>
                <w:b/>
                <w:lang w:eastAsia="cs-CZ"/>
              </w:rPr>
              <w:t>KRYCÍ LIST NABÍDKY</w:t>
            </w:r>
          </w:p>
        </w:tc>
      </w:tr>
      <w:tr w:rsidR="00A41935" w:rsidRPr="00034124" w14:paraId="70E02C61" w14:textId="77777777" w:rsidTr="000F550C">
        <w:trPr>
          <w:trHeight w:val="305"/>
        </w:trPr>
        <w:tc>
          <w:tcPr>
            <w:tcW w:w="11102" w:type="dxa"/>
            <w:gridSpan w:val="11"/>
            <w:tcBorders>
              <w:top w:val="single" w:sz="6" w:space="0" w:color="auto"/>
              <w:left w:val="double" w:sz="12" w:space="0" w:color="auto"/>
              <w:bottom w:val="single" w:sz="6" w:space="0" w:color="auto"/>
              <w:right w:val="double" w:sz="12" w:space="0" w:color="auto"/>
            </w:tcBorders>
            <w:shd w:val="clear" w:color="auto" w:fill="FABF8F"/>
            <w:vAlign w:val="center"/>
          </w:tcPr>
          <w:p w14:paraId="6417673B" w14:textId="77777777" w:rsidR="00A41935" w:rsidRPr="00996315" w:rsidRDefault="00A41935" w:rsidP="00136B92">
            <w:pPr>
              <w:pStyle w:val="Bezmezer"/>
              <w:jc w:val="center"/>
              <w:rPr>
                <w:rFonts w:ascii="Arial" w:hAnsi="Arial" w:cs="Arial"/>
                <w:b/>
                <w:lang w:eastAsia="cs-CZ"/>
              </w:rPr>
            </w:pPr>
            <w:r>
              <w:rPr>
                <w:rFonts w:ascii="Arial" w:hAnsi="Arial" w:cs="Arial"/>
                <w:b/>
                <w:lang w:eastAsia="cs-CZ"/>
              </w:rPr>
              <w:t>V</w:t>
            </w:r>
            <w:r w:rsidRPr="00996315">
              <w:rPr>
                <w:rFonts w:ascii="Arial" w:hAnsi="Arial" w:cs="Arial"/>
                <w:b/>
                <w:lang w:eastAsia="cs-CZ"/>
              </w:rPr>
              <w:t xml:space="preserve">eřejná zakázka na </w:t>
            </w:r>
            <w:r w:rsidR="00136B92">
              <w:rPr>
                <w:rFonts w:ascii="Arial" w:hAnsi="Arial" w:cs="Arial"/>
                <w:b/>
                <w:lang w:eastAsia="cs-CZ"/>
              </w:rPr>
              <w:t>služby</w:t>
            </w:r>
            <w:r w:rsidRPr="00996315">
              <w:rPr>
                <w:rFonts w:ascii="Arial" w:hAnsi="Arial" w:cs="Arial"/>
                <w:b/>
                <w:lang w:eastAsia="cs-CZ"/>
              </w:rPr>
              <w:t xml:space="preserve"> </w:t>
            </w:r>
            <w:r>
              <w:rPr>
                <w:rFonts w:ascii="Arial" w:hAnsi="Arial" w:cs="Arial"/>
                <w:b/>
                <w:lang w:eastAsia="cs-CZ"/>
              </w:rPr>
              <w:t xml:space="preserve">v nadlimitním režimu </w:t>
            </w:r>
            <w:r w:rsidRPr="00996315">
              <w:rPr>
                <w:rFonts w:ascii="Arial" w:hAnsi="Arial" w:cs="Arial"/>
                <w:b/>
                <w:lang w:eastAsia="cs-CZ"/>
              </w:rPr>
              <w:t xml:space="preserve">zadávaná </w:t>
            </w:r>
            <w:r>
              <w:rPr>
                <w:rFonts w:ascii="Arial" w:hAnsi="Arial" w:cs="Arial"/>
                <w:b/>
                <w:lang w:eastAsia="cs-CZ"/>
              </w:rPr>
              <w:t xml:space="preserve">v otevřeném řízení </w:t>
            </w:r>
            <w:r w:rsidRPr="00996315">
              <w:rPr>
                <w:rFonts w:ascii="Arial" w:hAnsi="Arial" w:cs="Arial"/>
                <w:b/>
                <w:lang w:eastAsia="cs-CZ"/>
              </w:rPr>
              <w:t xml:space="preserve">dle </w:t>
            </w:r>
            <w:r>
              <w:rPr>
                <w:rFonts w:ascii="Arial" w:hAnsi="Arial" w:cs="Arial"/>
                <w:b/>
                <w:lang w:eastAsia="cs-CZ"/>
              </w:rPr>
              <w:t>zákon</w:t>
            </w:r>
            <w:r w:rsidRPr="00996315">
              <w:rPr>
                <w:rFonts w:ascii="Arial" w:hAnsi="Arial" w:cs="Arial"/>
                <w:b/>
                <w:lang w:eastAsia="cs-CZ"/>
              </w:rPr>
              <w:t>a č. 134/2016 Sb., o zadávání veřejných zakázek, v účinném znění</w:t>
            </w:r>
          </w:p>
        </w:tc>
      </w:tr>
      <w:tr w:rsidR="00A41935" w:rsidRPr="00E961AB" w14:paraId="7B70B46E" w14:textId="77777777" w:rsidTr="000F550C">
        <w:trPr>
          <w:trHeight w:val="284"/>
        </w:trPr>
        <w:tc>
          <w:tcPr>
            <w:tcW w:w="2563" w:type="dxa"/>
            <w:tcBorders>
              <w:top w:val="single" w:sz="6" w:space="0" w:color="auto"/>
              <w:left w:val="double" w:sz="12" w:space="0" w:color="auto"/>
              <w:bottom w:val="single" w:sz="6" w:space="0" w:color="auto"/>
              <w:right w:val="single" w:sz="6" w:space="0" w:color="auto"/>
            </w:tcBorders>
            <w:shd w:val="clear" w:color="auto" w:fill="FABF8F"/>
            <w:vAlign w:val="center"/>
          </w:tcPr>
          <w:p w14:paraId="63137F4B"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Název:</w:t>
            </w:r>
          </w:p>
        </w:tc>
        <w:tc>
          <w:tcPr>
            <w:tcW w:w="8539" w:type="dxa"/>
            <w:gridSpan w:val="10"/>
            <w:tcBorders>
              <w:top w:val="single" w:sz="6" w:space="0" w:color="auto"/>
              <w:left w:val="single" w:sz="6" w:space="0" w:color="auto"/>
              <w:bottom w:val="single" w:sz="6" w:space="0" w:color="auto"/>
              <w:right w:val="double" w:sz="12" w:space="0" w:color="auto"/>
            </w:tcBorders>
            <w:shd w:val="clear" w:color="auto" w:fill="auto"/>
            <w:vAlign w:val="center"/>
          </w:tcPr>
          <w:p w14:paraId="7E075C66" w14:textId="77777777" w:rsidR="00A41935" w:rsidRPr="00034124" w:rsidRDefault="00A41935" w:rsidP="000F550C">
            <w:pPr>
              <w:pBdr>
                <w:top w:val="single" w:sz="4" w:space="1" w:color="auto"/>
                <w:left w:val="single" w:sz="4" w:space="4" w:color="auto"/>
                <w:right w:val="single" w:sz="4" w:space="12" w:color="auto"/>
              </w:pBdr>
              <w:shd w:val="clear" w:color="auto" w:fill="C0C0C0"/>
              <w:jc w:val="center"/>
              <w:rPr>
                <w:rFonts w:ascii="Arial" w:hAnsi="Arial"/>
                <w:b/>
                <w:snapToGrid w:val="0"/>
                <w:color w:val="000000"/>
                <w:sz w:val="22"/>
                <w:szCs w:val="22"/>
              </w:rPr>
            </w:pPr>
            <w:r>
              <w:rPr>
                <w:rFonts w:ascii="Arial" w:hAnsi="Arial"/>
                <w:b/>
                <w:sz w:val="28"/>
              </w:rPr>
              <w:t>„</w:t>
            </w:r>
            <w:r w:rsidR="00136B92" w:rsidRPr="00355A5B">
              <w:rPr>
                <w:rFonts w:ascii="Arial" w:hAnsi="Arial" w:cs="Arial"/>
                <w:b/>
                <w:sz w:val="32"/>
                <w:szCs w:val="32"/>
              </w:rPr>
              <w:t>EES Licence Microsoft pro Univerzitu Palackého v Olomouci na období 201</w:t>
            </w:r>
            <w:r w:rsidR="00136B92">
              <w:rPr>
                <w:rFonts w:ascii="Arial" w:hAnsi="Arial" w:cs="Arial"/>
                <w:b/>
                <w:sz w:val="32"/>
                <w:szCs w:val="32"/>
              </w:rPr>
              <w:t>8</w:t>
            </w:r>
            <w:r w:rsidR="00136B92" w:rsidRPr="00355A5B">
              <w:rPr>
                <w:rFonts w:ascii="Arial" w:hAnsi="Arial" w:cs="Arial"/>
                <w:b/>
                <w:sz w:val="32"/>
                <w:szCs w:val="32"/>
              </w:rPr>
              <w:t>-20</w:t>
            </w:r>
            <w:r w:rsidR="00136B92">
              <w:rPr>
                <w:rFonts w:ascii="Arial" w:hAnsi="Arial" w:cs="Arial"/>
                <w:b/>
                <w:sz w:val="32"/>
                <w:szCs w:val="32"/>
              </w:rPr>
              <w:t>21</w:t>
            </w:r>
            <w:r>
              <w:rPr>
                <w:rFonts w:ascii="Arial" w:hAnsi="Arial"/>
                <w:b/>
                <w:sz w:val="28"/>
              </w:rPr>
              <w:t>“</w:t>
            </w:r>
          </w:p>
        </w:tc>
      </w:tr>
      <w:tr w:rsidR="00A41935" w:rsidRPr="00034124" w14:paraId="405C0AF9" w14:textId="77777777" w:rsidTr="000F550C">
        <w:trPr>
          <w:trHeight w:val="240"/>
        </w:trPr>
        <w:tc>
          <w:tcPr>
            <w:tcW w:w="11102" w:type="dxa"/>
            <w:gridSpan w:val="11"/>
            <w:tcBorders>
              <w:top w:val="single" w:sz="6" w:space="0" w:color="auto"/>
              <w:left w:val="double" w:sz="12" w:space="0" w:color="auto"/>
              <w:bottom w:val="single" w:sz="6" w:space="0" w:color="auto"/>
              <w:right w:val="double" w:sz="12" w:space="0" w:color="auto"/>
            </w:tcBorders>
            <w:shd w:val="clear" w:color="auto" w:fill="BFBFBF"/>
            <w:vAlign w:val="center"/>
          </w:tcPr>
          <w:p w14:paraId="2DC6D813" w14:textId="77777777" w:rsidR="00A41935" w:rsidRPr="00996315" w:rsidRDefault="00A41935" w:rsidP="000F550C">
            <w:pPr>
              <w:pStyle w:val="Bezmezer"/>
              <w:rPr>
                <w:rFonts w:ascii="Arial" w:hAnsi="Arial" w:cs="Arial"/>
                <w:b/>
                <w:lang w:eastAsia="cs-CZ"/>
              </w:rPr>
            </w:pPr>
            <w:r>
              <w:rPr>
                <w:rFonts w:ascii="Arial" w:hAnsi="Arial" w:cs="Arial"/>
                <w:b/>
                <w:lang w:eastAsia="cs-CZ"/>
              </w:rPr>
              <w:t>Zadavatel</w:t>
            </w:r>
          </w:p>
        </w:tc>
      </w:tr>
      <w:tr w:rsidR="00A41935" w:rsidRPr="00034124" w14:paraId="4593AB57" w14:textId="77777777" w:rsidTr="000F550C">
        <w:trPr>
          <w:trHeight w:val="353"/>
        </w:trPr>
        <w:tc>
          <w:tcPr>
            <w:tcW w:w="5192" w:type="dxa"/>
            <w:gridSpan w:val="5"/>
            <w:tcBorders>
              <w:top w:val="single" w:sz="6" w:space="0" w:color="auto"/>
              <w:left w:val="double" w:sz="12" w:space="0" w:color="auto"/>
              <w:bottom w:val="single" w:sz="6" w:space="0" w:color="auto"/>
            </w:tcBorders>
            <w:shd w:val="clear" w:color="auto" w:fill="FABF8F"/>
            <w:vAlign w:val="center"/>
          </w:tcPr>
          <w:p w14:paraId="261DC388"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Název:</w:t>
            </w:r>
          </w:p>
        </w:tc>
        <w:tc>
          <w:tcPr>
            <w:tcW w:w="5910" w:type="dxa"/>
            <w:gridSpan w:val="6"/>
            <w:tcBorders>
              <w:top w:val="single" w:sz="6" w:space="0" w:color="auto"/>
              <w:right w:val="double" w:sz="12" w:space="0" w:color="auto"/>
            </w:tcBorders>
            <w:shd w:val="clear" w:color="auto" w:fill="auto"/>
            <w:vAlign w:val="center"/>
          </w:tcPr>
          <w:p w14:paraId="5EE30069" w14:textId="77777777" w:rsidR="00A41935" w:rsidRPr="00034124" w:rsidRDefault="00A41935" w:rsidP="000F550C">
            <w:pPr>
              <w:rPr>
                <w:rFonts w:ascii="Arial" w:hAnsi="Arial"/>
                <w:sz w:val="22"/>
                <w:szCs w:val="22"/>
              </w:rPr>
            </w:pPr>
            <w:r>
              <w:rPr>
                <w:rFonts w:ascii="Arial" w:hAnsi="Arial"/>
                <w:sz w:val="22"/>
                <w:szCs w:val="22"/>
              </w:rPr>
              <w:t>Univerzita Palackého v Olomouci</w:t>
            </w:r>
          </w:p>
        </w:tc>
      </w:tr>
      <w:tr w:rsidR="00A41935" w:rsidRPr="00034124" w14:paraId="19E55350" w14:textId="77777777" w:rsidTr="000F550C">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14:paraId="4D20F15C"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Sídlo:</w:t>
            </w:r>
          </w:p>
        </w:tc>
        <w:tc>
          <w:tcPr>
            <w:tcW w:w="5910" w:type="dxa"/>
            <w:gridSpan w:val="6"/>
            <w:tcBorders>
              <w:right w:val="double" w:sz="12" w:space="0" w:color="auto"/>
            </w:tcBorders>
            <w:shd w:val="clear" w:color="auto" w:fill="auto"/>
            <w:vAlign w:val="center"/>
          </w:tcPr>
          <w:p w14:paraId="03D83E94" w14:textId="77777777" w:rsidR="00A41935" w:rsidRPr="00034124" w:rsidRDefault="00A41935" w:rsidP="000F550C">
            <w:pPr>
              <w:rPr>
                <w:rFonts w:ascii="Arial" w:hAnsi="Arial"/>
                <w:sz w:val="22"/>
                <w:szCs w:val="22"/>
              </w:rPr>
            </w:pPr>
            <w:r w:rsidRPr="00034124">
              <w:rPr>
                <w:rFonts w:ascii="Arial" w:hAnsi="Arial"/>
                <w:sz w:val="22"/>
                <w:szCs w:val="22"/>
              </w:rPr>
              <w:t xml:space="preserve">Křížkovského </w:t>
            </w:r>
            <w:r>
              <w:rPr>
                <w:rFonts w:ascii="Arial" w:hAnsi="Arial"/>
                <w:sz w:val="22"/>
                <w:szCs w:val="22"/>
              </w:rPr>
              <w:t>511/</w:t>
            </w:r>
            <w:r w:rsidRPr="00034124">
              <w:rPr>
                <w:rFonts w:ascii="Arial" w:hAnsi="Arial"/>
                <w:sz w:val="22"/>
                <w:szCs w:val="22"/>
              </w:rPr>
              <w:t>8, 771 47 Olomouc</w:t>
            </w:r>
          </w:p>
        </w:tc>
      </w:tr>
      <w:tr w:rsidR="00A41935" w:rsidRPr="00034124" w14:paraId="231F59E1" w14:textId="77777777" w:rsidTr="000F550C">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14:paraId="0DB9E999"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 xml:space="preserve">Osoba oprávněná jednat jménem </w:t>
            </w:r>
            <w:r>
              <w:rPr>
                <w:rFonts w:ascii="Arial" w:hAnsi="Arial" w:cs="Arial"/>
                <w:b/>
                <w:lang w:eastAsia="cs-CZ"/>
              </w:rPr>
              <w:t>Zadavatel</w:t>
            </w:r>
            <w:r w:rsidRPr="00996315">
              <w:rPr>
                <w:rFonts w:ascii="Arial" w:hAnsi="Arial" w:cs="Arial"/>
                <w:b/>
                <w:lang w:eastAsia="cs-CZ"/>
              </w:rPr>
              <w:t>e:</w:t>
            </w:r>
          </w:p>
        </w:tc>
        <w:tc>
          <w:tcPr>
            <w:tcW w:w="5910" w:type="dxa"/>
            <w:gridSpan w:val="6"/>
            <w:tcBorders>
              <w:bottom w:val="single" w:sz="6" w:space="0" w:color="auto"/>
              <w:right w:val="double" w:sz="12" w:space="0" w:color="auto"/>
            </w:tcBorders>
            <w:shd w:val="clear" w:color="auto" w:fill="auto"/>
            <w:vAlign w:val="center"/>
          </w:tcPr>
          <w:p w14:paraId="30435BA3" w14:textId="77777777" w:rsidR="00A41935" w:rsidRPr="00034124" w:rsidRDefault="00A41935" w:rsidP="000F550C">
            <w:pPr>
              <w:rPr>
                <w:rFonts w:ascii="Arial" w:hAnsi="Arial"/>
                <w:sz w:val="22"/>
                <w:szCs w:val="22"/>
              </w:rPr>
            </w:pPr>
            <w:r w:rsidRPr="00034124">
              <w:rPr>
                <w:rFonts w:ascii="Arial" w:hAnsi="Arial"/>
                <w:sz w:val="22"/>
                <w:szCs w:val="22"/>
              </w:rPr>
              <w:t xml:space="preserve">prof. Mgr. Jaroslav Miller, </w:t>
            </w:r>
            <w:proofErr w:type="gramStart"/>
            <w:r w:rsidRPr="00034124">
              <w:rPr>
                <w:rFonts w:ascii="Arial" w:hAnsi="Arial"/>
                <w:sz w:val="22"/>
                <w:szCs w:val="22"/>
              </w:rPr>
              <w:t>M.A.</w:t>
            </w:r>
            <w:proofErr w:type="gramEnd"/>
            <w:r w:rsidRPr="00034124">
              <w:rPr>
                <w:rFonts w:ascii="Arial" w:hAnsi="Arial"/>
                <w:sz w:val="22"/>
                <w:szCs w:val="22"/>
              </w:rPr>
              <w:t>, Ph.D.</w:t>
            </w:r>
          </w:p>
        </w:tc>
      </w:tr>
      <w:tr w:rsidR="00A41935" w:rsidRPr="00034124" w14:paraId="7E708C49" w14:textId="77777777" w:rsidTr="000F550C">
        <w:trPr>
          <w:trHeight w:val="247"/>
        </w:trPr>
        <w:tc>
          <w:tcPr>
            <w:tcW w:w="11102" w:type="dxa"/>
            <w:gridSpan w:val="11"/>
            <w:tcBorders>
              <w:top w:val="single" w:sz="6" w:space="0" w:color="auto"/>
              <w:left w:val="double" w:sz="12" w:space="0" w:color="auto"/>
              <w:bottom w:val="single" w:sz="6" w:space="0" w:color="auto"/>
              <w:right w:val="double" w:sz="12" w:space="0" w:color="auto"/>
            </w:tcBorders>
            <w:shd w:val="clear" w:color="auto" w:fill="BFBFBF"/>
            <w:vAlign w:val="center"/>
          </w:tcPr>
          <w:p w14:paraId="04C7C22B" w14:textId="77777777" w:rsidR="00A41935" w:rsidRPr="00996315" w:rsidRDefault="00A41935" w:rsidP="000F550C">
            <w:pPr>
              <w:pStyle w:val="Bezmezer"/>
              <w:rPr>
                <w:rFonts w:ascii="Arial" w:hAnsi="Arial" w:cs="Arial"/>
                <w:b/>
                <w:lang w:eastAsia="cs-CZ"/>
              </w:rPr>
            </w:pPr>
            <w:r>
              <w:rPr>
                <w:rFonts w:ascii="Arial" w:hAnsi="Arial" w:cs="Arial"/>
                <w:b/>
                <w:lang w:eastAsia="cs-CZ"/>
              </w:rPr>
              <w:t>Dodavatel</w:t>
            </w:r>
          </w:p>
        </w:tc>
      </w:tr>
      <w:tr w:rsidR="00A41935" w:rsidRPr="00034124" w14:paraId="5C771C10" w14:textId="77777777" w:rsidTr="000F550C">
        <w:trPr>
          <w:trHeight w:val="229"/>
        </w:trPr>
        <w:tc>
          <w:tcPr>
            <w:tcW w:w="5192" w:type="dxa"/>
            <w:gridSpan w:val="5"/>
            <w:tcBorders>
              <w:top w:val="single" w:sz="6" w:space="0" w:color="auto"/>
              <w:left w:val="double" w:sz="12" w:space="0" w:color="auto"/>
              <w:bottom w:val="single" w:sz="6" w:space="0" w:color="auto"/>
            </w:tcBorders>
            <w:shd w:val="clear" w:color="auto" w:fill="FABF8F"/>
            <w:vAlign w:val="center"/>
          </w:tcPr>
          <w:p w14:paraId="3EC2D437"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Název:</w:t>
            </w:r>
          </w:p>
        </w:tc>
        <w:tc>
          <w:tcPr>
            <w:tcW w:w="5910" w:type="dxa"/>
            <w:gridSpan w:val="6"/>
            <w:tcBorders>
              <w:top w:val="single" w:sz="6" w:space="0" w:color="auto"/>
              <w:right w:val="double" w:sz="12" w:space="0" w:color="auto"/>
            </w:tcBorders>
            <w:shd w:val="clear" w:color="auto" w:fill="auto"/>
            <w:vAlign w:val="center"/>
          </w:tcPr>
          <w:p w14:paraId="53541A05" w14:textId="77777777" w:rsidR="00A41935" w:rsidRPr="00996315" w:rsidRDefault="00A41935" w:rsidP="000F550C">
            <w:pPr>
              <w:pStyle w:val="Bezmezer"/>
              <w:rPr>
                <w:rFonts w:ascii="Arial" w:hAnsi="Arial" w:cs="Arial"/>
                <w:b/>
                <w:lang w:eastAsia="cs-CZ"/>
              </w:rPr>
            </w:pPr>
          </w:p>
        </w:tc>
      </w:tr>
      <w:tr w:rsidR="00A41935" w:rsidRPr="00034124" w14:paraId="735C5249" w14:textId="77777777" w:rsidTr="000F550C">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14:paraId="607C8161"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Sídlo/místo podnikání:</w:t>
            </w:r>
          </w:p>
        </w:tc>
        <w:tc>
          <w:tcPr>
            <w:tcW w:w="5910" w:type="dxa"/>
            <w:gridSpan w:val="6"/>
            <w:tcBorders>
              <w:right w:val="double" w:sz="12" w:space="0" w:color="auto"/>
            </w:tcBorders>
            <w:shd w:val="clear" w:color="auto" w:fill="auto"/>
            <w:vAlign w:val="center"/>
          </w:tcPr>
          <w:p w14:paraId="237C51D6" w14:textId="77777777" w:rsidR="00A41935" w:rsidRPr="00996315" w:rsidRDefault="00A41935" w:rsidP="000F550C">
            <w:pPr>
              <w:pStyle w:val="Bezmezer"/>
              <w:rPr>
                <w:rFonts w:ascii="Arial" w:hAnsi="Arial" w:cs="Arial"/>
                <w:b/>
                <w:lang w:eastAsia="cs-CZ"/>
              </w:rPr>
            </w:pPr>
          </w:p>
        </w:tc>
      </w:tr>
      <w:tr w:rsidR="00A41935" w:rsidRPr="00034124" w14:paraId="25F9CD39" w14:textId="77777777" w:rsidTr="000F550C">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14:paraId="37CDA8AA"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Tel./fax:</w:t>
            </w:r>
          </w:p>
        </w:tc>
        <w:tc>
          <w:tcPr>
            <w:tcW w:w="5910" w:type="dxa"/>
            <w:gridSpan w:val="6"/>
            <w:tcBorders>
              <w:right w:val="double" w:sz="12" w:space="0" w:color="auto"/>
            </w:tcBorders>
            <w:shd w:val="clear" w:color="auto" w:fill="auto"/>
            <w:vAlign w:val="center"/>
          </w:tcPr>
          <w:p w14:paraId="67CC5C32" w14:textId="77777777" w:rsidR="00A41935" w:rsidRPr="00996315" w:rsidRDefault="00A41935" w:rsidP="000F550C">
            <w:pPr>
              <w:pStyle w:val="Bezmezer"/>
              <w:rPr>
                <w:rFonts w:ascii="Arial" w:hAnsi="Arial" w:cs="Arial"/>
                <w:b/>
                <w:lang w:eastAsia="cs-CZ"/>
              </w:rPr>
            </w:pPr>
          </w:p>
        </w:tc>
      </w:tr>
      <w:tr w:rsidR="00A41935" w:rsidRPr="00034124" w14:paraId="63AC608F" w14:textId="77777777" w:rsidTr="000F550C">
        <w:trPr>
          <w:trHeight w:val="224"/>
        </w:trPr>
        <w:tc>
          <w:tcPr>
            <w:tcW w:w="5192" w:type="dxa"/>
            <w:gridSpan w:val="5"/>
            <w:tcBorders>
              <w:top w:val="single" w:sz="6" w:space="0" w:color="auto"/>
              <w:left w:val="double" w:sz="12" w:space="0" w:color="auto"/>
              <w:bottom w:val="single" w:sz="6" w:space="0" w:color="auto"/>
            </w:tcBorders>
            <w:shd w:val="clear" w:color="auto" w:fill="FABF8F"/>
            <w:vAlign w:val="center"/>
          </w:tcPr>
          <w:p w14:paraId="7B42BC20"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E-mail:</w:t>
            </w:r>
          </w:p>
        </w:tc>
        <w:tc>
          <w:tcPr>
            <w:tcW w:w="5910" w:type="dxa"/>
            <w:gridSpan w:val="6"/>
            <w:tcBorders>
              <w:right w:val="double" w:sz="12" w:space="0" w:color="auto"/>
            </w:tcBorders>
            <w:shd w:val="clear" w:color="auto" w:fill="auto"/>
            <w:vAlign w:val="center"/>
          </w:tcPr>
          <w:p w14:paraId="4A380F36" w14:textId="77777777" w:rsidR="00A41935" w:rsidRPr="00996315" w:rsidRDefault="00A41935" w:rsidP="000F550C">
            <w:pPr>
              <w:pStyle w:val="Bezmezer"/>
              <w:rPr>
                <w:rFonts w:ascii="Arial" w:hAnsi="Arial" w:cs="Arial"/>
                <w:b/>
                <w:lang w:eastAsia="cs-CZ"/>
              </w:rPr>
            </w:pPr>
          </w:p>
        </w:tc>
      </w:tr>
      <w:tr w:rsidR="00A41935" w:rsidRPr="00034124" w14:paraId="057B4A31" w14:textId="77777777" w:rsidTr="000F550C">
        <w:trPr>
          <w:trHeight w:val="224"/>
        </w:trPr>
        <w:tc>
          <w:tcPr>
            <w:tcW w:w="2833" w:type="dxa"/>
            <w:gridSpan w:val="2"/>
            <w:tcBorders>
              <w:top w:val="single" w:sz="6" w:space="0" w:color="auto"/>
              <w:left w:val="double" w:sz="12" w:space="0" w:color="auto"/>
              <w:bottom w:val="single" w:sz="6" w:space="0" w:color="auto"/>
            </w:tcBorders>
            <w:shd w:val="clear" w:color="auto" w:fill="FABF8F"/>
            <w:vAlign w:val="center"/>
          </w:tcPr>
          <w:p w14:paraId="670134E6"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IČ</w:t>
            </w:r>
            <w:r>
              <w:rPr>
                <w:rFonts w:ascii="Arial" w:hAnsi="Arial" w:cs="Arial"/>
                <w:b/>
                <w:lang w:eastAsia="cs-CZ"/>
              </w:rPr>
              <w:t>O</w:t>
            </w:r>
            <w:r w:rsidRPr="00996315">
              <w:rPr>
                <w:rFonts w:ascii="Arial" w:hAnsi="Arial" w:cs="Arial"/>
                <w:b/>
                <w:lang w:eastAsia="cs-CZ"/>
              </w:rPr>
              <w:t>:</w:t>
            </w:r>
          </w:p>
        </w:tc>
        <w:tc>
          <w:tcPr>
            <w:tcW w:w="2709" w:type="dxa"/>
            <w:gridSpan w:val="4"/>
            <w:tcBorders>
              <w:top w:val="single" w:sz="6" w:space="0" w:color="auto"/>
              <w:bottom w:val="single" w:sz="6" w:space="0" w:color="auto"/>
            </w:tcBorders>
            <w:shd w:val="clear" w:color="auto" w:fill="FFFFFF"/>
            <w:vAlign w:val="center"/>
          </w:tcPr>
          <w:p w14:paraId="34574B6C" w14:textId="77777777" w:rsidR="00A41935" w:rsidRPr="00996315" w:rsidRDefault="00A41935" w:rsidP="000F550C">
            <w:pPr>
              <w:pStyle w:val="Bezmezer"/>
              <w:rPr>
                <w:rFonts w:ascii="Arial" w:hAnsi="Arial" w:cs="Arial"/>
                <w:b/>
                <w:lang w:eastAsia="cs-CZ"/>
              </w:rPr>
            </w:pPr>
          </w:p>
        </w:tc>
        <w:tc>
          <w:tcPr>
            <w:tcW w:w="2709" w:type="dxa"/>
            <w:gridSpan w:val="3"/>
            <w:tcBorders>
              <w:top w:val="single" w:sz="6" w:space="0" w:color="auto"/>
              <w:bottom w:val="single" w:sz="6" w:space="0" w:color="auto"/>
            </w:tcBorders>
            <w:shd w:val="clear" w:color="auto" w:fill="FABF8F"/>
            <w:vAlign w:val="center"/>
          </w:tcPr>
          <w:p w14:paraId="13F54F58"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DIČ:</w:t>
            </w:r>
          </w:p>
        </w:tc>
        <w:tc>
          <w:tcPr>
            <w:tcW w:w="2851" w:type="dxa"/>
            <w:gridSpan w:val="2"/>
            <w:tcBorders>
              <w:top w:val="single" w:sz="6" w:space="0" w:color="auto"/>
              <w:bottom w:val="single" w:sz="6" w:space="0" w:color="auto"/>
              <w:right w:val="double" w:sz="12" w:space="0" w:color="auto"/>
            </w:tcBorders>
            <w:shd w:val="clear" w:color="auto" w:fill="FFFFFF"/>
            <w:vAlign w:val="center"/>
          </w:tcPr>
          <w:p w14:paraId="44F1A608" w14:textId="77777777" w:rsidR="00A41935" w:rsidRPr="00996315" w:rsidRDefault="00A41935" w:rsidP="000F550C">
            <w:pPr>
              <w:pStyle w:val="Bezmezer"/>
              <w:rPr>
                <w:rFonts w:ascii="Arial" w:hAnsi="Arial" w:cs="Arial"/>
                <w:b/>
                <w:lang w:eastAsia="cs-CZ"/>
              </w:rPr>
            </w:pPr>
          </w:p>
        </w:tc>
      </w:tr>
      <w:tr w:rsidR="00A41935" w:rsidRPr="00034124" w14:paraId="3706FC85" w14:textId="77777777" w:rsidTr="000F550C">
        <w:trPr>
          <w:trHeight w:val="485"/>
        </w:trPr>
        <w:tc>
          <w:tcPr>
            <w:tcW w:w="5192" w:type="dxa"/>
            <w:gridSpan w:val="5"/>
            <w:tcBorders>
              <w:top w:val="single" w:sz="6" w:space="0" w:color="auto"/>
              <w:left w:val="double" w:sz="12" w:space="0" w:color="auto"/>
              <w:bottom w:val="double" w:sz="12" w:space="0" w:color="auto"/>
            </w:tcBorders>
            <w:shd w:val="clear" w:color="auto" w:fill="FABF8F"/>
            <w:vAlign w:val="center"/>
          </w:tcPr>
          <w:p w14:paraId="65D9DFA3" w14:textId="77777777" w:rsidR="00A41935" w:rsidRPr="00996315" w:rsidRDefault="00A41935" w:rsidP="000F550C">
            <w:pPr>
              <w:pStyle w:val="Bezmezer"/>
              <w:rPr>
                <w:rFonts w:ascii="Arial" w:hAnsi="Arial" w:cs="Arial"/>
                <w:b/>
                <w:lang w:eastAsia="cs-CZ"/>
              </w:rPr>
            </w:pPr>
            <w:r w:rsidRPr="00996315">
              <w:rPr>
                <w:rFonts w:ascii="Arial" w:hAnsi="Arial" w:cs="Arial"/>
                <w:b/>
                <w:lang w:eastAsia="cs-CZ"/>
              </w:rPr>
              <w:t xml:space="preserve">Osoba oprávněná jednat za </w:t>
            </w:r>
            <w:r>
              <w:rPr>
                <w:rFonts w:ascii="Arial" w:hAnsi="Arial" w:cs="Arial"/>
                <w:b/>
                <w:lang w:eastAsia="cs-CZ"/>
              </w:rPr>
              <w:t>Dodavatel</w:t>
            </w:r>
            <w:r w:rsidRPr="00996315">
              <w:rPr>
                <w:rFonts w:ascii="Arial" w:hAnsi="Arial" w:cs="Arial"/>
                <w:b/>
                <w:lang w:eastAsia="cs-CZ"/>
              </w:rPr>
              <w:t>e:</w:t>
            </w:r>
          </w:p>
        </w:tc>
        <w:tc>
          <w:tcPr>
            <w:tcW w:w="5910" w:type="dxa"/>
            <w:gridSpan w:val="6"/>
            <w:tcBorders>
              <w:top w:val="single" w:sz="6" w:space="0" w:color="auto"/>
              <w:bottom w:val="double" w:sz="12" w:space="0" w:color="auto"/>
              <w:right w:val="double" w:sz="12" w:space="0" w:color="auto"/>
            </w:tcBorders>
            <w:shd w:val="clear" w:color="auto" w:fill="auto"/>
            <w:vAlign w:val="center"/>
          </w:tcPr>
          <w:p w14:paraId="72656600" w14:textId="77777777" w:rsidR="00A41935" w:rsidRPr="00996315" w:rsidRDefault="00A41935" w:rsidP="000F550C">
            <w:pPr>
              <w:pStyle w:val="Bezmezer"/>
              <w:rPr>
                <w:rFonts w:ascii="Arial" w:hAnsi="Arial" w:cs="Arial"/>
                <w:b/>
                <w:lang w:eastAsia="cs-CZ"/>
              </w:rPr>
            </w:pPr>
          </w:p>
        </w:tc>
      </w:tr>
      <w:tr w:rsidR="00A41935" w:rsidRPr="00034124" w14:paraId="33C05961" w14:textId="77777777" w:rsidTr="000F550C">
        <w:trPr>
          <w:trHeight w:val="29"/>
        </w:trPr>
        <w:tc>
          <w:tcPr>
            <w:tcW w:w="11102" w:type="dxa"/>
            <w:gridSpan w:val="11"/>
            <w:tcBorders>
              <w:top w:val="double" w:sz="12" w:space="0" w:color="auto"/>
              <w:left w:val="double" w:sz="12" w:space="0" w:color="auto"/>
              <w:bottom w:val="single" w:sz="6" w:space="0" w:color="auto"/>
              <w:right w:val="double" w:sz="12" w:space="0" w:color="auto"/>
            </w:tcBorders>
            <w:shd w:val="clear" w:color="auto" w:fill="A6A6A6"/>
            <w:vAlign w:val="center"/>
          </w:tcPr>
          <w:p w14:paraId="22125129" w14:textId="77777777" w:rsidR="00A41935" w:rsidRPr="00996315" w:rsidRDefault="00A41935" w:rsidP="000F550C">
            <w:pPr>
              <w:pStyle w:val="Bezmezer"/>
              <w:rPr>
                <w:rFonts w:ascii="Arial" w:hAnsi="Arial" w:cs="Arial"/>
                <w:b/>
                <w:sz w:val="2"/>
                <w:szCs w:val="2"/>
                <w:lang w:eastAsia="cs-CZ"/>
              </w:rPr>
            </w:pPr>
            <w:r w:rsidRPr="00996315">
              <w:rPr>
                <w:rFonts w:ascii="Arial" w:hAnsi="Arial" w:cs="Arial"/>
                <w:b/>
                <w:sz w:val="2"/>
                <w:szCs w:val="2"/>
                <w:lang w:eastAsia="cs-CZ"/>
              </w:rPr>
              <w:t xml:space="preserve"> </w:t>
            </w:r>
          </w:p>
        </w:tc>
      </w:tr>
      <w:tr w:rsidR="00A41935" w:rsidRPr="00034124" w14:paraId="0B539846" w14:textId="77777777" w:rsidTr="000F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1102" w:type="dxa"/>
            <w:gridSpan w:val="11"/>
            <w:tcBorders>
              <w:top w:val="double" w:sz="1" w:space="0" w:color="000000"/>
              <w:left w:val="double" w:sz="12" w:space="0" w:color="auto"/>
              <w:bottom w:val="single" w:sz="4" w:space="0" w:color="000000"/>
              <w:right w:val="double" w:sz="12" w:space="0" w:color="auto"/>
            </w:tcBorders>
            <w:shd w:val="clear" w:color="auto" w:fill="BFBFBF"/>
            <w:vAlign w:val="center"/>
          </w:tcPr>
          <w:p w14:paraId="75319CA7" w14:textId="77777777" w:rsidR="00A41935" w:rsidRPr="00996315" w:rsidRDefault="00A41935" w:rsidP="00136B92">
            <w:pPr>
              <w:pStyle w:val="Bezmezer"/>
              <w:snapToGrid w:val="0"/>
              <w:jc w:val="center"/>
              <w:rPr>
                <w:rFonts w:ascii="Arial" w:hAnsi="Arial" w:cs="Arial"/>
                <w:lang w:eastAsia="cs-CZ"/>
              </w:rPr>
            </w:pPr>
            <w:r w:rsidRPr="00996315">
              <w:rPr>
                <w:rFonts w:ascii="Arial" w:hAnsi="Arial" w:cs="Arial"/>
                <w:b/>
                <w:lang w:eastAsia="cs-CZ"/>
              </w:rPr>
              <w:t>Nabídková cena v </w:t>
            </w:r>
            <w:proofErr w:type="gramStart"/>
            <w:r w:rsidR="00136B92">
              <w:rPr>
                <w:rFonts w:ascii="Arial" w:hAnsi="Arial" w:cs="Arial"/>
                <w:b/>
                <w:lang w:eastAsia="cs-CZ"/>
              </w:rPr>
              <w:t>EUR</w:t>
            </w:r>
            <w:proofErr w:type="gramEnd"/>
          </w:p>
        </w:tc>
      </w:tr>
      <w:tr w:rsidR="00A41935" w:rsidRPr="00034124" w14:paraId="1DF789AB" w14:textId="77777777" w:rsidTr="000F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3545" w:type="dxa"/>
            <w:gridSpan w:val="4"/>
            <w:tcBorders>
              <w:top w:val="single" w:sz="4" w:space="0" w:color="000000"/>
              <w:left w:val="double" w:sz="12" w:space="0" w:color="auto"/>
              <w:bottom w:val="single" w:sz="4" w:space="0" w:color="000000"/>
            </w:tcBorders>
            <w:shd w:val="clear" w:color="auto" w:fill="BFBFBF"/>
            <w:vAlign w:val="center"/>
          </w:tcPr>
          <w:p w14:paraId="21057499" w14:textId="77777777" w:rsidR="00A41935" w:rsidRPr="00996315" w:rsidRDefault="00A41935" w:rsidP="000F550C">
            <w:pPr>
              <w:pStyle w:val="Bezmezer"/>
              <w:snapToGrid w:val="0"/>
              <w:jc w:val="right"/>
              <w:rPr>
                <w:rFonts w:ascii="Arial" w:hAnsi="Arial" w:cs="Arial"/>
                <w:b/>
                <w:lang w:eastAsia="cs-CZ"/>
              </w:rPr>
            </w:pPr>
          </w:p>
        </w:tc>
        <w:tc>
          <w:tcPr>
            <w:tcW w:w="3118" w:type="dxa"/>
            <w:gridSpan w:val="3"/>
            <w:tcBorders>
              <w:top w:val="single" w:sz="4" w:space="0" w:color="000000"/>
              <w:left w:val="double" w:sz="1" w:space="0" w:color="000000"/>
              <w:bottom w:val="single" w:sz="4" w:space="0" w:color="000000"/>
            </w:tcBorders>
            <w:shd w:val="clear" w:color="auto" w:fill="BFBFBF"/>
            <w:vAlign w:val="center"/>
          </w:tcPr>
          <w:p w14:paraId="6956C9C7" w14:textId="77777777" w:rsidR="00A41935" w:rsidRPr="00996315" w:rsidRDefault="00A41935" w:rsidP="000F550C">
            <w:pPr>
              <w:pStyle w:val="Bezmezer"/>
              <w:snapToGrid w:val="0"/>
              <w:jc w:val="center"/>
              <w:rPr>
                <w:rFonts w:ascii="Arial" w:hAnsi="Arial" w:cs="Arial"/>
                <w:b/>
                <w:lang w:eastAsia="cs-CZ"/>
              </w:rPr>
            </w:pPr>
            <w:r w:rsidRPr="00996315">
              <w:rPr>
                <w:rFonts w:ascii="Arial" w:hAnsi="Arial" w:cs="Arial"/>
                <w:b/>
                <w:lang w:eastAsia="cs-CZ"/>
              </w:rPr>
              <w:t>Cena celkem bez DPH:</w:t>
            </w:r>
          </w:p>
        </w:tc>
        <w:tc>
          <w:tcPr>
            <w:tcW w:w="2268" w:type="dxa"/>
            <w:gridSpan w:val="3"/>
            <w:tcBorders>
              <w:top w:val="single" w:sz="4" w:space="0" w:color="000000"/>
              <w:left w:val="single" w:sz="4" w:space="0" w:color="000000"/>
              <w:bottom w:val="single" w:sz="4" w:space="0" w:color="000000"/>
            </w:tcBorders>
            <w:shd w:val="clear" w:color="auto" w:fill="BFBFBF"/>
            <w:vAlign w:val="center"/>
          </w:tcPr>
          <w:p w14:paraId="4187B9F9" w14:textId="77777777" w:rsidR="00A41935" w:rsidRPr="00996315" w:rsidRDefault="00A41935" w:rsidP="000F550C">
            <w:pPr>
              <w:pStyle w:val="Bezmezer"/>
              <w:jc w:val="center"/>
              <w:rPr>
                <w:rFonts w:ascii="Arial" w:hAnsi="Arial" w:cs="Arial"/>
                <w:b/>
                <w:lang w:eastAsia="cs-CZ"/>
              </w:rPr>
            </w:pPr>
            <w:r w:rsidRPr="00996315">
              <w:rPr>
                <w:rFonts w:ascii="Arial" w:hAnsi="Arial" w:cs="Arial"/>
                <w:b/>
                <w:lang w:eastAsia="cs-CZ"/>
              </w:rPr>
              <w:t>Samostatně DPH</w:t>
            </w:r>
            <w:r>
              <w:rPr>
                <w:rFonts w:ascii="Arial" w:hAnsi="Arial" w:cs="Arial"/>
                <w:b/>
                <w:lang w:eastAsia="cs-CZ"/>
              </w:rPr>
              <w:t>:</w:t>
            </w:r>
          </w:p>
        </w:tc>
        <w:tc>
          <w:tcPr>
            <w:tcW w:w="2171" w:type="dxa"/>
            <w:tcBorders>
              <w:top w:val="single" w:sz="4" w:space="0" w:color="000000"/>
              <w:left w:val="single" w:sz="4" w:space="0" w:color="000000"/>
              <w:bottom w:val="single" w:sz="4" w:space="0" w:color="000000"/>
              <w:right w:val="double" w:sz="12" w:space="0" w:color="auto"/>
            </w:tcBorders>
            <w:shd w:val="clear" w:color="auto" w:fill="BFBFBF"/>
            <w:vAlign w:val="center"/>
          </w:tcPr>
          <w:p w14:paraId="0EF667C4" w14:textId="77777777" w:rsidR="00A41935" w:rsidRPr="00996315" w:rsidRDefault="00A41935" w:rsidP="000F550C">
            <w:pPr>
              <w:pStyle w:val="Bezmezer"/>
              <w:snapToGrid w:val="0"/>
              <w:jc w:val="center"/>
              <w:rPr>
                <w:rFonts w:ascii="Arial" w:hAnsi="Arial" w:cs="Arial"/>
                <w:lang w:eastAsia="cs-CZ"/>
              </w:rPr>
            </w:pPr>
            <w:r w:rsidRPr="00996315">
              <w:rPr>
                <w:rFonts w:ascii="Arial" w:hAnsi="Arial" w:cs="Arial"/>
                <w:b/>
                <w:lang w:eastAsia="cs-CZ"/>
              </w:rPr>
              <w:t>Cena celkem včetně DPH:</w:t>
            </w:r>
          </w:p>
        </w:tc>
      </w:tr>
      <w:tr w:rsidR="00A41935" w:rsidRPr="00034124" w14:paraId="0F79C6F4" w14:textId="77777777" w:rsidTr="000F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3545" w:type="dxa"/>
            <w:gridSpan w:val="4"/>
            <w:tcBorders>
              <w:top w:val="single" w:sz="4" w:space="0" w:color="000000"/>
              <w:left w:val="double" w:sz="12" w:space="0" w:color="auto"/>
              <w:bottom w:val="single" w:sz="4" w:space="0" w:color="000000"/>
            </w:tcBorders>
            <w:shd w:val="clear" w:color="auto" w:fill="F2F2F2"/>
            <w:vAlign w:val="center"/>
          </w:tcPr>
          <w:p w14:paraId="3C693931" w14:textId="77777777" w:rsidR="00A41935" w:rsidRPr="00034124" w:rsidRDefault="00A41935" w:rsidP="000F550C">
            <w:pPr>
              <w:pStyle w:val="Pedformtovantext"/>
              <w:tabs>
                <w:tab w:val="left" w:pos="570"/>
              </w:tabs>
              <w:spacing w:before="0" w:after="0"/>
              <w:jc w:val="center"/>
              <w:rPr>
                <w:rFonts w:ascii="Arial" w:hAnsi="Arial" w:cs="Arial"/>
                <w:b/>
                <w:sz w:val="22"/>
                <w:szCs w:val="22"/>
              </w:rPr>
            </w:pPr>
            <w:r w:rsidRPr="00034124">
              <w:rPr>
                <w:rFonts w:ascii="Arial" w:hAnsi="Arial" w:cs="Arial"/>
                <w:b/>
                <w:sz w:val="22"/>
                <w:szCs w:val="22"/>
              </w:rPr>
              <w:t>CELKOVÁ NABÍDKOVÁ CENA</w:t>
            </w:r>
          </w:p>
        </w:tc>
        <w:tc>
          <w:tcPr>
            <w:tcW w:w="3118" w:type="dxa"/>
            <w:gridSpan w:val="3"/>
            <w:tcBorders>
              <w:top w:val="single" w:sz="4" w:space="0" w:color="000000"/>
              <w:left w:val="double" w:sz="1" w:space="0" w:color="000000"/>
              <w:bottom w:val="single" w:sz="4" w:space="0" w:color="auto"/>
            </w:tcBorders>
            <w:shd w:val="clear" w:color="auto" w:fill="F2F2F2"/>
            <w:vAlign w:val="center"/>
          </w:tcPr>
          <w:p w14:paraId="2BC3DF00" w14:textId="77777777" w:rsidR="00A41935" w:rsidRPr="00996315" w:rsidRDefault="00A41935" w:rsidP="000F550C">
            <w:pPr>
              <w:pStyle w:val="Bezmezer"/>
              <w:snapToGrid w:val="0"/>
              <w:jc w:val="center"/>
              <w:rPr>
                <w:rFonts w:ascii="Arial" w:hAnsi="Arial" w:cs="Arial"/>
                <w:b/>
                <w:lang w:eastAsia="cs-CZ"/>
              </w:rPr>
            </w:pPr>
          </w:p>
          <w:p w14:paraId="144EC072" w14:textId="77777777" w:rsidR="00A41935" w:rsidRPr="00996315" w:rsidRDefault="00A41935" w:rsidP="000F550C">
            <w:pPr>
              <w:pStyle w:val="Bezmezer"/>
              <w:snapToGrid w:val="0"/>
              <w:jc w:val="center"/>
              <w:rPr>
                <w:rFonts w:ascii="Arial" w:hAnsi="Arial" w:cs="Arial"/>
                <w:b/>
                <w:lang w:eastAsia="cs-CZ"/>
              </w:rPr>
            </w:pPr>
          </w:p>
        </w:tc>
        <w:tc>
          <w:tcPr>
            <w:tcW w:w="2268" w:type="dxa"/>
            <w:gridSpan w:val="3"/>
            <w:tcBorders>
              <w:top w:val="single" w:sz="4" w:space="0" w:color="000000"/>
              <w:left w:val="single" w:sz="4" w:space="0" w:color="000000"/>
              <w:bottom w:val="single" w:sz="4" w:space="0" w:color="auto"/>
            </w:tcBorders>
            <w:shd w:val="clear" w:color="auto" w:fill="F2F2F2"/>
            <w:vAlign w:val="center"/>
          </w:tcPr>
          <w:p w14:paraId="2C3986CB" w14:textId="77777777" w:rsidR="00A41935" w:rsidRPr="00996315" w:rsidRDefault="00A41935" w:rsidP="000F550C">
            <w:pPr>
              <w:pStyle w:val="Bezmezer"/>
              <w:snapToGrid w:val="0"/>
              <w:jc w:val="center"/>
              <w:rPr>
                <w:rFonts w:ascii="Arial" w:hAnsi="Arial" w:cs="Arial"/>
                <w:b/>
                <w:lang w:eastAsia="cs-CZ"/>
              </w:rPr>
            </w:pPr>
          </w:p>
        </w:tc>
        <w:tc>
          <w:tcPr>
            <w:tcW w:w="2171" w:type="dxa"/>
            <w:tcBorders>
              <w:top w:val="single" w:sz="4" w:space="0" w:color="000000"/>
              <w:left w:val="single" w:sz="4" w:space="0" w:color="000000"/>
              <w:bottom w:val="single" w:sz="4" w:space="0" w:color="auto"/>
              <w:right w:val="double" w:sz="12" w:space="0" w:color="auto"/>
            </w:tcBorders>
            <w:shd w:val="clear" w:color="auto" w:fill="F2F2F2"/>
            <w:vAlign w:val="center"/>
          </w:tcPr>
          <w:p w14:paraId="35F4E81F" w14:textId="77777777" w:rsidR="00A41935" w:rsidRPr="00996315" w:rsidRDefault="00A41935" w:rsidP="000F550C">
            <w:pPr>
              <w:pStyle w:val="Bezmezer"/>
              <w:snapToGrid w:val="0"/>
              <w:jc w:val="center"/>
              <w:rPr>
                <w:rFonts w:ascii="Arial" w:hAnsi="Arial" w:cs="Arial"/>
                <w:b/>
                <w:lang w:eastAsia="cs-CZ"/>
              </w:rPr>
            </w:pPr>
          </w:p>
        </w:tc>
      </w:tr>
      <w:tr w:rsidR="00A41935" w:rsidRPr="00034124" w14:paraId="16493E82" w14:textId="77777777" w:rsidTr="000F550C">
        <w:trPr>
          <w:trHeight w:val="247"/>
        </w:trPr>
        <w:tc>
          <w:tcPr>
            <w:tcW w:w="11102" w:type="dxa"/>
            <w:gridSpan w:val="11"/>
            <w:tcBorders>
              <w:top w:val="single" w:sz="6" w:space="0" w:color="auto"/>
              <w:left w:val="double" w:sz="12" w:space="0" w:color="auto"/>
              <w:bottom w:val="single" w:sz="6" w:space="0" w:color="auto"/>
              <w:right w:val="double" w:sz="12" w:space="0" w:color="auto"/>
            </w:tcBorders>
            <w:shd w:val="clear" w:color="auto" w:fill="BFBFBF"/>
            <w:vAlign w:val="center"/>
          </w:tcPr>
          <w:p w14:paraId="4DD24260" w14:textId="77777777" w:rsidR="00A41935" w:rsidRPr="00996315" w:rsidRDefault="00A41935" w:rsidP="000F550C">
            <w:pPr>
              <w:pStyle w:val="Bezmezer"/>
              <w:jc w:val="center"/>
              <w:rPr>
                <w:rFonts w:ascii="Arial" w:hAnsi="Arial" w:cs="Arial"/>
                <w:b/>
                <w:lang w:eastAsia="cs-CZ"/>
              </w:rPr>
            </w:pPr>
            <w:r w:rsidRPr="00996315">
              <w:rPr>
                <w:rFonts w:ascii="Arial" w:hAnsi="Arial" w:cs="Arial"/>
                <w:b/>
                <w:lang w:eastAsia="cs-CZ"/>
              </w:rPr>
              <w:t xml:space="preserve">Osoba oprávněná jednat jménem či za </w:t>
            </w:r>
            <w:r>
              <w:rPr>
                <w:rFonts w:ascii="Arial" w:hAnsi="Arial" w:cs="Arial"/>
                <w:b/>
                <w:lang w:eastAsia="cs-CZ"/>
              </w:rPr>
              <w:t>Dodavatel</w:t>
            </w:r>
            <w:r w:rsidRPr="00996315">
              <w:rPr>
                <w:rFonts w:ascii="Arial" w:hAnsi="Arial" w:cs="Arial"/>
                <w:b/>
                <w:lang w:eastAsia="cs-CZ"/>
              </w:rPr>
              <w:t>e</w:t>
            </w:r>
          </w:p>
        </w:tc>
      </w:tr>
      <w:tr w:rsidR="00A41935" w:rsidRPr="00034124" w14:paraId="543F2EC4" w14:textId="77777777" w:rsidTr="000F550C">
        <w:trPr>
          <w:trHeight w:val="734"/>
        </w:trPr>
        <w:tc>
          <w:tcPr>
            <w:tcW w:w="3310" w:type="dxa"/>
            <w:gridSpan w:val="3"/>
            <w:tcBorders>
              <w:top w:val="single" w:sz="6" w:space="0" w:color="auto"/>
              <w:left w:val="double" w:sz="12" w:space="0" w:color="auto"/>
              <w:bottom w:val="single" w:sz="6" w:space="0" w:color="auto"/>
            </w:tcBorders>
            <w:shd w:val="clear" w:color="auto" w:fill="FABF8F"/>
            <w:vAlign w:val="center"/>
          </w:tcPr>
          <w:p w14:paraId="12EFCEB5" w14:textId="77777777" w:rsidR="00A41935" w:rsidRPr="00996315" w:rsidRDefault="00A41935" w:rsidP="000F550C">
            <w:pPr>
              <w:pStyle w:val="Bezmezer"/>
              <w:jc w:val="center"/>
              <w:rPr>
                <w:rFonts w:ascii="Arial" w:hAnsi="Arial" w:cs="Arial"/>
                <w:b/>
                <w:lang w:eastAsia="cs-CZ"/>
              </w:rPr>
            </w:pPr>
            <w:r w:rsidRPr="00996315">
              <w:rPr>
                <w:rFonts w:ascii="Arial" w:hAnsi="Arial" w:cs="Arial"/>
                <w:b/>
                <w:lang w:eastAsia="cs-CZ"/>
              </w:rPr>
              <w:t>Podpis oprávněné osoby</w:t>
            </w:r>
          </w:p>
          <w:p w14:paraId="14D9A230" w14:textId="77777777" w:rsidR="00A41935" w:rsidRPr="00996315" w:rsidRDefault="00A41935" w:rsidP="000F550C">
            <w:pPr>
              <w:pStyle w:val="Bezmezer"/>
              <w:jc w:val="center"/>
              <w:rPr>
                <w:rFonts w:ascii="Arial" w:hAnsi="Arial" w:cs="Arial"/>
                <w:b/>
                <w:lang w:eastAsia="cs-CZ"/>
              </w:rPr>
            </w:pPr>
            <w:r w:rsidRPr="00996315">
              <w:rPr>
                <w:rFonts w:ascii="Arial" w:hAnsi="Arial" w:cs="Arial"/>
                <w:b/>
                <w:lang w:eastAsia="cs-CZ"/>
              </w:rPr>
              <w:t xml:space="preserve">jednat za </w:t>
            </w:r>
            <w:r>
              <w:rPr>
                <w:rFonts w:ascii="Arial" w:hAnsi="Arial" w:cs="Arial"/>
                <w:b/>
                <w:lang w:eastAsia="cs-CZ"/>
              </w:rPr>
              <w:t>Dodavatel</w:t>
            </w:r>
            <w:r w:rsidRPr="00996315">
              <w:rPr>
                <w:rFonts w:ascii="Arial" w:hAnsi="Arial" w:cs="Arial"/>
                <w:b/>
                <w:lang w:eastAsia="cs-CZ"/>
              </w:rPr>
              <w:t>e</w:t>
            </w:r>
          </w:p>
        </w:tc>
        <w:tc>
          <w:tcPr>
            <w:tcW w:w="3966" w:type="dxa"/>
            <w:gridSpan w:val="5"/>
            <w:tcBorders>
              <w:top w:val="single" w:sz="6" w:space="0" w:color="auto"/>
            </w:tcBorders>
            <w:shd w:val="clear" w:color="auto" w:fill="auto"/>
            <w:vAlign w:val="center"/>
          </w:tcPr>
          <w:p w14:paraId="7C2FDA42" w14:textId="77777777" w:rsidR="00A41935" w:rsidRPr="00996315" w:rsidRDefault="00A41935" w:rsidP="000F550C">
            <w:pPr>
              <w:pStyle w:val="Bezmezer"/>
              <w:jc w:val="center"/>
              <w:rPr>
                <w:rFonts w:ascii="Arial" w:hAnsi="Arial" w:cs="Arial"/>
                <w:lang w:eastAsia="cs-CZ"/>
              </w:rPr>
            </w:pPr>
            <w:r w:rsidRPr="00996315">
              <w:rPr>
                <w:rFonts w:ascii="Arial" w:hAnsi="Arial" w:cs="Arial"/>
                <w:lang w:eastAsia="cs-CZ"/>
              </w:rPr>
              <w:t>…………………………………………..</w:t>
            </w:r>
          </w:p>
        </w:tc>
        <w:tc>
          <w:tcPr>
            <w:tcW w:w="3826" w:type="dxa"/>
            <w:gridSpan w:val="3"/>
            <w:tcBorders>
              <w:top w:val="single" w:sz="6" w:space="0" w:color="auto"/>
              <w:right w:val="double" w:sz="12" w:space="0" w:color="auto"/>
            </w:tcBorders>
            <w:shd w:val="clear" w:color="auto" w:fill="auto"/>
            <w:vAlign w:val="center"/>
          </w:tcPr>
          <w:p w14:paraId="52D5197A" w14:textId="77777777" w:rsidR="00A41935" w:rsidRPr="00996315" w:rsidRDefault="00A41935" w:rsidP="000F550C">
            <w:pPr>
              <w:pStyle w:val="Bezmezer"/>
              <w:jc w:val="center"/>
              <w:rPr>
                <w:rFonts w:ascii="Arial" w:hAnsi="Arial" w:cs="Arial"/>
                <w:lang w:eastAsia="cs-CZ"/>
              </w:rPr>
            </w:pPr>
            <w:r w:rsidRPr="00996315">
              <w:rPr>
                <w:rFonts w:ascii="Arial" w:hAnsi="Arial" w:cs="Arial"/>
                <w:lang w:eastAsia="cs-CZ"/>
              </w:rPr>
              <w:t>razítko</w:t>
            </w:r>
          </w:p>
        </w:tc>
      </w:tr>
      <w:tr w:rsidR="00A41935" w:rsidRPr="00034124" w14:paraId="42639CD8" w14:textId="77777777" w:rsidTr="000F550C">
        <w:trPr>
          <w:trHeight w:val="243"/>
        </w:trPr>
        <w:tc>
          <w:tcPr>
            <w:tcW w:w="3310" w:type="dxa"/>
            <w:gridSpan w:val="3"/>
            <w:tcBorders>
              <w:top w:val="single" w:sz="6" w:space="0" w:color="auto"/>
              <w:left w:val="double" w:sz="12" w:space="0" w:color="auto"/>
              <w:bottom w:val="double" w:sz="12" w:space="0" w:color="auto"/>
            </w:tcBorders>
            <w:shd w:val="clear" w:color="auto" w:fill="FABF8F"/>
            <w:vAlign w:val="center"/>
          </w:tcPr>
          <w:p w14:paraId="16F2000E" w14:textId="77777777" w:rsidR="00A41935" w:rsidRPr="00996315" w:rsidRDefault="00A41935" w:rsidP="000F550C">
            <w:pPr>
              <w:pStyle w:val="Bezmezer"/>
              <w:jc w:val="center"/>
              <w:rPr>
                <w:rFonts w:ascii="Arial" w:hAnsi="Arial" w:cs="Arial"/>
                <w:b/>
                <w:lang w:eastAsia="cs-CZ"/>
              </w:rPr>
            </w:pPr>
            <w:r w:rsidRPr="00996315">
              <w:rPr>
                <w:rFonts w:ascii="Arial" w:hAnsi="Arial" w:cs="Arial"/>
                <w:b/>
                <w:lang w:eastAsia="cs-CZ"/>
              </w:rPr>
              <w:t>Titul, jméno, příjmení</w:t>
            </w:r>
          </w:p>
        </w:tc>
        <w:tc>
          <w:tcPr>
            <w:tcW w:w="7792" w:type="dxa"/>
            <w:gridSpan w:val="8"/>
            <w:tcBorders>
              <w:bottom w:val="double" w:sz="12" w:space="0" w:color="auto"/>
              <w:right w:val="double" w:sz="12" w:space="0" w:color="auto"/>
            </w:tcBorders>
            <w:shd w:val="clear" w:color="auto" w:fill="auto"/>
            <w:vAlign w:val="center"/>
          </w:tcPr>
          <w:p w14:paraId="5CF8CD4F" w14:textId="77777777" w:rsidR="00A41935" w:rsidRPr="00996315" w:rsidRDefault="00A41935" w:rsidP="000F550C">
            <w:pPr>
              <w:pStyle w:val="Bezmezer"/>
              <w:jc w:val="center"/>
              <w:rPr>
                <w:rFonts w:ascii="Arial" w:hAnsi="Arial" w:cs="Arial"/>
                <w:b/>
                <w:lang w:eastAsia="cs-CZ"/>
              </w:rPr>
            </w:pPr>
          </w:p>
          <w:p w14:paraId="4FE940B1" w14:textId="77777777" w:rsidR="00A41935" w:rsidRPr="00996315" w:rsidRDefault="00A41935" w:rsidP="000F550C">
            <w:pPr>
              <w:pStyle w:val="Bezmezer"/>
              <w:jc w:val="center"/>
              <w:rPr>
                <w:rFonts w:ascii="Arial" w:hAnsi="Arial" w:cs="Arial"/>
                <w:b/>
                <w:lang w:eastAsia="cs-CZ"/>
              </w:rPr>
            </w:pPr>
          </w:p>
        </w:tc>
      </w:tr>
    </w:tbl>
    <w:p w14:paraId="0284DC72" w14:textId="77777777" w:rsidR="00A41935" w:rsidRPr="00034124" w:rsidRDefault="00A41935" w:rsidP="00136B92">
      <w:pPr>
        <w:pStyle w:val="Nadpis1"/>
        <w:numPr>
          <w:ilvl w:val="0"/>
          <w:numId w:val="0"/>
        </w:numPr>
        <w:ind w:left="432"/>
      </w:pPr>
    </w:p>
    <w:p w14:paraId="3E09A9F3" w14:textId="77777777" w:rsidR="00A41935" w:rsidRDefault="00A41935" w:rsidP="00136B92">
      <w:pPr>
        <w:pStyle w:val="Nadpis1"/>
        <w:numPr>
          <w:ilvl w:val="0"/>
          <w:numId w:val="0"/>
        </w:numPr>
        <w:ind w:left="432"/>
      </w:pPr>
    </w:p>
    <w:p w14:paraId="13C9B363" w14:textId="77777777" w:rsidR="00A41935" w:rsidRDefault="00A41935" w:rsidP="00136B92">
      <w:pPr>
        <w:pStyle w:val="Nadpis1"/>
        <w:numPr>
          <w:ilvl w:val="0"/>
          <w:numId w:val="0"/>
        </w:numPr>
        <w:ind w:left="432"/>
      </w:pPr>
    </w:p>
    <w:p w14:paraId="3BF39ADB" w14:textId="77777777" w:rsidR="00A41935" w:rsidRPr="00AB45AD" w:rsidRDefault="00A41935" w:rsidP="00A41935">
      <w:r>
        <w:br w:type="page"/>
      </w:r>
      <w:r w:rsidRPr="00AB45AD">
        <w:rPr>
          <w:rFonts w:ascii="Arial" w:hAnsi="Arial"/>
          <w:b/>
        </w:rPr>
        <w:lastRenderedPageBreak/>
        <w:t>Příloha č. 2 Dokumentace</w:t>
      </w:r>
    </w:p>
    <w:p w14:paraId="0B889EC0" w14:textId="77777777" w:rsidR="00A41935" w:rsidRDefault="00A41935" w:rsidP="00A41935"/>
    <w:p w14:paraId="133EE167" w14:textId="77777777" w:rsidR="00A41935" w:rsidRDefault="00A41935" w:rsidP="00A41935">
      <w:pPr>
        <w:jc w:val="center"/>
      </w:pPr>
      <w:r w:rsidRPr="00065552">
        <w:rPr>
          <w:rFonts w:ascii="Arial" w:hAnsi="Arial"/>
          <w:b/>
          <w:sz w:val="28"/>
          <w:szCs w:val="28"/>
        </w:rPr>
        <w:t>ČESTNÉ P</w:t>
      </w:r>
      <w:r>
        <w:rPr>
          <w:rFonts w:ascii="Arial" w:hAnsi="Arial"/>
          <w:b/>
          <w:sz w:val="28"/>
          <w:szCs w:val="28"/>
        </w:rPr>
        <w:t xml:space="preserve">ROHLÁŠENÍ DODAVATELE O SPLNĚNÍ </w:t>
      </w:r>
      <w:r w:rsidRPr="00065552">
        <w:rPr>
          <w:rFonts w:ascii="Arial" w:hAnsi="Arial"/>
          <w:b/>
          <w:sz w:val="28"/>
          <w:szCs w:val="28"/>
        </w:rPr>
        <w:t>KVALIFIKACE</w:t>
      </w:r>
    </w:p>
    <w:p w14:paraId="6E59E1FD" w14:textId="77777777" w:rsidR="00A41935" w:rsidRDefault="00A41935" w:rsidP="00A41935">
      <w:pPr>
        <w:rPr>
          <w:rFonts w:ascii="Arial" w:hAnsi="Arial"/>
          <w:sz w:val="22"/>
          <w:szCs w:val="22"/>
        </w:rPr>
      </w:pPr>
    </w:p>
    <w:p w14:paraId="093FA23F" w14:textId="77777777" w:rsidR="00A41935" w:rsidRPr="0032110C" w:rsidRDefault="00A41935" w:rsidP="00A41935">
      <w:pPr>
        <w:jc w:val="center"/>
        <w:rPr>
          <w:rFonts w:ascii="Arial" w:hAnsi="Arial"/>
          <w:sz w:val="22"/>
          <w:szCs w:val="22"/>
        </w:rPr>
      </w:pPr>
      <w:r w:rsidRPr="0032110C">
        <w:rPr>
          <w:rFonts w:ascii="Arial" w:hAnsi="Arial"/>
          <w:sz w:val="22"/>
          <w:szCs w:val="22"/>
        </w:rPr>
        <w:t>pro účast v zadávacím řízení na veřejnou zakázku s názvem:</w:t>
      </w:r>
    </w:p>
    <w:p w14:paraId="693FFDC3" w14:textId="77777777" w:rsidR="00A41935" w:rsidRDefault="00A41935" w:rsidP="00A41935">
      <w:pPr>
        <w:jc w:val="center"/>
        <w:rPr>
          <w:rFonts w:ascii="Arial" w:hAnsi="Arial"/>
          <w:sz w:val="28"/>
          <w:szCs w:val="28"/>
        </w:rPr>
      </w:pPr>
    </w:p>
    <w:p w14:paraId="56F7087E" w14:textId="77777777" w:rsidR="00A41935" w:rsidRDefault="00A41935" w:rsidP="00A41935">
      <w:pPr>
        <w:jc w:val="center"/>
        <w:rPr>
          <w:rFonts w:ascii="Arial" w:hAnsi="Arial"/>
          <w:sz w:val="28"/>
          <w:szCs w:val="28"/>
        </w:rPr>
      </w:pPr>
    </w:p>
    <w:p w14:paraId="5E0D9DC4" w14:textId="77777777" w:rsidR="00A41935" w:rsidRDefault="00A41935" w:rsidP="00A41935">
      <w:pPr>
        <w:jc w:val="center"/>
      </w:pPr>
      <w:r w:rsidRPr="005B7FEC">
        <w:rPr>
          <w:rFonts w:ascii="Arial" w:hAnsi="Arial"/>
          <w:b/>
          <w:sz w:val="28"/>
          <w:szCs w:val="28"/>
        </w:rPr>
        <w:t>„</w:t>
      </w:r>
      <w:r w:rsidR="00136B92" w:rsidRPr="00355A5B">
        <w:rPr>
          <w:rFonts w:ascii="Arial" w:hAnsi="Arial" w:cs="Arial"/>
          <w:b/>
          <w:sz w:val="32"/>
          <w:szCs w:val="32"/>
        </w:rPr>
        <w:t>EES Licence Microsoft pro Univerzitu Palackého v Olomouci na období 201</w:t>
      </w:r>
      <w:r w:rsidR="00136B92">
        <w:rPr>
          <w:rFonts w:ascii="Arial" w:hAnsi="Arial" w:cs="Arial"/>
          <w:b/>
          <w:sz w:val="32"/>
          <w:szCs w:val="32"/>
        </w:rPr>
        <w:t>8</w:t>
      </w:r>
      <w:r w:rsidR="00136B92" w:rsidRPr="00355A5B">
        <w:rPr>
          <w:rFonts w:ascii="Arial" w:hAnsi="Arial" w:cs="Arial"/>
          <w:b/>
          <w:sz w:val="32"/>
          <w:szCs w:val="32"/>
        </w:rPr>
        <w:t>-20</w:t>
      </w:r>
      <w:r w:rsidR="00136B92">
        <w:rPr>
          <w:rFonts w:ascii="Arial" w:hAnsi="Arial" w:cs="Arial"/>
          <w:b/>
          <w:sz w:val="32"/>
          <w:szCs w:val="32"/>
        </w:rPr>
        <w:t>21</w:t>
      </w:r>
      <w:r w:rsidRPr="005B7FEC">
        <w:rPr>
          <w:rFonts w:ascii="Arial" w:hAnsi="Arial"/>
          <w:b/>
          <w:sz w:val="28"/>
          <w:szCs w:val="28"/>
        </w:rPr>
        <w:t>“</w:t>
      </w:r>
    </w:p>
    <w:p w14:paraId="4B6A59CB" w14:textId="77777777" w:rsidR="00A41935" w:rsidRDefault="00A41935" w:rsidP="00A41935">
      <w:pPr>
        <w:jc w:val="center"/>
        <w:rPr>
          <w:rFonts w:ascii="Arial" w:hAnsi="Arial"/>
          <w:sz w:val="22"/>
          <w:szCs w:val="22"/>
        </w:rPr>
      </w:pPr>
    </w:p>
    <w:p w14:paraId="4A03A8AC" w14:textId="77777777" w:rsidR="00A41935" w:rsidRDefault="00A41935" w:rsidP="00A41935">
      <w:pPr>
        <w:jc w:val="center"/>
        <w:rPr>
          <w:rFonts w:ascii="Arial" w:hAnsi="Arial"/>
          <w:sz w:val="22"/>
          <w:szCs w:val="22"/>
        </w:rPr>
      </w:pPr>
    </w:p>
    <w:p w14:paraId="096AA5DB" w14:textId="77777777" w:rsidR="00A41935" w:rsidRPr="0027584D" w:rsidRDefault="00A41935" w:rsidP="00A41935">
      <w:pPr>
        <w:jc w:val="center"/>
        <w:rPr>
          <w:rFonts w:ascii="Arial" w:hAnsi="Arial"/>
          <w:sz w:val="22"/>
          <w:szCs w:val="22"/>
        </w:rPr>
      </w:pPr>
      <w:r w:rsidRPr="0027584D">
        <w:rPr>
          <w:rFonts w:ascii="Arial" w:hAnsi="Arial"/>
          <w:sz w:val="22"/>
          <w:szCs w:val="22"/>
        </w:rPr>
        <w:t>Já (my) níže podepsaný</w:t>
      </w:r>
      <w:r>
        <w:rPr>
          <w:rFonts w:ascii="Arial" w:hAnsi="Arial"/>
          <w:sz w:val="22"/>
          <w:szCs w:val="22"/>
        </w:rPr>
        <w:t xml:space="preserve">(í)  čestně </w:t>
      </w:r>
      <w:proofErr w:type="gramStart"/>
      <w:r>
        <w:rPr>
          <w:rFonts w:ascii="Arial" w:hAnsi="Arial"/>
          <w:sz w:val="22"/>
          <w:szCs w:val="22"/>
        </w:rPr>
        <w:t>prohlašuji(</w:t>
      </w:r>
      <w:proofErr w:type="spellStart"/>
      <w:r>
        <w:rPr>
          <w:rFonts w:ascii="Arial" w:hAnsi="Arial"/>
          <w:sz w:val="22"/>
          <w:szCs w:val="22"/>
        </w:rPr>
        <w:t>eme</w:t>
      </w:r>
      <w:proofErr w:type="spellEnd"/>
      <w:proofErr w:type="gramEnd"/>
      <w:r>
        <w:rPr>
          <w:rFonts w:ascii="Arial" w:hAnsi="Arial"/>
          <w:sz w:val="22"/>
          <w:szCs w:val="22"/>
        </w:rPr>
        <w:t>), že jsem (jsme) Dodavatelem, který</w:t>
      </w:r>
    </w:p>
    <w:p w14:paraId="5B696E17" w14:textId="77777777" w:rsidR="00A41935" w:rsidRPr="0027584D" w:rsidRDefault="00A41935" w:rsidP="00A41935">
      <w:pPr>
        <w:widowControl w:val="0"/>
        <w:spacing w:after="200"/>
        <w:rPr>
          <w:rFonts w:ascii="Arial" w:eastAsia="Calibri" w:hAnsi="Arial"/>
          <w:sz w:val="22"/>
          <w:szCs w:val="22"/>
          <w:lang w:eastAsia="en-US"/>
        </w:rPr>
      </w:pPr>
    </w:p>
    <w:p w14:paraId="76B156A6" w14:textId="77777777" w:rsidR="00A41935" w:rsidRPr="0027584D" w:rsidRDefault="00A41935" w:rsidP="000F550C">
      <w:pPr>
        <w:widowControl w:val="0"/>
        <w:numPr>
          <w:ilvl w:val="0"/>
          <w:numId w:val="38"/>
        </w:numPr>
        <w:spacing w:after="200"/>
        <w:ind w:left="284" w:hanging="284"/>
        <w:rPr>
          <w:rFonts w:ascii="Arial" w:eastAsia="Calibri" w:hAnsi="Arial"/>
          <w:sz w:val="22"/>
          <w:szCs w:val="22"/>
          <w:lang w:eastAsia="en-US"/>
        </w:rPr>
      </w:pPr>
      <w:proofErr w:type="gramStart"/>
      <w:r>
        <w:rPr>
          <w:rFonts w:ascii="Arial" w:eastAsia="Calibri" w:hAnsi="Arial"/>
          <w:sz w:val="22"/>
          <w:szCs w:val="22"/>
          <w:lang w:eastAsia="en-US"/>
        </w:rPr>
        <w:t>splňuje</w:t>
      </w:r>
      <w:proofErr w:type="gramEnd"/>
      <w:r>
        <w:rPr>
          <w:rFonts w:ascii="Arial" w:eastAsia="Calibri" w:hAnsi="Arial"/>
          <w:sz w:val="22"/>
          <w:szCs w:val="22"/>
          <w:lang w:eastAsia="en-US"/>
        </w:rPr>
        <w:t xml:space="preserve"> </w:t>
      </w:r>
      <w:r w:rsidRPr="00D11592">
        <w:rPr>
          <w:rFonts w:ascii="Arial" w:eastAsia="Calibri" w:hAnsi="Arial"/>
          <w:b/>
          <w:sz w:val="22"/>
          <w:szCs w:val="22"/>
          <w:lang w:eastAsia="en-US"/>
        </w:rPr>
        <w:t>základní způsobilost</w:t>
      </w:r>
      <w:r>
        <w:rPr>
          <w:rFonts w:ascii="Arial" w:eastAsia="Calibri" w:hAnsi="Arial"/>
          <w:b/>
          <w:sz w:val="22"/>
          <w:szCs w:val="22"/>
          <w:lang w:eastAsia="en-US"/>
        </w:rPr>
        <w:t>,</w:t>
      </w:r>
      <w:r>
        <w:rPr>
          <w:rFonts w:ascii="Arial" w:eastAsia="Calibri" w:hAnsi="Arial"/>
          <w:sz w:val="22"/>
          <w:szCs w:val="22"/>
          <w:lang w:eastAsia="en-US"/>
        </w:rPr>
        <w:t xml:space="preserve"> a tedy je </w:t>
      </w:r>
      <w:r w:rsidRPr="0027584D">
        <w:rPr>
          <w:rFonts w:ascii="Arial" w:eastAsia="Calibri" w:hAnsi="Arial"/>
          <w:sz w:val="22"/>
          <w:szCs w:val="22"/>
          <w:lang w:eastAsia="en-US"/>
        </w:rPr>
        <w:t>způsobi</w:t>
      </w:r>
      <w:r>
        <w:rPr>
          <w:rFonts w:ascii="Arial" w:eastAsia="Calibri" w:hAnsi="Arial"/>
          <w:sz w:val="22"/>
          <w:szCs w:val="22"/>
          <w:lang w:eastAsia="en-US"/>
        </w:rPr>
        <w:t>lým Dodavatelem ve smyslu § 74 Zákon</w:t>
      </w:r>
      <w:r w:rsidRPr="0027584D">
        <w:rPr>
          <w:rFonts w:ascii="Arial" w:eastAsia="Calibri" w:hAnsi="Arial"/>
          <w:sz w:val="22"/>
          <w:szCs w:val="22"/>
          <w:lang w:eastAsia="en-US"/>
        </w:rPr>
        <w:t xml:space="preserve">a, tedy </w:t>
      </w:r>
      <w:r>
        <w:rPr>
          <w:rFonts w:ascii="Arial" w:eastAsia="Calibri" w:hAnsi="Arial"/>
          <w:sz w:val="22"/>
          <w:szCs w:val="22"/>
          <w:lang w:eastAsia="en-US"/>
        </w:rPr>
        <w:t>Dodavatel</w:t>
      </w:r>
      <w:r w:rsidRPr="0027584D">
        <w:rPr>
          <w:rFonts w:ascii="Arial" w:eastAsia="Calibri" w:hAnsi="Arial"/>
          <w:sz w:val="22"/>
          <w:szCs w:val="22"/>
          <w:lang w:eastAsia="en-US"/>
        </w:rPr>
        <w:t xml:space="preserve">em, </w:t>
      </w:r>
      <w:proofErr w:type="gramStart"/>
      <w:r w:rsidRPr="0027584D">
        <w:rPr>
          <w:rFonts w:ascii="Arial" w:eastAsia="Calibri" w:hAnsi="Arial"/>
          <w:sz w:val="22"/>
          <w:szCs w:val="22"/>
          <w:lang w:eastAsia="en-US"/>
        </w:rPr>
        <w:t>který:</w:t>
      </w:r>
      <w:proofErr w:type="gramEnd"/>
    </w:p>
    <w:p w14:paraId="0C560689" w14:textId="77777777" w:rsidR="00A41935" w:rsidRPr="0027584D" w:rsidRDefault="00A41935" w:rsidP="000F550C">
      <w:pPr>
        <w:widowControl w:val="0"/>
        <w:numPr>
          <w:ilvl w:val="0"/>
          <w:numId w:val="39"/>
        </w:numPr>
        <w:autoSpaceDE w:val="0"/>
        <w:autoSpaceDN w:val="0"/>
        <w:adjustRightInd w:val="0"/>
        <w:spacing w:after="200"/>
        <w:contextualSpacing/>
        <w:rPr>
          <w:rFonts w:ascii="Arial" w:eastAsia="Calibri" w:hAnsi="Arial"/>
          <w:sz w:val="22"/>
          <w:szCs w:val="22"/>
          <w:lang w:eastAsia="en-US"/>
        </w:rPr>
      </w:pPr>
      <w:r>
        <w:rPr>
          <w:rFonts w:ascii="Arial" w:eastAsia="Calibri" w:hAnsi="Arial"/>
          <w:sz w:val="22"/>
          <w:szCs w:val="22"/>
          <w:lang w:eastAsia="en-US"/>
        </w:rPr>
        <w:t>ne</w:t>
      </w:r>
      <w:r w:rsidRPr="0027584D">
        <w:rPr>
          <w:rFonts w:ascii="Arial" w:eastAsia="Calibri" w:hAnsi="Arial"/>
          <w:sz w:val="22"/>
          <w:szCs w:val="22"/>
          <w:lang w:eastAsia="en-US"/>
        </w:rPr>
        <w:t xml:space="preserve">byl v zemi svého sídla v posledních 5 letech před zahájením zadávacího řízení pravomocně odsouzen pro </w:t>
      </w:r>
    </w:p>
    <w:p w14:paraId="5B455C5B" w14:textId="77777777" w:rsidR="00A41935" w:rsidRPr="00895AC1" w:rsidRDefault="00A41935" w:rsidP="000F550C">
      <w:pPr>
        <w:widowControl w:val="0"/>
        <w:numPr>
          <w:ilvl w:val="0"/>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trestný čin spáchaný ve prospěch organizované zločinecké skupiny nebo trestný čin účasti na organizované zločinecké skupině,</w:t>
      </w:r>
    </w:p>
    <w:p w14:paraId="0EF4FDCE" w14:textId="77777777" w:rsidR="00A41935" w:rsidRPr="00895AC1" w:rsidRDefault="00A41935" w:rsidP="000F550C">
      <w:pPr>
        <w:widowControl w:val="0"/>
        <w:numPr>
          <w:ilvl w:val="0"/>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trestný čin obchodování s lidmi,</w:t>
      </w:r>
    </w:p>
    <w:p w14:paraId="67B98D24" w14:textId="77777777" w:rsidR="00A41935" w:rsidRPr="00895AC1" w:rsidRDefault="00A41935" w:rsidP="000F550C">
      <w:pPr>
        <w:widowControl w:val="0"/>
        <w:numPr>
          <w:ilvl w:val="0"/>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tyto trestné činy proti majetku</w:t>
      </w:r>
    </w:p>
    <w:p w14:paraId="54689EF4"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podvod,</w:t>
      </w:r>
    </w:p>
    <w:p w14:paraId="4CA6E0AA"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úvěrový podvod,</w:t>
      </w:r>
    </w:p>
    <w:p w14:paraId="3905B46C"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dotační podvod,</w:t>
      </w:r>
    </w:p>
    <w:p w14:paraId="2AE764D5"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podílnictví,</w:t>
      </w:r>
    </w:p>
    <w:p w14:paraId="0A1411CE"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podílnictví z nedbalosti,</w:t>
      </w:r>
    </w:p>
    <w:p w14:paraId="3EFBB7D2"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legalizace výnosů z trestné činnosti,</w:t>
      </w:r>
    </w:p>
    <w:p w14:paraId="59C7BEAA"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legalizace výnosů z trestné činnosti z nedbalosti,</w:t>
      </w:r>
    </w:p>
    <w:p w14:paraId="5EEA759E" w14:textId="77777777" w:rsidR="00A41935" w:rsidRPr="00895AC1" w:rsidRDefault="00A41935" w:rsidP="000F550C">
      <w:pPr>
        <w:widowControl w:val="0"/>
        <w:numPr>
          <w:ilvl w:val="0"/>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tyto trestné činy hospodářské</w:t>
      </w:r>
    </w:p>
    <w:p w14:paraId="63AF23E2"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zneužití informace a postavení v obchodním styku,</w:t>
      </w:r>
    </w:p>
    <w:p w14:paraId="51008E1C"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sjednání výhody při zadání veřejné zakázky, při veřejné soutěži a veřejné dražbě,</w:t>
      </w:r>
    </w:p>
    <w:p w14:paraId="1D58AF6D"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pletichy při zadání veřejné zakázky a při veřejné soutěži,</w:t>
      </w:r>
    </w:p>
    <w:p w14:paraId="6E4EA79C"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pletichy při veřejné dražbě,</w:t>
      </w:r>
    </w:p>
    <w:p w14:paraId="5A8102A8" w14:textId="77777777" w:rsidR="00A41935" w:rsidRPr="00895AC1" w:rsidRDefault="00A41935" w:rsidP="000F550C">
      <w:pPr>
        <w:widowControl w:val="0"/>
        <w:numPr>
          <w:ilvl w:val="1"/>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poškození finančních zájmů Evropské unie,</w:t>
      </w:r>
    </w:p>
    <w:p w14:paraId="224FD1F5" w14:textId="77777777" w:rsidR="00A41935" w:rsidRPr="00895AC1" w:rsidRDefault="00A41935" w:rsidP="000F550C">
      <w:pPr>
        <w:widowControl w:val="0"/>
        <w:numPr>
          <w:ilvl w:val="0"/>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trestné činy obecně nebezpečné,</w:t>
      </w:r>
    </w:p>
    <w:p w14:paraId="6B365F32" w14:textId="77777777" w:rsidR="00A41935" w:rsidRPr="00895AC1" w:rsidRDefault="00A41935" w:rsidP="000F550C">
      <w:pPr>
        <w:widowControl w:val="0"/>
        <w:numPr>
          <w:ilvl w:val="0"/>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trestné činy proti České republice, cizímu státu a mezinárodní organizaci,</w:t>
      </w:r>
    </w:p>
    <w:p w14:paraId="1FEEEE0A" w14:textId="77777777" w:rsidR="00A41935" w:rsidRPr="00895AC1" w:rsidRDefault="00A41935" w:rsidP="000F550C">
      <w:pPr>
        <w:widowControl w:val="0"/>
        <w:numPr>
          <w:ilvl w:val="0"/>
          <w:numId w:val="41"/>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tyto trestné činy proti pořádku ve věcech veřejných</w:t>
      </w:r>
    </w:p>
    <w:p w14:paraId="2C2EA643" w14:textId="77777777" w:rsidR="00A41935" w:rsidRPr="00895AC1" w:rsidRDefault="00A41935" w:rsidP="000F550C">
      <w:pPr>
        <w:widowControl w:val="0"/>
        <w:numPr>
          <w:ilvl w:val="0"/>
          <w:numId w:val="42"/>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trestné činy proti výkonu pravomoci orgánu veřejné moci a úřední osoby,</w:t>
      </w:r>
    </w:p>
    <w:p w14:paraId="14AD2DC3" w14:textId="77777777" w:rsidR="00A41935" w:rsidRPr="00895AC1" w:rsidRDefault="00A41935" w:rsidP="000F550C">
      <w:pPr>
        <w:widowControl w:val="0"/>
        <w:numPr>
          <w:ilvl w:val="0"/>
          <w:numId w:val="42"/>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trestné činy úředních osob,</w:t>
      </w:r>
    </w:p>
    <w:p w14:paraId="52C14803" w14:textId="77777777" w:rsidR="00A41935" w:rsidRPr="00895AC1" w:rsidRDefault="00A41935" w:rsidP="000F550C">
      <w:pPr>
        <w:widowControl w:val="0"/>
        <w:numPr>
          <w:ilvl w:val="0"/>
          <w:numId w:val="42"/>
        </w:numPr>
        <w:autoSpaceDE w:val="0"/>
        <w:autoSpaceDN w:val="0"/>
        <w:adjustRightInd w:val="0"/>
        <w:spacing w:after="200"/>
        <w:contextualSpacing/>
        <w:rPr>
          <w:rFonts w:ascii="Arial" w:eastAsia="Calibri" w:hAnsi="Arial"/>
          <w:i/>
          <w:lang w:eastAsia="en-US"/>
        </w:rPr>
      </w:pPr>
      <w:r w:rsidRPr="00895AC1">
        <w:rPr>
          <w:rFonts w:ascii="Arial" w:eastAsia="Calibri" w:hAnsi="Arial"/>
          <w:i/>
          <w:lang w:eastAsia="en-US"/>
        </w:rPr>
        <w:t>úplatkářství,</w:t>
      </w:r>
    </w:p>
    <w:p w14:paraId="5BF48171" w14:textId="77777777" w:rsidR="00A41935" w:rsidRPr="00DB0E67" w:rsidRDefault="00A41935" w:rsidP="000F550C">
      <w:pPr>
        <w:widowControl w:val="0"/>
        <w:numPr>
          <w:ilvl w:val="0"/>
          <w:numId w:val="42"/>
        </w:numPr>
        <w:autoSpaceDE w:val="0"/>
        <w:autoSpaceDN w:val="0"/>
        <w:adjustRightInd w:val="0"/>
        <w:spacing w:after="200"/>
        <w:contextualSpacing/>
        <w:rPr>
          <w:rFonts w:ascii="Arial" w:eastAsia="Calibri" w:hAnsi="Arial"/>
          <w:lang w:eastAsia="en-US"/>
        </w:rPr>
      </w:pPr>
      <w:r w:rsidRPr="00895AC1">
        <w:rPr>
          <w:rFonts w:ascii="Arial" w:eastAsia="Calibri" w:hAnsi="Arial"/>
          <w:i/>
          <w:lang w:eastAsia="en-US"/>
        </w:rPr>
        <w:t>jiná rušení činnosti orgánu veřejné moci</w:t>
      </w:r>
    </w:p>
    <w:p w14:paraId="4E16AA89" w14:textId="77777777" w:rsidR="00A41935" w:rsidRPr="0027584D" w:rsidRDefault="00A41935" w:rsidP="00A41935">
      <w:pPr>
        <w:widowControl w:val="0"/>
        <w:autoSpaceDE w:val="0"/>
        <w:autoSpaceDN w:val="0"/>
        <w:adjustRightInd w:val="0"/>
        <w:ind w:left="644"/>
        <w:contextualSpacing/>
        <w:rPr>
          <w:rFonts w:ascii="Arial" w:eastAsia="Calibri" w:hAnsi="Arial"/>
          <w:sz w:val="22"/>
          <w:szCs w:val="22"/>
          <w:lang w:eastAsia="en-US"/>
        </w:rPr>
      </w:pPr>
      <w:r w:rsidRPr="0027584D">
        <w:rPr>
          <w:rFonts w:ascii="Arial" w:eastAsia="Calibri" w:hAnsi="Arial"/>
          <w:sz w:val="22"/>
          <w:szCs w:val="22"/>
          <w:lang w:eastAsia="en-US"/>
        </w:rPr>
        <w:t xml:space="preserve">nebo obdobný trestný čin podle právního řádu země sídla </w:t>
      </w:r>
      <w:r>
        <w:rPr>
          <w:rFonts w:ascii="Arial" w:eastAsia="Calibri" w:hAnsi="Arial"/>
          <w:sz w:val="22"/>
          <w:szCs w:val="22"/>
          <w:lang w:eastAsia="en-US"/>
        </w:rPr>
        <w:t>Dodavatel</w:t>
      </w:r>
      <w:r w:rsidRPr="0027584D">
        <w:rPr>
          <w:rFonts w:ascii="Arial" w:eastAsia="Calibri" w:hAnsi="Arial"/>
          <w:sz w:val="22"/>
          <w:szCs w:val="22"/>
          <w:lang w:eastAsia="en-US"/>
        </w:rPr>
        <w:t>e; k zahlazeným odsouzením se nepřihlíží,</w:t>
      </w:r>
    </w:p>
    <w:p w14:paraId="5699257B" w14:textId="77777777" w:rsidR="00A41935" w:rsidRPr="0027584D" w:rsidRDefault="00A41935" w:rsidP="000F550C">
      <w:pPr>
        <w:widowControl w:val="0"/>
        <w:numPr>
          <w:ilvl w:val="0"/>
          <w:numId w:val="39"/>
        </w:numPr>
        <w:autoSpaceDE w:val="0"/>
        <w:autoSpaceDN w:val="0"/>
        <w:adjustRightInd w:val="0"/>
        <w:spacing w:after="200"/>
        <w:contextualSpacing/>
        <w:rPr>
          <w:rFonts w:ascii="Arial" w:eastAsia="Calibri" w:hAnsi="Arial"/>
          <w:sz w:val="22"/>
          <w:szCs w:val="22"/>
          <w:lang w:eastAsia="en-US"/>
        </w:rPr>
      </w:pPr>
      <w:r>
        <w:rPr>
          <w:rFonts w:ascii="Arial" w:eastAsia="Calibri" w:hAnsi="Arial"/>
          <w:sz w:val="22"/>
          <w:szCs w:val="22"/>
          <w:lang w:eastAsia="en-US"/>
        </w:rPr>
        <w:t>ne</w:t>
      </w:r>
      <w:r w:rsidRPr="0027584D">
        <w:rPr>
          <w:rFonts w:ascii="Arial" w:eastAsia="Calibri" w:hAnsi="Arial"/>
          <w:sz w:val="22"/>
          <w:szCs w:val="22"/>
          <w:lang w:eastAsia="en-US"/>
        </w:rPr>
        <w:t>má v České republice nebo v zemi svého sídla v evidenci daní zachycen splatný daňový nedoplatek,</w:t>
      </w:r>
    </w:p>
    <w:p w14:paraId="4C3FC61C" w14:textId="77777777" w:rsidR="00A41935" w:rsidRPr="0027584D" w:rsidRDefault="00A41935" w:rsidP="000F550C">
      <w:pPr>
        <w:widowControl w:val="0"/>
        <w:numPr>
          <w:ilvl w:val="0"/>
          <w:numId w:val="39"/>
        </w:numPr>
        <w:autoSpaceDE w:val="0"/>
        <w:autoSpaceDN w:val="0"/>
        <w:adjustRightInd w:val="0"/>
        <w:spacing w:after="200"/>
        <w:contextualSpacing/>
        <w:rPr>
          <w:rFonts w:ascii="Arial" w:eastAsia="Calibri" w:hAnsi="Arial"/>
          <w:sz w:val="22"/>
          <w:szCs w:val="22"/>
          <w:lang w:eastAsia="en-US"/>
        </w:rPr>
      </w:pPr>
      <w:r>
        <w:rPr>
          <w:rFonts w:ascii="Arial" w:eastAsia="Calibri" w:hAnsi="Arial"/>
          <w:sz w:val="22"/>
          <w:szCs w:val="22"/>
          <w:lang w:eastAsia="en-US"/>
        </w:rPr>
        <w:t>ne</w:t>
      </w:r>
      <w:r w:rsidRPr="0027584D">
        <w:rPr>
          <w:rFonts w:ascii="Arial" w:eastAsia="Calibri" w:hAnsi="Arial"/>
          <w:sz w:val="22"/>
          <w:szCs w:val="22"/>
          <w:lang w:eastAsia="en-US"/>
        </w:rPr>
        <w:t>má v České republice nebo v zemi svého sídla splatný nedoplatek na pojistném nebo na penále na veřejné zdravotní pojištění,</w:t>
      </w:r>
    </w:p>
    <w:p w14:paraId="45A005A0" w14:textId="77777777" w:rsidR="00A41935" w:rsidRPr="0027584D" w:rsidRDefault="00A41935" w:rsidP="000F550C">
      <w:pPr>
        <w:widowControl w:val="0"/>
        <w:numPr>
          <w:ilvl w:val="0"/>
          <w:numId w:val="39"/>
        </w:numPr>
        <w:autoSpaceDE w:val="0"/>
        <w:autoSpaceDN w:val="0"/>
        <w:adjustRightInd w:val="0"/>
        <w:spacing w:after="200"/>
        <w:contextualSpacing/>
        <w:rPr>
          <w:rFonts w:ascii="Arial" w:eastAsia="Calibri" w:hAnsi="Arial"/>
          <w:sz w:val="22"/>
          <w:szCs w:val="22"/>
          <w:lang w:eastAsia="en-US"/>
        </w:rPr>
      </w:pPr>
      <w:r>
        <w:rPr>
          <w:rFonts w:ascii="Arial" w:eastAsia="Calibri" w:hAnsi="Arial"/>
          <w:sz w:val="22"/>
          <w:szCs w:val="22"/>
          <w:lang w:eastAsia="en-US"/>
        </w:rPr>
        <w:t>ne</w:t>
      </w:r>
      <w:r w:rsidRPr="0027584D">
        <w:rPr>
          <w:rFonts w:ascii="Arial" w:eastAsia="Calibri" w:hAnsi="Arial"/>
          <w:sz w:val="22"/>
          <w:szCs w:val="22"/>
          <w:lang w:eastAsia="en-US"/>
        </w:rPr>
        <w:t>má v České republice nebo v zemi svého sídla splatný nedoplatek na pojistném nebo na penále na sociální zabezpečení a příspěvku na státní politiku zaměstnanosti,</w:t>
      </w:r>
    </w:p>
    <w:p w14:paraId="2704A2B8" w14:textId="77777777" w:rsidR="00A41935" w:rsidRPr="0027584D" w:rsidRDefault="00A41935" w:rsidP="000F550C">
      <w:pPr>
        <w:widowControl w:val="0"/>
        <w:numPr>
          <w:ilvl w:val="0"/>
          <w:numId w:val="39"/>
        </w:numPr>
        <w:autoSpaceDE w:val="0"/>
        <w:autoSpaceDN w:val="0"/>
        <w:adjustRightInd w:val="0"/>
        <w:spacing w:after="200"/>
        <w:contextualSpacing/>
        <w:rPr>
          <w:rFonts w:ascii="Arial" w:eastAsia="Calibri" w:hAnsi="Arial"/>
          <w:sz w:val="22"/>
          <w:szCs w:val="22"/>
          <w:lang w:eastAsia="en-US"/>
        </w:rPr>
      </w:pPr>
      <w:r>
        <w:rPr>
          <w:rFonts w:ascii="Arial" w:eastAsia="Calibri" w:hAnsi="Arial"/>
          <w:sz w:val="22"/>
          <w:szCs w:val="22"/>
          <w:lang w:eastAsia="en-US"/>
        </w:rPr>
        <w:t>není</w:t>
      </w:r>
      <w:r w:rsidRPr="0027584D">
        <w:rPr>
          <w:rFonts w:ascii="Arial" w:eastAsia="Calibri" w:hAnsi="Arial"/>
          <w:sz w:val="22"/>
          <w:szCs w:val="22"/>
          <w:lang w:eastAsia="en-US"/>
        </w:rPr>
        <w:t xml:space="preserve"> v likvidaci, </w:t>
      </w:r>
      <w:r>
        <w:rPr>
          <w:rFonts w:ascii="Arial" w:eastAsia="Calibri" w:hAnsi="Arial"/>
          <w:sz w:val="22"/>
          <w:szCs w:val="22"/>
          <w:lang w:eastAsia="en-US"/>
        </w:rPr>
        <w:t>nebylo proti němu</w:t>
      </w:r>
      <w:r w:rsidRPr="0027584D">
        <w:rPr>
          <w:rFonts w:ascii="Arial" w:eastAsia="Calibri" w:hAnsi="Arial"/>
          <w:sz w:val="22"/>
          <w:szCs w:val="22"/>
          <w:lang w:eastAsia="en-US"/>
        </w:rPr>
        <w:t xml:space="preserve"> vydáno rozhodnutí o úpadku, </w:t>
      </w:r>
      <w:r>
        <w:rPr>
          <w:rFonts w:ascii="Arial" w:eastAsia="Calibri" w:hAnsi="Arial"/>
          <w:sz w:val="22"/>
          <w:szCs w:val="22"/>
          <w:lang w:eastAsia="en-US"/>
        </w:rPr>
        <w:t xml:space="preserve">nebyla vůči němu </w:t>
      </w:r>
      <w:r w:rsidRPr="0027584D">
        <w:rPr>
          <w:rFonts w:ascii="Arial" w:eastAsia="Calibri" w:hAnsi="Arial"/>
          <w:sz w:val="22"/>
          <w:szCs w:val="22"/>
          <w:lang w:eastAsia="en-US"/>
        </w:rPr>
        <w:lastRenderedPageBreak/>
        <w:t xml:space="preserve">nařízena nucená správa podle jiného právního předpisu nebo </w:t>
      </w:r>
      <w:r>
        <w:rPr>
          <w:rFonts w:ascii="Arial" w:eastAsia="Calibri" w:hAnsi="Arial"/>
          <w:sz w:val="22"/>
          <w:szCs w:val="22"/>
          <w:lang w:eastAsia="en-US"/>
        </w:rPr>
        <w:t>není v</w:t>
      </w:r>
      <w:r w:rsidRPr="0027584D">
        <w:rPr>
          <w:rFonts w:ascii="Arial" w:eastAsia="Calibri" w:hAnsi="Arial"/>
          <w:sz w:val="22"/>
          <w:szCs w:val="22"/>
          <w:lang w:eastAsia="en-US"/>
        </w:rPr>
        <w:t xml:space="preserve"> obdobné situaci podle právního řádu země sídla </w:t>
      </w:r>
      <w:r>
        <w:rPr>
          <w:rFonts w:ascii="Arial" w:eastAsia="Calibri" w:hAnsi="Arial"/>
          <w:sz w:val="22"/>
          <w:szCs w:val="22"/>
          <w:lang w:eastAsia="en-US"/>
        </w:rPr>
        <w:t>Dodavatel</w:t>
      </w:r>
      <w:r w:rsidRPr="0027584D">
        <w:rPr>
          <w:rFonts w:ascii="Arial" w:eastAsia="Calibri" w:hAnsi="Arial"/>
          <w:sz w:val="22"/>
          <w:szCs w:val="22"/>
          <w:lang w:eastAsia="en-US"/>
        </w:rPr>
        <w:t>e.</w:t>
      </w:r>
    </w:p>
    <w:p w14:paraId="77E32D47" w14:textId="77777777" w:rsidR="00A41935" w:rsidRPr="0027584D" w:rsidRDefault="00A41935" w:rsidP="00A41935">
      <w:pPr>
        <w:widowControl w:val="0"/>
        <w:autoSpaceDE w:val="0"/>
        <w:autoSpaceDN w:val="0"/>
        <w:adjustRightInd w:val="0"/>
        <w:ind w:left="709" w:hanging="425"/>
        <w:rPr>
          <w:rFonts w:ascii="Arial" w:eastAsia="Calibri" w:hAnsi="Arial"/>
          <w:sz w:val="22"/>
          <w:szCs w:val="22"/>
          <w:lang w:eastAsia="en-US"/>
        </w:rPr>
      </w:pPr>
    </w:p>
    <w:p w14:paraId="614D0516" w14:textId="77777777" w:rsidR="00A41935" w:rsidRPr="0027584D" w:rsidRDefault="00A41935" w:rsidP="00A41935">
      <w:pPr>
        <w:widowControl w:val="0"/>
        <w:autoSpaceDE w:val="0"/>
        <w:autoSpaceDN w:val="0"/>
        <w:adjustRightInd w:val="0"/>
        <w:rPr>
          <w:rFonts w:ascii="Arial" w:eastAsia="Calibri" w:hAnsi="Arial"/>
          <w:sz w:val="22"/>
          <w:szCs w:val="22"/>
          <w:lang w:eastAsia="en-US"/>
        </w:rPr>
      </w:pPr>
      <w:r w:rsidRPr="0027584D">
        <w:rPr>
          <w:rFonts w:ascii="Arial" w:eastAsia="Calibri" w:hAnsi="Arial"/>
          <w:sz w:val="22"/>
          <w:szCs w:val="22"/>
          <w:lang w:eastAsia="en-US"/>
        </w:rPr>
        <w:t xml:space="preserve">Je-li </w:t>
      </w:r>
      <w:r>
        <w:rPr>
          <w:rFonts w:ascii="Arial" w:eastAsia="Calibri" w:hAnsi="Arial"/>
          <w:sz w:val="22"/>
          <w:szCs w:val="22"/>
          <w:lang w:eastAsia="en-US"/>
        </w:rPr>
        <w:t>Dodavatel</w:t>
      </w:r>
      <w:r w:rsidRPr="0027584D">
        <w:rPr>
          <w:rFonts w:ascii="Arial" w:eastAsia="Calibri" w:hAnsi="Arial"/>
          <w:sz w:val="22"/>
          <w:szCs w:val="22"/>
          <w:lang w:eastAsia="en-US"/>
        </w:rPr>
        <w:t xml:space="preserve">em </w:t>
      </w:r>
      <w:r w:rsidRPr="00AB45AD">
        <w:rPr>
          <w:rFonts w:ascii="Arial" w:eastAsia="Calibri" w:hAnsi="Arial"/>
          <w:sz w:val="22"/>
          <w:szCs w:val="22"/>
          <w:u w:val="single"/>
          <w:lang w:eastAsia="en-US"/>
        </w:rPr>
        <w:t>právnická osoba</w:t>
      </w:r>
      <w:r w:rsidRPr="0027584D">
        <w:rPr>
          <w:rFonts w:ascii="Arial" w:eastAsia="Calibri" w:hAnsi="Arial"/>
          <w:sz w:val="22"/>
          <w:szCs w:val="22"/>
          <w:lang w:eastAsia="en-US"/>
        </w:rPr>
        <w:t xml:space="preserve">, musí podmínku podle odstavce písm. a) splňovat tato právnická osoba a zároveň </w:t>
      </w:r>
      <w:r w:rsidRPr="00AB45AD">
        <w:rPr>
          <w:rFonts w:ascii="Arial" w:eastAsia="Calibri" w:hAnsi="Arial"/>
          <w:sz w:val="22"/>
          <w:szCs w:val="22"/>
          <w:u w:val="single"/>
          <w:lang w:eastAsia="en-US"/>
        </w:rPr>
        <w:t>každý člen statutárního orgánu</w:t>
      </w:r>
      <w:r w:rsidRPr="0027584D">
        <w:rPr>
          <w:rFonts w:ascii="Arial" w:eastAsia="Calibri" w:hAnsi="Arial"/>
          <w:sz w:val="22"/>
          <w:szCs w:val="22"/>
          <w:lang w:eastAsia="en-US"/>
        </w:rPr>
        <w:t xml:space="preserve">. Je-li členem statutárního orgánu </w:t>
      </w:r>
      <w:r>
        <w:rPr>
          <w:rFonts w:ascii="Arial" w:eastAsia="Calibri" w:hAnsi="Arial"/>
          <w:sz w:val="22"/>
          <w:szCs w:val="22"/>
          <w:lang w:eastAsia="en-US"/>
        </w:rPr>
        <w:t>Dodavatel</w:t>
      </w:r>
      <w:r w:rsidRPr="0027584D">
        <w:rPr>
          <w:rFonts w:ascii="Arial" w:eastAsia="Calibri" w:hAnsi="Arial"/>
          <w:sz w:val="22"/>
          <w:szCs w:val="22"/>
          <w:lang w:eastAsia="en-US"/>
        </w:rPr>
        <w:t>e právnická osoba, musí podmínku podle odstavce písm. a) splňovat</w:t>
      </w:r>
    </w:p>
    <w:p w14:paraId="62C9066A" w14:textId="77777777" w:rsidR="00A41935" w:rsidRPr="0027584D" w:rsidRDefault="00A41935" w:rsidP="000F550C">
      <w:pPr>
        <w:widowControl w:val="0"/>
        <w:numPr>
          <w:ilvl w:val="0"/>
          <w:numId w:val="40"/>
        </w:numPr>
        <w:autoSpaceDE w:val="0"/>
        <w:autoSpaceDN w:val="0"/>
        <w:adjustRightInd w:val="0"/>
        <w:spacing w:after="200"/>
        <w:contextualSpacing/>
        <w:rPr>
          <w:rFonts w:ascii="Arial" w:eastAsia="Calibri" w:hAnsi="Arial"/>
          <w:sz w:val="22"/>
          <w:szCs w:val="22"/>
          <w:lang w:eastAsia="en-US"/>
        </w:rPr>
      </w:pPr>
      <w:r w:rsidRPr="0027584D">
        <w:rPr>
          <w:rFonts w:ascii="Arial" w:eastAsia="Calibri" w:hAnsi="Arial"/>
          <w:sz w:val="22"/>
          <w:szCs w:val="22"/>
          <w:lang w:eastAsia="en-US"/>
        </w:rPr>
        <w:t>tato právnická osoba,</w:t>
      </w:r>
    </w:p>
    <w:p w14:paraId="55080026" w14:textId="77777777" w:rsidR="00A41935" w:rsidRPr="0027584D" w:rsidRDefault="00A41935" w:rsidP="000F550C">
      <w:pPr>
        <w:widowControl w:val="0"/>
        <w:numPr>
          <w:ilvl w:val="0"/>
          <w:numId w:val="40"/>
        </w:numPr>
        <w:autoSpaceDE w:val="0"/>
        <w:autoSpaceDN w:val="0"/>
        <w:adjustRightInd w:val="0"/>
        <w:spacing w:after="200"/>
        <w:contextualSpacing/>
        <w:rPr>
          <w:rFonts w:ascii="Arial" w:eastAsia="Calibri" w:hAnsi="Arial"/>
          <w:sz w:val="22"/>
          <w:szCs w:val="22"/>
          <w:lang w:eastAsia="en-US"/>
        </w:rPr>
      </w:pPr>
      <w:r w:rsidRPr="0027584D">
        <w:rPr>
          <w:rFonts w:ascii="Arial" w:eastAsia="Calibri" w:hAnsi="Arial"/>
          <w:sz w:val="22"/>
          <w:szCs w:val="22"/>
          <w:lang w:eastAsia="en-US"/>
        </w:rPr>
        <w:t>každý člen statutárního orgánu této právnické osoby a</w:t>
      </w:r>
    </w:p>
    <w:p w14:paraId="2EFAA45F" w14:textId="77777777" w:rsidR="00A41935" w:rsidRDefault="00A41935" w:rsidP="000F550C">
      <w:pPr>
        <w:widowControl w:val="0"/>
        <w:numPr>
          <w:ilvl w:val="0"/>
          <w:numId w:val="40"/>
        </w:numPr>
        <w:autoSpaceDE w:val="0"/>
        <w:autoSpaceDN w:val="0"/>
        <w:adjustRightInd w:val="0"/>
        <w:spacing w:after="200"/>
        <w:contextualSpacing/>
        <w:rPr>
          <w:rFonts w:ascii="Arial" w:eastAsia="Calibri" w:hAnsi="Arial"/>
          <w:sz w:val="22"/>
          <w:szCs w:val="22"/>
          <w:lang w:eastAsia="en-US"/>
        </w:rPr>
      </w:pPr>
      <w:r w:rsidRPr="0027584D">
        <w:rPr>
          <w:rFonts w:ascii="Arial" w:eastAsia="Calibri" w:hAnsi="Arial"/>
          <w:sz w:val="22"/>
          <w:szCs w:val="22"/>
          <w:lang w:eastAsia="en-US"/>
        </w:rPr>
        <w:t xml:space="preserve">osoba zastupující tuto právnickou osobu v statutárním orgánu </w:t>
      </w:r>
      <w:r>
        <w:rPr>
          <w:rFonts w:ascii="Arial" w:eastAsia="Calibri" w:hAnsi="Arial"/>
          <w:sz w:val="22"/>
          <w:szCs w:val="22"/>
          <w:lang w:eastAsia="en-US"/>
        </w:rPr>
        <w:t>Dodavatel</w:t>
      </w:r>
      <w:r w:rsidRPr="0027584D">
        <w:rPr>
          <w:rFonts w:ascii="Arial" w:eastAsia="Calibri" w:hAnsi="Arial"/>
          <w:sz w:val="22"/>
          <w:szCs w:val="22"/>
          <w:lang w:eastAsia="en-US"/>
        </w:rPr>
        <w:t>e.</w:t>
      </w:r>
    </w:p>
    <w:p w14:paraId="60809FEF" w14:textId="77777777" w:rsidR="00A41935" w:rsidRPr="00EE49B5" w:rsidRDefault="00A41935" w:rsidP="00A41935">
      <w:pPr>
        <w:pStyle w:val="Nadpis3"/>
        <w:ind w:left="720" w:hanging="720"/>
        <w:rPr>
          <w:b/>
        </w:rPr>
      </w:pPr>
      <w:r w:rsidRPr="00EE49B5">
        <w:rPr>
          <w:b/>
        </w:rPr>
        <w:t xml:space="preserve">Účastní-li se zadávacího řízení </w:t>
      </w:r>
      <w:r w:rsidRPr="00EE49B5">
        <w:rPr>
          <w:b/>
          <w:u w:val="single"/>
        </w:rPr>
        <w:t>pobočka závodu</w:t>
      </w:r>
      <w:r w:rsidRPr="00EE49B5">
        <w:rPr>
          <w:b/>
        </w:rPr>
        <w:t xml:space="preserve"> </w:t>
      </w:r>
    </w:p>
    <w:p w14:paraId="41848258" w14:textId="77777777" w:rsidR="00A41935" w:rsidRPr="00272B69" w:rsidRDefault="00A41935" w:rsidP="00A41935">
      <w:pPr>
        <w:suppressAutoHyphens/>
        <w:jc w:val="both"/>
        <w:rPr>
          <w:rFonts w:ascii="Arial" w:hAnsi="Arial"/>
          <w:color w:val="000000"/>
          <w:sz w:val="22"/>
        </w:rPr>
      </w:pPr>
      <w:r w:rsidRPr="00272B69">
        <w:rPr>
          <w:rFonts w:ascii="Arial" w:hAnsi="Arial"/>
          <w:color w:val="000000"/>
          <w:sz w:val="22"/>
        </w:rPr>
        <w:t xml:space="preserve">a) zahraniční právnické osoby, musí podmínku podle </w:t>
      </w:r>
      <w:r>
        <w:rPr>
          <w:rFonts w:ascii="Arial" w:hAnsi="Arial"/>
          <w:color w:val="000000"/>
          <w:sz w:val="22"/>
        </w:rPr>
        <w:t xml:space="preserve">§ 74 </w:t>
      </w:r>
      <w:r w:rsidRPr="00272B69">
        <w:rPr>
          <w:rFonts w:ascii="Arial" w:hAnsi="Arial"/>
          <w:color w:val="000000"/>
          <w:sz w:val="22"/>
        </w:rPr>
        <w:t>od</w:t>
      </w:r>
      <w:r>
        <w:rPr>
          <w:rFonts w:ascii="Arial" w:hAnsi="Arial"/>
          <w:color w:val="000000"/>
          <w:sz w:val="22"/>
        </w:rPr>
        <w:t>st.</w:t>
      </w:r>
      <w:r w:rsidRPr="00272B69">
        <w:rPr>
          <w:rFonts w:ascii="Arial" w:hAnsi="Arial"/>
          <w:color w:val="000000"/>
          <w:sz w:val="22"/>
        </w:rPr>
        <w:t xml:space="preserve"> 1 písm. a) </w:t>
      </w:r>
      <w:r>
        <w:rPr>
          <w:rFonts w:ascii="Arial" w:hAnsi="Arial"/>
          <w:color w:val="000000"/>
          <w:sz w:val="22"/>
        </w:rPr>
        <w:t xml:space="preserve">Zákona </w:t>
      </w:r>
      <w:r w:rsidRPr="00272B69">
        <w:rPr>
          <w:rFonts w:ascii="Arial" w:hAnsi="Arial"/>
          <w:color w:val="000000"/>
          <w:sz w:val="22"/>
        </w:rPr>
        <w:t xml:space="preserve">splňovat tato právnická osoba a vedoucí pobočky závodu, </w:t>
      </w:r>
    </w:p>
    <w:p w14:paraId="138940BD" w14:textId="77777777" w:rsidR="00A41935" w:rsidRDefault="00A41935" w:rsidP="00A41935">
      <w:pPr>
        <w:suppressAutoHyphens/>
        <w:jc w:val="both"/>
        <w:rPr>
          <w:rFonts w:ascii="Arial" w:hAnsi="Arial"/>
          <w:color w:val="000000"/>
          <w:sz w:val="22"/>
        </w:rPr>
      </w:pPr>
      <w:r w:rsidRPr="00272B69">
        <w:rPr>
          <w:rFonts w:ascii="Arial" w:hAnsi="Arial"/>
          <w:color w:val="000000"/>
          <w:sz w:val="22"/>
        </w:rPr>
        <w:t xml:space="preserve">b) české právnické osoby, musí podmínku podle </w:t>
      </w:r>
      <w:r>
        <w:rPr>
          <w:rFonts w:ascii="Arial" w:hAnsi="Arial"/>
          <w:color w:val="000000"/>
          <w:sz w:val="22"/>
        </w:rPr>
        <w:t>§ 74 odst.</w:t>
      </w:r>
      <w:r w:rsidRPr="00272B69">
        <w:rPr>
          <w:rFonts w:ascii="Arial" w:hAnsi="Arial"/>
          <w:color w:val="000000"/>
          <w:sz w:val="22"/>
        </w:rPr>
        <w:t xml:space="preserve"> 1 písm. a) </w:t>
      </w:r>
      <w:r>
        <w:rPr>
          <w:rFonts w:ascii="Arial" w:hAnsi="Arial"/>
          <w:color w:val="000000"/>
          <w:sz w:val="22"/>
        </w:rPr>
        <w:t xml:space="preserve">Zákona </w:t>
      </w:r>
      <w:r w:rsidRPr="00272B69">
        <w:rPr>
          <w:rFonts w:ascii="Arial" w:hAnsi="Arial"/>
          <w:color w:val="000000"/>
          <w:sz w:val="22"/>
        </w:rPr>
        <w:t>s</w:t>
      </w:r>
      <w:r>
        <w:rPr>
          <w:rFonts w:ascii="Arial" w:hAnsi="Arial"/>
          <w:color w:val="000000"/>
          <w:sz w:val="22"/>
        </w:rPr>
        <w:t>plňovat osoby uvedené v § 74 odst.</w:t>
      </w:r>
      <w:r w:rsidRPr="00272B69">
        <w:rPr>
          <w:rFonts w:ascii="Arial" w:hAnsi="Arial"/>
          <w:color w:val="000000"/>
          <w:sz w:val="22"/>
        </w:rPr>
        <w:t xml:space="preserve"> 2 </w:t>
      </w:r>
      <w:r>
        <w:rPr>
          <w:rFonts w:ascii="Arial" w:hAnsi="Arial"/>
          <w:color w:val="000000"/>
          <w:sz w:val="22"/>
        </w:rPr>
        <w:t xml:space="preserve">Zákona </w:t>
      </w:r>
      <w:r w:rsidRPr="00272B69">
        <w:rPr>
          <w:rFonts w:ascii="Arial" w:hAnsi="Arial"/>
          <w:color w:val="000000"/>
          <w:sz w:val="22"/>
        </w:rPr>
        <w:t xml:space="preserve">a </w:t>
      </w:r>
      <w:r w:rsidRPr="00902044">
        <w:rPr>
          <w:rFonts w:ascii="Arial" w:hAnsi="Arial"/>
          <w:color w:val="000000"/>
          <w:sz w:val="22"/>
          <w:u w:val="single"/>
        </w:rPr>
        <w:t>vedoucí pobočky závodu</w:t>
      </w:r>
      <w:r w:rsidRPr="00272B69">
        <w:rPr>
          <w:rFonts w:ascii="Arial" w:hAnsi="Arial"/>
          <w:color w:val="000000"/>
          <w:sz w:val="22"/>
        </w:rPr>
        <w:t>.</w:t>
      </w:r>
    </w:p>
    <w:p w14:paraId="1385532D" w14:textId="77777777" w:rsidR="00A41935" w:rsidRDefault="00A41935" w:rsidP="00A41935">
      <w:pPr>
        <w:widowControl w:val="0"/>
        <w:rPr>
          <w:rFonts w:ascii="Arial" w:eastAsia="Calibri" w:hAnsi="Arial"/>
          <w:sz w:val="22"/>
          <w:szCs w:val="22"/>
          <w:lang w:eastAsia="en-US"/>
        </w:rPr>
      </w:pPr>
    </w:p>
    <w:p w14:paraId="7CD4A7E1" w14:textId="77777777" w:rsidR="00A41935" w:rsidRDefault="00A41935" w:rsidP="00A41935">
      <w:pPr>
        <w:widowControl w:val="0"/>
        <w:rPr>
          <w:rFonts w:ascii="Arial" w:eastAsia="Calibri" w:hAnsi="Arial"/>
          <w:sz w:val="22"/>
          <w:szCs w:val="22"/>
          <w:lang w:eastAsia="en-US"/>
        </w:rPr>
      </w:pPr>
    </w:p>
    <w:p w14:paraId="05396E55" w14:textId="77777777" w:rsidR="00A41935" w:rsidRPr="000839DD" w:rsidRDefault="00A41935" w:rsidP="000F550C">
      <w:pPr>
        <w:widowControl w:val="0"/>
        <w:numPr>
          <w:ilvl w:val="0"/>
          <w:numId w:val="38"/>
        </w:numPr>
        <w:spacing w:after="200"/>
        <w:ind w:left="284" w:hanging="284"/>
        <w:rPr>
          <w:rFonts w:ascii="Arial" w:eastAsia="Calibri" w:hAnsi="Arial"/>
          <w:b/>
          <w:sz w:val="22"/>
          <w:szCs w:val="22"/>
          <w:lang w:eastAsia="en-US"/>
        </w:rPr>
      </w:pPr>
      <w:r w:rsidRPr="00AA47B0">
        <w:rPr>
          <w:rFonts w:ascii="Arial" w:eastAsia="Calibri" w:hAnsi="Arial"/>
          <w:sz w:val="22"/>
          <w:szCs w:val="22"/>
          <w:lang w:eastAsia="en-US"/>
        </w:rPr>
        <w:t xml:space="preserve">splňuje </w:t>
      </w:r>
      <w:r w:rsidRPr="00AA47B0">
        <w:rPr>
          <w:rFonts w:ascii="Arial" w:eastAsia="Calibri" w:hAnsi="Arial"/>
          <w:b/>
          <w:sz w:val="22"/>
          <w:szCs w:val="22"/>
          <w:lang w:eastAsia="en-US"/>
        </w:rPr>
        <w:t>profesní způsobilost</w:t>
      </w:r>
      <w:r>
        <w:rPr>
          <w:rFonts w:ascii="Arial" w:eastAsia="Calibri" w:hAnsi="Arial"/>
          <w:sz w:val="22"/>
          <w:szCs w:val="22"/>
          <w:lang w:eastAsia="en-US"/>
        </w:rPr>
        <w:t xml:space="preserve"> v rozsahu: </w:t>
      </w:r>
    </w:p>
    <w:p w14:paraId="074A75A5" w14:textId="77777777" w:rsidR="00A41935" w:rsidRPr="00172672" w:rsidRDefault="00A41935" w:rsidP="000F550C">
      <w:pPr>
        <w:numPr>
          <w:ilvl w:val="0"/>
          <w:numId w:val="44"/>
        </w:numPr>
        <w:shd w:val="clear" w:color="auto" w:fill="FFFFFF"/>
        <w:suppressAutoHyphens/>
        <w:ind w:left="0" w:firstLine="0"/>
        <w:jc w:val="both"/>
        <w:textAlignment w:val="top"/>
        <w:rPr>
          <w:rFonts w:ascii="Arial" w:hAnsi="Arial"/>
          <w:b/>
          <w:color w:val="000000"/>
          <w:sz w:val="22"/>
          <w:szCs w:val="22"/>
        </w:rPr>
      </w:pPr>
      <w:r>
        <w:rPr>
          <w:rFonts w:ascii="Arial" w:hAnsi="Arial"/>
          <w:b/>
          <w:color w:val="000000"/>
          <w:sz w:val="22"/>
          <w:szCs w:val="22"/>
        </w:rPr>
        <w:t>podle § 77 odst. 1 Zákona</w:t>
      </w:r>
      <w:r>
        <w:rPr>
          <w:rFonts w:ascii="Arial" w:hAnsi="Arial"/>
          <w:color w:val="000000"/>
          <w:sz w:val="22"/>
          <w:szCs w:val="22"/>
        </w:rPr>
        <w:t xml:space="preserve"> - </w:t>
      </w:r>
      <w:r>
        <w:rPr>
          <w:rFonts w:ascii="Arial" w:hAnsi="Arial"/>
          <w:b/>
          <w:color w:val="000000"/>
          <w:sz w:val="22"/>
          <w:szCs w:val="22"/>
        </w:rPr>
        <w:t>výpisu z obchodního rejstříku</w:t>
      </w:r>
      <w:r>
        <w:rPr>
          <w:rFonts w:ascii="Arial" w:hAnsi="Arial"/>
          <w:color w:val="000000"/>
          <w:sz w:val="22"/>
          <w:szCs w:val="22"/>
        </w:rPr>
        <w:t>, pokud je v něm zapsán, či výpis z jiné obdobné evidence pokud jiný právní předpis zápis do takové evidence vyžaduje,</w:t>
      </w:r>
    </w:p>
    <w:p w14:paraId="4E8FE859" w14:textId="77777777" w:rsidR="00A41935" w:rsidRDefault="00A41935" w:rsidP="00A41935">
      <w:pPr>
        <w:shd w:val="clear" w:color="auto" w:fill="FFFFFF"/>
        <w:suppressAutoHyphens/>
        <w:jc w:val="both"/>
        <w:textAlignment w:val="top"/>
        <w:rPr>
          <w:rFonts w:ascii="Arial" w:hAnsi="Arial"/>
          <w:b/>
          <w:color w:val="000000"/>
          <w:sz w:val="22"/>
          <w:szCs w:val="22"/>
        </w:rPr>
      </w:pPr>
    </w:p>
    <w:p w14:paraId="01D17B06" w14:textId="77777777" w:rsidR="00A41935" w:rsidRDefault="00A41935" w:rsidP="00A41935">
      <w:pPr>
        <w:rPr>
          <w:rFonts w:ascii="Arial" w:eastAsia="Calibri" w:hAnsi="Arial"/>
          <w:sz w:val="22"/>
          <w:szCs w:val="22"/>
          <w:lang w:eastAsia="en-US"/>
        </w:rPr>
      </w:pPr>
    </w:p>
    <w:p w14:paraId="5C693CBE" w14:textId="77777777" w:rsidR="00A41935" w:rsidRDefault="00A41935" w:rsidP="00A41935">
      <w:pPr>
        <w:rPr>
          <w:rFonts w:ascii="Arial" w:eastAsia="Calibri" w:hAnsi="Arial"/>
          <w:sz w:val="22"/>
          <w:szCs w:val="22"/>
          <w:lang w:eastAsia="en-US"/>
        </w:rPr>
      </w:pPr>
      <w:r>
        <w:rPr>
          <w:rFonts w:ascii="Arial" w:eastAsia="Calibri" w:hAnsi="Arial"/>
          <w:sz w:val="22"/>
          <w:szCs w:val="22"/>
          <w:lang w:eastAsia="en-US"/>
        </w:rPr>
        <w:t>V……………………………… dne………………………</w:t>
      </w:r>
    </w:p>
    <w:p w14:paraId="4C4C1B45" w14:textId="77777777" w:rsidR="00A41935" w:rsidRDefault="00A41935" w:rsidP="00A41935">
      <w:pPr>
        <w:rPr>
          <w:rFonts w:ascii="Arial" w:eastAsia="Calibri" w:hAnsi="Arial"/>
          <w:sz w:val="22"/>
          <w:szCs w:val="22"/>
          <w:lang w:eastAsia="en-US"/>
        </w:rPr>
      </w:pPr>
    </w:p>
    <w:p w14:paraId="1EBEF32C" w14:textId="77777777" w:rsidR="00A41935" w:rsidRDefault="00A41935" w:rsidP="00A41935">
      <w:pPr>
        <w:ind w:left="3540"/>
        <w:rPr>
          <w:rFonts w:ascii="Arial" w:hAnsi="Arial"/>
          <w:color w:val="000000"/>
          <w:sz w:val="22"/>
          <w:szCs w:val="22"/>
          <w:u w:val="dotted"/>
        </w:rPr>
      </w:pPr>
    </w:p>
    <w:p w14:paraId="1E838EF1" w14:textId="77777777" w:rsidR="00A41935" w:rsidRDefault="00A41935" w:rsidP="00A41935">
      <w:pPr>
        <w:ind w:left="3540"/>
        <w:rPr>
          <w:rFonts w:ascii="Arial" w:hAnsi="Arial"/>
          <w:color w:val="000000"/>
          <w:sz w:val="22"/>
          <w:szCs w:val="22"/>
          <w:u w:val="dotted"/>
        </w:rPr>
      </w:pPr>
    </w:p>
    <w:p w14:paraId="380F709E" w14:textId="77777777" w:rsidR="00A41935" w:rsidRDefault="00A41935" w:rsidP="00A41935">
      <w:pPr>
        <w:ind w:left="4248" w:firstLine="708"/>
        <w:rPr>
          <w:rFonts w:ascii="Arial" w:hAnsi="Arial"/>
          <w:color w:val="000000"/>
          <w:sz w:val="22"/>
          <w:szCs w:val="22"/>
          <w:u w:val="dotted"/>
        </w:rPr>
      </w:pPr>
    </w:p>
    <w:p w14:paraId="436038A9" w14:textId="77777777" w:rsidR="00A41935" w:rsidRPr="004F0C79" w:rsidRDefault="00A41935" w:rsidP="00A41935">
      <w:pPr>
        <w:ind w:left="3540" w:firstLine="708"/>
        <w:rPr>
          <w:rFonts w:ascii="Arial" w:hAnsi="Arial"/>
          <w:color w:val="000000"/>
          <w:sz w:val="22"/>
          <w:szCs w:val="22"/>
          <w:u w:val="dotted"/>
        </w:rPr>
      </w:pPr>
      <w:r w:rsidRPr="004F0C79">
        <w:rPr>
          <w:rFonts w:ascii="Arial" w:hAnsi="Arial"/>
          <w:color w:val="000000"/>
          <w:sz w:val="22"/>
          <w:szCs w:val="22"/>
          <w:u w:val="dotted"/>
        </w:rPr>
        <w:t>____________________________</w:t>
      </w:r>
    </w:p>
    <w:sectPr w:rsidR="00A41935" w:rsidRPr="004F0C79" w:rsidSect="00844473">
      <w:headerReference w:type="default" r:id="rId12"/>
      <w:footerReference w:type="even" r:id="rId13"/>
      <w:footerReference w:type="default" r:id="rId14"/>
      <w:headerReference w:type="first" r:id="rId15"/>
      <w:footerReference w:type="first" r:id="rId16"/>
      <w:pgSz w:w="11906" w:h="16838" w:code="9"/>
      <w:pgMar w:top="1985" w:right="1418" w:bottom="1418" w:left="1418" w:header="567" w:footer="851"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1C5007" w15:done="0"/>
  <w15:commentEx w15:paraId="723710FB" w15:paraIdParent="6D1C5007" w15:done="0"/>
  <w15:commentEx w15:paraId="45935183" w15:done="0"/>
  <w15:commentEx w15:paraId="3FAAF0D2" w15:done="0"/>
  <w15:commentEx w15:paraId="1BE58727" w15:paraIdParent="3FAAF0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130F4" w14:textId="77777777" w:rsidR="004A72DF" w:rsidRDefault="004A72DF">
      <w:r>
        <w:separator/>
      </w:r>
    </w:p>
  </w:endnote>
  <w:endnote w:type="continuationSeparator" w:id="0">
    <w:p w14:paraId="41022EF0" w14:textId="77777777" w:rsidR="004A72DF" w:rsidRDefault="004A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5200FDFF" w:usb2="0A242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5BD7" w14:textId="77777777" w:rsidR="003E033F" w:rsidRDefault="003E03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D5431D" w14:textId="77777777" w:rsidR="003E033F" w:rsidRDefault="003E033F">
    <w:pPr>
      <w:pStyle w:val="Zpat"/>
      <w:ind w:right="360"/>
    </w:pPr>
  </w:p>
  <w:p w14:paraId="257C7AB1" w14:textId="77777777" w:rsidR="003E033F" w:rsidRDefault="003E03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36AE" w14:textId="77777777" w:rsidR="003E033F" w:rsidRDefault="003E033F">
    <w:pPr>
      <w:pStyle w:val="Zpat"/>
      <w:framePr w:wrap="around" w:vAnchor="text" w:hAnchor="margin" w:xAlign="center" w:y="1"/>
      <w:ind w:right="360"/>
      <w:rPr>
        <w:rStyle w:val="slostrnky"/>
      </w:rPr>
    </w:pPr>
  </w:p>
  <w:p w14:paraId="10A182BC" w14:textId="6B678D39" w:rsidR="003E033F" w:rsidRDefault="003E033F">
    <w:pPr>
      <w:pStyle w:val="Zpat"/>
      <w:tabs>
        <w:tab w:val="clear" w:pos="4536"/>
        <w:tab w:val="clear" w:pos="9072"/>
      </w:tabs>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CD44A9">
      <w:rPr>
        <w:noProof/>
        <w:snapToGrid w:val="0"/>
      </w:rPr>
      <w:t>14</w:t>
    </w:r>
    <w:r>
      <w:rPr>
        <w:snapToGrid w:val="0"/>
      </w:rPr>
      <w:fldChar w:fldCharType="end"/>
    </w:r>
    <w:r>
      <w:rPr>
        <w:snapToGrid w:val="0"/>
      </w:rPr>
      <w:t xml:space="preserve"> (celkem </w:t>
    </w:r>
    <w:r>
      <w:rPr>
        <w:snapToGrid w:val="0"/>
      </w:rPr>
      <w:fldChar w:fldCharType="begin"/>
    </w:r>
    <w:r>
      <w:rPr>
        <w:snapToGrid w:val="0"/>
      </w:rPr>
      <w:instrText xml:space="preserve"> NUMPAGES </w:instrText>
    </w:r>
    <w:r>
      <w:rPr>
        <w:snapToGrid w:val="0"/>
      </w:rPr>
      <w:fldChar w:fldCharType="separate"/>
    </w:r>
    <w:r w:rsidR="00CD44A9">
      <w:rPr>
        <w:noProof/>
        <w:snapToGrid w:val="0"/>
      </w:rPr>
      <w:t>14</w:t>
    </w:r>
    <w:r>
      <w:rPr>
        <w:snapToGrid w:val="0"/>
      </w:rPr>
      <w:fldChar w:fldCharType="end"/>
    </w:r>
    <w:r>
      <w:rPr>
        <w:snapToGrid w:val="0"/>
      </w:rPr>
      <w:t>)</w:t>
    </w:r>
  </w:p>
  <w:p w14:paraId="1F2131C1" w14:textId="77777777" w:rsidR="003E033F" w:rsidRDefault="003E03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E9DB" w14:textId="66F02C6B" w:rsidR="003E033F" w:rsidRPr="00000852" w:rsidRDefault="003E033F">
    <w:pPr>
      <w:pStyle w:val="Zpat"/>
      <w:jc w:val="right"/>
      <w:rPr>
        <w:rFonts w:ascii="Arial" w:hAnsi="Arial"/>
        <w:sz w:val="18"/>
      </w:rPr>
    </w:pPr>
    <w:r w:rsidRPr="00000852">
      <w:rPr>
        <w:rFonts w:ascii="Arial" w:hAnsi="Arial"/>
        <w:sz w:val="18"/>
      </w:rPr>
      <w:t xml:space="preserve">Strana </w:t>
    </w:r>
    <w:r w:rsidRPr="00000852">
      <w:rPr>
        <w:rFonts w:ascii="Arial" w:hAnsi="Arial"/>
        <w:bCs/>
        <w:sz w:val="18"/>
        <w:szCs w:val="24"/>
      </w:rPr>
      <w:fldChar w:fldCharType="begin"/>
    </w:r>
    <w:r w:rsidRPr="00000852">
      <w:rPr>
        <w:rFonts w:ascii="Arial" w:hAnsi="Arial"/>
        <w:bCs/>
        <w:sz w:val="18"/>
      </w:rPr>
      <w:instrText xml:space="preserve"> PAGE </w:instrText>
    </w:r>
    <w:r w:rsidRPr="00000852">
      <w:rPr>
        <w:rFonts w:ascii="Arial" w:hAnsi="Arial"/>
        <w:bCs/>
        <w:sz w:val="18"/>
        <w:szCs w:val="24"/>
      </w:rPr>
      <w:fldChar w:fldCharType="separate"/>
    </w:r>
    <w:r w:rsidR="00CD44A9">
      <w:rPr>
        <w:rFonts w:ascii="Arial" w:hAnsi="Arial"/>
        <w:bCs/>
        <w:noProof/>
        <w:sz w:val="18"/>
      </w:rPr>
      <w:t>1</w:t>
    </w:r>
    <w:r w:rsidRPr="00000852">
      <w:rPr>
        <w:rFonts w:ascii="Arial" w:hAnsi="Arial"/>
        <w:bCs/>
        <w:sz w:val="18"/>
        <w:szCs w:val="24"/>
      </w:rPr>
      <w:fldChar w:fldCharType="end"/>
    </w:r>
    <w:r w:rsidRPr="00000852">
      <w:rPr>
        <w:rFonts w:ascii="Arial" w:hAnsi="Arial"/>
        <w:sz w:val="18"/>
      </w:rPr>
      <w:t xml:space="preserve"> / </w:t>
    </w:r>
    <w:r w:rsidRPr="00000852">
      <w:rPr>
        <w:rFonts w:ascii="Arial" w:hAnsi="Arial"/>
        <w:bCs/>
        <w:sz w:val="18"/>
        <w:szCs w:val="24"/>
      </w:rPr>
      <w:fldChar w:fldCharType="begin"/>
    </w:r>
    <w:r w:rsidRPr="00000852">
      <w:rPr>
        <w:rFonts w:ascii="Arial" w:hAnsi="Arial"/>
        <w:bCs/>
        <w:sz w:val="18"/>
      </w:rPr>
      <w:instrText xml:space="preserve"> NUMPAGES  </w:instrText>
    </w:r>
    <w:r w:rsidRPr="00000852">
      <w:rPr>
        <w:rFonts w:ascii="Arial" w:hAnsi="Arial"/>
        <w:bCs/>
        <w:sz w:val="18"/>
        <w:szCs w:val="24"/>
      </w:rPr>
      <w:fldChar w:fldCharType="separate"/>
    </w:r>
    <w:r w:rsidR="00CD44A9">
      <w:rPr>
        <w:rFonts w:ascii="Arial" w:hAnsi="Arial"/>
        <w:bCs/>
        <w:noProof/>
        <w:sz w:val="18"/>
      </w:rPr>
      <w:t>14</w:t>
    </w:r>
    <w:r w:rsidRPr="00000852">
      <w:rPr>
        <w:rFonts w:ascii="Arial" w:hAnsi="Arial"/>
        <w:bCs/>
        <w:sz w:val="18"/>
        <w:szCs w:val="24"/>
      </w:rPr>
      <w:fldChar w:fldCharType="end"/>
    </w:r>
  </w:p>
  <w:p w14:paraId="2CD353EC" w14:textId="77777777" w:rsidR="003E033F" w:rsidRPr="00000852" w:rsidRDefault="003E033F">
    <w:pPr>
      <w:pStyle w:val="Zpat"/>
      <w:rPr>
        <w:lang w:val="en-US"/>
      </w:rPr>
    </w:pPr>
  </w:p>
  <w:p w14:paraId="424744A6" w14:textId="77777777" w:rsidR="003E033F" w:rsidRDefault="003E0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082D9" w14:textId="77777777" w:rsidR="004A72DF" w:rsidRDefault="004A72DF">
      <w:r>
        <w:separator/>
      </w:r>
    </w:p>
  </w:footnote>
  <w:footnote w:type="continuationSeparator" w:id="0">
    <w:p w14:paraId="7EDF9408" w14:textId="77777777" w:rsidR="004A72DF" w:rsidRDefault="004A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2517" w14:textId="77777777" w:rsidR="003E033F" w:rsidRDefault="003E033F">
    <w:pPr>
      <w:pStyle w:val="Zkladntext"/>
      <w:rPr>
        <w:rFonts w:ascii="Arial" w:hAnsi="Arial"/>
        <w:b w:val="0"/>
        <w:i/>
        <w:color w:val="C0C0C0"/>
        <w:sz w:val="18"/>
        <w:u w:val="none"/>
      </w:rPr>
    </w:pPr>
    <w:r>
      <w:rPr>
        <w:rFonts w:ascii="Arial" w:hAnsi="Arial"/>
        <w:b w:val="0"/>
        <w:i/>
        <w:color w:val="C0C0C0"/>
        <w:sz w:val="18"/>
        <w:u w:val="none"/>
      </w:rPr>
      <w:t xml:space="preserve">        </w:t>
    </w:r>
  </w:p>
  <w:p w14:paraId="09E6A586" w14:textId="77777777" w:rsidR="003E033F" w:rsidRDefault="003E033F">
    <w:pPr>
      <w:pStyle w:val="Zhlav"/>
      <w:tabs>
        <w:tab w:val="clear" w:pos="4536"/>
        <w:tab w:val="center" w:pos="66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5459" w14:textId="77777777" w:rsidR="003E033F" w:rsidRDefault="00E961AB">
    <w:pPr>
      <w:pStyle w:val="Zkladntext"/>
      <w:ind w:left="1440" w:firstLine="720"/>
      <w:jc w:val="right"/>
      <w:rPr>
        <w:rFonts w:ascii="Arial" w:hAnsi="Arial"/>
        <w:b w:val="0"/>
        <w:i/>
        <w:color w:val="808080"/>
        <w:sz w:val="18"/>
        <w:u w:val="none"/>
      </w:rPr>
    </w:pPr>
    <w:r>
      <w:rPr>
        <w:rFonts w:ascii="Arial" w:hAnsi="Arial"/>
        <w:b w:val="0"/>
        <w:i/>
        <w:noProof/>
        <w:color w:val="808080"/>
        <w:sz w:val="18"/>
        <w:u w:val="none"/>
      </w:rPr>
      <w:drawing>
        <wp:anchor distT="720090" distB="720090" distL="114300" distR="114300" simplePos="0" relativeHeight="251657728" behindDoc="0" locked="1" layoutInCell="1" allowOverlap="1" wp14:anchorId="45798650" wp14:editId="6222942F">
          <wp:simplePos x="0" y="0"/>
          <wp:positionH relativeFrom="page">
            <wp:posOffset>273685</wp:posOffset>
          </wp:positionH>
          <wp:positionV relativeFrom="page">
            <wp:posOffset>242570</wp:posOffset>
          </wp:positionV>
          <wp:extent cx="2324735" cy="719455"/>
          <wp:effectExtent l="0" t="0" r="0" b="0"/>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33F">
      <w:rPr>
        <w:rFonts w:ascii="Arial" w:hAnsi="Arial"/>
        <w:b w:val="0"/>
        <w:i/>
        <w:color w:val="808080"/>
        <w:sz w:val="18"/>
        <w:u w:val="none"/>
      </w:rPr>
      <w:tab/>
    </w:r>
    <w:r w:rsidR="003E033F">
      <w:rPr>
        <w:rFonts w:ascii="Arial" w:hAnsi="Arial"/>
        <w:b w:val="0"/>
        <w:i/>
        <w:color w:val="808080"/>
        <w:sz w:val="18"/>
        <w:u w:val="none"/>
      </w:rPr>
      <w:tab/>
    </w:r>
    <w:r w:rsidR="003E033F">
      <w:rPr>
        <w:rFonts w:ascii="Arial" w:hAnsi="Arial"/>
        <w:b w:val="0"/>
        <w:i/>
        <w:color w:val="808080"/>
        <w:sz w:val="18"/>
        <w:u w:val="none"/>
      </w:rPr>
      <w:tab/>
      <w:t xml:space="preserve">                             </w:t>
    </w:r>
    <w:r w:rsidR="003E033F">
      <w:rPr>
        <w:rFonts w:ascii="Arial" w:hAnsi="Arial"/>
        <w:b w:val="0"/>
        <w:i/>
        <w:color w:val="808080"/>
        <w:sz w:val="18"/>
        <w:u w:val="none"/>
      </w:rPr>
      <w:tab/>
      <w:t xml:space="preserve">  </w:t>
    </w:r>
  </w:p>
  <w:p w14:paraId="738BAD5A" w14:textId="77777777" w:rsidR="003E033F" w:rsidRDefault="003E033F">
    <w:pPr>
      <w:pStyle w:val="Zhlav"/>
    </w:pPr>
  </w:p>
  <w:p w14:paraId="5086396D" w14:textId="77777777" w:rsidR="003E033F" w:rsidRDefault="003E033F">
    <w:pPr>
      <w:pStyle w:val="Zhlav"/>
    </w:pPr>
  </w:p>
  <w:p w14:paraId="4855DB72" w14:textId="77777777" w:rsidR="003E033F" w:rsidRDefault="003E033F">
    <w:pPr>
      <w:pStyle w:val="Zhlav"/>
    </w:pPr>
  </w:p>
  <w:p w14:paraId="20D07DE1" w14:textId="77777777" w:rsidR="003E033F" w:rsidRDefault="003E033F">
    <w:pPr>
      <w:pStyle w:val="Zhlav"/>
    </w:pPr>
  </w:p>
  <w:p w14:paraId="7979F5EE" w14:textId="77777777" w:rsidR="003E033F" w:rsidRDefault="003E0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F2585E"/>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5D4C6D8"/>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0160E36"/>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A4840B1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4C3292C4"/>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0BF286E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B18CFFCE"/>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A95E3056"/>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115AE96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438EF52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00000C"/>
    <w:multiLevelType w:val="singleLevel"/>
    <w:tmpl w:val="0000000C"/>
    <w:name w:val="WW8Num12"/>
    <w:lvl w:ilvl="0">
      <w:start w:val="1"/>
      <w:numFmt w:val="lowerLetter"/>
      <w:lvlText w:val="%1)"/>
      <w:lvlJc w:val="left"/>
      <w:pPr>
        <w:tabs>
          <w:tab w:val="num" w:pos="720"/>
        </w:tabs>
        <w:ind w:left="720" w:hanging="360"/>
      </w:pPr>
      <w:rPr>
        <w:color w:val="000000"/>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2">
    <w:nsid w:val="00000012"/>
    <w:multiLevelType w:val="multilevel"/>
    <w:tmpl w:val="EEE68AFA"/>
    <w:name w:val="WW8Num18"/>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9"/>
    <w:multiLevelType w:val="singleLevel"/>
    <w:tmpl w:val="FAE61772"/>
    <w:name w:val="WW8Num25"/>
    <w:lvl w:ilvl="0">
      <w:start w:val="1"/>
      <w:numFmt w:val="lowerLetter"/>
      <w:lvlText w:val="%1)"/>
      <w:lvlJc w:val="left"/>
      <w:pPr>
        <w:tabs>
          <w:tab w:val="num" w:pos="720"/>
        </w:tabs>
        <w:ind w:left="720" w:hanging="360"/>
      </w:pPr>
      <w:rPr>
        <w:rFonts w:ascii="DejaVu Sans" w:hAnsi="DejaVu Sans" w:cs="DejaVu Sans"/>
        <w:b w:val="0"/>
        <w:sz w:val="22"/>
        <w:szCs w:val="22"/>
      </w:rPr>
    </w:lvl>
  </w:abstractNum>
  <w:abstractNum w:abstractNumId="14">
    <w:nsid w:val="0A4B1541"/>
    <w:multiLevelType w:val="multilevel"/>
    <w:tmpl w:val="0AC6A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0B6C555E"/>
    <w:multiLevelType w:val="hybridMultilevel"/>
    <w:tmpl w:val="6A9C5E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19947D53"/>
    <w:multiLevelType w:val="multilevel"/>
    <w:tmpl w:val="2F0E9C70"/>
    <w:lvl w:ilvl="0">
      <w:start w:val="5"/>
      <w:numFmt w:val="decimal"/>
      <w:pStyle w:val="Nadpis1"/>
      <w:lvlText w:val="%1."/>
      <w:lvlJc w:val="left"/>
      <w:pPr>
        <w:ind w:left="390" w:hanging="390"/>
      </w:pPr>
      <w:rPr>
        <w:rFonts w:hint="default"/>
      </w:rPr>
    </w:lvl>
    <w:lvl w:ilvl="1">
      <w:start w:val="1"/>
      <w:numFmt w:val="decimal"/>
      <w:pStyle w:val="Nadpis2"/>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CCA21C0"/>
    <w:multiLevelType w:val="hybridMultilevel"/>
    <w:tmpl w:val="ECF6556A"/>
    <w:lvl w:ilvl="0" w:tplc="00000003">
      <w:start w:val="1"/>
      <w:numFmt w:val="bullet"/>
      <w:lvlText w:val=""/>
      <w:lvlJc w:val="left"/>
      <w:pPr>
        <w:ind w:left="360" w:hanging="360"/>
      </w:pPr>
      <w:rPr>
        <w:rFonts w:ascii="Symbol" w:hAnsi="Symbol" w:cs="Symbol"/>
        <w:color w:val="000000"/>
        <w:sz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6D01D3"/>
    <w:multiLevelType w:val="hybridMultilevel"/>
    <w:tmpl w:val="2CFE963C"/>
    <w:lvl w:ilvl="0" w:tplc="04050001">
      <w:start w:val="1"/>
      <w:numFmt w:val="bullet"/>
      <w:lvlText w:val=""/>
      <w:lvlJc w:val="left"/>
      <w:pPr>
        <w:tabs>
          <w:tab w:val="num" w:pos="1380"/>
        </w:tabs>
        <w:ind w:left="1380" w:hanging="360"/>
      </w:pPr>
      <w:rPr>
        <w:rFonts w:ascii="Symbol" w:hAnsi="Symbol" w:hint="default"/>
      </w:rPr>
    </w:lvl>
    <w:lvl w:ilvl="1" w:tplc="04050003">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20">
    <w:nsid w:val="1E8205AC"/>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1F291E61"/>
    <w:multiLevelType w:val="hybridMultilevel"/>
    <w:tmpl w:val="40DEF08E"/>
    <w:lvl w:ilvl="0" w:tplc="00000003">
      <w:start w:val="1"/>
      <w:numFmt w:val="bullet"/>
      <w:lvlText w:val=""/>
      <w:lvlJc w:val="left"/>
      <w:pPr>
        <w:ind w:left="360" w:hanging="360"/>
      </w:pPr>
      <w:rPr>
        <w:rFonts w:ascii="Symbol" w:hAnsi="Symbol" w:cs="Symbol"/>
        <w:color w:val="000000"/>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1FFF3D70"/>
    <w:multiLevelType w:val="multilevel"/>
    <w:tmpl w:val="04050023"/>
    <w:styleLink w:val="lnekoddl"/>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21714B2"/>
    <w:multiLevelType w:val="hybridMultilevel"/>
    <w:tmpl w:val="60BC8FAC"/>
    <w:lvl w:ilvl="0" w:tplc="286AB4EA">
      <w:start w:val="1"/>
      <w:numFmt w:val="bullet"/>
      <w:pStyle w:val="odrka"/>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2EFC323D"/>
    <w:multiLevelType w:val="hybridMultilevel"/>
    <w:tmpl w:val="B6D8F02C"/>
    <w:lvl w:ilvl="0" w:tplc="7E201EC2">
      <w:start w:val="1"/>
      <w:numFmt w:val="lowerLetter"/>
      <w:pStyle w:val="odrky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0136F6"/>
    <w:multiLevelType w:val="hybridMultilevel"/>
    <w:tmpl w:val="7F264C98"/>
    <w:lvl w:ilvl="0" w:tplc="F578B8A8">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36F1028E"/>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73D6D1C"/>
    <w:multiLevelType w:val="hybridMultilevel"/>
    <w:tmpl w:val="1FE863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7718E9"/>
    <w:multiLevelType w:val="hybridMultilevel"/>
    <w:tmpl w:val="9042A6EA"/>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3F4213D9"/>
    <w:multiLevelType w:val="hybridMultilevel"/>
    <w:tmpl w:val="49387A0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1B90FA4"/>
    <w:multiLevelType w:val="hybridMultilevel"/>
    <w:tmpl w:val="96B4FF80"/>
    <w:lvl w:ilvl="0" w:tplc="F27045E2">
      <w:start w:val="1"/>
      <w:numFmt w:val="lowerLetter"/>
      <w:lvlText w:val="%1)"/>
      <w:lvlJc w:val="left"/>
      <w:pPr>
        <w:ind w:left="720" w:hanging="360"/>
      </w:pPr>
      <w:rPr>
        <w:rFonts w:ascii="DejaVu Sans" w:hAnsi="DejaVu Sans" w:cs="DejaVu Sans"/>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3">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34">
    <w:nsid w:val="58A32717"/>
    <w:multiLevelType w:val="multilevel"/>
    <w:tmpl w:val="B34CD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5A9305E3"/>
    <w:multiLevelType w:val="multilevel"/>
    <w:tmpl w:val="D28AA8D6"/>
    <w:lvl w:ilvl="0">
      <w:start w:val="1"/>
      <w:numFmt w:val="decimal"/>
      <w:pStyle w:val="Nadpis11"/>
      <w:lvlText w:val="%1."/>
      <w:lvlJc w:val="left"/>
      <w:pPr>
        <w:tabs>
          <w:tab w:val="num" w:pos="927"/>
        </w:tabs>
        <w:ind w:left="1021" w:hanging="454"/>
      </w:pPr>
      <w:rPr>
        <w:rFonts w:hint="default"/>
        <w:color w:val="000000"/>
      </w:rPr>
    </w:lvl>
    <w:lvl w:ilvl="1">
      <w:start w:val="1"/>
      <w:numFmt w:val="decimal"/>
      <w:pStyle w:val="Nadpis21"/>
      <w:lvlText w:val="%1.%2."/>
      <w:lvlJc w:val="left"/>
      <w:pPr>
        <w:tabs>
          <w:tab w:val="num" w:pos="574"/>
        </w:tabs>
        <w:ind w:left="574" w:hanging="432"/>
      </w:pPr>
      <w:rPr>
        <w:rFonts w:hint="default"/>
        <w:i/>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6">
    <w:nsid w:val="5D5D7E5E"/>
    <w:multiLevelType w:val="multilevel"/>
    <w:tmpl w:val="47A4D246"/>
    <w:name w:val="zzmpLegal3||Legal3|2|3|1|4|0|9||1|0|1||1|0|0||1|0|0||1|0|0||1|0|0||1|0|0||1|0|0||1|0|0||"/>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429"/>
        </w:tabs>
        <w:ind w:left="1429"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37">
    <w:nsid w:val="5DC33CD9"/>
    <w:multiLevelType w:val="multilevel"/>
    <w:tmpl w:val="01940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0001A7E"/>
    <w:multiLevelType w:val="multilevel"/>
    <w:tmpl w:val="0DFCC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1304001"/>
    <w:multiLevelType w:val="hybridMultilevel"/>
    <w:tmpl w:val="58FE8F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158450E"/>
    <w:multiLevelType w:val="multilevel"/>
    <w:tmpl w:val="8B1E9E3E"/>
    <w:lvl w:ilvl="0">
      <w:start w:val="1"/>
      <w:numFmt w:val="decimal"/>
      <w:pStyle w:val="Nadpis0"/>
      <w:lvlText w:val="%1."/>
      <w:lvlJc w:val="left"/>
      <w:pPr>
        <w:tabs>
          <w:tab w:val="num" w:pos="0"/>
        </w:tabs>
        <w:ind w:left="360" w:hanging="360"/>
      </w:pPr>
      <w:rPr>
        <w:rFonts w:hint="default"/>
      </w:rPr>
    </w:lvl>
    <w:lvl w:ilvl="1">
      <w:start w:val="1"/>
      <w:numFmt w:val="decimal"/>
      <w:pStyle w:val="Nadpis0a"/>
      <w:lvlText w:val="4.%2."/>
      <w:lvlJc w:val="left"/>
      <w:pPr>
        <w:tabs>
          <w:tab w:val="num" w:pos="0"/>
        </w:tabs>
        <w:ind w:left="999" w:hanging="432"/>
      </w:pPr>
      <w:rPr>
        <w:rFonts w:hint="default"/>
      </w:rPr>
    </w:lvl>
    <w:lvl w:ilvl="2">
      <w:start w:val="1"/>
      <w:numFmt w:val="decimal"/>
      <w:lvlText w:val="4..%3.1."/>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nsid w:val="65DC7A3B"/>
    <w:multiLevelType w:val="multilevel"/>
    <w:tmpl w:val="DE96A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664F3C85"/>
    <w:multiLevelType w:val="multilevel"/>
    <w:tmpl w:val="B34CD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5">
    <w:nsid w:val="70AA047A"/>
    <w:multiLevelType w:val="multilevel"/>
    <w:tmpl w:val="BEA08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AAF5FC3"/>
    <w:multiLevelType w:val="hybridMultilevel"/>
    <w:tmpl w:val="4A90068A"/>
    <w:lvl w:ilvl="0" w:tplc="965A8CC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20"/>
  </w:num>
  <w:num w:numId="11">
    <w:abstractNumId w:val="26"/>
  </w:num>
  <w:num w:numId="12">
    <w:abstractNumId w:val="22"/>
  </w:num>
  <w:num w:numId="13">
    <w:abstractNumId w:val="3"/>
  </w:num>
  <w:num w:numId="14">
    <w:abstractNumId w:val="2"/>
  </w:num>
  <w:num w:numId="15">
    <w:abstractNumId w:val="1"/>
  </w:num>
  <w:num w:numId="16">
    <w:abstractNumId w:val="0"/>
  </w:num>
  <w:num w:numId="17">
    <w:abstractNumId w:val="36"/>
  </w:num>
  <w:num w:numId="18">
    <w:abstractNumId w:val="24"/>
  </w:num>
  <w:num w:numId="19">
    <w:abstractNumId w:val="34"/>
  </w:num>
  <w:num w:numId="20">
    <w:abstractNumId w:val="38"/>
  </w:num>
  <w:num w:numId="21">
    <w:abstractNumId w:val="45"/>
  </w:num>
  <w:num w:numId="22">
    <w:abstractNumId w:val="37"/>
  </w:num>
  <w:num w:numId="23">
    <w:abstractNumId w:val="14"/>
  </w:num>
  <w:num w:numId="24">
    <w:abstractNumId w:val="42"/>
  </w:num>
  <w:num w:numId="25">
    <w:abstractNumId w:val="46"/>
  </w:num>
  <w:num w:numId="26">
    <w:abstractNumId w:val="40"/>
  </w:num>
  <w:num w:numId="27">
    <w:abstractNumId w:val="11"/>
  </w:num>
  <w:num w:numId="28">
    <w:abstractNumId w:val="12"/>
  </w:num>
  <w:num w:numId="29">
    <w:abstractNumId w:val="13"/>
  </w:num>
  <w:num w:numId="30">
    <w:abstractNumId w:val="18"/>
  </w:num>
  <w:num w:numId="31">
    <w:abstractNumId w:val="16"/>
  </w:num>
  <w:num w:numId="32">
    <w:abstractNumId w:val="27"/>
  </w:num>
  <w:num w:numId="33">
    <w:abstractNumId w:val="17"/>
  </w:num>
  <w:num w:numId="34">
    <w:abstractNumId w:val="21"/>
  </w:num>
  <w:num w:numId="35">
    <w:abstractNumId w:val="15"/>
  </w:num>
  <w:num w:numId="36">
    <w:abstractNumId w:val="39"/>
  </w:num>
  <w:num w:numId="37">
    <w:abstractNumId w:val="30"/>
  </w:num>
  <w:num w:numId="38">
    <w:abstractNumId w:val="28"/>
  </w:num>
  <w:num w:numId="39">
    <w:abstractNumId w:val="29"/>
  </w:num>
  <w:num w:numId="40">
    <w:abstractNumId w:val="41"/>
  </w:num>
  <w:num w:numId="41">
    <w:abstractNumId w:val="32"/>
  </w:num>
  <w:num w:numId="42">
    <w:abstractNumId w:val="33"/>
  </w:num>
  <w:num w:numId="43">
    <w:abstractNumId w:val="19"/>
  </w:num>
  <w:num w:numId="44">
    <w:abstractNumId w:val="25"/>
  </w:num>
  <w:num w:numId="45">
    <w:abstractNumId w:val="31"/>
  </w:num>
  <w:num w:numId="46">
    <w:abstractNumId w:val="16"/>
    <w:lvlOverride w:ilvl="0">
      <w:startOverride w:val="9"/>
    </w:lvlOverride>
    <w:lvlOverride w:ilvl="1">
      <w:startOverride w:val="3"/>
    </w:lvlOverride>
  </w:num>
  <w:num w:numId="47">
    <w:abstractNumId w:val="43"/>
  </w:num>
  <w:num w:numId="48">
    <w:abstractNumId w:val="35"/>
  </w:num>
  <w:numIdMacAtCleanup w:val="4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oupil David">
    <w15:presenceInfo w15:providerId="AD" w15:userId="S-1-5-21-739464037-2855887325-2484046577-166438"/>
  </w15:person>
  <w15:person w15:author="Skoupil David [2]">
    <w15:presenceInfo w15:providerId="None" w15:userId="Skoupil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F9"/>
    <w:rsid w:val="00000852"/>
    <w:rsid w:val="00000D4C"/>
    <w:rsid w:val="000021D0"/>
    <w:rsid w:val="00004352"/>
    <w:rsid w:val="00004B4F"/>
    <w:rsid w:val="00007EB3"/>
    <w:rsid w:val="00011C20"/>
    <w:rsid w:val="00015352"/>
    <w:rsid w:val="00021A97"/>
    <w:rsid w:val="00023A4A"/>
    <w:rsid w:val="0002697B"/>
    <w:rsid w:val="00031E9D"/>
    <w:rsid w:val="000332CE"/>
    <w:rsid w:val="000343F3"/>
    <w:rsid w:val="00035BE1"/>
    <w:rsid w:val="000377FE"/>
    <w:rsid w:val="0004306E"/>
    <w:rsid w:val="00044FD5"/>
    <w:rsid w:val="00052361"/>
    <w:rsid w:val="0005496A"/>
    <w:rsid w:val="00054BC6"/>
    <w:rsid w:val="00062C03"/>
    <w:rsid w:val="000655A6"/>
    <w:rsid w:val="00065756"/>
    <w:rsid w:val="0006575C"/>
    <w:rsid w:val="00071C9D"/>
    <w:rsid w:val="0007281D"/>
    <w:rsid w:val="00072C10"/>
    <w:rsid w:val="00083B71"/>
    <w:rsid w:val="00084028"/>
    <w:rsid w:val="000865AB"/>
    <w:rsid w:val="00090FB4"/>
    <w:rsid w:val="0009136A"/>
    <w:rsid w:val="00092574"/>
    <w:rsid w:val="000A0FC4"/>
    <w:rsid w:val="000A3943"/>
    <w:rsid w:val="000A6840"/>
    <w:rsid w:val="000A6ACD"/>
    <w:rsid w:val="000A6B45"/>
    <w:rsid w:val="000A71AB"/>
    <w:rsid w:val="000B2A43"/>
    <w:rsid w:val="000B3EB8"/>
    <w:rsid w:val="000B5E5A"/>
    <w:rsid w:val="000B679F"/>
    <w:rsid w:val="000C16E9"/>
    <w:rsid w:val="000C3258"/>
    <w:rsid w:val="000C38BA"/>
    <w:rsid w:val="000C5AD0"/>
    <w:rsid w:val="000C5FDB"/>
    <w:rsid w:val="000C60B7"/>
    <w:rsid w:val="000C6BA1"/>
    <w:rsid w:val="000C7616"/>
    <w:rsid w:val="000D2C4C"/>
    <w:rsid w:val="000D4DA5"/>
    <w:rsid w:val="000D5E9C"/>
    <w:rsid w:val="000D67F7"/>
    <w:rsid w:val="000E2278"/>
    <w:rsid w:val="000E58FE"/>
    <w:rsid w:val="000F048D"/>
    <w:rsid w:val="000F0EDC"/>
    <w:rsid w:val="000F27DB"/>
    <w:rsid w:val="000F550C"/>
    <w:rsid w:val="001001AB"/>
    <w:rsid w:val="00103D6C"/>
    <w:rsid w:val="001048EA"/>
    <w:rsid w:val="00105E86"/>
    <w:rsid w:val="001065FB"/>
    <w:rsid w:val="00106862"/>
    <w:rsid w:val="00106A6B"/>
    <w:rsid w:val="001070BA"/>
    <w:rsid w:val="00113A8A"/>
    <w:rsid w:val="00117C07"/>
    <w:rsid w:val="0012145F"/>
    <w:rsid w:val="001253EC"/>
    <w:rsid w:val="001320E0"/>
    <w:rsid w:val="00133A31"/>
    <w:rsid w:val="00136B92"/>
    <w:rsid w:val="0013793B"/>
    <w:rsid w:val="0014003F"/>
    <w:rsid w:val="00141925"/>
    <w:rsid w:val="0014216B"/>
    <w:rsid w:val="00144181"/>
    <w:rsid w:val="001461CA"/>
    <w:rsid w:val="00146DC5"/>
    <w:rsid w:val="00150662"/>
    <w:rsid w:val="00156C22"/>
    <w:rsid w:val="00161756"/>
    <w:rsid w:val="001667F9"/>
    <w:rsid w:val="00170387"/>
    <w:rsid w:val="00171D53"/>
    <w:rsid w:val="00172E2B"/>
    <w:rsid w:val="00173A3A"/>
    <w:rsid w:val="00177D43"/>
    <w:rsid w:val="001816AA"/>
    <w:rsid w:val="00182096"/>
    <w:rsid w:val="00187015"/>
    <w:rsid w:val="0019201E"/>
    <w:rsid w:val="001970F9"/>
    <w:rsid w:val="0019720A"/>
    <w:rsid w:val="001A01E8"/>
    <w:rsid w:val="001A02B3"/>
    <w:rsid w:val="001A02BA"/>
    <w:rsid w:val="001A479E"/>
    <w:rsid w:val="001A7DBD"/>
    <w:rsid w:val="001B1A22"/>
    <w:rsid w:val="001B29FB"/>
    <w:rsid w:val="001C617E"/>
    <w:rsid w:val="001C7A64"/>
    <w:rsid w:val="001D1535"/>
    <w:rsid w:val="001D1ED8"/>
    <w:rsid w:val="001D47D2"/>
    <w:rsid w:val="001D54F9"/>
    <w:rsid w:val="001D5AD4"/>
    <w:rsid w:val="001E1774"/>
    <w:rsid w:val="001E2D5B"/>
    <w:rsid w:val="001E35F3"/>
    <w:rsid w:val="001F5CC6"/>
    <w:rsid w:val="001F77FA"/>
    <w:rsid w:val="001F7FDC"/>
    <w:rsid w:val="002004CF"/>
    <w:rsid w:val="00200B2D"/>
    <w:rsid w:val="00203123"/>
    <w:rsid w:val="00203C09"/>
    <w:rsid w:val="0020487D"/>
    <w:rsid w:val="00207BE5"/>
    <w:rsid w:val="00212385"/>
    <w:rsid w:val="00213754"/>
    <w:rsid w:val="00215F83"/>
    <w:rsid w:val="00217AA8"/>
    <w:rsid w:val="00223DB4"/>
    <w:rsid w:val="00224840"/>
    <w:rsid w:val="00225E81"/>
    <w:rsid w:val="002264F7"/>
    <w:rsid w:val="00227080"/>
    <w:rsid w:val="002274FA"/>
    <w:rsid w:val="00232FFA"/>
    <w:rsid w:val="002363D6"/>
    <w:rsid w:val="00237C83"/>
    <w:rsid w:val="00241C6B"/>
    <w:rsid w:val="00243A53"/>
    <w:rsid w:val="00244470"/>
    <w:rsid w:val="0024765D"/>
    <w:rsid w:val="002509F8"/>
    <w:rsid w:val="00251809"/>
    <w:rsid w:val="00254584"/>
    <w:rsid w:val="00255CD4"/>
    <w:rsid w:val="00261E61"/>
    <w:rsid w:val="00262320"/>
    <w:rsid w:val="002673D3"/>
    <w:rsid w:val="00270354"/>
    <w:rsid w:val="00271B2D"/>
    <w:rsid w:val="002759F1"/>
    <w:rsid w:val="0028143F"/>
    <w:rsid w:val="00281B50"/>
    <w:rsid w:val="002836A0"/>
    <w:rsid w:val="00284CC4"/>
    <w:rsid w:val="00287DDD"/>
    <w:rsid w:val="002927C9"/>
    <w:rsid w:val="002930BB"/>
    <w:rsid w:val="002954AE"/>
    <w:rsid w:val="00295DAA"/>
    <w:rsid w:val="0029768E"/>
    <w:rsid w:val="002976B0"/>
    <w:rsid w:val="002A1E57"/>
    <w:rsid w:val="002A2DF1"/>
    <w:rsid w:val="002B61DC"/>
    <w:rsid w:val="002B6BD2"/>
    <w:rsid w:val="002C0E66"/>
    <w:rsid w:val="002C1CC1"/>
    <w:rsid w:val="002C3A64"/>
    <w:rsid w:val="002C5CAC"/>
    <w:rsid w:val="002D199C"/>
    <w:rsid w:val="002D7670"/>
    <w:rsid w:val="002D77E3"/>
    <w:rsid w:val="002E1EC3"/>
    <w:rsid w:val="002E71F8"/>
    <w:rsid w:val="002F2CC7"/>
    <w:rsid w:val="002F432A"/>
    <w:rsid w:val="002F57C8"/>
    <w:rsid w:val="002F5F76"/>
    <w:rsid w:val="00306061"/>
    <w:rsid w:val="003113C6"/>
    <w:rsid w:val="00311634"/>
    <w:rsid w:val="003117D4"/>
    <w:rsid w:val="003120A9"/>
    <w:rsid w:val="00313CFD"/>
    <w:rsid w:val="00322DFA"/>
    <w:rsid w:val="003237C4"/>
    <w:rsid w:val="00325DC2"/>
    <w:rsid w:val="003327E7"/>
    <w:rsid w:val="00333581"/>
    <w:rsid w:val="00333BA0"/>
    <w:rsid w:val="00334F40"/>
    <w:rsid w:val="00340C06"/>
    <w:rsid w:val="00344BD4"/>
    <w:rsid w:val="00347D9A"/>
    <w:rsid w:val="00350765"/>
    <w:rsid w:val="00350968"/>
    <w:rsid w:val="003512DF"/>
    <w:rsid w:val="00353649"/>
    <w:rsid w:val="00355A5B"/>
    <w:rsid w:val="00357712"/>
    <w:rsid w:val="003603D2"/>
    <w:rsid w:val="00361334"/>
    <w:rsid w:val="003613A5"/>
    <w:rsid w:val="00361A6F"/>
    <w:rsid w:val="00363D08"/>
    <w:rsid w:val="0036449B"/>
    <w:rsid w:val="003677F8"/>
    <w:rsid w:val="00372184"/>
    <w:rsid w:val="0037230C"/>
    <w:rsid w:val="00372A04"/>
    <w:rsid w:val="00372B08"/>
    <w:rsid w:val="00376DFF"/>
    <w:rsid w:val="003775C4"/>
    <w:rsid w:val="00380F0D"/>
    <w:rsid w:val="00386BCC"/>
    <w:rsid w:val="00386F79"/>
    <w:rsid w:val="003870A5"/>
    <w:rsid w:val="00390CBA"/>
    <w:rsid w:val="003912EE"/>
    <w:rsid w:val="00392661"/>
    <w:rsid w:val="00395918"/>
    <w:rsid w:val="003A4465"/>
    <w:rsid w:val="003A4EB0"/>
    <w:rsid w:val="003A4EDD"/>
    <w:rsid w:val="003A5B38"/>
    <w:rsid w:val="003B0B49"/>
    <w:rsid w:val="003B0EA5"/>
    <w:rsid w:val="003B1E9A"/>
    <w:rsid w:val="003B59E4"/>
    <w:rsid w:val="003C5947"/>
    <w:rsid w:val="003D230A"/>
    <w:rsid w:val="003D2FA5"/>
    <w:rsid w:val="003D3882"/>
    <w:rsid w:val="003E024F"/>
    <w:rsid w:val="003E0336"/>
    <w:rsid w:val="003E033F"/>
    <w:rsid w:val="003F052E"/>
    <w:rsid w:val="003F0820"/>
    <w:rsid w:val="003F2A1C"/>
    <w:rsid w:val="003F6E24"/>
    <w:rsid w:val="004044F2"/>
    <w:rsid w:val="00406B8A"/>
    <w:rsid w:val="00411512"/>
    <w:rsid w:val="004156D8"/>
    <w:rsid w:val="00415B15"/>
    <w:rsid w:val="00421098"/>
    <w:rsid w:val="0042281A"/>
    <w:rsid w:val="004241D5"/>
    <w:rsid w:val="004260BF"/>
    <w:rsid w:val="00427E41"/>
    <w:rsid w:val="0043405C"/>
    <w:rsid w:val="0043454E"/>
    <w:rsid w:val="004440A0"/>
    <w:rsid w:val="00445EB8"/>
    <w:rsid w:val="0044717B"/>
    <w:rsid w:val="00451D36"/>
    <w:rsid w:val="00452147"/>
    <w:rsid w:val="00453E31"/>
    <w:rsid w:val="004565D0"/>
    <w:rsid w:val="00457129"/>
    <w:rsid w:val="00457F70"/>
    <w:rsid w:val="00460109"/>
    <w:rsid w:val="0046487B"/>
    <w:rsid w:val="00464BBD"/>
    <w:rsid w:val="004678A3"/>
    <w:rsid w:val="004679D8"/>
    <w:rsid w:val="004730FD"/>
    <w:rsid w:val="00477FBB"/>
    <w:rsid w:val="00486304"/>
    <w:rsid w:val="00492F2A"/>
    <w:rsid w:val="00496D3F"/>
    <w:rsid w:val="00497602"/>
    <w:rsid w:val="00497E9F"/>
    <w:rsid w:val="004A0B97"/>
    <w:rsid w:val="004A2FE8"/>
    <w:rsid w:val="004A72DF"/>
    <w:rsid w:val="004B1696"/>
    <w:rsid w:val="004B7551"/>
    <w:rsid w:val="004C07E7"/>
    <w:rsid w:val="004C3D81"/>
    <w:rsid w:val="004C6A18"/>
    <w:rsid w:val="004C7BE7"/>
    <w:rsid w:val="004D0378"/>
    <w:rsid w:val="004D286C"/>
    <w:rsid w:val="004D7F71"/>
    <w:rsid w:val="004E09D3"/>
    <w:rsid w:val="004E0C66"/>
    <w:rsid w:val="004E1162"/>
    <w:rsid w:val="004E1C51"/>
    <w:rsid w:val="004E6F30"/>
    <w:rsid w:val="004F0CE6"/>
    <w:rsid w:val="004F4D6E"/>
    <w:rsid w:val="00500D84"/>
    <w:rsid w:val="005016DE"/>
    <w:rsid w:val="00501FC1"/>
    <w:rsid w:val="00502A77"/>
    <w:rsid w:val="00503B53"/>
    <w:rsid w:val="00505AF2"/>
    <w:rsid w:val="00510DC6"/>
    <w:rsid w:val="0051100A"/>
    <w:rsid w:val="00512191"/>
    <w:rsid w:val="00516562"/>
    <w:rsid w:val="00520F3B"/>
    <w:rsid w:val="00527B27"/>
    <w:rsid w:val="00527FBB"/>
    <w:rsid w:val="00532B4F"/>
    <w:rsid w:val="00536D80"/>
    <w:rsid w:val="00545DCC"/>
    <w:rsid w:val="00546177"/>
    <w:rsid w:val="005471C8"/>
    <w:rsid w:val="005504F0"/>
    <w:rsid w:val="0056015C"/>
    <w:rsid w:val="00564316"/>
    <w:rsid w:val="00565D8E"/>
    <w:rsid w:val="00567207"/>
    <w:rsid w:val="0056746B"/>
    <w:rsid w:val="00571F70"/>
    <w:rsid w:val="0057250D"/>
    <w:rsid w:val="00573016"/>
    <w:rsid w:val="00575C17"/>
    <w:rsid w:val="005767B1"/>
    <w:rsid w:val="005774C4"/>
    <w:rsid w:val="00582042"/>
    <w:rsid w:val="00583DF9"/>
    <w:rsid w:val="0058471E"/>
    <w:rsid w:val="005867E1"/>
    <w:rsid w:val="00587D62"/>
    <w:rsid w:val="00591B69"/>
    <w:rsid w:val="00592D57"/>
    <w:rsid w:val="005A3988"/>
    <w:rsid w:val="005A7E17"/>
    <w:rsid w:val="005B3417"/>
    <w:rsid w:val="005B3D84"/>
    <w:rsid w:val="005B609C"/>
    <w:rsid w:val="005C17FC"/>
    <w:rsid w:val="005C2437"/>
    <w:rsid w:val="005C361A"/>
    <w:rsid w:val="005C4089"/>
    <w:rsid w:val="005C43C6"/>
    <w:rsid w:val="005C4416"/>
    <w:rsid w:val="005D35FE"/>
    <w:rsid w:val="005D41EC"/>
    <w:rsid w:val="005D54A8"/>
    <w:rsid w:val="005D5F47"/>
    <w:rsid w:val="005D685D"/>
    <w:rsid w:val="005D719B"/>
    <w:rsid w:val="005E1FAE"/>
    <w:rsid w:val="005E30C4"/>
    <w:rsid w:val="005E4C58"/>
    <w:rsid w:val="005F1EBB"/>
    <w:rsid w:val="005F50F0"/>
    <w:rsid w:val="005F6C71"/>
    <w:rsid w:val="00602E91"/>
    <w:rsid w:val="00607B4A"/>
    <w:rsid w:val="006115FD"/>
    <w:rsid w:val="006134A0"/>
    <w:rsid w:val="0061371A"/>
    <w:rsid w:val="006141EA"/>
    <w:rsid w:val="0061664F"/>
    <w:rsid w:val="00617D71"/>
    <w:rsid w:val="00621993"/>
    <w:rsid w:val="0063311C"/>
    <w:rsid w:val="00635C19"/>
    <w:rsid w:val="006401E4"/>
    <w:rsid w:val="00642CC3"/>
    <w:rsid w:val="006434E0"/>
    <w:rsid w:val="00644B33"/>
    <w:rsid w:val="0064740F"/>
    <w:rsid w:val="006476EC"/>
    <w:rsid w:val="00651863"/>
    <w:rsid w:val="00655660"/>
    <w:rsid w:val="006574E2"/>
    <w:rsid w:val="0066033D"/>
    <w:rsid w:val="00662EA4"/>
    <w:rsid w:val="00664383"/>
    <w:rsid w:val="0066769A"/>
    <w:rsid w:val="00673BED"/>
    <w:rsid w:val="00680EBE"/>
    <w:rsid w:val="0068340E"/>
    <w:rsid w:val="00684F03"/>
    <w:rsid w:val="00685382"/>
    <w:rsid w:val="006858B2"/>
    <w:rsid w:val="00687A78"/>
    <w:rsid w:val="00694535"/>
    <w:rsid w:val="0069604B"/>
    <w:rsid w:val="006974EE"/>
    <w:rsid w:val="006A0210"/>
    <w:rsid w:val="006B187B"/>
    <w:rsid w:val="006B1DD1"/>
    <w:rsid w:val="006B3165"/>
    <w:rsid w:val="006B4FA8"/>
    <w:rsid w:val="006B5D86"/>
    <w:rsid w:val="006B63E9"/>
    <w:rsid w:val="006C14C5"/>
    <w:rsid w:val="006C306A"/>
    <w:rsid w:val="006C4FAD"/>
    <w:rsid w:val="006C79CF"/>
    <w:rsid w:val="006D1432"/>
    <w:rsid w:val="006D4498"/>
    <w:rsid w:val="006D5DF3"/>
    <w:rsid w:val="006D6205"/>
    <w:rsid w:val="006E08D6"/>
    <w:rsid w:val="006E0FD1"/>
    <w:rsid w:val="006E1017"/>
    <w:rsid w:val="006E394E"/>
    <w:rsid w:val="006E5349"/>
    <w:rsid w:val="006F163B"/>
    <w:rsid w:val="006F16C3"/>
    <w:rsid w:val="00701CA8"/>
    <w:rsid w:val="00703E08"/>
    <w:rsid w:val="00705C6A"/>
    <w:rsid w:val="007124C6"/>
    <w:rsid w:val="00712757"/>
    <w:rsid w:val="00713562"/>
    <w:rsid w:val="0071741A"/>
    <w:rsid w:val="007225AC"/>
    <w:rsid w:val="00725463"/>
    <w:rsid w:val="007325E8"/>
    <w:rsid w:val="00733BBB"/>
    <w:rsid w:val="0073488D"/>
    <w:rsid w:val="00735584"/>
    <w:rsid w:val="00736DF5"/>
    <w:rsid w:val="007375EA"/>
    <w:rsid w:val="007413B5"/>
    <w:rsid w:val="00742DC3"/>
    <w:rsid w:val="00747987"/>
    <w:rsid w:val="00751792"/>
    <w:rsid w:val="007572EA"/>
    <w:rsid w:val="007613DC"/>
    <w:rsid w:val="00765C67"/>
    <w:rsid w:val="0076618D"/>
    <w:rsid w:val="00766879"/>
    <w:rsid w:val="00767345"/>
    <w:rsid w:val="00775EC5"/>
    <w:rsid w:val="007773AB"/>
    <w:rsid w:val="00782A9B"/>
    <w:rsid w:val="00783668"/>
    <w:rsid w:val="00783A63"/>
    <w:rsid w:val="00784E16"/>
    <w:rsid w:val="00793712"/>
    <w:rsid w:val="00796918"/>
    <w:rsid w:val="00796B64"/>
    <w:rsid w:val="007A02EB"/>
    <w:rsid w:val="007A1D46"/>
    <w:rsid w:val="007A3B6F"/>
    <w:rsid w:val="007B1426"/>
    <w:rsid w:val="007B1AD2"/>
    <w:rsid w:val="007B33F7"/>
    <w:rsid w:val="007B45FE"/>
    <w:rsid w:val="007C2344"/>
    <w:rsid w:val="007D4971"/>
    <w:rsid w:val="007D5167"/>
    <w:rsid w:val="007D572C"/>
    <w:rsid w:val="007D5FB2"/>
    <w:rsid w:val="007D7008"/>
    <w:rsid w:val="007D7157"/>
    <w:rsid w:val="007E325C"/>
    <w:rsid w:val="007F1E9C"/>
    <w:rsid w:val="007F232C"/>
    <w:rsid w:val="008027C3"/>
    <w:rsid w:val="00805C1F"/>
    <w:rsid w:val="008124C6"/>
    <w:rsid w:val="00815FB7"/>
    <w:rsid w:val="0082571D"/>
    <w:rsid w:val="008266F0"/>
    <w:rsid w:val="0083244E"/>
    <w:rsid w:val="008332D4"/>
    <w:rsid w:val="00835D5A"/>
    <w:rsid w:val="008366DF"/>
    <w:rsid w:val="00844473"/>
    <w:rsid w:val="008513DB"/>
    <w:rsid w:val="00852F97"/>
    <w:rsid w:val="00856CC6"/>
    <w:rsid w:val="008571D8"/>
    <w:rsid w:val="008600E9"/>
    <w:rsid w:val="00862AE6"/>
    <w:rsid w:val="00864B19"/>
    <w:rsid w:val="00864E2F"/>
    <w:rsid w:val="00875F49"/>
    <w:rsid w:val="008912A2"/>
    <w:rsid w:val="008957D4"/>
    <w:rsid w:val="00896EA9"/>
    <w:rsid w:val="008A020F"/>
    <w:rsid w:val="008A70A8"/>
    <w:rsid w:val="008A7ACE"/>
    <w:rsid w:val="008B6878"/>
    <w:rsid w:val="008C1EAB"/>
    <w:rsid w:val="008C25A8"/>
    <w:rsid w:val="008C2EEA"/>
    <w:rsid w:val="008C6A2B"/>
    <w:rsid w:val="008D3EC7"/>
    <w:rsid w:val="008E09CC"/>
    <w:rsid w:val="008E1552"/>
    <w:rsid w:val="008E236A"/>
    <w:rsid w:val="008E4223"/>
    <w:rsid w:val="008E4CE1"/>
    <w:rsid w:val="008E5888"/>
    <w:rsid w:val="008E6F7F"/>
    <w:rsid w:val="008F05D4"/>
    <w:rsid w:val="008F22D3"/>
    <w:rsid w:val="008F315A"/>
    <w:rsid w:val="008F5D51"/>
    <w:rsid w:val="008F7756"/>
    <w:rsid w:val="009009AF"/>
    <w:rsid w:val="00901F55"/>
    <w:rsid w:val="00910A9D"/>
    <w:rsid w:val="0091270B"/>
    <w:rsid w:val="00912EF7"/>
    <w:rsid w:val="00913394"/>
    <w:rsid w:val="009149C9"/>
    <w:rsid w:val="009155AE"/>
    <w:rsid w:val="00931EE2"/>
    <w:rsid w:val="00936997"/>
    <w:rsid w:val="009410DC"/>
    <w:rsid w:val="00943DD1"/>
    <w:rsid w:val="0094402A"/>
    <w:rsid w:val="00944EF6"/>
    <w:rsid w:val="00947C96"/>
    <w:rsid w:val="00955DD6"/>
    <w:rsid w:val="0095647A"/>
    <w:rsid w:val="009575FE"/>
    <w:rsid w:val="00957763"/>
    <w:rsid w:val="00961081"/>
    <w:rsid w:val="009610C5"/>
    <w:rsid w:val="00961FB9"/>
    <w:rsid w:val="00964591"/>
    <w:rsid w:val="00965D4B"/>
    <w:rsid w:val="009676CE"/>
    <w:rsid w:val="00982304"/>
    <w:rsid w:val="00983262"/>
    <w:rsid w:val="00992D38"/>
    <w:rsid w:val="009937D5"/>
    <w:rsid w:val="00997EE8"/>
    <w:rsid w:val="009A592E"/>
    <w:rsid w:val="009B3820"/>
    <w:rsid w:val="009B5783"/>
    <w:rsid w:val="009B7237"/>
    <w:rsid w:val="009B7F51"/>
    <w:rsid w:val="009C352A"/>
    <w:rsid w:val="009C7C43"/>
    <w:rsid w:val="009D1896"/>
    <w:rsid w:val="009D2FCC"/>
    <w:rsid w:val="009D5A28"/>
    <w:rsid w:val="009D70DB"/>
    <w:rsid w:val="009E198A"/>
    <w:rsid w:val="009F049B"/>
    <w:rsid w:val="009F1356"/>
    <w:rsid w:val="009F78F9"/>
    <w:rsid w:val="00A003D4"/>
    <w:rsid w:val="00A0411A"/>
    <w:rsid w:val="00A14B3D"/>
    <w:rsid w:val="00A20591"/>
    <w:rsid w:val="00A20FC3"/>
    <w:rsid w:val="00A230C5"/>
    <w:rsid w:val="00A23AAE"/>
    <w:rsid w:val="00A25234"/>
    <w:rsid w:val="00A2634B"/>
    <w:rsid w:val="00A3212B"/>
    <w:rsid w:val="00A34146"/>
    <w:rsid w:val="00A345EF"/>
    <w:rsid w:val="00A358BA"/>
    <w:rsid w:val="00A403A8"/>
    <w:rsid w:val="00A41935"/>
    <w:rsid w:val="00A42891"/>
    <w:rsid w:val="00A46E46"/>
    <w:rsid w:val="00A47523"/>
    <w:rsid w:val="00A539FD"/>
    <w:rsid w:val="00A56961"/>
    <w:rsid w:val="00A56BE1"/>
    <w:rsid w:val="00A57FB1"/>
    <w:rsid w:val="00A60A82"/>
    <w:rsid w:val="00A647D1"/>
    <w:rsid w:val="00A70FDD"/>
    <w:rsid w:val="00A7206B"/>
    <w:rsid w:val="00A759FE"/>
    <w:rsid w:val="00A8035A"/>
    <w:rsid w:val="00A84C0D"/>
    <w:rsid w:val="00A85A5A"/>
    <w:rsid w:val="00A85F87"/>
    <w:rsid w:val="00A87769"/>
    <w:rsid w:val="00A907DF"/>
    <w:rsid w:val="00A97ADB"/>
    <w:rsid w:val="00AA387D"/>
    <w:rsid w:val="00AA3896"/>
    <w:rsid w:val="00AA39D1"/>
    <w:rsid w:val="00AB00D6"/>
    <w:rsid w:val="00AB02C4"/>
    <w:rsid w:val="00AB30B3"/>
    <w:rsid w:val="00AB5909"/>
    <w:rsid w:val="00AB7F3A"/>
    <w:rsid w:val="00AC314E"/>
    <w:rsid w:val="00AD03D8"/>
    <w:rsid w:val="00AD6FCC"/>
    <w:rsid w:val="00AE3B92"/>
    <w:rsid w:val="00AE61E1"/>
    <w:rsid w:val="00AE66BE"/>
    <w:rsid w:val="00AE6999"/>
    <w:rsid w:val="00AF0AA6"/>
    <w:rsid w:val="00AF4112"/>
    <w:rsid w:val="00AF567E"/>
    <w:rsid w:val="00AF7DE4"/>
    <w:rsid w:val="00B004A0"/>
    <w:rsid w:val="00B00B25"/>
    <w:rsid w:val="00B01813"/>
    <w:rsid w:val="00B03833"/>
    <w:rsid w:val="00B039EA"/>
    <w:rsid w:val="00B049CF"/>
    <w:rsid w:val="00B0664A"/>
    <w:rsid w:val="00B157EE"/>
    <w:rsid w:val="00B16ACF"/>
    <w:rsid w:val="00B200E1"/>
    <w:rsid w:val="00B22687"/>
    <w:rsid w:val="00B24654"/>
    <w:rsid w:val="00B271A7"/>
    <w:rsid w:val="00B30E0C"/>
    <w:rsid w:val="00B31919"/>
    <w:rsid w:val="00B31C04"/>
    <w:rsid w:val="00B33C22"/>
    <w:rsid w:val="00B34008"/>
    <w:rsid w:val="00B375BE"/>
    <w:rsid w:val="00B410D5"/>
    <w:rsid w:val="00B47FCA"/>
    <w:rsid w:val="00B53997"/>
    <w:rsid w:val="00B57489"/>
    <w:rsid w:val="00B62AED"/>
    <w:rsid w:val="00B636EC"/>
    <w:rsid w:val="00B637FD"/>
    <w:rsid w:val="00B67B43"/>
    <w:rsid w:val="00B707C1"/>
    <w:rsid w:val="00B72528"/>
    <w:rsid w:val="00B7355A"/>
    <w:rsid w:val="00B741C2"/>
    <w:rsid w:val="00B80307"/>
    <w:rsid w:val="00B80C52"/>
    <w:rsid w:val="00B83B1B"/>
    <w:rsid w:val="00B86E81"/>
    <w:rsid w:val="00B90E9D"/>
    <w:rsid w:val="00B90F56"/>
    <w:rsid w:val="00B94BE7"/>
    <w:rsid w:val="00B957DC"/>
    <w:rsid w:val="00BA0664"/>
    <w:rsid w:val="00BA0C26"/>
    <w:rsid w:val="00BA2EF7"/>
    <w:rsid w:val="00BA3766"/>
    <w:rsid w:val="00BA4EF8"/>
    <w:rsid w:val="00BA73C0"/>
    <w:rsid w:val="00BB07C8"/>
    <w:rsid w:val="00BB6057"/>
    <w:rsid w:val="00BB69E6"/>
    <w:rsid w:val="00BC49B6"/>
    <w:rsid w:val="00BD0E1D"/>
    <w:rsid w:val="00BD3F79"/>
    <w:rsid w:val="00BD4CB5"/>
    <w:rsid w:val="00BD5FA3"/>
    <w:rsid w:val="00BD69BE"/>
    <w:rsid w:val="00BD7F6B"/>
    <w:rsid w:val="00BE0879"/>
    <w:rsid w:val="00BE28E7"/>
    <w:rsid w:val="00BE3397"/>
    <w:rsid w:val="00BE5281"/>
    <w:rsid w:val="00BE6ED3"/>
    <w:rsid w:val="00BF062F"/>
    <w:rsid w:val="00BF1131"/>
    <w:rsid w:val="00BF1FBE"/>
    <w:rsid w:val="00BF34F3"/>
    <w:rsid w:val="00BF60F2"/>
    <w:rsid w:val="00C007D1"/>
    <w:rsid w:val="00C02A63"/>
    <w:rsid w:val="00C10C15"/>
    <w:rsid w:val="00C11C44"/>
    <w:rsid w:val="00C147E4"/>
    <w:rsid w:val="00C154DD"/>
    <w:rsid w:val="00C2007A"/>
    <w:rsid w:val="00C24A71"/>
    <w:rsid w:val="00C26630"/>
    <w:rsid w:val="00C30924"/>
    <w:rsid w:val="00C31020"/>
    <w:rsid w:val="00C3296A"/>
    <w:rsid w:val="00C35EDB"/>
    <w:rsid w:val="00C377A9"/>
    <w:rsid w:val="00C37E1E"/>
    <w:rsid w:val="00C40511"/>
    <w:rsid w:val="00C416B2"/>
    <w:rsid w:val="00C457F8"/>
    <w:rsid w:val="00C459B2"/>
    <w:rsid w:val="00C47541"/>
    <w:rsid w:val="00C47A4D"/>
    <w:rsid w:val="00C51AB7"/>
    <w:rsid w:val="00C56295"/>
    <w:rsid w:val="00C6377C"/>
    <w:rsid w:val="00C70EB3"/>
    <w:rsid w:val="00C715E1"/>
    <w:rsid w:val="00C74C5A"/>
    <w:rsid w:val="00C75554"/>
    <w:rsid w:val="00C75E25"/>
    <w:rsid w:val="00C76E8D"/>
    <w:rsid w:val="00C81B69"/>
    <w:rsid w:val="00C929B1"/>
    <w:rsid w:val="00C94440"/>
    <w:rsid w:val="00C969FE"/>
    <w:rsid w:val="00CA0CF8"/>
    <w:rsid w:val="00CA252C"/>
    <w:rsid w:val="00CA290E"/>
    <w:rsid w:val="00CA2E32"/>
    <w:rsid w:val="00CA34C4"/>
    <w:rsid w:val="00CA4D16"/>
    <w:rsid w:val="00CA552F"/>
    <w:rsid w:val="00CA6E6C"/>
    <w:rsid w:val="00CA7B31"/>
    <w:rsid w:val="00CB0CE0"/>
    <w:rsid w:val="00CB108E"/>
    <w:rsid w:val="00CB171A"/>
    <w:rsid w:val="00CB24EE"/>
    <w:rsid w:val="00CB5C3B"/>
    <w:rsid w:val="00CB7181"/>
    <w:rsid w:val="00CD086D"/>
    <w:rsid w:val="00CD44A9"/>
    <w:rsid w:val="00CD4770"/>
    <w:rsid w:val="00CD5CED"/>
    <w:rsid w:val="00CE0D45"/>
    <w:rsid w:val="00CE0FB0"/>
    <w:rsid w:val="00CE59CA"/>
    <w:rsid w:val="00CE6200"/>
    <w:rsid w:val="00CF0369"/>
    <w:rsid w:val="00CF110A"/>
    <w:rsid w:val="00CF16C6"/>
    <w:rsid w:val="00CF5FB4"/>
    <w:rsid w:val="00CF7246"/>
    <w:rsid w:val="00D02061"/>
    <w:rsid w:val="00D02A3D"/>
    <w:rsid w:val="00D02B08"/>
    <w:rsid w:val="00D03E7E"/>
    <w:rsid w:val="00D043E0"/>
    <w:rsid w:val="00D046F9"/>
    <w:rsid w:val="00D05ECB"/>
    <w:rsid w:val="00D069F4"/>
    <w:rsid w:val="00D11839"/>
    <w:rsid w:val="00D12261"/>
    <w:rsid w:val="00D12333"/>
    <w:rsid w:val="00D157C2"/>
    <w:rsid w:val="00D20848"/>
    <w:rsid w:val="00D21333"/>
    <w:rsid w:val="00D21DE3"/>
    <w:rsid w:val="00D23B5A"/>
    <w:rsid w:val="00D27AF2"/>
    <w:rsid w:val="00D313ED"/>
    <w:rsid w:val="00D33093"/>
    <w:rsid w:val="00D40062"/>
    <w:rsid w:val="00D419A1"/>
    <w:rsid w:val="00D434A5"/>
    <w:rsid w:val="00D45441"/>
    <w:rsid w:val="00D479EA"/>
    <w:rsid w:val="00D5048A"/>
    <w:rsid w:val="00D5209A"/>
    <w:rsid w:val="00D53ED3"/>
    <w:rsid w:val="00D61016"/>
    <w:rsid w:val="00D651DE"/>
    <w:rsid w:val="00D66F7A"/>
    <w:rsid w:val="00D7089F"/>
    <w:rsid w:val="00D729AC"/>
    <w:rsid w:val="00D730E5"/>
    <w:rsid w:val="00D740AF"/>
    <w:rsid w:val="00D744F3"/>
    <w:rsid w:val="00D76878"/>
    <w:rsid w:val="00D818F6"/>
    <w:rsid w:val="00D82C57"/>
    <w:rsid w:val="00D83853"/>
    <w:rsid w:val="00D920CB"/>
    <w:rsid w:val="00D9382C"/>
    <w:rsid w:val="00D966F6"/>
    <w:rsid w:val="00DA0F7E"/>
    <w:rsid w:val="00DA2922"/>
    <w:rsid w:val="00DA3382"/>
    <w:rsid w:val="00DA5DD4"/>
    <w:rsid w:val="00DA6370"/>
    <w:rsid w:val="00DA772E"/>
    <w:rsid w:val="00DB20D9"/>
    <w:rsid w:val="00DB2ED5"/>
    <w:rsid w:val="00DB3909"/>
    <w:rsid w:val="00DB64F8"/>
    <w:rsid w:val="00DB7E14"/>
    <w:rsid w:val="00DC0877"/>
    <w:rsid w:val="00DC1D13"/>
    <w:rsid w:val="00DC1FBC"/>
    <w:rsid w:val="00DC2BA7"/>
    <w:rsid w:val="00DC4F53"/>
    <w:rsid w:val="00DD3F70"/>
    <w:rsid w:val="00DD7D0B"/>
    <w:rsid w:val="00DE411F"/>
    <w:rsid w:val="00DE53B1"/>
    <w:rsid w:val="00DF42EA"/>
    <w:rsid w:val="00DF4E1A"/>
    <w:rsid w:val="00DF5EF2"/>
    <w:rsid w:val="00DF7D18"/>
    <w:rsid w:val="00E0255F"/>
    <w:rsid w:val="00E04FD2"/>
    <w:rsid w:val="00E07909"/>
    <w:rsid w:val="00E07E22"/>
    <w:rsid w:val="00E11E61"/>
    <w:rsid w:val="00E1405D"/>
    <w:rsid w:val="00E15B91"/>
    <w:rsid w:val="00E16A9A"/>
    <w:rsid w:val="00E21EC7"/>
    <w:rsid w:val="00E24568"/>
    <w:rsid w:val="00E27CB5"/>
    <w:rsid w:val="00E37715"/>
    <w:rsid w:val="00E41329"/>
    <w:rsid w:val="00E41E8D"/>
    <w:rsid w:val="00E4342A"/>
    <w:rsid w:val="00E46C07"/>
    <w:rsid w:val="00E51BEB"/>
    <w:rsid w:val="00E53322"/>
    <w:rsid w:val="00E57BA6"/>
    <w:rsid w:val="00E6069A"/>
    <w:rsid w:val="00E6087F"/>
    <w:rsid w:val="00E64C9B"/>
    <w:rsid w:val="00E65E24"/>
    <w:rsid w:val="00E70B66"/>
    <w:rsid w:val="00E7132D"/>
    <w:rsid w:val="00E7273D"/>
    <w:rsid w:val="00E73A0A"/>
    <w:rsid w:val="00E8227F"/>
    <w:rsid w:val="00E8338E"/>
    <w:rsid w:val="00E837C4"/>
    <w:rsid w:val="00E84350"/>
    <w:rsid w:val="00E872CA"/>
    <w:rsid w:val="00E87760"/>
    <w:rsid w:val="00E961AB"/>
    <w:rsid w:val="00EA0336"/>
    <w:rsid w:val="00EA5DF6"/>
    <w:rsid w:val="00EB2BDA"/>
    <w:rsid w:val="00EB33B5"/>
    <w:rsid w:val="00EB5318"/>
    <w:rsid w:val="00EB6862"/>
    <w:rsid w:val="00EC23B7"/>
    <w:rsid w:val="00ED14A7"/>
    <w:rsid w:val="00ED2056"/>
    <w:rsid w:val="00EE0AFD"/>
    <w:rsid w:val="00EE5D69"/>
    <w:rsid w:val="00EE6699"/>
    <w:rsid w:val="00EF22A8"/>
    <w:rsid w:val="00EF333E"/>
    <w:rsid w:val="00EF3D7C"/>
    <w:rsid w:val="00EF53A9"/>
    <w:rsid w:val="00F04DF0"/>
    <w:rsid w:val="00F058D2"/>
    <w:rsid w:val="00F075F5"/>
    <w:rsid w:val="00F077C2"/>
    <w:rsid w:val="00F12E43"/>
    <w:rsid w:val="00F1754C"/>
    <w:rsid w:val="00F203D2"/>
    <w:rsid w:val="00F22B66"/>
    <w:rsid w:val="00F316D6"/>
    <w:rsid w:val="00F31FD1"/>
    <w:rsid w:val="00F335E1"/>
    <w:rsid w:val="00F35DBF"/>
    <w:rsid w:val="00F40B50"/>
    <w:rsid w:val="00F4576D"/>
    <w:rsid w:val="00F47E30"/>
    <w:rsid w:val="00F53886"/>
    <w:rsid w:val="00F54EA7"/>
    <w:rsid w:val="00F64E30"/>
    <w:rsid w:val="00F6680B"/>
    <w:rsid w:val="00F8145A"/>
    <w:rsid w:val="00F9273B"/>
    <w:rsid w:val="00F92FB4"/>
    <w:rsid w:val="00F942CA"/>
    <w:rsid w:val="00FA23F6"/>
    <w:rsid w:val="00FA5307"/>
    <w:rsid w:val="00FB3711"/>
    <w:rsid w:val="00FB7CC0"/>
    <w:rsid w:val="00FC165E"/>
    <w:rsid w:val="00FC4F7E"/>
    <w:rsid w:val="00FD2109"/>
    <w:rsid w:val="00FD3DD8"/>
    <w:rsid w:val="00FD53FE"/>
    <w:rsid w:val="00FD69A4"/>
    <w:rsid w:val="00FE1B8E"/>
    <w:rsid w:val="00FE21AE"/>
    <w:rsid w:val="00FE21F0"/>
    <w:rsid w:val="00FE3D73"/>
    <w:rsid w:val="00FE5800"/>
    <w:rsid w:val="00FF014F"/>
    <w:rsid w:val="00FF146D"/>
    <w:rsid w:val="00FF1768"/>
    <w:rsid w:val="00FF23E7"/>
    <w:rsid w:val="00FF573A"/>
    <w:rsid w:val="00FF5C54"/>
    <w:rsid w:val="00FF7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6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autoRedefine/>
    <w:qFormat/>
    <w:rsid w:val="00A41935"/>
    <w:pPr>
      <w:keepNext/>
      <w:numPr>
        <w:numId w:val="31"/>
      </w:numPr>
      <w:jc w:val="both"/>
      <w:outlineLvl w:val="0"/>
    </w:pPr>
    <w:rPr>
      <w:rFonts w:ascii="Arial" w:hAnsi="Arial" w:cs="Arial"/>
      <w:b/>
      <w:bCs/>
      <w:iCs/>
      <w:sz w:val="28"/>
      <w:szCs w:val="28"/>
      <w:u w:val="single"/>
    </w:rPr>
  </w:style>
  <w:style w:type="paragraph" w:styleId="Nadpis2">
    <w:name w:val="heading 2"/>
    <w:basedOn w:val="Normln"/>
    <w:next w:val="Normln"/>
    <w:autoRedefine/>
    <w:qFormat/>
    <w:rsid w:val="00D434A5"/>
    <w:pPr>
      <w:keepNext/>
      <w:numPr>
        <w:ilvl w:val="1"/>
        <w:numId w:val="31"/>
      </w:numPr>
      <w:outlineLvl w:val="1"/>
    </w:pPr>
    <w:rPr>
      <w:rFonts w:ascii="Arial" w:hAnsi="Arial" w:cs="Arial"/>
      <w:b/>
      <w:snapToGrid w:val="0"/>
      <w:sz w:val="22"/>
      <w:szCs w:val="22"/>
      <w:u w:val="single"/>
    </w:rPr>
  </w:style>
  <w:style w:type="paragraph" w:styleId="Nadpis3">
    <w:name w:val="heading 3"/>
    <w:basedOn w:val="Normln"/>
    <w:next w:val="Normln"/>
    <w:autoRedefine/>
    <w:qFormat/>
    <w:rsid w:val="006434E0"/>
    <w:pPr>
      <w:spacing w:before="120" w:after="120"/>
      <w:jc w:val="both"/>
      <w:outlineLvl w:val="2"/>
    </w:pPr>
    <w:rPr>
      <w:rFonts w:ascii="Arial" w:hAnsi="Arial" w:cs="Arial"/>
      <w:bCs/>
      <w:snapToGrid w:val="0"/>
      <w:color w:val="000000"/>
      <w:sz w:val="22"/>
      <w:szCs w:val="22"/>
    </w:rPr>
  </w:style>
  <w:style w:type="paragraph" w:styleId="Nadpis4">
    <w:name w:val="heading 4"/>
    <w:basedOn w:val="Normln"/>
    <w:next w:val="Normln"/>
    <w:qFormat/>
    <w:rsid w:val="00793712"/>
    <w:pPr>
      <w:keepNext/>
      <w:spacing w:before="240" w:after="60"/>
      <w:outlineLvl w:val="3"/>
    </w:pPr>
    <w:rPr>
      <w:b/>
      <w:bCs/>
      <w:sz w:val="28"/>
      <w:szCs w:val="28"/>
    </w:rPr>
  </w:style>
  <w:style w:type="paragraph" w:styleId="Nadpis5">
    <w:name w:val="heading 5"/>
    <w:basedOn w:val="Normln"/>
    <w:next w:val="Normln"/>
    <w:qFormat/>
    <w:rsid w:val="00793712"/>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rsid w:val="00793712"/>
    <w:pPr>
      <w:spacing w:before="240" w:after="60"/>
      <w:outlineLvl w:val="6"/>
    </w:pPr>
    <w:rPr>
      <w:sz w:val="24"/>
      <w:szCs w:val="24"/>
    </w:rPr>
  </w:style>
  <w:style w:type="paragraph" w:styleId="Nadpis8">
    <w:name w:val="heading 8"/>
    <w:basedOn w:val="Normln"/>
    <w:next w:val="Normln"/>
    <w:link w:val="Nadpis8Char"/>
    <w:uiPriority w:val="9"/>
    <w:qFormat/>
    <w:rsid w:val="00536D80"/>
    <w:pPr>
      <w:spacing w:before="240" w:after="60"/>
      <w:outlineLvl w:val="7"/>
    </w:pPr>
    <w:rPr>
      <w:rFonts w:ascii="Calibri" w:hAnsi="Calibri"/>
      <w:i/>
      <w:iCs/>
      <w:sz w:val="24"/>
      <w:szCs w:val="24"/>
      <w:lang w:val="x-none" w:eastAsia="x-none"/>
    </w:rPr>
  </w:style>
  <w:style w:type="paragraph" w:styleId="Nadpis9">
    <w:name w:val="heading 9"/>
    <w:basedOn w:val="Normln"/>
    <w:next w:val="Normln"/>
    <w:qFormat/>
    <w:rsid w:val="0079371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Pr>
      <w:b/>
      <w:sz w:val="28"/>
      <w:u w:val="single"/>
    </w:rPr>
  </w:style>
  <w:style w:type="paragraph" w:customStyle="1" w:styleId="dkanormln">
    <w:name w:val="Øádka normální"/>
    <w:basedOn w:val="Normln"/>
    <w:pPr>
      <w:jc w:val="both"/>
    </w:pPr>
    <w:rPr>
      <w:kern w:val="16"/>
      <w:sz w:val="24"/>
    </w:rPr>
  </w:style>
  <w:style w:type="paragraph" w:styleId="Zkladntext2">
    <w:name w:val="Body Text 2"/>
    <w:basedOn w:val="Normln"/>
    <w:pPr>
      <w:jc w:val="both"/>
    </w:pPr>
    <w:rPr>
      <w:snapToGrid w:val="0"/>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uiPriority w:val="99"/>
    <w:rPr>
      <w:color w:val="0000FF"/>
      <w:u w:val="single"/>
    </w:rPr>
  </w:style>
  <w:style w:type="paragraph" w:styleId="Zhlav">
    <w:name w:val="header"/>
    <w:basedOn w:val="Normln"/>
    <w:semiHidden/>
    <w:pPr>
      <w:tabs>
        <w:tab w:val="center" w:pos="4536"/>
        <w:tab w:val="right" w:pos="9072"/>
      </w:tabs>
    </w:p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styleId="Prosttext">
    <w:name w:val="Plain Text"/>
    <w:basedOn w:val="Normln"/>
    <w:semiHidden/>
    <w:rPr>
      <w:rFonts w:ascii="Courier New" w:hAnsi="Courier New" w:cs="Courier New"/>
    </w:rPr>
  </w:style>
  <w:style w:type="paragraph" w:styleId="Zkladntextodsazen">
    <w:name w:val="Body Text Indent"/>
    <w:basedOn w:val="Normln"/>
    <w:semiHidden/>
    <w:pPr>
      <w:ind w:firstLine="708"/>
      <w:jc w:val="both"/>
    </w:pPr>
    <w:rPr>
      <w:rFonts w:ascii="Arial" w:hAnsi="Arial" w:cs="Arial"/>
      <w:b/>
      <w:sz w:val="22"/>
      <w:szCs w:val="22"/>
    </w:rPr>
  </w:style>
  <w:style w:type="paragraph" w:customStyle="1" w:styleId="Normlnweb1">
    <w:name w:val="Normální (web)1"/>
    <w:basedOn w:val="Normln"/>
    <w:semiHidden/>
    <w:pPr>
      <w:spacing w:before="100"/>
    </w:pPr>
    <w:rPr>
      <w:sz w:val="24"/>
      <w:szCs w:val="24"/>
    </w:rPr>
  </w:style>
  <w:style w:type="character" w:customStyle="1" w:styleId="Hypertextovodkaz1">
    <w:name w:val="Hypertextový odkaz1"/>
    <w:semiHidden/>
    <w:rPr>
      <w:strike w:val="0"/>
      <w:dstrike w:val="0"/>
      <w:color w:val="273E7B"/>
      <w:u w:val="none"/>
      <w:effect w:val="none"/>
    </w:rPr>
  </w:style>
  <w:style w:type="paragraph" w:customStyle="1" w:styleId="Textodstavce">
    <w:name w:val="Text odstavce"/>
    <w:basedOn w:val="Normln"/>
    <w:pPr>
      <w:numPr>
        <w:ilvl w:val="6"/>
        <w:numId w:val="1"/>
      </w:numPr>
      <w:tabs>
        <w:tab w:val="left" w:pos="851"/>
      </w:tabs>
      <w:spacing w:before="120" w:after="120"/>
      <w:jc w:val="both"/>
      <w:outlineLvl w:val="6"/>
    </w:pPr>
    <w:rPr>
      <w:sz w:val="24"/>
    </w:rPr>
  </w:style>
  <w:style w:type="paragraph" w:customStyle="1" w:styleId="Textbodu">
    <w:name w:val="Text bodu"/>
    <w:basedOn w:val="Normln"/>
    <w:pPr>
      <w:numPr>
        <w:ilvl w:val="8"/>
        <w:numId w:val="1"/>
      </w:numPr>
      <w:jc w:val="both"/>
      <w:outlineLvl w:val="8"/>
    </w:pPr>
    <w:rPr>
      <w:sz w:val="24"/>
    </w:rPr>
  </w:style>
  <w:style w:type="paragraph" w:customStyle="1" w:styleId="Textpsmene">
    <w:name w:val="Text písmene"/>
    <w:basedOn w:val="Normln"/>
    <w:pPr>
      <w:numPr>
        <w:ilvl w:val="7"/>
        <w:numId w:val="1"/>
      </w:numPr>
      <w:jc w:val="both"/>
      <w:outlineLvl w:val="7"/>
    </w:pPr>
    <w:rPr>
      <w:sz w:val="24"/>
    </w:rPr>
  </w:style>
  <w:style w:type="paragraph" w:customStyle="1" w:styleId="Nadpisparagrafu">
    <w:name w:val="Nadpis paragrafu"/>
    <w:basedOn w:val="Normln"/>
    <w:next w:val="Textodstavce"/>
    <w:semiHidden/>
    <w:pPr>
      <w:keepNext/>
      <w:keepLines/>
      <w:spacing w:before="240"/>
      <w:jc w:val="center"/>
      <w:outlineLvl w:val="5"/>
    </w:pPr>
    <w:rPr>
      <w:b/>
      <w:sz w:val="24"/>
    </w:rPr>
  </w:style>
  <w:style w:type="paragraph" w:customStyle="1" w:styleId="Normln0">
    <w:name w:val="Normální~"/>
    <w:basedOn w:val="Normln"/>
    <w:semiHidden/>
    <w:pPr>
      <w:widowControl w:val="0"/>
    </w:pPr>
    <w:rPr>
      <w:noProof/>
      <w:sz w:val="24"/>
    </w:rPr>
  </w:style>
  <w:style w:type="paragraph" w:styleId="Textpoznpodarou">
    <w:name w:val="footnote text"/>
    <w:aliases w:val="Char"/>
    <w:basedOn w:val="Normln"/>
    <w:link w:val="TextpoznpodarouChar"/>
    <w:pPr>
      <w:tabs>
        <w:tab w:val="left" w:pos="425"/>
      </w:tabs>
      <w:ind w:left="425" w:hanging="425"/>
      <w:jc w:val="both"/>
    </w:pPr>
  </w:style>
  <w:style w:type="character" w:styleId="Znakapoznpodarou">
    <w:name w:val="footnote reference"/>
    <w:semiHidden/>
    <w:rPr>
      <w:vertAlign w:val="superscript"/>
    </w:rPr>
  </w:style>
  <w:style w:type="paragraph" w:styleId="Rozloendokumentu">
    <w:name w:val="Document Map"/>
    <w:basedOn w:val="Normln"/>
    <w:semiHidden/>
    <w:pPr>
      <w:shd w:val="clear" w:color="auto" w:fill="000080"/>
    </w:pPr>
    <w:rPr>
      <w:rFonts w:ascii="Tahoma" w:hAnsi="Tahoma" w:cs="Tahoma"/>
    </w:rPr>
  </w:style>
  <w:style w:type="paragraph" w:styleId="Zkladntextodsazen2">
    <w:name w:val="Body Text Indent 2"/>
    <w:basedOn w:val="Normln"/>
    <w:link w:val="Zkladntextodsazen2Char"/>
    <w:pPr>
      <w:ind w:firstLine="360"/>
      <w:jc w:val="both"/>
    </w:pPr>
    <w:rPr>
      <w:rFonts w:ascii="Arial" w:hAnsi="Arial"/>
      <w:bCs/>
      <w:sz w:val="22"/>
      <w:szCs w:val="22"/>
      <w:lang w:val="x-none" w:eastAsia="x-none"/>
    </w:rPr>
  </w:style>
  <w:style w:type="paragraph" w:styleId="Zkladntext3">
    <w:name w:val="Body Text 3"/>
    <w:basedOn w:val="Normln"/>
    <w:semiHidden/>
    <w:pPr>
      <w:jc w:val="both"/>
    </w:pPr>
    <w:rPr>
      <w:rFonts w:ascii="Arial" w:hAnsi="Arial"/>
      <w:sz w:val="22"/>
      <w:szCs w:val="22"/>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semiHidden/>
    <w:pPr>
      <w:autoSpaceDE w:val="0"/>
      <w:spacing w:before="120"/>
      <w:ind w:firstLine="720"/>
      <w:jc w:val="both"/>
    </w:pPr>
    <w:rPr>
      <w:rFonts w:ascii="Arial" w:hAnsi="Arial" w:cs="Arial"/>
      <w:sz w:val="22"/>
    </w:rPr>
  </w:style>
  <w:style w:type="paragraph" w:customStyle="1" w:styleId="Default">
    <w:name w:val="Default"/>
    <w:pPr>
      <w:autoSpaceDE w:val="0"/>
      <w:autoSpaceDN w:val="0"/>
      <w:adjustRightInd w:val="0"/>
    </w:pPr>
    <w:rPr>
      <w:color w:val="000000"/>
      <w:sz w:val="24"/>
      <w:szCs w:val="24"/>
    </w:rPr>
  </w:style>
  <w:style w:type="paragraph" w:styleId="Normlnweb">
    <w:name w:val="Normal (Web)"/>
    <w:basedOn w:val="Normln"/>
    <w:uiPriority w:val="99"/>
    <w:pPr>
      <w:spacing w:before="100" w:beforeAutospacing="1" w:after="100" w:afterAutospacing="1"/>
    </w:pPr>
    <w:rPr>
      <w:sz w:val="24"/>
      <w:szCs w:val="24"/>
    </w:rPr>
  </w:style>
  <w:style w:type="paragraph" w:customStyle="1" w:styleId="Styl">
    <w:name w:val="Styl"/>
    <w:semiHidden/>
    <w:pPr>
      <w:widowControl w:val="0"/>
      <w:autoSpaceDE w:val="0"/>
      <w:autoSpaceDN w:val="0"/>
      <w:adjustRightInd w:val="0"/>
    </w:pPr>
    <w:rPr>
      <w:rFonts w:ascii="Arial" w:hAnsi="Arial" w:cs="Arial"/>
      <w:sz w:val="24"/>
      <w:szCs w:val="24"/>
      <w:lang w:val="pl-PL" w:eastAsia="pl-PL"/>
    </w:rPr>
  </w:style>
  <w:style w:type="paragraph" w:customStyle="1" w:styleId="Odstavecseseznamem1">
    <w:name w:val="Odstavec se seznamem1"/>
    <w:basedOn w:val="Normln"/>
    <w:qFormat/>
    <w:rsid w:val="00805C1F"/>
    <w:pPr>
      <w:ind w:left="708"/>
    </w:pPr>
  </w:style>
  <w:style w:type="paragraph" w:customStyle="1" w:styleId="Nadpis10">
    <w:name w:val="Nadpis1"/>
    <w:basedOn w:val="Nadpis1"/>
    <w:uiPriority w:val="99"/>
    <w:rsid w:val="006574E2"/>
    <w:rPr>
      <w:b w:val="0"/>
      <w:color w:val="000000"/>
      <w:sz w:val="22"/>
    </w:rPr>
  </w:style>
  <w:style w:type="character" w:customStyle="1" w:styleId="ZkladntextChar">
    <w:name w:val="Základní text Char"/>
    <w:link w:val="Zkladntext"/>
    <w:rsid w:val="00CA252C"/>
    <w:rPr>
      <w:b/>
      <w:sz w:val="28"/>
      <w:u w:val="single"/>
      <w:lang w:val="cs-CZ" w:eastAsia="cs-CZ" w:bidi="ar-SA"/>
    </w:rPr>
  </w:style>
  <w:style w:type="character" w:customStyle="1" w:styleId="Nadpis8Char">
    <w:name w:val="Nadpis 8 Char"/>
    <w:link w:val="Nadpis8"/>
    <w:uiPriority w:val="9"/>
    <w:semiHidden/>
    <w:rsid w:val="00536D80"/>
    <w:rPr>
      <w:rFonts w:ascii="Calibri" w:eastAsia="Times New Roman" w:hAnsi="Calibri" w:cs="Times New Roman"/>
      <w:i/>
      <w:iCs/>
      <w:sz w:val="24"/>
      <w:szCs w:val="24"/>
    </w:rPr>
  </w:style>
  <w:style w:type="paragraph" w:customStyle="1" w:styleId="Blockquote">
    <w:name w:val="Blockquote"/>
    <w:basedOn w:val="Normln"/>
    <w:semiHidden/>
    <w:rsid w:val="00B90F56"/>
    <w:pPr>
      <w:widowControl w:val="0"/>
      <w:spacing w:before="100" w:after="100"/>
      <w:ind w:left="360" w:right="360"/>
    </w:pPr>
    <w:rPr>
      <w:rFonts w:ascii="Arial" w:hAnsi="Arial"/>
      <w:snapToGrid w:val="0"/>
      <w:sz w:val="24"/>
      <w:lang w:val="fr-FR" w:eastAsia="en-US"/>
    </w:rPr>
  </w:style>
  <w:style w:type="paragraph" w:customStyle="1" w:styleId="Zkladntext0">
    <w:name w:val="Základní text["/>
    <w:basedOn w:val="Normln"/>
    <w:semiHidden/>
    <w:rsid w:val="003327E7"/>
    <w:pPr>
      <w:jc w:val="both"/>
    </w:pPr>
    <w:rPr>
      <w:sz w:val="24"/>
    </w:rPr>
  </w:style>
  <w:style w:type="paragraph" w:customStyle="1" w:styleId="normln1">
    <w:name w:val="normální"/>
    <w:basedOn w:val="Normln"/>
    <w:semiHidden/>
    <w:rsid w:val="00835D5A"/>
    <w:rPr>
      <w:rFonts w:ascii="Arial" w:hAnsi="Arial"/>
      <w:sz w:val="24"/>
    </w:rPr>
  </w:style>
  <w:style w:type="paragraph" w:customStyle="1" w:styleId="Odstavecseseznamem2">
    <w:name w:val="Odstavec se seznamem2"/>
    <w:basedOn w:val="Normln"/>
    <w:uiPriority w:val="99"/>
    <w:qFormat/>
    <w:rsid w:val="00D23B5A"/>
    <w:pPr>
      <w:spacing w:after="200" w:line="276" w:lineRule="auto"/>
      <w:ind w:left="720"/>
      <w:contextualSpacing/>
    </w:pPr>
    <w:rPr>
      <w:rFonts w:ascii="Calibri" w:eastAsia="Calibri" w:hAnsi="Calibri"/>
      <w:sz w:val="22"/>
      <w:szCs w:val="22"/>
      <w:lang w:eastAsia="en-US"/>
    </w:rPr>
  </w:style>
  <w:style w:type="paragraph" w:customStyle="1" w:styleId="Nadpis11">
    <w:name w:val="Nadpis 11"/>
    <w:basedOn w:val="Normln"/>
    <w:rsid w:val="000D2C4C"/>
    <w:pPr>
      <w:numPr>
        <w:numId w:val="2"/>
      </w:numPr>
    </w:pPr>
    <w:rPr>
      <w:rFonts w:ascii="Arial" w:hAnsi="Arial" w:cs="Arial"/>
      <w:b/>
      <w:sz w:val="28"/>
      <w:szCs w:val="28"/>
    </w:rPr>
  </w:style>
  <w:style w:type="paragraph" w:customStyle="1" w:styleId="Odstavec">
    <w:name w:val="Odstavec"/>
    <w:basedOn w:val="Normln"/>
    <w:link w:val="OdstavecChar"/>
    <w:qFormat/>
    <w:rsid w:val="00844473"/>
    <w:pPr>
      <w:spacing w:after="120"/>
      <w:jc w:val="both"/>
    </w:pPr>
    <w:rPr>
      <w:rFonts w:ascii="Arial" w:hAnsi="Arial"/>
      <w:sz w:val="22"/>
      <w:szCs w:val="22"/>
      <w:lang w:val="x-none" w:eastAsia="x-none"/>
    </w:rPr>
  </w:style>
  <w:style w:type="paragraph" w:customStyle="1" w:styleId="Nadpis21">
    <w:name w:val="Nadpis 21"/>
    <w:basedOn w:val="Nadpis11"/>
    <w:rsid w:val="00244470"/>
    <w:pPr>
      <w:numPr>
        <w:ilvl w:val="1"/>
      </w:numPr>
      <w:tabs>
        <w:tab w:val="left" w:pos="851"/>
      </w:tabs>
    </w:pPr>
    <w:rPr>
      <w:sz w:val="24"/>
    </w:rPr>
  </w:style>
  <w:style w:type="paragraph" w:customStyle="1" w:styleId="Nadpis31">
    <w:name w:val="Nadpis 31"/>
    <w:basedOn w:val="Odstavec"/>
    <w:rsid w:val="001A02BA"/>
    <w:rPr>
      <w:b/>
    </w:rPr>
  </w:style>
  <w:style w:type="paragraph" w:customStyle="1" w:styleId="Nadpis41">
    <w:name w:val="Nadpis 41"/>
    <w:basedOn w:val="Nadpis31"/>
    <w:rsid w:val="001A02BA"/>
    <w:rPr>
      <w:b w:val="0"/>
      <w:i/>
    </w:rPr>
  </w:style>
  <w:style w:type="paragraph" w:customStyle="1" w:styleId="odrka">
    <w:name w:val="odrážka"/>
    <w:basedOn w:val="Odstavec"/>
    <w:rsid w:val="001816AA"/>
    <w:pPr>
      <w:numPr>
        <w:numId w:val="3"/>
      </w:numPr>
    </w:pPr>
  </w:style>
  <w:style w:type="paragraph" w:styleId="Obsah1">
    <w:name w:val="toc 1"/>
    <w:basedOn w:val="Normln"/>
    <w:next w:val="Normln"/>
    <w:autoRedefine/>
    <w:uiPriority w:val="39"/>
    <w:rsid w:val="00943DD1"/>
    <w:pPr>
      <w:tabs>
        <w:tab w:val="left" w:pos="400"/>
        <w:tab w:val="right" w:leader="dot" w:pos="9060"/>
      </w:tabs>
      <w:spacing w:before="120" w:after="120"/>
    </w:pPr>
    <w:rPr>
      <w:b/>
      <w:bCs/>
      <w:caps/>
      <w:noProof/>
    </w:rPr>
  </w:style>
  <w:style w:type="paragraph" w:styleId="Obsah2">
    <w:name w:val="toc 2"/>
    <w:basedOn w:val="Normln"/>
    <w:next w:val="Normln"/>
    <w:autoRedefine/>
    <w:uiPriority w:val="39"/>
    <w:rsid w:val="006E08D6"/>
    <w:pPr>
      <w:ind w:left="200"/>
    </w:pPr>
    <w:rPr>
      <w:smallCaps/>
    </w:rPr>
  </w:style>
  <w:style w:type="paragraph" w:styleId="Obsah3">
    <w:name w:val="toc 3"/>
    <w:basedOn w:val="Normln"/>
    <w:next w:val="Normln"/>
    <w:autoRedefine/>
    <w:semiHidden/>
    <w:rsid w:val="006E08D6"/>
    <w:pPr>
      <w:ind w:left="400"/>
    </w:pPr>
    <w:rPr>
      <w:i/>
      <w:iCs/>
    </w:rPr>
  </w:style>
  <w:style w:type="paragraph" w:styleId="Obsah4">
    <w:name w:val="toc 4"/>
    <w:basedOn w:val="Normln"/>
    <w:next w:val="Normln"/>
    <w:autoRedefine/>
    <w:semiHidden/>
    <w:rsid w:val="006E08D6"/>
    <w:pPr>
      <w:ind w:left="600"/>
    </w:pPr>
    <w:rPr>
      <w:sz w:val="18"/>
      <w:szCs w:val="18"/>
    </w:rPr>
  </w:style>
  <w:style w:type="paragraph" w:styleId="Obsah5">
    <w:name w:val="toc 5"/>
    <w:basedOn w:val="Normln"/>
    <w:next w:val="Normln"/>
    <w:autoRedefine/>
    <w:semiHidden/>
    <w:rsid w:val="006E08D6"/>
    <w:pPr>
      <w:ind w:left="800"/>
    </w:pPr>
    <w:rPr>
      <w:sz w:val="18"/>
      <w:szCs w:val="18"/>
    </w:rPr>
  </w:style>
  <w:style w:type="paragraph" w:styleId="Obsah6">
    <w:name w:val="toc 6"/>
    <w:basedOn w:val="Normln"/>
    <w:next w:val="Normln"/>
    <w:autoRedefine/>
    <w:semiHidden/>
    <w:rsid w:val="006E08D6"/>
    <w:pPr>
      <w:ind w:left="1000"/>
    </w:pPr>
    <w:rPr>
      <w:sz w:val="18"/>
      <w:szCs w:val="18"/>
    </w:rPr>
  </w:style>
  <w:style w:type="paragraph" w:styleId="Obsah7">
    <w:name w:val="toc 7"/>
    <w:basedOn w:val="Normln"/>
    <w:next w:val="Normln"/>
    <w:autoRedefine/>
    <w:semiHidden/>
    <w:rsid w:val="006E08D6"/>
    <w:pPr>
      <w:ind w:left="1200"/>
    </w:pPr>
    <w:rPr>
      <w:sz w:val="18"/>
      <w:szCs w:val="18"/>
    </w:rPr>
  </w:style>
  <w:style w:type="paragraph" w:styleId="Obsah8">
    <w:name w:val="toc 8"/>
    <w:basedOn w:val="Normln"/>
    <w:next w:val="Normln"/>
    <w:autoRedefine/>
    <w:semiHidden/>
    <w:rsid w:val="006E08D6"/>
    <w:pPr>
      <w:ind w:left="1400"/>
    </w:pPr>
    <w:rPr>
      <w:sz w:val="18"/>
      <w:szCs w:val="18"/>
    </w:rPr>
  </w:style>
  <w:style w:type="paragraph" w:styleId="Obsah9">
    <w:name w:val="toc 9"/>
    <w:basedOn w:val="Normln"/>
    <w:next w:val="Normln"/>
    <w:autoRedefine/>
    <w:semiHidden/>
    <w:rsid w:val="006E08D6"/>
    <w:pPr>
      <w:ind w:left="1600"/>
    </w:pPr>
    <w:rPr>
      <w:sz w:val="18"/>
      <w:szCs w:val="18"/>
    </w:rPr>
  </w:style>
  <w:style w:type="numbering" w:styleId="111111">
    <w:name w:val="Outline List 2"/>
    <w:basedOn w:val="Bezseznamu"/>
    <w:semiHidden/>
    <w:rsid w:val="00793712"/>
    <w:pPr>
      <w:numPr>
        <w:numId w:val="10"/>
      </w:numPr>
    </w:pPr>
  </w:style>
  <w:style w:type="numbering" w:styleId="1ai">
    <w:name w:val="Outline List 1"/>
    <w:basedOn w:val="Bezseznamu"/>
    <w:semiHidden/>
    <w:rsid w:val="00793712"/>
    <w:pPr>
      <w:numPr>
        <w:numId w:val="11"/>
      </w:numPr>
    </w:pPr>
  </w:style>
  <w:style w:type="numbering" w:styleId="lnekoddl">
    <w:name w:val="Outline List 3"/>
    <w:basedOn w:val="Bezseznamu"/>
    <w:semiHidden/>
    <w:rsid w:val="00793712"/>
    <w:pPr>
      <w:numPr>
        <w:numId w:val="12"/>
      </w:numPr>
    </w:pPr>
  </w:style>
  <w:style w:type="paragraph" w:styleId="Textvbloku">
    <w:name w:val="Block Text"/>
    <w:basedOn w:val="Normln"/>
    <w:semiHidden/>
    <w:rsid w:val="00793712"/>
    <w:pPr>
      <w:spacing w:after="120"/>
      <w:ind w:left="1440" w:right="1440"/>
    </w:pPr>
  </w:style>
  <w:style w:type="paragraph" w:styleId="Zkladntext-prvnodsazen">
    <w:name w:val="Body Text First Indent"/>
    <w:basedOn w:val="Zkladntext"/>
    <w:semiHidden/>
    <w:rsid w:val="00793712"/>
    <w:pPr>
      <w:spacing w:after="120"/>
      <w:ind w:firstLine="210"/>
    </w:pPr>
    <w:rPr>
      <w:b w:val="0"/>
      <w:sz w:val="20"/>
      <w:u w:val="none"/>
    </w:rPr>
  </w:style>
  <w:style w:type="paragraph" w:styleId="Zkladntext-prvnodsazen2">
    <w:name w:val="Body Text First Indent 2"/>
    <w:basedOn w:val="Zkladntextodsazen"/>
    <w:semiHidden/>
    <w:rsid w:val="00793712"/>
    <w:pPr>
      <w:spacing w:after="120"/>
      <w:ind w:left="283" w:firstLine="210"/>
      <w:jc w:val="left"/>
    </w:pPr>
    <w:rPr>
      <w:rFonts w:ascii="Times New Roman" w:hAnsi="Times New Roman" w:cs="Times New Roman"/>
      <w:b w:val="0"/>
      <w:sz w:val="20"/>
      <w:szCs w:val="20"/>
    </w:rPr>
  </w:style>
  <w:style w:type="paragraph" w:styleId="Zvr">
    <w:name w:val="Closing"/>
    <w:basedOn w:val="Normln"/>
    <w:semiHidden/>
    <w:rsid w:val="00793712"/>
    <w:pPr>
      <w:ind w:left="4252"/>
    </w:pPr>
  </w:style>
  <w:style w:type="paragraph" w:styleId="Datum">
    <w:name w:val="Date"/>
    <w:basedOn w:val="Normln"/>
    <w:next w:val="Normln"/>
    <w:semiHidden/>
    <w:rsid w:val="00793712"/>
  </w:style>
  <w:style w:type="paragraph" w:styleId="Podpise-mailu">
    <w:name w:val="E-mail Signature"/>
    <w:basedOn w:val="Normln"/>
    <w:semiHidden/>
    <w:rsid w:val="00793712"/>
  </w:style>
  <w:style w:type="character" w:customStyle="1" w:styleId="Zvraznn1">
    <w:name w:val="Zvýraznění1"/>
    <w:qFormat/>
    <w:rsid w:val="00793712"/>
    <w:rPr>
      <w:i/>
      <w:iCs/>
    </w:rPr>
  </w:style>
  <w:style w:type="paragraph" w:styleId="Adresanaoblku">
    <w:name w:val="envelope address"/>
    <w:basedOn w:val="Normln"/>
    <w:semiHidden/>
    <w:rsid w:val="00793712"/>
    <w:pPr>
      <w:framePr w:w="7920" w:h="1980" w:hRule="exact" w:hSpace="141" w:wrap="auto" w:hAnchor="page" w:xAlign="center" w:yAlign="bottom"/>
      <w:ind w:left="2880"/>
    </w:pPr>
    <w:rPr>
      <w:rFonts w:ascii="Arial" w:hAnsi="Arial" w:cs="Arial"/>
      <w:sz w:val="24"/>
      <w:szCs w:val="24"/>
    </w:rPr>
  </w:style>
  <w:style w:type="paragraph" w:styleId="Zptenadresanaoblku">
    <w:name w:val="envelope return"/>
    <w:basedOn w:val="Normln"/>
    <w:semiHidden/>
    <w:rsid w:val="00793712"/>
    <w:rPr>
      <w:rFonts w:ascii="Arial" w:hAnsi="Arial" w:cs="Arial"/>
    </w:rPr>
  </w:style>
  <w:style w:type="character" w:styleId="Sledovanodkaz">
    <w:name w:val="FollowedHyperlink"/>
    <w:semiHidden/>
    <w:rsid w:val="00793712"/>
    <w:rPr>
      <w:color w:val="800080"/>
      <w:u w:val="single"/>
    </w:rPr>
  </w:style>
  <w:style w:type="character" w:styleId="AkronymHTML">
    <w:name w:val="HTML Acronym"/>
    <w:basedOn w:val="Standardnpsmoodstavce"/>
    <w:semiHidden/>
    <w:rsid w:val="00793712"/>
  </w:style>
  <w:style w:type="paragraph" w:styleId="AdresaHTML">
    <w:name w:val="HTML Address"/>
    <w:basedOn w:val="Normln"/>
    <w:semiHidden/>
    <w:rsid w:val="00793712"/>
    <w:rPr>
      <w:i/>
      <w:iCs/>
    </w:rPr>
  </w:style>
  <w:style w:type="character" w:styleId="CittHTML">
    <w:name w:val="HTML Cite"/>
    <w:semiHidden/>
    <w:rsid w:val="00793712"/>
    <w:rPr>
      <w:i/>
      <w:iCs/>
    </w:rPr>
  </w:style>
  <w:style w:type="character" w:styleId="KdHTML">
    <w:name w:val="HTML Code"/>
    <w:semiHidden/>
    <w:rsid w:val="00793712"/>
    <w:rPr>
      <w:rFonts w:ascii="Courier New" w:hAnsi="Courier New" w:cs="Courier New"/>
      <w:sz w:val="20"/>
      <w:szCs w:val="20"/>
    </w:rPr>
  </w:style>
  <w:style w:type="character" w:styleId="DefiniceHTML">
    <w:name w:val="HTML Definition"/>
    <w:semiHidden/>
    <w:rsid w:val="00793712"/>
    <w:rPr>
      <w:i/>
      <w:iCs/>
    </w:rPr>
  </w:style>
  <w:style w:type="character" w:styleId="KlvesniceHTML">
    <w:name w:val="HTML Keyboard"/>
    <w:semiHidden/>
    <w:rsid w:val="00793712"/>
    <w:rPr>
      <w:rFonts w:ascii="Courier New" w:hAnsi="Courier New" w:cs="Courier New"/>
      <w:sz w:val="20"/>
      <w:szCs w:val="20"/>
    </w:rPr>
  </w:style>
  <w:style w:type="paragraph" w:styleId="FormtovanvHTML">
    <w:name w:val="HTML Preformatted"/>
    <w:basedOn w:val="Normln"/>
    <w:semiHidden/>
    <w:rsid w:val="00793712"/>
    <w:rPr>
      <w:rFonts w:ascii="Courier New" w:hAnsi="Courier New" w:cs="Courier New"/>
    </w:rPr>
  </w:style>
  <w:style w:type="character" w:styleId="UkzkaHTML">
    <w:name w:val="HTML Sample"/>
    <w:semiHidden/>
    <w:rsid w:val="00793712"/>
    <w:rPr>
      <w:rFonts w:ascii="Courier New" w:hAnsi="Courier New" w:cs="Courier New"/>
    </w:rPr>
  </w:style>
  <w:style w:type="character" w:styleId="PsacstrojHTML">
    <w:name w:val="HTML Typewriter"/>
    <w:uiPriority w:val="99"/>
    <w:semiHidden/>
    <w:rsid w:val="00793712"/>
    <w:rPr>
      <w:rFonts w:ascii="Courier New" w:hAnsi="Courier New" w:cs="Courier New"/>
      <w:sz w:val="20"/>
      <w:szCs w:val="20"/>
    </w:rPr>
  </w:style>
  <w:style w:type="character" w:styleId="PromnnHTML">
    <w:name w:val="HTML Variable"/>
    <w:semiHidden/>
    <w:rsid w:val="00793712"/>
    <w:rPr>
      <w:i/>
      <w:iCs/>
    </w:rPr>
  </w:style>
  <w:style w:type="character" w:styleId="slodku">
    <w:name w:val="line number"/>
    <w:basedOn w:val="Standardnpsmoodstavce"/>
    <w:semiHidden/>
    <w:rsid w:val="00793712"/>
  </w:style>
  <w:style w:type="paragraph" w:styleId="Seznam">
    <w:name w:val="List"/>
    <w:basedOn w:val="Normln"/>
    <w:semiHidden/>
    <w:rsid w:val="00793712"/>
    <w:pPr>
      <w:ind w:left="283" w:hanging="283"/>
    </w:pPr>
  </w:style>
  <w:style w:type="paragraph" w:styleId="Seznam2">
    <w:name w:val="List 2"/>
    <w:basedOn w:val="Normln"/>
    <w:semiHidden/>
    <w:rsid w:val="00793712"/>
    <w:pPr>
      <w:ind w:left="566" w:hanging="283"/>
    </w:pPr>
  </w:style>
  <w:style w:type="paragraph" w:styleId="Seznam3">
    <w:name w:val="List 3"/>
    <w:basedOn w:val="Normln"/>
    <w:semiHidden/>
    <w:rsid w:val="00793712"/>
    <w:pPr>
      <w:ind w:left="849" w:hanging="283"/>
    </w:pPr>
  </w:style>
  <w:style w:type="paragraph" w:styleId="Seznam4">
    <w:name w:val="List 4"/>
    <w:basedOn w:val="Normln"/>
    <w:semiHidden/>
    <w:rsid w:val="00793712"/>
    <w:pPr>
      <w:ind w:left="1132" w:hanging="283"/>
    </w:pPr>
  </w:style>
  <w:style w:type="paragraph" w:styleId="Seznam5">
    <w:name w:val="List 5"/>
    <w:basedOn w:val="Normln"/>
    <w:semiHidden/>
    <w:rsid w:val="00793712"/>
    <w:pPr>
      <w:ind w:left="1415" w:hanging="283"/>
    </w:pPr>
  </w:style>
  <w:style w:type="paragraph" w:styleId="Seznamsodrkami">
    <w:name w:val="List Bullet"/>
    <w:basedOn w:val="Normln"/>
    <w:semiHidden/>
    <w:rsid w:val="00793712"/>
    <w:pPr>
      <w:numPr>
        <w:numId w:val="4"/>
      </w:numPr>
    </w:pPr>
  </w:style>
  <w:style w:type="paragraph" w:styleId="Seznamsodrkami2">
    <w:name w:val="List Bullet 2"/>
    <w:basedOn w:val="Normln"/>
    <w:semiHidden/>
    <w:rsid w:val="00793712"/>
    <w:pPr>
      <w:numPr>
        <w:numId w:val="5"/>
      </w:numPr>
    </w:pPr>
  </w:style>
  <w:style w:type="paragraph" w:styleId="Seznamsodrkami3">
    <w:name w:val="List Bullet 3"/>
    <w:basedOn w:val="Normln"/>
    <w:semiHidden/>
    <w:rsid w:val="00793712"/>
    <w:pPr>
      <w:numPr>
        <w:numId w:val="6"/>
      </w:numPr>
    </w:pPr>
  </w:style>
  <w:style w:type="paragraph" w:styleId="Seznamsodrkami4">
    <w:name w:val="List Bullet 4"/>
    <w:basedOn w:val="Normln"/>
    <w:semiHidden/>
    <w:rsid w:val="00793712"/>
    <w:pPr>
      <w:numPr>
        <w:numId w:val="7"/>
      </w:numPr>
    </w:pPr>
  </w:style>
  <w:style w:type="paragraph" w:styleId="Seznamsodrkami5">
    <w:name w:val="List Bullet 5"/>
    <w:basedOn w:val="Normln"/>
    <w:semiHidden/>
    <w:rsid w:val="00793712"/>
    <w:pPr>
      <w:numPr>
        <w:numId w:val="8"/>
      </w:numPr>
    </w:pPr>
  </w:style>
  <w:style w:type="paragraph" w:styleId="Pokraovnseznamu">
    <w:name w:val="List Continue"/>
    <w:basedOn w:val="Normln"/>
    <w:semiHidden/>
    <w:rsid w:val="00793712"/>
    <w:pPr>
      <w:spacing w:after="120"/>
      <w:ind w:left="283"/>
    </w:pPr>
  </w:style>
  <w:style w:type="paragraph" w:styleId="Pokraovnseznamu2">
    <w:name w:val="List Continue 2"/>
    <w:basedOn w:val="Normln"/>
    <w:semiHidden/>
    <w:rsid w:val="00793712"/>
    <w:pPr>
      <w:spacing w:after="120"/>
      <w:ind w:left="566"/>
    </w:pPr>
  </w:style>
  <w:style w:type="paragraph" w:styleId="Pokraovnseznamu3">
    <w:name w:val="List Continue 3"/>
    <w:basedOn w:val="Normln"/>
    <w:semiHidden/>
    <w:rsid w:val="00793712"/>
    <w:pPr>
      <w:spacing w:after="120"/>
      <w:ind w:left="849"/>
    </w:pPr>
  </w:style>
  <w:style w:type="paragraph" w:styleId="Pokraovnseznamu4">
    <w:name w:val="List Continue 4"/>
    <w:basedOn w:val="Normln"/>
    <w:semiHidden/>
    <w:rsid w:val="00793712"/>
    <w:pPr>
      <w:spacing w:after="120"/>
      <w:ind w:left="1132"/>
    </w:pPr>
  </w:style>
  <w:style w:type="paragraph" w:styleId="Pokraovnseznamu5">
    <w:name w:val="List Continue 5"/>
    <w:basedOn w:val="Normln"/>
    <w:semiHidden/>
    <w:rsid w:val="00793712"/>
    <w:pPr>
      <w:spacing w:after="120"/>
      <w:ind w:left="1415"/>
    </w:pPr>
  </w:style>
  <w:style w:type="paragraph" w:styleId="slovanseznam">
    <w:name w:val="List Number"/>
    <w:basedOn w:val="Normln"/>
    <w:semiHidden/>
    <w:rsid w:val="00793712"/>
    <w:pPr>
      <w:numPr>
        <w:numId w:val="9"/>
      </w:numPr>
    </w:pPr>
  </w:style>
  <w:style w:type="paragraph" w:styleId="slovanseznam2">
    <w:name w:val="List Number 2"/>
    <w:basedOn w:val="Normln"/>
    <w:semiHidden/>
    <w:rsid w:val="00793712"/>
    <w:pPr>
      <w:numPr>
        <w:numId w:val="13"/>
      </w:numPr>
    </w:pPr>
  </w:style>
  <w:style w:type="paragraph" w:styleId="slovanseznam3">
    <w:name w:val="List Number 3"/>
    <w:basedOn w:val="Normln"/>
    <w:semiHidden/>
    <w:rsid w:val="00793712"/>
    <w:pPr>
      <w:numPr>
        <w:numId w:val="14"/>
      </w:numPr>
    </w:pPr>
  </w:style>
  <w:style w:type="paragraph" w:styleId="slovanseznam4">
    <w:name w:val="List Number 4"/>
    <w:basedOn w:val="Normln"/>
    <w:semiHidden/>
    <w:rsid w:val="00793712"/>
    <w:pPr>
      <w:numPr>
        <w:numId w:val="15"/>
      </w:numPr>
    </w:pPr>
  </w:style>
  <w:style w:type="paragraph" w:styleId="slovanseznam5">
    <w:name w:val="List Number 5"/>
    <w:basedOn w:val="Normln"/>
    <w:semiHidden/>
    <w:rsid w:val="00793712"/>
    <w:pPr>
      <w:numPr>
        <w:numId w:val="16"/>
      </w:numPr>
    </w:pPr>
  </w:style>
  <w:style w:type="paragraph" w:styleId="Zhlavzprvy">
    <w:name w:val="Message Header"/>
    <w:basedOn w:val="Normln"/>
    <w:semiHidden/>
    <w:rsid w:val="007937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odsazen">
    <w:name w:val="Normal Indent"/>
    <w:basedOn w:val="Normln"/>
    <w:semiHidden/>
    <w:rsid w:val="00793712"/>
    <w:pPr>
      <w:ind w:left="708"/>
    </w:pPr>
  </w:style>
  <w:style w:type="paragraph" w:styleId="Nadpispoznmky">
    <w:name w:val="Note Heading"/>
    <w:basedOn w:val="Normln"/>
    <w:next w:val="Normln"/>
    <w:semiHidden/>
    <w:rsid w:val="00793712"/>
  </w:style>
  <w:style w:type="paragraph" w:styleId="Osloven">
    <w:name w:val="Salutation"/>
    <w:basedOn w:val="Normln"/>
    <w:next w:val="Normln"/>
    <w:semiHidden/>
    <w:rsid w:val="00793712"/>
  </w:style>
  <w:style w:type="paragraph" w:styleId="Podpis">
    <w:name w:val="Signature"/>
    <w:basedOn w:val="Normln"/>
    <w:semiHidden/>
    <w:rsid w:val="00793712"/>
    <w:pPr>
      <w:ind w:left="4252"/>
    </w:pPr>
  </w:style>
  <w:style w:type="character" w:styleId="Siln">
    <w:name w:val="Strong"/>
    <w:qFormat/>
    <w:rsid w:val="00793712"/>
    <w:rPr>
      <w:b/>
      <w:bCs/>
    </w:rPr>
  </w:style>
  <w:style w:type="paragraph" w:customStyle="1" w:styleId="Podtitul1">
    <w:name w:val="Podtitul1"/>
    <w:basedOn w:val="Normln"/>
    <w:qFormat/>
    <w:rsid w:val="00793712"/>
    <w:pPr>
      <w:spacing w:after="60"/>
      <w:jc w:val="center"/>
      <w:outlineLvl w:val="1"/>
    </w:pPr>
    <w:rPr>
      <w:rFonts w:ascii="Arial" w:hAnsi="Arial" w:cs="Arial"/>
      <w:sz w:val="24"/>
      <w:szCs w:val="24"/>
    </w:rPr>
  </w:style>
  <w:style w:type="table" w:styleId="Tabulkasprostorovmiefekty1">
    <w:name w:val="Table 3D effects 1"/>
    <w:basedOn w:val="Normlntabulka"/>
    <w:semiHidden/>
    <w:rsid w:val="007937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7937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7937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rsid w:val="007937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7937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7937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7937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sid w:val="007937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7937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7937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sid w:val="007937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7937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7937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7937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7937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rsid w:val="007937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rsid w:val="007937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rsid w:val="0079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rsid w:val="007937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7937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7937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7937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7937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7937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7937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7937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rsid w:val="007937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7937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7937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7937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7937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7937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7937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7937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rsid w:val="007937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rsid w:val="007937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7937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7937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rsid w:val="007937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7937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rsid w:val="0079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rsid w:val="007937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7937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7937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ZpatChar">
    <w:name w:val="Zápatí Char"/>
    <w:link w:val="Zpat"/>
    <w:uiPriority w:val="99"/>
    <w:rsid w:val="00000852"/>
  </w:style>
  <w:style w:type="character" w:customStyle="1" w:styleId="OdstavecChar">
    <w:name w:val="Odstavec Char"/>
    <w:aliases w:val="Odstavec se seznamem Char"/>
    <w:link w:val="Odstavec"/>
    <w:rsid w:val="00B16ACF"/>
    <w:rPr>
      <w:rFonts w:ascii="Arial" w:hAnsi="Arial" w:cs="Arial"/>
      <w:sz w:val="22"/>
      <w:szCs w:val="22"/>
    </w:rPr>
  </w:style>
  <w:style w:type="paragraph" w:styleId="Bezmezer">
    <w:name w:val="No Spacing"/>
    <w:link w:val="BezmezerChar"/>
    <w:qFormat/>
    <w:rsid w:val="001048EA"/>
    <w:rPr>
      <w:rFonts w:ascii="Calibri" w:eastAsia="Calibri" w:hAnsi="Calibri"/>
      <w:sz w:val="22"/>
      <w:szCs w:val="22"/>
      <w:lang w:eastAsia="en-US"/>
    </w:rPr>
  </w:style>
  <w:style w:type="paragraph" w:customStyle="1" w:styleId="Legal3L1">
    <w:name w:val="Legal3_L1"/>
    <w:basedOn w:val="Normln"/>
    <w:next w:val="Zkladntext"/>
    <w:rsid w:val="003603D2"/>
    <w:pPr>
      <w:keepNext/>
      <w:numPr>
        <w:numId w:val="17"/>
      </w:numPr>
      <w:spacing w:after="240"/>
      <w:jc w:val="center"/>
      <w:outlineLvl w:val="0"/>
    </w:pPr>
    <w:rPr>
      <w:rFonts w:eastAsia="Calibri"/>
      <w:sz w:val="22"/>
      <w:lang w:val="en-US" w:eastAsia="en-US"/>
    </w:rPr>
  </w:style>
  <w:style w:type="paragraph" w:customStyle="1" w:styleId="Legal3L2">
    <w:name w:val="Legal3_L2"/>
    <w:basedOn w:val="Legal3L1"/>
    <w:next w:val="Zkladntext"/>
    <w:rsid w:val="003603D2"/>
    <w:pPr>
      <w:numPr>
        <w:ilvl w:val="1"/>
      </w:numPr>
      <w:ind w:left="0"/>
      <w:jc w:val="both"/>
      <w:outlineLvl w:val="1"/>
    </w:pPr>
  </w:style>
  <w:style w:type="paragraph" w:customStyle="1" w:styleId="Legal3L3">
    <w:name w:val="Legal3_L3"/>
    <w:basedOn w:val="Legal3L2"/>
    <w:next w:val="Zkladntext"/>
    <w:rsid w:val="003603D2"/>
    <w:pPr>
      <w:keepNext w:val="0"/>
      <w:numPr>
        <w:ilvl w:val="2"/>
      </w:numPr>
      <w:outlineLvl w:val="2"/>
    </w:pPr>
  </w:style>
  <w:style w:type="paragraph" w:customStyle="1" w:styleId="Legal3L4">
    <w:name w:val="Legal3_L4"/>
    <w:basedOn w:val="Legal3L3"/>
    <w:next w:val="Zkladntext"/>
    <w:rsid w:val="003603D2"/>
    <w:pPr>
      <w:numPr>
        <w:ilvl w:val="3"/>
      </w:numPr>
      <w:spacing w:after="0"/>
      <w:outlineLvl w:val="3"/>
    </w:pPr>
  </w:style>
  <w:style w:type="paragraph" w:customStyle="1" w:styleId="Legal3L5">
    <w:name w:val="Legal3_L5"/>
    <w:basedOn w:val="Legal3L4"/>
    <w:next w:val="Zkladntext"/>
    <w:rsid w:val="003603D2"/>
    <w:pPr>
      <w:numPr>
        <w:ilvl w:val="4"/>
      </w:numPr>
      <w:spacing w:after="240"/>
      <w:outlineLvl w:val="4"/>
    </w:pPr>
    <w:rPr>
      <w:sz w:val="24"/>
    </w:rPr>
  </w:style>
  <w:style w:type="paragraph" w:customStyle="1" w:styleId="Legal3L6">
    <w:name w:val="Legal3_L6"/>
    <w:basedOn w:val="Legal3L5"/>
    <w:next w:val="Zkladntext"/>
    <w:rsid w:val="003603D2"/>
    <w:pPr>
      <w:numPr>
        <w:ilvl w:val="5"/>
      </w:numPr>
      <w:ind w:left="0"/>
      <w:jc w:val="left"/>
      <w:outlineLvl w:val="5"/>
    </w:pPr>
  </w:style>
  <w:style w:type="paragraph" w:customStyle="1" w:styleId="Legal3L7">
    <w:name w:val="Legal3_L7"/>
    <w:basedOn w:val="Legal3L6"/>
    <w:next w:val="Zkladntext"/>
    <w:rsid w:val="003603D2"/>
    <w:pPr>
      <w:numPr>
        <w:ilvl w:val="6"/>
      </w:numPr>
      <w:outlineLvl w:val="6"/>
    </w:pPr>
  </w:style>
  <w:style w:type="paragraph" w:customStyle="1" w:styleId="Legal3L8">
    <w:name w:val="Legal3_L8"/>
    <w:basedOn w:val="Legal3L7"/>
    <w:next w:val="Zkladntext"/>
    <w:rsid w:val="003603D2"/>
    <w:pPr>
      <w:numPr>
        <w:ilvl w:val="7"/>
      </w:numPr>
      <w:outlineLvl w:val="7"/>
    </w:pPr>
  </w:style>
  <w:style w:type="paragraph" w:customStyle="1" w:styleId="Legal3L9">
    <w:name w:val="Legal3_L9"/>
    <w:basedOn w:val="Legal3L8"/>
    <w:next w:val="Zkladntext"/>
    <w:rsid w:val="003603D2"/>
    <w:pPr>
      <w:numPr>
        <w:ilvl w:val="8"/>
      </w:numPr>
      <w:outlineLvl w:val="8"/>
    </w:pPr>
  </w:style>
  <w:style w:type="paragraph" w:styleId="Revize">
    <w:name w:val="Revision"/>
    <w:hidden/>
    <w:uiPriority w:val="99"/>
    <w:semiHidden/>
    <w:rsid w:val="00E37715"/>
  </w:style>
  <w:style w:type="character" w:customStyle="1" w:styleId="skypepnhtextspan">
    <w:name w:val="skype_pnh_text_span"/>
    <w:basedOn w:val="Standardnpsmoodstavce"/>
    <w:rsid w:val="004679D8"/>
  </w:style>
  <w:style w:type="character" w:customStyle="1" w:styleId="skypepnhrightspan">
    <w:name w:val="skype_pnh_right_span"/>
    <w:basedOn w:val="Standardnpsmoodstavce"/>
    <w:rsid w:val="004679D8"/>
  </w:style>
  <w:style w:type="paragraph" w:customStyle="1" w:styleId="odrky2">
    <w:name w:val="odrážky 2"/>
    <w:basedOn w:val="Odstavec"/>
    <w:qFormat/>
    <w:rsid w:val="002004CF"/>
    <w:pPr>
      <w:numPr>
        <w:numId w:val="18"/>
      </w:numPr>
    </w:pPr>
    <w:rPr>
      <w:rFonts w:eastAsia="Calibri"/>
      <w:lang w:eastAsia="en-US"/>
    </w:rPr>
  </w:style>
  <w:style w:type="paragraph" w:customStyle="1" w:styleId="Odstavecodsazen">
    <w:name w:val="Odstavec odsazený"/>
    <w:basedOn w:val="Normln"/>
    <w:rsid w:val="00AF0AA6"/>
    <w:pPr>
      <w:widowControl w:val="0"/>
      <w:tabs>
        <w:tab w:val="left" w:pos="1699"/>
      </w:tabs>
      <w:ind w:left="1332" w:hanging="849"/>
      <w:jc w:val="both"/>
    </w:pPr>
    <w:rPr>
      <w:noProof/>
      <w:color w:val="000000"/>
      <w:sz w:val="24"/>
    </w:rPr>
  </w:style>
  <w:style w:type="character" w:customStyle="1" w:styleId="Zkladntextodsazen2Char">
    <w:name w:val="Základní text odsazený 2 Char"/>
    <w:link w:val="Zkladntextodsazen2"/>
    <w:rsid w:val="00AF567E"/>
    <w:rPr>
      <w:rFonts w:ascii="Arial" w:hAnsi="Arial" w:cs="Arial"/>
      <w:bCs/>
      <w:sz w:val="22"/>
      <w:szCs w:val="22"/>
    </w:rPr>
  </w:style>
  <w:style w:type="character" w:customStyle="1" w:styleId="TextkomenteChar">
    <w:name w:val="Text komentáře Char"/>
    <w:basedOn w:val="Standardnpsmoodstavce"/>
    <w:link w:val="Textkomente"/>
    <w:uiPriority w:val="99"/>
    <w:semiHidden/>
    <w:rsid w:val="00BD3F79"/>
  </w:style>
  <w:style w:type="paragraph" w:styleId="Odstavecseseznamem">
    <w:name w:val="List Paragraph"/>
    <w:basedOn w:val="Normln"/>
    <w:uiPriority w:val="34"/>
    <w:qFormat/>
    <w:rsid w:val="00386BCC"/>
    <w:pPr>
      <w:ind w:left="720"/>
      <w:contextualSpacing/>
    </w:pPr>
    <w:rPr>
      <w:sz w:val="24"/>
      <w:szCs w:val="24"/>
    </w:rPr>
  </w:style>
  <w:style w:type="paragraph" w:customStyle="1" w:styleId="Nadpis0">
    <w:name w:val="Nadpis 0"/>
    <w:basedOn w:val="Nadpis11"/>
    <w:qFormat/>
    <w:rsid w:val="00A60A82"/>
    <w:pPr>
      <w:numPr>
        <w:numId w:val="26"/>
      </w:numPr>
    </w:pPr>
    <w:rPr>
      <w:rFonts w:eastAsia="Calibri"/>
      <w:sz w:val="22"/>
      <w:szCs w:val="22"/>
      <w:lang w:eastAsia="en-US"/>
    </w:rPr>
  </w:style>
  <w:style w:type="paragraph" w:customStyle="1" w:styleId="Nadpis0a">
    <w:name w:val="Nadpis 0a"/>
    <w:basedOn w:val="Nadpis0"/>
    <w:rsid w:val="00A60A82"/>
    <w:pPr>
      <w:numPr>
        <w:ilvl w:val="1"/>
      </w:numPr>
      <w:spacing w:before="240" w:after="240"/>
    </w:pPr>
  </w:style>
  <w:style w:type="character" w:styleId="Zdraznnintenzivn">
    <w:name w:val="Intense Emphasis"/>
    <w:uiPriority w:val="21"/>
    <w:qFormat/>
    <w:rsid w:val="00D729AC"/>
    <w:rPr>
      <w:b/>
      <w:bCs/>
      <w:i/>
      <w:iCs/>
      <w:color w:val="4F81BD"/>
    </w:rPr>
  </w:style>
  <w:style w:type="character" w:customStyle="1" w:styleId="BezmezerChar">
    <w:name w:val="Bez mezer Char"/>
    <w:link w:val="Bezmezer"/>
    <w:rsid w:val="00F47E30"/>
    <w:rPr>
      <w:rFonts w:ascii="Calibri" w:eastAsia="Calibri" w:hAnsi="Calibri"/>
      <w:sz w:val="22"/>
      <w:szCs w:val="22"/>
      <w:lang w:eastAsia="en-US"/>
    </w:rPr>
  </w:style>
  <w:style w:type="character" w:customStyle="1" w:styleId="CharChar">
    <w:name w:val="Char Char"/>
    <w:rsid w:val="00A41935"/>
    <w:rPr>
      <w:b/>
      <w:sz w:val="28"/>
      <w:u w:val="single"/>
      <w:lang w:val="cs-CZ" w:eastAsia="ar-SA" w:bidi="ar-SA"/>
    </w:rPr>
  </w:style>
  <w:style w:type="paragraph" w:customStyle="1" w:styleId="Zkladntext21">
    <w:name w:val="Základní text 21"/>
    <w:basedOn w:val="Normln"/>
    <w:rsid w:val="00A41935"/>
    <w:pPr>
      <w:suppressAutoHyphens/>
      <w:jc w:val="both"/>
    </w:pPr>
    <w:rPr>
      <w:rFonts w:ascii="Calibri" w:hAnsi="Calibri" w:cs="Arial"/>
      <w:sz w:val="24"/>
      <w:szCs w:val="24"/>
      <w:lang w:eastAsia="ar-SA"/>
    </w:rPr>
  </w:style>
  <w:style w:type="paragraph" w:customStyle="1" w:styleId="Zkladntext22">
    <w:name w:val="Základní text 22"/>
    <w:basedOn w:val="Normln"/>
    <w:rsid w:val="00A41935"/>
    <w:pPr>
      <w:suppressAutoHyphens/>
      <w:jc w:val="both"/>
    </w:pPr>
    <w:rPr>
      <w:sz w:val="24"/>
      <w:lang w:eastAsia="zh-CN"/>
    </w:rPr>
  </w:style>
  <w:style w:type="paragraph" w:customStyle="1" w:styleId="Pedformtovantext">
    <w:name w:val="Předformátovaný text"/>
    <w:basedOn w:val="Normln"/>
    <w:rsid w:val="00A41935"/>
    <w:pPr>
      <w:widowControl w:val="0"/>
      <w:suppressAutoHyphens/>
      <w:spacing w:before="57" w:after="57"/>
    </w:pPr>
    <w:rPr>
      <w:rFonts w:ascii="Courier New" w:eastAsia="Courier New" w:hAnsi="Courier New" w:cs="Tahoma"/>
    </w:rPr>
  </w:style>
  <w:style w:type="character" w:customStyle="1" w:styleId="TextpoznpodarouChar">
    <w:name w:val="Text pozn. pod čarou Char"/>
    <w:aliases w:val="Char Char1"/>
    <w:link w:val="Textpoznpodarou"/>
    <w:rsid w:val="00A41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autoRedefine/>
    <w:qFormat/>
    <w:rsid w:val="00A41935"/>
    <w:pPr>
      <w:keepNext/>
      <w:numPr>
        <w:numId w:val="31"/>
      </w:numPr>
      <w:jc w:val="both"/>
      <w:outlineLvl w:val="0"/>
    </w:pPr>
    <w:rPr>
      <w:rFonts w:ascii="Arial" w:hAnsi="Arial" w:cs="Arial"/>
      <w:b/>
      <w:bCs/>
      <w:iCs/>
      <w:sz w:val="28"/>
      <w:szCs w:val="28"/>
      <w:u w:val="single"/>
    </w:rPr>
  </w:style>
  <w:style w:type="paragraph" w:styleId="Nadpis2">
    <w:name w:val="heading 2"/>
    <w:basedOn w:val="Normln"/>
    <w:next w:val="Normln"/>
    <w:autoRedefine/>
    <w:qFormat/>
    <w:rsid w:val="00D434A5"/>
    <w:pPr>
      <w:keepNext/>
      <w:numPr>
        <w:ilvl w:val="1"/>
        <w:numId w:val="31"/>
      </w:numPr>
      <w:outlineLvl w:val="1"/>
    </w:pPr>
    <w:rPr>
      <w:rFonts w:ascii="Arial" w:hAnsi="Arial" w:cs="Arial"/>
      <w:b/>
      <w:snapToGrid w:val="0"/>
      <w:sz w:val="22"/>
      <w:szCs w:val="22"/>
      <w:u w:val="single"/>
    </w:rPr>
  </w:style>
  <w:style w:type="paragraph" w:styleId="Nadpis3">
    <w:name w:val="heading 3"/>
    <w:basedOn w:val="Normln"/>
    <w:next w:val="Normln"/>
    <w:autoRedefine/>
    <w:qFormat/>
    <w:rsid w:val="006434E0"/>
    <w:pPr>
      <w:spacing w:before="120" w:after="120"/>
      <w:jc w:val="both"/>
      <w:outlineLvl w:val="2"/>
    </w:pPr>
    <w:rPr>
      <w:rFonts w:ascii="Arial" w:hAnsi="Arial" w:cs="Arial"/>
      <w:bCs/>
      <w:snapToGrid w:val="0"/>
      <w:color w:val="000000"/>
      <w:sz w:val="22"/>
      <w:szCs w:val="22"/>
    </w:rPr>
  </w:style>
  <w:style w:type="paragraph" w:styleId="Nadpis4">
    <w:name w:val="heading 4"/>
    <w:basedOn w:val="Normln"/>
    <w:next w:val="Normln"/>
    <w:qFormat/>
    <w:rsid w:val="00793712"/>
    <w:pPr>
      <w:keepNext/>
      <w:spacing w:before="240" w:after="60"/>
      <w:outlineLvl w:val="3"/>
    </w:pPr>
    <w:rPr>
      <w:b/>
      <w:bCs/>
      <w:sz w:val="28"/>
      <w:szCs w:val="28"/>
    </w:rPr>
  </w:style>
  <w:style w:type="paragraph" w:styleId="Nadpis5">
    <w:name w:val="heading 5"/>
    <w:basedOn w:val="Normln"/>
    <w:next w:val="Normln"/>
    <w:qFormat/>
    <w:rsid w:val="00793712"/>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rsid w:val="00793712"/>
    <w:pPr>
      <w:spacing w:before="240" w:after="60"/>
      <w:outlineLvl w:val="6"/>
    </w:pPr>
    <w:rPr>
      <w:sz w:val="24"/>
      <w:szCs w:val="24"/>
    </w:rPr>
  </w:style>
  <w:style w:type="paragraph" w:styleId="Nadpis8">
    <w:name w:val="heading 8"/>
    <w:basedOn w:val="Normln"/>
    <w:next w:val="Normln"/>
    <w:link w:val="Nadpis8Char"/>
    <w:uiPriority w:val="9"/>
    <w:qFormat/>
    <w:rsid w:val="00536D80"/>
    <w:pPr>
      <w:spacing w:before="240" w:after="60"/>
      <w:outlineLvl w:val="7"/>
    </w:pPr>
    <w:rPr>
      <w:rFonts w:ascii="Calibri" w:hAnsi="Calibri"/>
      <w:i/>
      <w:iCs/>
      <w:sz w:val="24"/>
      <w:szCs w:val="24"/>
      <w:lang w:val="x-none" w:eastAsia="x-none"/>
    </w:rPr>
  </w:style>
  <w:style w:type="paragraph" w:styleId="Nadpis9">
    <w:name w:val="heading 9"/>
    <w:basedOn w:val="Normln"/>
    <w:next w:val="Normln"/>
    <w:qFormat/>
    <w:rsid w:val="0079371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Pr>
      <w:b/>
      <w:sz w:val="28"/>
      <w:u w:val="single"/>
    </w:rPr>
  </w:style>
  <w:style w:type="paragraph" w:customStyle="1" w:styleId="dkanormln">
    <w:name w:val="Øádka normální"/>
    <w:basedOn w:val="Normln"/>
    <w:pPr>
      <w:jc w:val="both"/>
    </w:pPr>
    <w:rPr>
      <w:kern w:val="16"/>
      <w:sz w:val="24"/>
    </w:rPr>
  </w:style>
  <w:style w:type="paragraph" w:styleId="Zkladntext2">
    <w:name w:val="Body Text 2"/>
    <w:basedOn w:val="Normln"/>
    <w:pPr>
      <w:jc w:val="both"/>
    </w:pPr>
    <w:rPr>
      <w:snapToGrid w:val="0"/>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uiPriority w:val="99"/>
    <w:rPr>
      <w:color w:val="0000FF"/>
      <w:u w:val="single"/>
    </w:rPr>
  </w:style>
  <w:style w:type="paragraph" w:styleId="Zhlav">
    <w:name w:val="header"/>
    <w:basedOn w:val="Normln"/>
    <w:semiHidden/>
    <w:pPr>
      <w:tabs>
        <w:tab w:val="center" w:pos="4536"/>
        <w:tab w:val="right" w:pos="9072"/>
      </w:tabs>
    </w:p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styleId="Prosttext">
    <w:name w:val="Plain Text"/>
    <w:basedOn w:val="Normln"/>
    <w:semiHidden/>
    <w:rPr>
      <w:rFonts w:ascii="Courier New" w:hAnsi="Courier New" w:cs="Courier New"/>
    </w:rPr>
  </w:style>
  <w:style w:type="paragraph" w:styleId="Zkladntextodsazen">
    <w:name w:val="Body Text Indent"/>
    <w:basedOn w:val="Normln"/>
    <w:semiHidden/>
    <w:pPr>
      <w:ind w:firstLine="708"/>
      <w:jc w:val="both"/>
    </w:pPr>
    <w:rPr>
      <w:rFonts w:ascii="Arial" w:hAnsi="Arial" w:cs="Arial"/>
      <w:b/>
      <w:sz w:val="22"/>
      <w:szCs w:val="22"/>
    </w:rPr>
  </w:style>
  <w:style w:type="paragraph" w:customStyle="1" w:styleId="Normlnweb1">
    <w:name w:val="Normální (web)1"/>
    <w:basedOn w:val="Normln"/>
    <w:semiHidden/>
    <w:pPr>
      <w:spacing w:before="100"/>
    </w:pPr>
    <w:rPr>
      <w:sz w:val="24"/>
      <w:szCs w:val="24"/>
    </w:rPr>
  </w:style>
  <w:style w:type="character" w:customStyle="1" w:styleId="Hypertextovodkaz1">
    <w:name w:val="Hypertextový odkaz1"/>
    <w:semiHidden/>
    <w:rPr>
      <w:strike w:val="0"/>
      <w:dstrike w:val="0"/>
      <w:color w:val="273E7B"/>
      <w:u w:val="none"/>
      <w:effect w:val="none"/>
    </w:rPr>
  </w:style>
  <w:style w:type="paragraph" w:customStyle="1" w:styleId="Textodstavce">
    <w:name w:val="Text odstavce"/>
    <w:basedOn w:val="Normln"/>
    <w:pPr>
      <w:numPr>
        <w:ilvl w:val="6"/>
        <w:numId w:val="1"/>
      </w:numPr>
      <w:tabs>
        <w:tab w:val="left" w:pos="851"/>
      </w:tabs>
      <w:spacing w:before="120" w:after="120"/>
      <w:jc w:val="both"/>
      <w:outlineLvl w:val="6"/>
    </w:pPr>
    <w:rPr>
      <w:sz w:val="24"/>
    </w:rPr>
  </w:style>
  <w:style w:type="paragraph" w:customStyle="1" w:styleId="Textbodu">
    <w:name w:val="Text bodu"/>
    <w:basedOn w:val="Normln"/>
    <w:pPr>
      <w:numPr>
        <w:ilvl w:val="8"/>
        <w:numId w:val="1"/>
      </w:numPr>
      <w:jc w:val="both"/>
      <w:outlineLvl w:val="8"/>
    </w:pPr>
    <w:rPr>
      <w:sz w:val="24"/>
    </w:rPr>
  </w:style>
  <w:style w:type="paragraph" w:customStyle="1" w:styleId="Textpsmene">
    <w:name w:val="Text písmene"/>
    <w:basedOn w:val="Normln"/>
    <w:pPr>
      <w:numPr>
        <w:ilvl w:val="7"/>
        <w:numId w:val="1"/>
      </w:numPr>
      <w:jc w:val="both"/>
      <w:outlineLvl w:val="7"/>
    </w:pPr>
    <w:rPr>
      <w:sz w:val="24"/>
    </w:rPr>
  </w:style>
  <w:style w:type="paragraph" w:customStyle="1" w:styleId="Nadpisparagrafu">
    <w:name w:val="Nadpis paragrafu"/>
    <w:basedOn w:val="Normln"/>
    <w:next w:val="Textodstavce"/>
    <w:semiHidden/>
    <w:pPr>
      <w:keepNext/>
      <w:keepLines/>
      <w:spacing w:before="240"/>
      <w:jc w:val="center"/>
      <w:outlineLvl w:val="5"/>
    </w:pPr>
    <w:rPr>
      <w:b/>
      <w:sz w:val="24"/>
    </w:rPr>
  </w:style>
  <w:style w:type="paragraph" w:customStyle="1" w:styleId="Normln0">
    <w:name w:val="Normální~"/>
    <w:basedOn w:val="Normln"/>
    <w:semiHidden/>
    <w:pPr>
      <w:widowControl w:val="0"/>
    </w:pPr>
    <w:rPr>
      <w:noProof/>
      <w:sz w:val="24"/>
    </w:rPr>
  </w:style>
  <w:style w:type="paragraph" w:styleId="Textpoznpodarou">
    <w:name w:val="footnote text"/>
    <w:aliases w:val="Char"/>
    <w:basedOn w:val="Normln"/>
    <w:link w:val="TextpoznpodarouChar"/>
    <w:pPr>
      <w:tabs>
        <w:tab w:val="left" w:pos="425"/>
      </w:tabs>
      <w:ind w:left="425" w:hanging="425"/>
      <w:jc w:val="both"/>
    </w:pPr>
  </w:style>
  <w:style w:type="character" w:styleId="Znakapoznpodarou">
    <w:name w:val="footnote reference"/>
    <w:semiHidden/>
    <w:rPr>
      <w:vertAlign w:val="superscript"/>
    </w:rPr>
  </w:style>
  <w:style w:type="paragraph" w:styleId="Rozloendokumentu">
    <w:name w:val="Document Map"/>
    <w:basedOn w:val="Normln"/>
    <w:semiHidden/>
    <w:pPr>
      <w:shd w:val="clear" w:color="auto" w:fill="000080"/>
    </w:pPr>
    <w:rPr>
      <w:rFonts w:ascii="Tahoma" w:hAnsi="Tahoma" w:cs="Tahoma"/>
    </w:rPr>
  </w:style>
  <w:style w:type="paragraph" w:styleId="Zkladntextodsazen2">
    <w:name w:val="Body Text Indent 2"/>
    <w:basedOn w:val="Normln"/>
    <w:link w:val="Zkladntextodsazen2Char"/>
    <w:pPr>
      <w:ind w:firstLine="360"/>
      <w:jc w:val="both"/>
    </w:pPr>
    <w:rPr>
      <w:rFonts w:ascii="Arial" w:hAnsi="Arial"/>
      <w:bCs/>
      <w:sz w:val="22"/>
      <w:szCs w:val="22"/>
      <w:lang w:val="x-none" w:eastAsia="x-none"/>
    </w:rPr>
  </w:style>
  <w:style w:type="paragraph" w:styleId="Zkladntext3">
    <w:name w:val="Body Text 3"/>
    <w:basedOn w:val="Normln"/>
    <w:semiHidden/>
    <w:pPr>
      <w:jc w:val="both"/>
    </w:pPr>
    <w:rPr>
      <w:rFonts w:ascii="Arial" w:hAnsi="Arial"/>
      <w:sz w:val="22"/>
      <w:szCs w:val="22"/>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semiHidden/>
    <w:pPr>
      <w:autoSpaceDE w:val="0"/>
      <w:spacing w:before="120"/>
      <w:ind w:firstLine="720"/>
      <w:jc w:val="both"/>
    </w:pPr>
    <w:rPr>
      <w:rFonts w:ascii="Arial" w:hAnsi="Arial" w:cs="Arial"/>
      <w:sz w:val="22"/>
    </w:rPr>
  </w:style>
  <w:style w:type="paragraph" w:customStyle="1" w:styleId="Default">
    <w:name w:val="Default"/>
    <w:pPr>
      <w:autoSpaceDE w:val="0"/>
      <w:autoSpaceDN w:val="0"/>
      <w:adjustRightInd w:val="0"/>
    </w:pPr>
    <w:rPr>
      <w:color w:val="000000"/>
      <w:sz w:val="24"/>
      <w:szCs w:val="24"/>
    </w:rPr>
  </w:style>
  <w:style w:type="paragraph" w:styleId="Normlnweb">
    <w:name w:val="Normal (Web)"/>
    <w:basedOn w:val="Normln"/>
    <w:uiPriority w:val="99"/>
    <w:pPr>
      <w:spacing w:before="100" w:beforeAutospacing="1" w:after="100" w:afterAutospacing="1"/>
    </w:pPr>
    <w:rPr>
      <w:sz w:val="24"/>
      <w:szCs w:val="24"/>
    </w:rPr>
  </w:style>
  <w:style w:type="paragraph" w:customStyle="1" w:styleId="Styl">
    <w:name w:val="Styl"/>
    <w:semiHidden/>
    <w:pPr>
      <w:widowControl w:val="0"/>
      <w:autoSpaceDE w:val="0"/>
      <w:autoSpaceDN w:val="0"/>
      <w:adjustRightInd w:val="0"/>
    </w:pPr>
    <w:rPr>
      <w:rFonts w:ascii="Arial" w:hAnsi="Arial" w:cs="Arial"/>
      <w:sz w:val="24"/>
      <w:szCs w:val="24"/>
      <w:lang w:val="pl-PL" w:eastAsia="pl-PL"/>
    </w:rPr>
  </w:style>
  <w:style w:type="paragraph" w:customStyle="1" w:styleId="Odstavecseseznamem1">
    <w:name w:val="Odstavec se seznamem1"/>
    <w:basedOn w:val="Normln"/>
    <w:qFormat/>
    <w:rsid w:val="00805C1F"/>
    <w:pPr>
      <w:ind w:left="708"/>
    </w:pPr>
  </w:style>
  <w:style w:type="paragraph" w:customStyle="1" w:styleId="Nadpis10">
    <w:name w:val="Nadpis1"/>
    <w:basedOn w:val="Nadpis1"/>
    <w:uiPriority w:val="99"/>
    <w:rsid w:val="006574E2"/>
    <w:rPr>
      <w:b w:val="0"/>
      <w:color w:val="000000"/>
      <w:sz w:val="22"/>
    </w:rPr>
  </w:style>
  <w:style w:type="character" w:customStyle="1" w:styleId="ZkladntextChar">
    <w:name w:val="Základní text Char"/>
    <w:link w:val="Zkladntext"/>
    <w:rsid w:val="00CA252C"/>
    <w:rPr>
      <w:b/>
      <w:sz w:val="28"/>
      <w:u w:val="single"/>
      <w:lang w:val="cs-CZ" w:eastAsia="cs-CZ" w:bidi="ar-SA"/>
    </w:rPr>
  </w:style>
  <w:style w:type="character" w:customStyle="1" w:styleId="Nadpis8Char">
    <w:name w:val="Nadpis 8 Char"/>
    <w:link w:val="Nadpis8"/>
    <w:uiPriority w:val="9"/>
    <w:semiHidden/>
    <w:rsid w:val="00536D80"/>
    <w:rPr>
      <w:rFonts w:ascii="Calibri" w:eastAsia="Times New Roman" w:hAnsi="Calibri" w:cs="Times New Roman"/>
      <w:i/>
      <w:iCs/>
      <w:sz w:val="24"/>
      <w:szCs w:val="24"/>
    </w:rPr>
  </w:style>
  <w:style w:type="paragraph" w:customStyle="1" w:styleId="Blockquote">
    <w:name w:val="Blockquote"/>
    <w:basedOn w:val="Normln"/>
    <w:semiHidden/>
    <w:rsid w:val="00B90F56"/>
    <w:pPr>
      <w:widowControl w:val="0"/>
      <w:spacing w:before="100" w:after="100"/>
      <w:ind w:left="360" w:right="360"/>
    </w:pPr>
    <w:rPr>
      <w:rFonts w:ascii="Arial" w:hAnsi="Arial"/>
      <w:snapToGrid w:val="0"/>
      <w:sz w:val="24"/>
      <w:lang w:val="fr-FR" w:eastAsia="en-US"/>
    </w:rPr>
  </w:style>
  <w:style w:type="paragraph" w:customStyle="1" w:styleId="Zkladntext0">
    <w:name w:val="Základní text["/>
    <w:basedOn w:val="Normln"/>
    <w:semiHidden/>
    <w:rsid w:val="003327E7"/>
    <w:pPr>
      <w:jc w:val="both"/>
    </w:pPr>
    <w:rPr>
      <w:sz w:val="24"/>
    </w:rPr>
  </w:style>
  <w:style w:type="paragraph" w:customStyle="1" w:styleId="normln1">
    <w:name w:val="normální"/>
    <w:basedOn w:val="Normln"/>
    <w:semiHidden/>
    <w:rsid w:val="00835D5A"/>
    <w:rPr>
      <w:rFonts w:ascii="Arial" w:hAnsi="Arial"/>
      <w:sz w:val="24"/>
    </w:rPr>
  </w:style>
  <w:style w:type="paragraph" w:customStyle="1" w:styleId="Odstavecseseznamem2">
    <w:name w:val="Odstavec se seznamem2"/>
    <w:basedOn w:val="Normln"/>
    <w:uiPriority w:val="99"/>
    <w:qFormat/>
    <w:rsid w:val="00D23B5A"/>
    <w:pPr>
      <w:spacing w:after="200" w:line="276" w:lineRule="auto"/>
      <w:ind w:left="720"/>
      <w:contextualSpacing/>
    </w:pPr>
    <w:rPr>
      <w:rFonts w:ascii="Calibri" w:eastAsia="Calibri" w:hAnsi="Calibri"/>
      <w:sz w:val="22"/>
      <w:szCs w:val="22"/>
      <w:lang w:eastAsia="en-US"/>
    </w:rPr>
  </w:style>
  <w:style w:type="paragraph" w:customStyle="1" w:styleId="Nadpis11">
    <w:name w:val="Nadpis 11"/>
    <w:basedOn w:val="Normln"/>
    <w:rsid w:val="000D2C4C"/>
    <w:pPr>
      <w:numPr>
        <w:numId w:val="2"/>
      </w:numPr>
    </w:pPr>
    <w:rPr>
      <w:rFonts w:ascii="Arial" w:hAnsi="Arial" w:cs="Arial"/>
      <w:b/>
      <w:sz w:val="28"/>
      <w:szCs w:val="28"/>
    </w:rPr>
  </w:style>
  <w:style w:type="paragraph" w:customStyle="1" w:styleId="Odstavec">
    <w:name w:val="Odstavec"/>
    <w:basedOn w:val="Normln"/>
    <w:link w:val="OdstavecChar"/>
    <w:qFormat/>
    <w:rsid w:val="00844473"/>
    <w:pPr>
      <w:spacing w:after="120"/>
      <w:jc w:val="both"/>
    </w:pPr>
    <w:rPr>
      <w:rFonts w:ascii="Arial" w:hAnsi="Arial"/>
      <w:sz w:val="22"/>
      <w:szCs w:val="22"/>
      <w:lang w:val="x-none" w:eastAsia="x-none"/>
    </w:rPr>
  </w:style>
  <w:style w:type="paragraph" w:customStyle="1" w:styleId="Nadpis21">
    <w:name w:val="Nadpis 21"/>
    <w:basedOn w:val="Nadpis11"/>
    <w:rsid w:val="00244470"/>
    <w:pPr>
      <w:numPr>
        <w:ilvl w:val="1"/>
      </w:numPr>
      <w:tabs>
        <w:tab w:val="left" w:pos="851"/>
      </w:tabs>
    </w:pPr>
    <w:rPr>
      <w:sz w:val="24"/>
    </w:rPr>
  </w:style>
  <w:style w:type="paragraph" w:customStyle="1" w:styleId="Nadpis31">
    <w:name w:val="Nadpis 31"/>
    <w:basedOn w:val="Odstavec"/>
    <w:rsid w:val="001A02BA"/>
    <w:rPr>
      <w:b/>
    </w:rPr>
  </w:style>
  <w:style w:type="paragraph" w:customStyle="1" w:styleId="Nadpis41">
    <w:name w:val="Nadpis 41"/>
    <w:basedOn w:val="Nadpis31"/>
    <w:rsid w:val="001A02BA"/>
    <w:rPr>
      <w:b w:val="0"/>
      <w:i/>
    </w:rPr>
  </w:style>
  <w:style w:type="paragraph" w:customStyle="1" w:styleId="odrka">
    <w:name w:val="odrážka"/>
    <w:basedOn w:val="Odstavec"/>
    <w:rsid w:val="001816AA"/>
    <w:pPr>
      <w:numPr>
        <w:numId w:val="3"/>
      </w:numPr>
    </w:pPr>
  </w:style>
  <w:style w:type="paragraph" w:styleId="Obsah1">
    <w:name w:val="toc 1"/>
    <w:basedOn w:val="Normln"/>
    <w:next w:val="Normln"/>
    <w:autoRedefine/>
    <w:uiPriority w:val="39"/>
    <w:rsid w:val="00943DD1"/>
    <w:pPr>
      <w:tabs>
        <w:tab w:val="left" w:pos="400"/>
        <w:tab w:val="right" w:leader="dot" w:pos="9060"/>
      </w:tabs>
      <w:spacing w:before="120" w:after="120"/>
    </w:pPr>
    <w:rPr>
      <w:b/>
      <w:bCs/>
      <w:caps/>
      <w:noProof/>
    </w:rPr>
  </w:style>
  <w:style w:type="paragraph" w:styleId="Obsah2">
    <w:name w:val="toc 2"/>
    <w:basedOn w:val="Normln"/>
    <w:next w:val="Normln"/>
    <w:autoRedefine/>
    <w:uiPriority w:val="39"/>
    <w:rsid w:val="006E08D6"/>
    <w:pPr>
      <w:ind w:left="200"/>
    </w:pPr>
    <w:rPr>
      <w:smallCaps/>
    </w:rPr>
  </w:style>
  <w:style w:type="paragraph" w:styleId="Obsah3">
    <w:name w:val="toc 3"/>
    <w:basedOn w:val="Normln"/>
    <w:next w:val="Normln"/>
    <w:autoRedefine/>
    <w:semiHidden/>
    <w:rsid w:val="006E08D6"/>
    <w:pPr>
      <w:ind w:left="400"/>
    </w:pPr>
    <w:rPr>
      <w:i/>
      <w:iCs/>
    </w:rPr>
  </w:style>
  <w:style w:type="paragraph" w:styleId="Obsah4">
    <w:name w:val="toc 4"/>
    <w:basedOn w:val="Normln"/>
    <w:next w:val="Normln"/>
    <w:autoRedefine/>
    <w:semiHidden/>
    <w:rsid w:val="006E08D6"/>
    <w:pPr>
      <w:ind w:left="600"/>
    </w:pPr>
    <w:rPr>
      <w:sz w:val="18"/>
      <w:szCs w:val="18"/>
    </w:rPr>
  </w:style>
  <w:style w:type="paragraph" w:styleId="Obsah5">
    <w:name w:val="toc 5"/>
    <w:basedOn w:val="Normln"/>
    <w:next w:val="Normln"/>
    <w:autoRedefine/>
    <w:semiHidden/>
    <w:rsid w:val="006E08D6"/>
    <w:pPr>
      <w:ind w:left="800"/>
    </w:pPr>
    <w:rPr>
      <w:sz w:val="18"/>
      <w:szCs w:val="18"/>
    </w:rPr>
  </w:style>
  <w:style w:type="paragraph" w:styleId="Obsah6">
    <w:name w:val="toc 6"/>
    <w:basedOn w:val="Normln"/>
    <w:next w:val="Normln"/>
    <w:autoRedefine/>
    <w:semiHidden/>
    <w:rsid w:val="006E08D6"/>
    <w:pPr>
      <w:ind w:left="1000"/>
    </w:pPr>
    <w:rPr>
      <w:sz w:val="18"/>
      <w:szCs w:val="18"/>
    </w:rPr>
  </w:style>
  <w:style w:type="paragraph" w:styleId="Obsah7">
    <w:name w:val="toc 7"/>
    <w:basedOn w:val="Normln"/>
    <w:next w:val="Normln"/>
    <w:autoRedefine/>
    <w:semiHidden/>
    <w:rsid w:val="006E08D6"/>
    <w:pPr>
      <w:ind w:left="1200"/>
    </w:pPr>
    <w:rPr>
      <w:sz w:val="18"/>
      <w:szCs w:val="18"/>
    </w:rPr>
  </w:style>
  <w:style w:type="paragraph" w:styleId="Obsah8">
    <w:name w:val="toc 8"/>
    <w:basedOn w:val="Normln"/>
    <w:next w:val="Normln"/>
    <w:autoRedefine/>
    <w:semiHidden/>
    <w:rsid w:val="006E08D6"/>
    <w:pPr>
      <w:ind w:left="1400"/>
    </w:pPr>
    <w:rPr>
      <w:sz w:val="18"/>
      <w:szCs w:val="18"/>
    </w:rPr>
  </w:style>
  <w:style w:type="paragraph" w:styleId="Obsah9">
    <w:name w:val="toc 9"/>
    <w:basedOn w:val="Normln"/>
    <w:next w:val="Normln"/>
    <w:autoRedefine/>
    <w:semiHidden/>
    <w:rsid w:val="006E08D6"/>
    <w:pPr>
      <w:ind w:left="1600"/>
    </w:pPr>
    <w:rPr>
      <w:sz w:val="18"/>
      <w:szCs w:val="18"/>
    </w:rPr>
  </w:style>
  <w:style w:type="numbering" w:styleId="111111">
    <w:name w:val="Outline List 2"/>
    <w:basedOn w:val="Bezseznamu"/>
    <w:semiHidden/>
    <w:rsid w:val="00793712"/>
    <w:pPr>
      <w:numPr>
        <w:numId w:val="10"/>
      </w:numPr>
    </w:pPr>
  </w:style>
  <w:style w:type="numbering" w:styleId="1ai">
    <w:name w:val="Outline List 1"/>
    <w:basedOn w:val="Bezseznamu"/>
    <w:semiHidden/>
    <w:rsid w:val="00793712"/>
    <w:pPr>
      <w:numPr>
        <w:numId w:val="11"/>
      </w:numPr>
    </w:pPr>
  </w:style>
  <w:style w:type="numbering" w:styleId="lnekoddl">
    <w:name w:val="Outline List 3"/>
    <w:basedOn w:val="Bezseznamu"/>
    <w:semiHidden/>
    <w:rsid w:val="00793712"/>
    <w:pPr>
      <w:numPr>
        <w:numId w:val="12"/>
      </w:numPr>
    </w:pPr>
  </w:style>
  <w:style w:type="paragraph" w:styleId="Textvbloku">
    <w:name w:val="Block Text"/>
    <w:basedOn w:val="Normln"/>
    <w:semiHidden/>
    <w:rsid w:val="00793712"/>
    <w:pPr>
      <w:spacing w:after="120"/>
      <w:ind w:left="1440" w:right="1440"/>
    </w:pPr>
  </w:style>
  <w:style w:type="paragraph" w:styleId="Zkladntext-prvnodsazen">
    <w:name w:val="Body Text First Indent"/>
    <w:basedOn w:val="Zkladntext"/>
    <w:semiHidden/>
    <w:rsid w:val="00793712"/>
    <w:pPr>
      <w:spacing w:after="120"/>
      <w:ind w:firstLine="210"/>
    </w:pPr>
    <w:rPr>
      <w:b w:val="0"/>
      <w:sz w:val="20"/>
      <w:u w:val="none"/>
    </w:rPr>
  </w:style>
  <w:style w:type="paragraph" w:styleId="Zkladntext-prvnodsazen2">
    <w:name w:val="Body Text First Indent 2"/>
    <w:basedOn w:val="Zkladntextodsazen"/>
    <w:semiHidden/>
    <w:rsid w:val="00793712"/>
    <w:pPr>
      <w:spacing w:after="120"/>
      <w:ind w:left="283" w:firstLine="210"/>
      <w:jc w:val="left"/>
    </w:pPr>
    <w:rPr>
      <w:rFonts w:ascii="Times New Roman" w:hAnsi="Times New Roman" w:cs="Times New Roman"/>
      <w:b w:val="0"/>
      <w:sz w:val="20"/>
      <w:szCs w:val="20"/>
    </w:rPr>
  </w:style>
  <w:style w:type="paragraph" w:styleId="Zvr">
    <w:name w:val="Closing"/>
    <w:basedOn w:val="Normln"/>
    <w:semiHidden/>
    <w:rsid w:val="00793712"/>
    <w:pPr>
      <w:ind w:left="4252"/>
    </w:pPr>
  </w:style>
  <w:style w:type="paragraph" w:styleId="Datum">
    <w:name w:val="Date"/>
    <w:basedOn w:val="Normln"/>
    <w:next w:val="Normln"/>
    <w:semiHidden/>
    <w:rsid w:val="00793712"/>
  </w:style>
  <w:style w:type="paragraph" w:styleId="Podpise-mailu">
    <w:name w:val="E-mail Signature"/>
    <w:basedOn w:val="Normln"/>
    <w:semiHidden/>
    <w:rsid w:val="00793712"/>
  </w:style>
  <w:style w:type="character" w:customStyle="1" w:styleId="Zvraznn1">
    <w:name w:val="Zvýraznění1"/>
    <w:qFormat/>
    <w:rsid w:val="00793712"/>
    <w:rPr>
      <w:i/>
      <w:iCs/>
    </w:rPr>
  </w:style>
  <w:style w:type="paragraph" w:styleId="Adresanaoblku">
    <w:name w:val="envelope address"/>
    <w:basedOn w:val="Normln"/>
    <w:semiHidden/>
    <w:rsid w:val="00793712"/>
    <w:pPr>
      <w:framePr w:w="7920" w:h="1980" w:hRule="exact" w:hSpace="141" w:wrap="auto" w:hAnchor="page" w:xAlign="center" w:yAlign="bottom"/>
      <w:ind w:left="2880"/>
    </w:pPr>
    <w:rPr>
      <w:rFonts w:ascii="Arial" w:hAnsi="Arial" w:cs="Arial"/>
      <w:sz w:val="24"/>
      <w:szCs w:val="24"/>
    </w:rPr>
  </w:style>
  <w:style w:type="paragraph" w:styleId="Zptenadresanaoblku">
    <w:name w:val="envelope return"/>
    <w:basedOn w:val="Normln"/>
    <w:semiHidden/>
    <w:rsid w:val="00793712"/>
    <w:rPr>
      <w:rFonts w:ascii="Arial" w:hAnsi="Arial" w:cs="Arial"/>
    </w:rPr>
  </w:style>
  <w:style w:type="character" w:styleId="Sledovanodkaz">
    <w:name w:val="FollowedHyperlink"/>
    <w:semiHidden/>
    <w:rsid w:val="00793712"/>
    <w:rPr>
      <w:color w:val="800080"/>
      <w:u w:val="single"/>
    </w:rPr>
  </w:style>
  <w:style w:type="character" w:styleId="AkronymHTML">
    <w:name w:val="HTML Acronym"/>
    <w:basedOn w:val="Standardnpsmoodstavce"/>
    <w:semiHidden/>
    <w:rsid w:val="00793712"/>
  </w:style>
  <w:style w:type="paragraph" w:styleId="AdresaHTML">
    <w:name w:val="HTML Address"/>
    <w:basedOn w:val="Normln"/>
    <w:semiHidden/>
    <w:rsid w:val="00793712"/>
    <w:rPr>
      <w:i/>
      <w:iCs/>
    </w:rPr>
  </w:style>
  <w:style w:type="character" w:styleId="CittHTML">
    <w:name w:val="HTML Cite"/>
    <w:semiHidden/>
    <w:rsid w:val="00793712"/>
    <w:rPr>
      <w:i/>
      <w:iCs/>
    </w:rPr>
  </w:style>
  <w:style w:type="character" w:styleId="KdHTML">
    <w:name w:val="HTML Code"/>
    <w:semiHidden/>
    <w:rsid w:val="00793712"/>
    <w:rPr>
      <w:rFonts w:ascii="Courier New" w:hAnsi="Courier New" w:cs="Courier New"/>
      <w:sz w:val="20"/>
      <w:szCs w:val="20"/>
    </w:rPr>
  </w:style>
  <w:style w:type="character" w:styleId="DefiniceHTML">
    <w:name w:val="HTML Definition"/>
    <w:semiHidden/>
    <w:rsid w:val="00793712"/>
    <w:rPr>
      <w:i/>
      <w:iCs/>
    </w:rPr>
  </w:style>
  <w:style w:type="character" w:styleId="KlvesniceHTML">
    <w:name w:val="HTML Keyboard"/>
    <w:semiHidden/>
    <w:rsid w:val="00793712"/>
    <w:rPr>
      <w:rFonts w:ascii="Courier New" w:hAnsi="Courier New" w:cs="Courier New"/>
      <w:sz w:val="20"/>
      <w:szCs w:val="20"/>
    </w:rPr>
  </w:style>
  <w:style w:type="paragraph" w:styleId="FormtovanvHTML">
    <w:name w:val="HTML Preformatted"/>
    <w:basedOn w:val="Normln"/>
    <w:semiHidden/>
    <w:rsid w:val="00793712"/>
    <w:rPr>
      <w:rFonts w:ascii="Courier New" w:hAnsi="Courier New" w:cs="Courier New"/>
    </w:rPr>
  </w:style>
  <w:style w:type="character" w:styleId="UkzkaHTML">
    <w:name w:val="HTML Sample"/>
    <w:semiHidden/>
    <w:rsid w:val="00793712"/>
    <w:rPr>
      <w:rFonts w:ascii="Courier New" w:hAnsi="Courier New" w:cs="Courier New"/>
    </w:rPr>
  </w:style>
  <w:style w:type="character" w:styleId="PsacstrojHTML">
    <w:name w:val="HTML Typewriter"/>
    <w:uiPriority w:val="99"/>
    <w:semiHidden/>
    <w:rsid w:val="00793712"/>
    <w:rPr>
      <w:rFonts w:ascii="Courier New" w:hAnsi="Courier New" w:cs="Courier New"/>
      <w:sz w:val="20"/>
      <w:szCs w:val="20"/>
    </w:rPr>
  </w:style>
  <w:style w:type="character" w:styleId="PromnnHTML">
    <w:name w:val="HTML Variable"/>
    <w:semiHidden/>
    <w:rsid w:val="00793712"/>
    <w:rPr>
      <w:i/>
      <w:iCs/>
    </w:rPr>
  </w:style>
  <w:style w:type="character" w:styleId="slodku">
    <w:name w:val="line number"/>
    <w:basedOn w:val="Standardnpsmoodstavce"/>
    <w:semiHidden/>
    <w:rsid w:val="00793712"/>
  </w:style>
  <w:style w:type="paragraph" w:styleId="Seznam">
    <w:name w:val="List"/>
    <w:basedOn w:val="Normln"/>
    <w:semiHidden/>
    <w:rsid w:val="00793712"/>
    <w:pPr>
      <w:ind w:left="283" w:hanging="283"/>
    </w:pPr>
  </w:style>
  <w:style w:type="paragraph" w:styleId="Seznam2">
    <w:name w:val="List 2"/>
    <w:basedOn w:val="Normln"/>
    <w:semiHidden/>
    <w:rsid w:val="00793712"/>
    <w:pPr>
      <w:ind w:left="566" w:hanging="283"/>
    </w:pPr>
  </w:style>
  <w:style w:type="paragraph" w:styleId="Seznam3">
    <w:name w:val="List 3"/>
    <w:basedOn w:val="Normln"/>
    <w:semiHidden/>
    <w:rsid w:val="00793712"/>
    <w:pPr>
      <w:ind w:left="849" w:hanging="283"/>
    </w:pPr>
  </w:style>
  <w:style w:type="paragraph" w:styleId="Seznam4">
    <w:name w:val="List 4"/>
    <w:basedOn w:val="Normln"/>
    <w:semiHidden/>
    <w:rsid w:val="00793712"/>
    <w:pPr>
      <w:ind w:left="1132" w:hanging="283"/>
    </w:pPr>
  </w:style>
  <w:style w:type="paragraph" w:styleId="Seznam5">
    <w:name w:val="List 5"/>
    <w:basedOn w:val="Normln"/>
    <w:semiHidden/>
    <w:rsid w:val="00793712"/>
    <w:pPr>
      <w:ind w:left="1415" w:hanging="283"/>
    </w:pPr>
  </w:style>
  <w:style w:type="paragraph" w:styleId="Seznamsodrkami">
    <w:name w:val="List Bullet"/>
    <w:basedOn w:val="Normln"/>
    <w:semiHidden/>
    <w:rsid w:val="00793712"/>
    <w:pPr>
      <w:numPr>
        <w:numId w:val="4"/>
      </w:numPr>
    </w:pPr>
  </w:style>
  <w:style w:type="paragraph" w:styleId="Seznamsodrkami2">
    <w:name w:val="List Bullet 2"/>
    <w:basedOn w:val="Normln"/>
    <w:semiHidden/>
    <w:rsid w:val="00793712"/>
    <w:pPr>
      <w:numPr>
        <w:numId w:val="5"/>
      </w:numPr>
    </w:pPr>
  </w:style>
  <w:style w:type="paragraph" w:styleId="Seznamsodrkami3">
    <w:name w:val="List Bullet 3"/>
    <w:basedOn w:val="Normln"/>
    <w:semiHidden/>
    <w:rsid w:val="00793712"/>
    <w:pPr>
      <w:numPr>
        <w:numId w:val="6"/>
      </w:numPr>
    </w:pPr>
  </w:style>
  <w:style w:type="paragraph" w:styleId="Seznamsodrkami4">
    <w:name w:val="List Bullet 4"/>
    <w:basedOn w:val="Normln"/>
    <w:semiHidden/>
    <w:rsid w:val="00793712"/>
    <w:pPr>
      <w:numPr>
        <w:numId w:val="7"/>
      </w:numPr>
    </w:pPr>
  </w:style>
  <w:style w:type="paragraph" w:styleId="Seznamsodrkami5">
    <w:name w:val="List Bullet 5"/>
    <w:basedOn w:val="Normln"/>
    <w:semiHidden/>
    <w:rsid w:val="00793712"/>
    <w:pPr>
      <w:numPr>
        <w:numId w:val="8"/>
      </w:numPr>
    </w:pPr>
  </w:style>
  <w:style w:type="paragraph" w:styleId="Pokraovnseznamu">
    <w:name w:val="List Continue"/>
    <w:basedOn w:val="Normln"/>
    <w:semiHidden/>
    <w:rsid w:val="00793712"/>
    <w:pPr>
      <w:spacing w:after="120"/>
      <w:ind w:left="283"/>
    </w:pPr>
  </w:style>
  <w:style w:type="paragraph" w:styleId="Pokraovnseznamu2">
    <w:name w:val="List Continue 2"/>
    <w:basedOn w:val="Normln"/>
    <w:semiHidden/>
    <w:rsid w:val="00793712"/>
    <w:pPr>
      <w:spacing w:after="120"/>
      <w:ind w:left="566"/>
    </w:pPr>
  </w:style>
  <w:style w:type="paragraph" w:styleId="Pokraovnseznamu3">
    <w:name w:val="List Continue 3"/>
    <w:basedOn w:val="Normln"/>
    <w:semiHidden/>
    <w:rsid w:val="00793712"/>
    <w:pPr>
      <w:spacing w:after="120"/>
      <w:ind w:left="849"/>
    </w:pPr>
  </w:style>
  <w:style w:type="paragraph" w:styleId="Pokraovnseznamu4">
    <w:name w:val="List Continue 4"/>
    <w:basedOn w:val="Normln"/>
    <w:semiHidden/>
    <w:rsid w:val="00793712"/>
    <w:pPr>
      <w:spacing w:after="120"/>
      <w:ind w:left="1132"/>
    </w:pPr>
  </w:style>
  <w:style w:type="paragraph" w:styleId="Pokraovnseznamu5">
    <w:name w:val="List Continue 5"/>
    <w:basedOn w:val="Normln"/>
    <w:semiHidden/>
    <w:rsid w:val="00793712"/>
    <w:pPr>
      <w:spacing w:after="120"/>
      <w:ind w:left="1415"/>
    </w:pPr>
  </w:style>
  <w:style w:type="paragraph" w:styleId="slovanseznam">
    <w:name w:val="List Number"/>
    <w:basedOn w:val="Normln"/>
    <w:semiHidden/>
    <w:rsid w:val="00793712"/>
    <w:pPr>
      <w:numPr>
        <w:numId w:val="9"/>
      </w:numPr>
    </w:pPr>
  </w:style>
  <w:style w:type="paragraph" w:styleId="slovanseznam2">
    <w:name w:val="List Number 2"/>
    <w:basedOn w:val="Normln"/>
    <w:semiHidden/>
    <w:rsid w:val="00793712"/>
    <w:pPr>
      <w:numPr>
        <w:numId w:val="13"/>
      </w:numPr>
    </w:pPr>
  </w:style>
  <w:style w:type="paragraph" w:styleId="slovanseznam3">
    <w:name w:val="List Number 3"/>
    <w:basedOn w:val="Normln"/>
    <w:semiHidden/>
    <w:rsid w:val="00793712"/>
    <w:pPr>
      <w:numPr>
        <w:numId w:val="14"/>
      </w:numPr>
    </w:pPr>
  </w:style>
  <w:style w:type="paragraph" w:styleId="slovanseznam4">
    <w:name w:val="List Number 4"/>
    <w:basedOn w:val="Normln"/>
    <w:semiHidden/>
    <w:rsid w:val="00793712"/>
    <w:pPr>
      <w:numPr>
        <w:numId w:val="15"/>
      </w:numPr>
    </w:pPr>
  </w:style>
  <w:style w:type="paragraph" w:styleId="slovanseznam5">
    <w:name w:val="List Number 5"/>
    <w:basedOn w:val="Normln"/>
    <w:semiHidden/>
    <w:rsid w:val="00793712"/>
    <w:pPr>
      <w:numPr>
        <w:numId w:val="16"/>
      </w:numPr>
    </w:pPr>
  </w:style>
  <w:style w:type="paragraph" w:styleId="Zhlavzprvy">
    <w:name w:val="Message Header"/>
    <w:basedOn w:val="Normln"/>
    <w:semiHidden/>
    <w:rsid w:val="007937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odsazen">
    <w:name w:val="Normal Indent"/>
    <w:basedOn w:val="Normln"/>
    <w:semiHidden/>
    <w:rsid w:val="00793712"/>
    <w:pPr>
      <w:ind w:left="708"/>
    </w:pPr>
  </w:style>
  <w:style w:type="paragraph" w:styleId="Nadpispoznmky">
    <w:name w:val="Note Heading"/>
    <w:basedOn w:val="Normln"/>
    <w:next w:val="Normln"/>
    <w:semiHidden/>
    <w:rsid w:val="00793712"/>
  </w:style>
  <w:style w:type="paragraph" w:styleId="Osloven">
    <w:name w:val="Salutation"/>
    <w:basedOn w:val="Normln"/>
    <w:next w:val="Normln"/>
    <w:semiHidden/>
    <w:rsid w:val="00793712"/>
  </w:style>
  <w:style w:type="paragraph" w:styleId="Podpis">
    <w:name w:val="Signature"/>
    <w:basedOn w:val="Normln"/>
    <w:semiHidden/>
    <w:rsid w:val="00793712"/>
    <w:pPr>
      <w:ind w:left="4252"/>
    </w:pPr>
  </w:style>
  <w:style w:type="character" w:styleId="Siln">
    <w:name w:val="Strong"/>
    <w:qFormat/>
    <w:rsid w:val="00793712"/>
    <w:rPr>
      <w:b/>
      <w:bCs/>
    </w:rPr>
  </w:style>
  <w:style w:type="paragraph" w:customStyle="1" w:styleId="Podtitul1">
    <w:name w:val="Podtitul1"/>
    <w:basedOn w:val="Normln"/>
    <w:qFormat/>
    <w:rsid w:val="00793712"/>
    <w:pPr>
      <w:spacing w:after="60"/>
      <w:jc w:val="center"/>
      <w:outlineLvl w:val="1"/>
    </w:pPr>
    <w:rPr>
      <w:rFonts w:ascii="Arial" w:hAnsi="Arial" w:cs="Arial"/>
      <w:sz w:val="24"/>
      <w:szCs w:val="24"/>
    </w:rPr>
  </w:style>
  <w:style w:type="table" w:styleId="Tabulkasprostorovmiefekty1">
    <w:name w:val="Table 3D effects 1"/>
    <w:basedOn w:val="Normlntabulka"/>
    <w:semiHidden/>
    <w:rsid w:val="007937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7937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7937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rsid w:val="007937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7937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7937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7937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sid w:val="007937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7937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7937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sid w:val="007937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7937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7937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7937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7937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rsid w:val="007937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rsid w:val="007937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rsid w:val="0079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rsid w:val="007937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7937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7937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7937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7937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7937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7937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7937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rsid w:val="007937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7937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7937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7937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7937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7937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7937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7937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rsid w:val="007937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rsid w:val="007937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7937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7937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rsid w:val="007937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7937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rsid w:val="0079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rsid w:val="007937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7937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7937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ZpatChar">
    <w:name w:val="Zápatí Char"/>
    <w:link w:val="Zpat"/>
    <w:uiPriority w:val="99"/>
    <w:rsid w:val="00000852"/>
  </w:style>
  <w:style w:type="character" w:customStyle="1" w:styleId="OdstavecChar">
    <w:name w:val="Odstavec Char"/>
    <w:aliases w:val="Odstavec se seznamem Char"/>
    <w:link w:val="Odstavec"/>
    <w:rsid w:val="00B16ACF"/>
    <w:rPr>
      <w:rFonts w:ascii="Arial" w:hAnsi="Arial" w:cs="Arial"/>
      <w:sz w:val="22"/>
      <w:szCs w:val="22"/>
    </w:rPr>
  </w:style>
  <w:style w:type="paragraph" w:styleId="Bezmezer">
    <w:name w:val="No Spacing"/>
    <w:link w:val="BezmezerChar"/>
    <w:qFormat/>
    <w:rsid w:val="001048EA"/>
    <w:rPr>
      <w:rFonts w:ascii="Calibri" w:eastAsia="Calibri" w:hAnsi="Calibri"/>
      <w:sz w:val="22"/>
      <w:szCs w:val="22"/>
      <w:lang w:eastAsia="en-US"/>
    </w:rPr>
  </w:style>
  <w:style w:type="paragraph" w:customStyle="1" w:styleId="Legal3L1">
    <w:name w:val="Legal3_L1"/>
    <w:basedOn w:val="Normln"/>
    <w:next w:val="Zkladntext"/>
    <w:rsid w:val="003603D2"/>
    <w:pPr>
      <w:keepNext/>
      <w:numPr>
        <w:numId w:val="17"/>
      </w:numPr>
      <w:spacing w:after="240"/>
      <w:jc w:val="center"/>
      <w:outlineLvl w:val="0"/>
    </w:pPr>
    <w:rPr>
      <w:rFonts w:eastAsia="Calibri"/>
      <w:sz w:val="22"/>
      <w:lang w:val="en-US" w:eastAsia="en-US"/>
    </w:rPr>
  </w:style>
  <w:style w:type="paragraph" w:customStyle="1" w:styleId="Legal3L2">
    <w:name w:val="Legal3_L2"/>
    <w:basedOn w:val="Legal3L1"/>
    <w:next w:val="Zkladntext"/>
    <w:rsid w:val="003603D2"/>
    <w:pPr>
      <w:numPr>
        <w:ilvl w:val="1"/>
      </w:numPr>
      <w:ind w:left="0"/>
      <w:jc w:val="both"/>
      <w:outlineLvl w:val="1"/>
    </w:pPr>
  </w:style>
  <w:style w:type="paragraph" w:customStyle="1" w:styleId="Legal3L3">
    <w:name w:val="Legal3_L3"/>
    <w:basedOn w:val="Legal3L2"/>
    <w:next w:val="Zkladntext"/>
    <w:rsid w:val="003603D2"/>
    <w:pPr>
      <w:keepNext w:val="0"/>
      <w:numPr>
        <w:ilvl w:val="2"/>
      </w:numPr>
      <w:outlineLvl w:val="2"/>
    </w:pPr>
  </w:style>
  <w:style w:type="paragraph" w:customStyle="1" w:styleId="Legal3L4">
    <w:name w:val="Legal3_L4"/>
    <w:basedOn w:val="Legal3L3"/>
    <w:next w:val="Zkladntext"/>
    <w:rsid w:val="003603D2"/>
    <w:pPr>
      <w:numPr>
        <w:ilvl w:val="3"/>
      </w:numPr>
      <w:spacing w:after="0"/>
      <w:outlineLvl w:val="3"/>
    </w:pPr>
  </w:style>
  <w:style w:type="paragraph" w:customStyle="1" w:styleId="Legal3L5">
    <w:name w:val="Legal3_L5"/>
    <w:basedOn w:val="Legal3L4"/>
    <w:next w:val="Zkladntext"/>
    <w:rsid w:val="003603D2"/>
    <w:pPr>
      <w:numPr>
        <w:ilvl w:val="4"/>
      </w:numPr>
      <w:spacing w:after="240"/>
      <w:outlineLvl w:val="4"/>
    </w:pPr>
    <w:rPr>
      <w:sz w:val="24"/>
    </w:rPr>
  </w:style>
  <w:style w:type="paragraph" w:customStyle="1" w:styleId="Legal3L6">
    <w:name w:val="Legal3_L6"/>
    <w:basedOn w:val="Legal3L5"/>
    <w:next w:val="Zkladntext"/>
    <w:rsid w:val="003603D2"/>
    <w:pPr>
      <w:numPr>
        <w:ilvl w:val="5"/>
      </w:numPr>
      <w:ind w:left="0"/>
      <w:jc w:val="left"/>
      <w:outlineLvl w:val="5"/>
    </w:pPr>
  </w:style>
  <w:style w:type="paragraph" w:customStyle="1" w:styleId="Legal3L7">
    <w:name w:val="Legal3_L7"/>
    <w:basedOn w:val="Legal3L6"/>
    <w:next w:val="Zkladntext"/>
    <w:rsid w:val="003603D2"/>
    <w:pPr>
      <w:numPr>
        <w:ilvl w:val="6"/>
      </w:numPr>
      <w:outlineLvl w:val="6"/>
    </w:pPr>
  </w:style>
  <w:style w:type="paragraph" w:customStyle="1" w:styleId="Legal3L8">
    <w:name w:val="Legal3_L8"/>
    <w:basedOn w:val="Legal3L7"/>
    <w:next w:val="Zkladntext"/>
    <w:rsid w:val="003603D2"/>
    <w:pPr>
      <w:numPr>
        <w:ilvl w:val="7"/>
      </w:numPr>
      <w:outlineLvl w:val="7"/>
    </w:pPr>
  </w:style>
  <w:style w:type="paragraph" w:customStyle="1" w:styleId="Legal3L9">
    <w:name w:val="Legal3_L9"/>
    <w:basedOn w:val="Legal3L8"/>
    <w:next w:val="Zkladntext"/>
    <w:rsid w:val="003603D2"/>
    <w:pPr>
      <w:numPr>
        <w:ilvl w:val="8"/>
      </w:numPr>
      <w:outlineLvl w:val="8"/>
    </w:pPr>
  </w:style>
  <w:style w:type="paragraph" w:styleId="Revize">
    <w:name w:val="Revision"/>
    <w:hidden/>
    <w:uiPriority w:val="99"/>
    <w:semiHidden/>
    <w:rsid w:val="00E37715"/>
  </w:style>
  <w:style w:type="character" w:customStyle="1" w:styleId="skypepnhtextspan">
    <w:name w:val="skype_pnh_text_span"/>
    <w:basedOn w:val="Standardnpsmoodstavce"/>
    <w:rsid w:val="004679D8"/>
  </w:style>
  <w:style w:type="character" w:customStyle="1" w:styleId="skypepnhrightspan">
    <w:name w:val="skype_pnh_right_span"/>
    <w:basedOn w:val="Standardnpsmoodstavce"/>
    <w:rsid w:val="004679D8"/>
  </w:style>
  <w:style w:type="paragraph" w:customStyle="1" w:styleId="odrky2">
    <w:name w:val="odrážky 2"/>
    <w:basedOn w:val="Odstavec"/>
    <w:qFormat/>
    <w:rsid w:val="002004CF"/>
    <w:pPr>
      <w:numPr>
        <w:numId w:val="18"/>
      </w:numPr>
    </w:pPr>
    <w:rPr>
      <w:rFonts w:eastAsia="Calibri"/>
      <w:lang w:eastAsia="en-US"/>
    </w:rPr>
  </w:style>
  <w:style w:type="paragraph" w:customStyle="1" w:styleId="Odstavecodsazen">
    <w:name w:val="Odstavec odsazený"/>
    <w:basedOn w:val="Normln"/>
    <w:rsid w:val="00AF0AA6"/>
    <w:pPr>
      <w:widowControl w:val="0"/>
      <w:tabs>
        <w:tab w:val="left" w:pos="1699"/>
      </w:tabs>
      <w:ind w:left="1332" w:hanging="849"/>
      <w:jc w:val="both"/>
    </w:pPr>
    <w:rPr>
      <w:noProof/>
      <w:color w:val="000000"/>
      <w:sz w:val="24"/>
    </w:rPr>
  </w:style>
  <w:style w:type="character" w:customStyle="1" w:styleId="Zkladntextodsazen2Char">
    <w:name w:val="Základní text odsazený 2 Char"/>
    <w:link w:val="Zkladntextodsazen2"/>
    <w:rsid w:val="00AF567E"/>
    <w:rPr>
      <w:rFonts w:ascii="Arial" w:hAnsi="Arial" w:cs="Arial"/>
      <w:bCs/>
      <w:sz w:val="22"/>
      <w:szCs w:val="22"/>
    </w:rPr>
  </w:style>
  <w:style w:type="character" w:customStyle="1" w:styleId="TextkomenteChar">
    <w:name w:val="Text komentáře Char"/>
    <w:basedOn w:val="Standardnpsmoodstavce"/>
    <w:link w:val="Textkomente"/>
    <w:uiPriority w:val="99"/>
    <w:semiHidden/>
    <w:rsid w:val="00BD3F79"/>
  </w:style>
  <w:style w:type="paragraph" w:styleId="Odstavecseseznamem">
    <w:name w:val="List Paragraph"/>
    <w:basedOn w:val="Normln"/>
    <w:uiPriority w:val="34"/>
    <w:qFormat/>
    <w:rsid w:val="00386BCC"/>
    <w:pPr>
      <w:ind w:left="720"/>
      <w:contextualSpacing/>
    </w:pPr>
    <w:rPr>
      <w:sz w:val="24"/>
      <w:szCs w:val="24"/>
    </w:rPr>
  </w:style>
  <w:style w:type="paragraph" w:customStyle="1" w:styleId="Nadpis0">
    <w:name w:val="Nadpis 0"/>
    <w:basedOn w:val="Nadpis11"/>
    <w:qFormat/>
    <w:rsid w:val="00A60A82"/>
    <w:pPr>
      <w:numPr>
        <w:numId w:val="26"/>
      </w:numPr>
    </w:pPr>
    <w:rPr>
      <w:rFonts w:eastAsia="Calibri"/>
      <w:sz w:val="22"/>
      <w:szCs w:val="22"/>
      <w:lang w:eastAsia="en-US"/>
    </w:rPr>
  </w:style>
  <w:style w:type="paragraph" w:customStyle="1" w:styleId="Nadpis0a">
    <w:name w:val="Nadpis 0a"/>
    <w:basedOn w:val="Nadpis0"/>
    <w:rsid w:val="00A60A82"/>
    <w:pPr>
      <w:numPr>
        <w:ilvl w:val="1"/>
      </w:numPr>
      <w:spacing w:before="240" w:after="240"/>
    </w:pPr>
  </w:style>
  <w:style w:type="character" w:styleId="Zdraznnintenzivn">
    <w:name w:val="Intense Emphasis"/>
    <w:uiPriority w:val="21"/>
    <w:qFormat/>
    <w:rsid w:val="00D729AC"/>
    <w:rPr>
      <w:b/>
      <w:bCs/>
      <w:i/>
      <w:iCs/>
      <w:color w:val="4F81BD"/>
    </w:rPr>
  </w:style>
  <w:style w:type="character" w:customStyle="1" w:styleId="BezmezerChar">
    <w:name w:val="Bez mezer Char"/>
    <w:link w:val="Bezmezer"/>
    <w:rsid w:val="00F47E30"/>
    <w:rPr>
      <w:rFonts w:ascii="Calibri" w:eastAsia="Calibri" w:hAnsi="Calibri"/>
      <w:sz w:val="22"/>
      <w:szCs w:val="22"/>
      <w:lang w:eastAsia="en-US"/>
    </w:rPr>
  </w:style>
  <w:style w:type="character" w:customStyle="1" w:styleId="CharChar">
    <w:name w:val="Char Char"/>
    <w:rsid w:val="00A41935"/>
    <w:rPr>
      <w:b/>
      <w:sz w:val="28"/>
      <w:u w:val="single"/>
      <w:lang w:val="cs-CZ" w:eastAsia="ar-SA" w:bidi="ar-SA"/>
    </w:rPr>
  </w:style>
  <w:style w:type="paragraph" w:customStyle="1" w:styleId="Zkladntext21">
    <w:name w:val="Základní text 21"/>
    <w:basedOn w:val="Normln"/>
    <w:rsid w:val="00A41935"/>
    <w:pPr>
      <w:suppressAutoHyphens/>
      <w:jc w:val="both"/>
    </w:pPr>
    <w:rPr>
      <w:rFonts w:ascii="Calibri" w:hAnsi="Calibri" w:cs="Arial"/>
      <w:sz w:val="24"/>
      <w:szCs w:val="24"/>
      <w:lang w:eastAsia="ar-SA"/>
    </w:rPr>
  </w:style>
  <w:style w:type="paragraph" w:customStyle="1" w:styleId="Zkladntext22">
    <w:name w:val="Základní text 22"/>
    <w:basedOn w:val="Normln"/>
    <w:rsid w:val="00A41935"/>
    <w:pPr>
      <w:suppressAutoHyphens/>
      <w:jc w:val="both"/>
    </w:pPr>
    <w:rPr>
      <w:sz w:val="24"/>
      <w:lang w:eastAsia="zh-CN"/>
    </w:rPr>
  </w:style>
  <w:style w:type="paragraph" w:customStyle="1" w:styleId="Pedformtovantext">
    <w:name w:val="Předformátovaný text"/>
    <w:basedOn w:val="Normln"/>
    <w:rsid w:val="00A41935"/>
    <w:pPr>
      <w:widowControl w:val="0"/>
      <w:suppressAutoHyphens/>
      <w:spacing w:before="57" w:after="57"/>
    </w:pPr>
    <w:rPr>
      <w:rFonts w:ascii="Courier New" w:eastAsia="Courier New" w:hAnsi="Courier New" w:cs="Tahoma"/>
    </w:rPr>
  </w:style>
  <w:style w:type="character" w:customStyle="1" w:styleId="TextpoznpodarouChar">
    <w:name w:val="Text pozn. pod čarou Char"/>
    <w:aliases w:val="Char Char1"/>
    <w:link w:val="Textpoznpodarou"/>
    <w:rsid w:val="00A4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0384">
      <w:bodyDiv w:val="1"/>
      <w:marLeft w:val="0"/>
      <w:marRight w:val="0"/>
      <w:marTop w:val="0"/>
      <w:marBottom w:val="0"/>
      <w:divBdr>
        <w:top w:val="none" w:sz="0" w:space="0" w:color="auto"/>
        <w:left w:val="none" w:sz="0" w:space="0" w:color="auto"/>
        <w:bottom w:val="none" w:sz="0" w:space="0" w:color="auto"/>
        <w:right w:val="none" w:sz="0" w:space="0" w:color="auto"/>
      </w:divBdr>
    </w:div>
    <w:div w:id="1740324228">
      <w:bodyDiv w:val="1"/>
      <w:marLeft w:val="0"/>
      <w:marRight w:val="0"/>
      <w:marTop w:val="0"/>
      <w:marBottom w:val="0"/>
      <w:divBdr>
        <w:top w:val="none" w:sz="0" w:space="0" w:color="auto"/>
        <w:left w:val="none" w:sz="0" w:space="0" w:color="auto"/>
        <w:bottom w:val="none" w:sz="0" w:space="0" w:color="auto"/>
        <w:right w:val="none" w:sz="0" w:space="0" w:color="auto"/>
      </w:divBdr>
    </w:div>
    <w:div w:id="1881821530">
      <w:bodyDiv w:val="1"/>
      <w:marLeft w:val="0"/>
      <w:marRight w:val="0"/>
      <w:marTop w:val="0"/>
      <w:marBottom w:val="0"/>
      <w:divBdr>
        <w:top w:val="none" w:sz="0" w:space="0" w:color="auto"/>
        <w:left w:val="none" w:sz="0" w:space="0" w:color="auto"/>
        <w:bottom w:val="none" w:sz="0" w:space="0" w:color="auto"/>
        <w:right w:val="none" w:sz="0" w:space="0" w:color="auto"/>
      </w:divBdr>
      <w:divsChild>
        <w:div w:id="1460106751">
          <w:marLeft w:val="0"/>
          <w:marRight w:val="0"/>
          <w:marTop w:val="0"/>
          <w:marBottom w:val="0"/>
          <w:divBdr>
            <w:top w:val="none" w:sz="0" w:space="0" w:color="auto"/>
            <w:left w:val="none" w:sz="0" w:space="0" w:color="auto"/>
            <w:bottom w:val="none" w:sz="0" w:space="0" w:color="auto"/>
            <w:right w:val="none" w:sz="0" w:space="0" w:color="auto"/>
          </w:divBdr>
          <w:divsChild>
            <w:div w:id="313265942">
              <w:marLeft w:val="0"/>
              <w:marRight w:val="0"/>
              <w:marTop w:val="0"/>
              <w:marBottom w:val="0"/>
              <w:divBdr>
                <w:top w:val="none" w:sz="0" w:space="0" w:color="auto"/>
                <w:left w:val="none" w:sz="0" w:space="0" w:color="auto"/>
                <w:bottom w:val="none" w:sz="0" w:space="0" w:color="auto"/>
                <w:right w:val="none" w:sz="0" w:space="0" w:color="auto"/>
              </w:divBdr>
              <w:divsChild>
                <w:div w:id="1278757183">
                  <w:marLeft w:val="0"/>
                  <w:marRight w:val="0"/>
                  <w:marTop w:val="0"/>
                  <w:marBottom w:val="0"/>
                  <w:divBdr>
                    <w:top w:val="none" w:sz="0" w:space="0" w:color="auto"/>
                    <w:left w:val="none" w:sz="0" w:space="0" w:color="auto"/>
                    <w:bottom w:val="none" w:sz="0" w:space="0" w:color="auto"/>
                    <w:right w:val="none" w:sz="0" w:space="0" w:color="auto"/>
                  </w:divBdr>
                  <w:divsChild>
                    <w:div w:id="116917674">
                      <w:marLeft w:val="0"/>
                      <w:marRight w:val="0"/>
                      <w:marTop w:val="0"/>
                      <w:marBottom w:val="0"/>
                      <w:divBdr>
                        <w:top w:val="none" w:sz="0" w:space="0" w:color="auto"/>
                        <w:left w:val="none" w:sz="0" w:space="0" w:color="auto"/>
                        <w:bottom w:val="none" w:sz="0" w:space="0" w:color="auto"/>
                        <w:right w:val="none" w:sz="0" w:space="0" w:color="auto"/>
                      </w:divBdr>
                      <w:divsChild>
                        <w:div w:id="1545874505">
                          <w:marLeft w:val="0"/>
                          <w:marRight w:val="0"/>
                          <w:marTop w:val="0"/>
                          <w:marBottom w:val="0"/>
                          <w:divBdr>
                            <w:top w:val="none" w:sz="0" w:space="0" w:color="auto"/>
                            <w:left w:val="none" w:sz="0" w:space="0" w:color="auto"/>
                            <w:bottom w:val="none" w:sz="0" w:space="0" w:color="auto"/>
                            <w:right w:val="none" w:sz="0" w:space="0" w:color="auto"/>
                          </w:divBdr>
                          <w:divsChild>
                            <w:div w:id="1400636005">
                              <w:marLeft w:val="0"/>
                              <w:marRight w:val="0"/>
                              <w:marTop w:val="0"/>
                              <w:marBottom w:val="0"/>
                              <w:divBdr>
                                <w:top w:val="none" w:sz="0" w:space="0" w:color="auto"/>
                                <w:left w:val="none" w:sz="0" w:space="0" w:color="auto"/>
                                <w:bottom w:val="none" w:sz="0" w:space="0" w:color="auto"/>
                                <w:right w:val="none" w:sz="0" w:space="0" w:color="auto"/>
                              </w:divBdr>
                              <w:divsChild>
                                <w:div w:id="885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upol.cz/vz000027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zakazky.upol.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19DC-19F7-4F16-99AC-D38AC2D9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4118</Words>
  <Characters>24567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TOSHIBA</Company>
  <LinksUpToDate>false</LinksUpToDate>
  <CharactersWithSpaces>28628</CharactersWithSpaces>
  <SharedDoc>false</SharedDoc>
  <HLinks>
    <vt:vector size="6" baseType="variant">
      <vt:variant>
        <vt:i4>262172</vt:i4>
      </vt:variant>
      <vt:variant>
        <vt:i4>0</vt:i4>
      </vt:variant>
      <vt:variant>
        <vt:i4>0</vt:i4>
      </vt:variant>
      <vt:variant>
        <vt:i4>5</vt:i4>
      </vt:variant>
      <vt:variant>
        <vt:lpwstr>https://zakazky.upol.cz/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subject/>
  <dc:creator>Jungová</dc:creator>
  <cp:keywords/>
  <cp:lastModifiedBy>Jungova Petra</cp:lastModifiedBy>
  <cp:revision>19</cp:revision>
  <cp:lastPrinted>2017-09-11T11:55:00Z</cp:lastPrinted>
  <dcterms:created xsi:type="dcterms:W3CDTF">2017-07-31T10:08:00Z</dcterms:created>
  <dcterms:modified xsi:type="dcterms:W3CDTF">2017-09-11T11:55:00Z</dcterms:modified>
</cp:coreProperties>
</file>