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124AA9" w14:textId="6E4F438F" w:rsidR="0070202F" w:rsidRDefault="0070202F" w:rsidP="00112C01">
      <w:pPr>
        <w:autoSpaceDE w:val="0"/>
        <w:autoSpaceDN w:val="0"/>
        <w:adjustRightInd w:val="0"/>
        <w:spacing w:after="0" w:line="240" w:lineRule="auto"/>
        <w:rPr>
          <w:rFonts w:ascii="Arial" w:eastAsia="Times New Roman" w:hAnsi="Arial" w:cs="Arial"/>
          <w:b/>
          <w:bCs/>
          <w:iCs/>
          <w:sz w:val="28"/>
          <w:szCs w:val="28"/>
          <w:lang w:eastAsia="cs-CZ"/>
        </w:rPr>
      </w:pPr>
      <w:r>
        <w:rPr>
          <w:noProof/>
          <w:lang w:eastAsia="cs-CZ"/>
        </w:rPr>
        <w:drawing>
          <wp:inline distT="0" distB="0" distL="0" distR="0" wp14:anchorId="71DFAAD9" wp14:editId="2CAA483C">
            <wp:extent cx="5760720" cy="826988"/>
            <wp:effectExtent l="19050" t="0" r="0" b="0"/>
            <wp:docPr id="3"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9" cstate="print"/>
                    <a:srcRect/>
                    <a:stretch>
                      <a:fillRect/>
                    </a:stretch>
                  </pic:blipFill>
                  <pic:spPr bwMode="auto">
                    <a:xfrm>
                      <a:off x="0" y="0"/>
                      <a:ext cx="5760720" cy="826988"/>
                    </a:xfrm>
                    <a:prstGeom prst="rect">
                      <a:avLst/>
                    </a:prstGeom>
                    <a:noFill/>
                    <a:ln w="9525">
                      <a:noFill/>
                      <a:miter lim="800000"/>
                      <a:headEnd/>
                      <a:tailEnd/>
                    </a:ln>
                  </pic:spPr>
                </pic:pic>
              </a:graphicData>
            </a:graphic>
          </wp:inline>
        </w:drawing>
      </w:r>
    </w:p>
    <w:p w14:paraId="2CC72125" w14:textId="77777777" w:rsidR="0070202F" w:rsidRDefault="0070202F" w:rsidP="00112C01">
      <w:pPr>
        <w:autoSpaceDE w:val="0"/>
        <w:autoSpaceDN w:val="0"/>
        <w:adjustRightInd w:val="0"/>
        <w:spacing w:after="0" w:line="240" w:lineRule="auto"/>
        <w:rPr>
          <w:rFonts w:ascii="Arial" w:eastAsia="Times New Roman" w:hAnsi="Arial" w:cs="Arial"/>
          <w:b/>
          <w:bCs/>
          <w:iCs/>
          <w:sz w:val="28"/>
          <w:szCs w:val="28"/>
          <w:lang w:eastAsia="cs-CZ"/>
        </w:rPr>
      </w:pPr>
    </w:p>
    <w:p w14:paraId="5FBFD898" w14:textId="67BBE2D6" w:rsidR="00112C01" w:rsidRPr="0070202F" w:rsidRDefault="00112C01" w:rsidP="00112C01">
      <w:pPr>
        <w:autoSpaceDE w:val="0"/>
        <w:autoSpaceDN w:val="0"/>
        <w:adjustRightInd w:val="0"/>
        <w:spacing w:after="0" w:line="240" w:lineRule="auto"/>
        <w:rPr>
          <w:rFonts w:ascii="Arial" w:eastAsia="Times New Roman" w:hAnsi="Arial" w:cs="Arial"/>
          <w:b/>
          <w:bCs/>
          <w:iCs/>
          <w:sz w:val="24"/>
          <w:szCs w:val="24"/>
          <w:lang w:eastAsia="cs-CZ"/>
        </w:rPr>
      </w:pPr>
      <w:r w:rsidRPr="0070202F">
        <w:rPr>
          <w:rFonts w:ascii="Arial" w:eastAsia="Times New Roman" w:hAnsi="Arial" w:cs="Arial"/>
          <w:b/>
          <w:bCs/>
          <w:iCs/>
          <w:sz w:val="24"/>
          <w:szCs w:val="24"/>
          <w:lang w:eastAsia="cs-CZ"/>
        </w:rPr>
        <w:t xml:space="preserve">Příloha č. </w:t>
      </w:r>
      <w:r w:rsidR="0070202F">
        <w:rPr>
          <w:rFonts w:ascii="Arial" w:eastAsia="Times New Roman" w:hAnsi="Arial" w:cs="Arial"/>
          <w:b/>
          <w:bCs/>
          <w:iCs/>
          <w:sz w:val="24"/>
          <w:szCs w:val="24"/>
          <w:lang w:eastAsia="cs-CZ"/>
        </w:rPr>
        <w:t>4 D</w:t>
      </w:r>
      <w:r w:rsidRPr="0070202F">
        <w:rPr>
          <w:rFonts w:ascii="Arial" w:eastAsia="Times New Roman" w:hAnsi="Arial" w:cs="Arial"/>
          <w:b/>
          <w:bCs/>
          <w:iCs/>
          <w:sz w:val="24"/>
          <w:szCs w:val="24"/>
          <w:lang w:eastAsia="cs-CZ"/>
        </w:rPr>
        <w:t>okumentace</w:t>
      </w:r>
    </w:p>
    <w:p w14:paraId="5DE5190E" w14:textId="77777777" w:rsidR="009E7876" w:rsidRPr="009E7876" w:rsidRDefault="009E7876" w:rsidP="00112C01">
      <w:pPr>
        <w:autoSpaceDE w:val="0"/>
        <w:autoSpaceDN w:val="0"/>
        <w:adjustRightInd w:val="0"/>
        <w:spacing w:after="0" w:line="240" w:lineRule="auto"/>
        <w:rPr>
          <w:rFonts w:ascii="Arial" w:eastAsia="Times New Roman" w:hAnsi="Arial" w:cs="Arial"/>
          <w:b/>
          <w:bCs/>
          <w:iCs/>
          <w:sz w:val="28"/>
          <w:szCs w:val="28"/>
          <w:lang w:eastAsia="cs-CZ"/>
        </w:rPr>
      </w:pPr>
    </w:p>
    <w:p w14:paraId="38FF261F" w14:textId="6ED9E997" w:rsidR="00112C01" w:rsidRPr="00112C01" w:rsidRDefault="00D76924" w:rsidP="00112C01">
      <w:pPr>
        <w:spacing w:after="0" w:line="240" w:lineRule="auto"/>
        <w:jc w:val="both"/>
        <w:rPr>
          <w:rFonts w:ascii="Arial" w:eastAsia="Times New Roman" w:hAnsi="Arial" w:cs="Arial"/>
          <w:iCs/>
          <w:color w:val="000000"/>
          <w:lang w:eastAsia="cs-CZ"/>
        </w:rPr>
      </w:pPr>
      <w:r>
        <w:rPr>
          <w:rFonts w:ascii="Arial" w:eastAsia="Times New Roman" w:hAnsi="Arial" w:cs="Arial"/>
          <w:iCs/>
          <w:lang w:eastAsia="cs-CZ"/>
        </w:rPr>
        <w:t>Dodavatel</w:t>
      </w:r>
      <w:r w:rsidR="00045BB3">
        <w:rPr>
          <w:rFonts w:ascii="Arial" w:eastAsia="Times New Roman" w:hAnsi="Arial" w:cs="Arial"/>
          <w:iCs/>
          <w:lang w:eastAsia="cs-CZ"/>
        </w:rPr>
        <w:t xml:space="preserve"> </w:t>
      </w:r>
      <w:r w:rsidR="00112C01" w:rsidRPr="00112C01">
        <w:rPr>
          <w:rFonts w:ascii="Arial" w:eastAsia="Times New Roman" w:hAnsi="Arial" w:cs="Arial"/>
          <w:iCs/>
          <w:lang w:eastAsia="cs-CZ"/>
        </w:rPr>
        <w:t xml:space="preserve">je povinen předložit ve své  nabídce jako její nedílnou součást návrh smlouvy o dílo. Návrh smlouvy </w:t>
      </w:r>
      <w:r w:rsidR="00EC790D">
        <w:rPr>
          <w:rFonts w:ascii="Arial" w:eastAsia="Times New Roman" w:hAnsi="Arial" w:cs="Arial"/>
          <w:iCs/>
          <w:lang w:eastAsia="cs-CZ"/>
        </w:rPr>
        <w:t>pro veřejnou zakázku</w:t>
      </w:r>
      <w:r w:rsidR="00D12D31">
        <w:rPr>
          <w:rFonts w:ascii="Arial" w:eastAsia="Times New Roman" w:hAnsi="Arial" w:cs="Arial"/>
          <w:iCs/>
          <w:lang w:eastAsia="cs-CZ"/>
        </w:rPr>
        <w:t xml:space="preserve"> </w:t>
      </w:r>
      <w:r w:rsidR="00112C01" w:rsidRPr="00112C01">
        <w:rPr>
          <w:rFonts w:ascii="Arial" w:eastAsia="Times New Roman" w:hAnsi="Arial" w:cs="Arial"/>
          <w:iCs/>
          <w:lang w:eastAsia="cs-CZ"/>
        </w:rPr>
        <w:t>musí respektovat dále uvedené obchodní a platební podmínky:</w:t>
      </w:r>
      <w:r w:rsidR="00112C01" w:rsidRPr="00112C01">
        <w:rPr>
          <w:rFonts w:ascii="Arial" w:eastAsia="Times New Roman" w:hAnsi="Arial" w:cs="Arial"/>
          <w:iCs/>
          <w:color w:val="000000"/>
          <w:lang w:eastAsia="cs-CZ"/>
        </w:rPr>
        <w:t xml:space="preserve"> </w:t>
      </w:r>
    </w:p>
    <w:p w14:paraId="2F664CA7" w14:textId="77777777" w:rsidR="00BF637F" w:rsidRPr="00112C01" w:rsidRDefault="00112C01" w:rsidP="00112C01">
      <w:pPr>
        <w:tabs>
          <w:tab w:val="left" w:pos="299"/>
          <w:tab w:val="left" w:pos="1693"/>
          <w:tab w:val="left" w:pos="1890"/>
        </w:tabs>
        <w:spacing w:after="0" w:line="240" w:lineRule="auto"/>
        <w:rPr>
          <w:rFonts w:ascii="Arial" w:eastAsia="TimesNewRomanPSMT" w:hAnsi="Arial" w:cs="Arial"/>
          <w:b/>
          <w:bCs/>
        </w:rPr>
      </w:pPr>
      <w:r w:rsidRPr="00112C01">
        <w:rPr>
          <w:rFonts w:ascii="Arial" w:eastAsia="TimesNewRomanPSMT" w:hAnsi="Arial" w:cs="Arial"/>
          <w:b/>
          <w:bCs/>
        </w:rPr>
        <w:tab/>
      </w:r>
      <w:r w:rsidRPr="00112C01">
        <w:rPr>
          <w:rFonts w:ascii="Arial" w:eastAsia="TimesNewRomanPSMT" w:hAnsi="Arial" w:cs="Arial"/>
          <w:b/>
          <w:bCs/>
        </w:rPr>
        <w:tab/>
      </w:r>
    </w:p>
    <w:p w14:paraId="029770E6" w14:textId="5B46D064" w:rsidR="00112C01" w:rsidRPr="009E7876" w:rsidRDefault="00C6430A" w:rsidP="00112C01">
      <w:pPr>
        <w:autoSpaceDE w:val="0"/>
        <w:autoSpaceDN w:val="0"/>
        <w:adjustRightInd w:val="0"/>
        <w:spacing w:after="0" w:line="240" w:lineRule="auto"/>
        <w:jc w:val="center"/>
        <w:rPr>
          <w:rFonts w:ascii="Arial" w:eastAsia="Times New Roman" w:hAnsi="Arial" w:cs="Arial"/>
          <w:b/>
          <w:bCs/>
          <w:iCs/>
          <w:sz w:val="28"/>
          <w:lang w:eastAsia="cs-CZ"/>
        </w:rPr>
      </w:pPr>
      <w:r w:rsidRPr="009E7876">
        <w:rPr>
          <w:rFonts w:ascii="Arial" w:eastAsia="Times New Roman" w:hAnsi="Arial" w:cs="Arial"/>
          <w:b/>
          <w:bCs/>
          <w:iCs/>
          <w:sz w:val="28"/>
          <w:lang w:eastAsia="cs-CZ"/>
        </w:rPr>
        <w:t>SMLOUVA O DÍLO</w:t>
      </w:r>
    </w:p>
    <w:p w14:paraId="06D2CCF3" w14:textId="77777777" w:rsidR="00112C01" w:rsidRPr="00112C01" w:rsidRDefault="00112C01" w:rsidP="00112C01">
      <w:pPr>
        <w:autoSpaceDE w:val="0"/>
        <w:autoSpaceDN w:val="0"/>
        <w:adjustRightInd w:val="0"/>
        <w:spacing w:after="0" w:line="240" w:lineRule="auto"/>
        <w:rPr>
          <w:rFonts w:ascii="Arial" w:eastAsia="Times New Roman" w:hAnsi="Arial" w:cs="Arial"/>
          <w:b/>
          <w:bCs/>
          <w:iCs/>
          <w:lang w:eastAsia="cs-CZ"/>
        </w:rPr>
      </w:pPr>
    </w:p>
    <w:p w14:paraId="600D2BE4" w14:textId="77777777" w:rsidR="00112C01" w:rsidRPr="00112C01" w:rsidRDefault="00112C01" w:rsidP="00112C01">
      <w:pPr>
        <w:autoSpaceDE w:val="0"/>
        <w:autoSpaceDN w:val="0"/>
        <w:adjustRightInd w:val="0"/>
        <w:spacing w:after="0" w:line="240" w:lineRule="auto"/>
        <w:rPr>
          <w:rFonts w:ascii="Arial" w:eastAsia="Times New Roman" w:hAnsi="Arial" w:cs="Arial"/>
          <w:b/>
          <w:bCs/>
          <w:lang w:eastAsia="cs-CZ"/>
        </w:rPr>
      </w:pPr>
      <w:r w:rsidRPr="00112C01">
        <w:rPr>
          <w:rFonts w:ascii="Arial" w:eastAsia="Times New Roman" w:hAnsi="Arial" w:cs="Arial"/>
          <w:b/>
          <w:bCs/>
          <w:lang w:eastAsia="cs-CZ"/>
        </w:rPr>
        <w:t>Objednatel:</w:t>
      </w:r>
      <w:r w:rsidRPr="00112C01">
        <w:rPr>
          <w:rFonts w:ascii="Arial" w:eastAsia="Times New Roman" w:hAnsi="Arial" w:cs="Arial"/>
          <w:b/>
          <w:bCs/>
          <w:lang w:eastAsia="cs-CZ"/>
        </w:rPr>
        <w:tab/>
      </w:r>
      <w:r w:rsidRPr="00112C01">
        <w:rPr>
          <w:rFonts w:ascii="Arial" w:eastAsia="Times New Roman" w:hAnsi="Arial" w:cs="Arial"/>
          <w:b/>
          <w:bCs/>
          <w:lang w:eastAsia="cs-CZ"/>
        </w:rPr>
        <w:tab/>
      </w:r>
      <w:r w:rsidRPr="00112C01">
        <w:rPr>
          <w:rFonts w:ascii="Arial" w:eastAsia="Times New Roman" w:hAnsi="Arial" w:cs="Arial"/>
          <w:b/>
          <w:bCs/>
          <w:lang w:eastAsia="cs-CZ"/>
        </w:rPr>
        <w:tab/>
      </w:r>
      <w:r w:rsidRPr="00112C01">
        <w:rPr>
          <w:rFonts w:ascii="Arial" w:eastAsia="Times New Roman" w:hAnsi="Arial" w:cs="Arial"/>
          <w:b/>
          <w:iCs/>
          <w:lang w:eastAsia="cs-CZ"/>
        </w:rPr>
        <w:t>Univerzita Palackého v Olomouci</w:t>
      </w:r>
    </w:p>
    <w:p w14:paraId="7459C1B3" w14:textId="77777777" w:rsidR="00112C01" w:rsidRPr="00C6430A" w:rsidRDefault="00112C01" w:rsidP="00112C01">
      <w:pPr>
        <w:spacing w:after="0" w:line="240" w:lineRule="auto"/>
        <w:jc w:val="both"/>
        <w:rPr>
          <w:rFonts w:ascii="Arial" w:eastAsia="Times New Roman" w:hAnsi="Arial" w:cs="Arial"/>
          <w:i/>
          <w:iCs/>
          <w:lang w:eastAsia="cs-CZ"/>
        </w:rPr>
      </w:pPr>
      <w:r w:rsidRPr="00C6430A">
        <w:rPr>
          <w:rFonts w:ascii="Arial" w:eastAsia="Times New Roman" w:hAnsi="Arial" w:cs="Arial"/>
          <w:i/>
          <w:iCs/>
          <w:lang w:eastAsia="cs-CZ"/>
        </w:rPr>
        <w:t xml:space="preserve">veřejná vysoká škola zřízená zákonem č. 111/1998 Sb., o vysokých školách a o změně a  doplnění některých zákonů (zákon o vysokých školách), ve znění pozdějších předpisů </w:t>
      </w:r>
    </w:p>
    <w:p w14:paraId="3268F8EC" w14:textId="77777777" w:rsidR="00F14EBE" w:rsidRDefault="00112C01" w:rsidP="0094215E">
      <w:pPr>
        <w:spacing w:after="0" w:line="240" w:lineRule="auto"/>
        <w:jc w:val="both"/>
        <w:rPr>
          <w:rFonts w:ascii="Arial" w:eastAsia="Times New Roman" w:hAnsi="Arial" w:cs="Arial"/>
          <w:iCs/>
          <w:lang w:eastAsia="cs-CZ"/>
        </w:rPr>
      </w:pPr>
      <w:r w:rsidRPr="00112C01">
        <w:rPr>
          <w:rFonts w:ascii="Arial" w:eastAsia="Times New Roman" w:hAnsi="Arial" w:cs="Arial"/>
          <w:iCs/>
          <w:lang w:eastAsia="cs-CZ"/>
        </w:rPr>
        <w:t xml:space="preserve">Rektor: </w:t>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t>prof. Mgr. Jaroslav Miller, M.A., Ph.D.</w:t>
      </w:r>
    </w:p>
    <w:p w14:paraId="53B45C59" w14:textId="5D6CBC91" w:rsidR="00E5581A" w:rsidRDefault="00E5581A" w:rsidP="00E5581A">
      <w:pPr>
        <w:spacing w:after="0" w:line="240" w:lineRule="auto"/>
        <w:rPr>
          <w:rFonts w:ascii="Arial" w:eastAsia="Times New Roman" w:hAnsi="Arial" w:cs="Arial"/>
          <w:iCs/>
          <w:lang w:eastAsia="cs-CZ"/>
        </w:rPr>
      </w:pPr>
      <w:r>
        <w:rPr>
          <w:rFonts w:ascii="Arial" w:eastAsia="Times New Roman" w:hAnsi="Arial" w:cs="Arial"/>
          <w:iCs/>
          <w:lang w:eastAsia="cs-CZ"/>
        </w:rPr>
        <w:t>Zástupce Objednatele</w:t>
      </w:r>
      <w:r w:rsidRPr="00112C01">
        <w:rPr>
          <w:rFonts w:ascii="Arial" w:eastAsia="Times New Roman" w:hAnsi="Arial" w:cs="Arial"/>
          <w:iCs/>
          <w:lang w:eastAsia="cs-CZ"/>
        </w:rPr>
        <w:t>:</w:t>
      </w:r>
    </w:p>
    <w:p w14:paraId="71407B5E" w14:textId="77777777" w:rsidR="00C6430A" w:rsidRDefault="00F14EBE" w:rsidP="00EC790D">
      <w:pPr>
        <w:spacing w:after="0" w:line="240" w:lineRule="auto"/>
        <w:ind w:left="2124" w:hanging="2124"/>
        <w:rPr>
          <w:rFonts w:ascii="Arial" w:eastAsia="Times New Roman" w:hAnsi="Arial" w:cs="Arial"/>
          <w:iCs/>
          <w:lang w:eastAsia="cs-CZ"/>
        </w:rPr>
      </w:pPr>
      <w:r>
        <w:rPr>
          <w:rFonts w:ascii="Arial" w:eastAsia="Times New Roman" w:hAnsi="Arial" w:cs="Arial"/>
          <w:iCs/>
          <w:lang w:eastAsia="cs-CZ"/>
        </w:rPr>
        <w:t>Osoba oprávněná jednat ve věce</w:t>
      </w:r>
      <w:r w:rsidR="0094215E">
        <w:rPr>
          <w:rFonts w:ascii="Arial" w:eastAsia="Times New Roman" w:hAnsi="Arial" w:cs="Arial"/>
          <w:iCs/>
          <w:lang w:eastAsia="cs-CZ"/>
        </w:rPr>
        <w:t>c</w:t>
      </w:r>
      <w:r>
        <w:rPr>
          <w:rFonts w:ascii="Arial" w:eastAsia="Times New Roman" w:hAnsi="Arial" w:cs="Arial"/>
          <w:iCs/>
          <w:lang w:eastAsia="cs-CZ"/>
        </w:rPr>
        <w:t xml:space="preserve">h </w:t>
      </w:r>
      <w:r w:rsidR="00EC790D">
        <w:rPr>
          <w:rFonts w:ascii="Arial" w:eastAsia="Times New Roman" w:hAnsi="Arial" w:cs="Arial"/>
          <w:iCs/>
          <w:lang w:eastAsia="cs-CZ"/>
        </w:rPr>
        <w:t xml:space="preserve">realizace </w:t>
      </w:r>
      <w:r w:rsidR="00C6430A">
        <w:rPr>
          <w:rFonts w:ascii="Arial" w:eastAsia="Times New Roman" w:hAnsi="Arial" w:cs="Arial"/>
          <w:iCs/>
          <w:lang w:eastAsia="cs-CZ"/>
        </w:rPr>
        <w:t>Smlouvy:</w:t>
      </w:r>
    </w:p>
    <w:p w14:paraId="5B2A0608" w14:textId="76086509" w:rsidR="00C6430A" w:rsidRDefault="000764E8" w:rsidP="000764E8">
      <w:pPr>
        <w:spacing w:after="0" w:line="240" w:lineRule="auto"/>
        <w:ind w:left="2835"/>
        <w:rPr>
          <w:rFonts w:ascii="Arial" w:eastAsia="Times New Roman" w:hAnsi="Arial" w:cs="Arial"/>
          <w:iCs/>
          <w:lang w:eastAsia="cs-CZ"/>
        </w:rPr>
      </w:pPr>
      <w:r w:rsidRPr="000764E8">
        <w:rPr>
          <w:rFonts w:ascii="Arial" w:eastAsia="Times New Roman" w:hAnsi="Arial" w:cs="Arial"/>
          <w:b/>
          <w:i/>
          <w:iCs/>
          <w:highlight w:val="yellow"/>
          <w:lang w:eastAsia="cs-CZ"/>
        </w:rPr>
        <w:t>(bude doplněno před podpisem této Smlouvy)</w:t>
      </w:r>
      <w:r w:rsidR="00112C01" w:rsidRPr="00112C01">
        <w:rPr>
          <w:rFonts w:ascii="Arial" w:eastAsia="Times New Roman" w:hAnsi="Arial" w:cs="Arial"/>
          <w:iCs/>
          <w:lang w:eastAsia="cs-CZ"/>
        </w:rPr>
        <w:t>,</w:t>
      </w:r>
      <w:r w:rsidR="00EC790D">
        <w:rPr>
          <w:rFonts w:ascii="Arial" w:eastAsia="Times New Roman" w:hAnsi="Arial" w:cs="Arial"/>
          <w:iCs/>
          <w:lang w:eastAsia="cs-CZ"/>
        </w:rPr>
        <w:t xml:space="preserve"> e-mail: </w:t>
      </w:r>
      <w:r w:rsidRPr="000764E8">
        <w:rPr>
          <w:rFonts w:ascii="Arial" w:eastAsia="Times New Roman" w:hAnsi="Arial" w:cs="Arial"/>
          <w:b/>
          <w:i/>
          <w:iCs/>
          <w:highlight w:val="yellow"/>
          <w:lang w:eastAsia="cs-CZ"/>
        </w:rPr>
        <w:t>(bude doplněno před podpisem této Smlouvy)</w:t>
      </w:r>
      <w:r w:rsidR="00112C01" w:rsidRPr="00112C01">
        <w:rPr>
          <w:rFonts w:ascii="Arial" w:eastAsia="Times New Roman" w:hAnsi="Arial" w:cs="Arial"/>
          <w:iCs/>
          <w:lang w:eastAsia="cs-CZ"/>
        </w:rPr>
        <w:t>,</w:t>
      </w:r>
    </w:p>
    <w:p w14:paraId="3E849563" w14:textId="74DD0390" w:rsidR="00112C01" w:rsidRPr="00112C01" w:rsidRDefault="00C6430A" w:rsidP="00EC790D">
      <w:pPr>
        <w:spacing w:after="0" w:line="240" w:lineRule="auto"/>
        <w:ind w:left="2124" w:hanging="2124"/>
        <w:rPr>
          <w:rFonts w:ascii="Arial" w:eastAsia="Times New Roman" w:hAnsi="Arial" w:cs="Arial"/>
          <w:iCs/>
          <w:lang w:eastAsia="cs-CZ"/>
        </w:rPr>
      </w:pPr>
      <w:r>
        <w:rPr>
          <w:rFonts w:ascii="Arial" w:eastAsia="Times New Roman" w:hAnsi="Arial" w:cs="Arial"/>
          <w:iCs/>
          <w:lang w:eastAsia="cs-CZ"/>
        </w:rPr>
        <w:tab/>
      </w:r>
      <w:r>
        <w:rPr>
          <w:rFonts w:ascii="Arial" w:eastAsia="Times New Roman" w:hAnsi="Arial" w:cs="Arial"/>
          <w:iCs/>
          <w:lang w:eastAsia="cs-CZ"/>
        </w:rPr>
        <w:tab/>
      </w:r>
      <w:r>
        <w:rPr>
          <w:rFonts w:ascii="Arial" w:eastAsia="Times New Roman" w:hAnsi="Arial" w:cs="Arial"/>
          <w:iCs/>
          <w:lang w:eastAsia="cs-CZ"/>
        </w:rPr>
        <w:tab/>
      </w:r>
      <w:r w:rsidR="00112C01" w:rsidRPr="00112C01">
        <w:rPr>
          <w:rFonts w:ascii="Arial" w:eastAsia="Times New Roman" w:hAnsi="Arial" w:cs="Arial"/>
          <w:iCs/>
          <w:lang w:eastAsia="cs-CZ"/>
        </w:rPr>
        <w:t>tel.:</w:t>
      </w:r>
      <w:r>
        <w:rPr>
          <w:rFonts w:ascii="Arial" w:eastAsia="Times New Roman" w:hAnsi="Arial" w:cs="Arial"/>
          <w:lang w:eastAsia="cs-CZ"/>
        </w:rPr>
        <w:t xml:space="preserve"> </w:t>
      </w:r>
      <w:r w:rsidR="000764E8" w:rsidRPr="000764E8">
        <w:rPr>
          <w:rFonts w:ascii="Arial" w:eastAsia="Times New Roman" w:hAnsi="Arial" w:cs="Arial"/>
          <w:b/>
          <w:i/>
          <w:iCs/>
          <w:highlight w:val="yellow"/>
          <w:lang w:eastAsia="cs-CZ"/>
        </w:rPr>
        <w:t>(bude doplněno před podpisem této Smlouvy)</w:t>
      </w:r>
    </w:p>
    <w:p w14:paraId="5D789EB1" w14:textId="77777777" w:rsidR="00C6430A" w:rsidRDefault="00F14EBE" w:rsidP="0094215E">
      <w:pPr>
        <w:spacing w:after="0" w:line="240" w:lineRule="auto"/>
        <w:rPr>
          <w:rFonts w:ascii="Arial" w:eastAsia="Times New Roman" w:hAnsi="Arial" w:cs="Arial"/>
          <w:iCs/>
          <w:lang w:eastAsia="cs-CZ"/>
        </w:rPr>
      </w:pPr>
      <w:r>
        <w:rPr>
          <w:rFonts w:ascii="Arial" w:eastAsia="Times New Roman" w:hAnsi="Arial" w:cs="Arial"/>
          <w:iCs/>
          <w:lang w:eastAsia="cs-CZ"/>
        </w:rPr>
        <w:t>Osoba oprávněn</w:t>
      </w:r>
      <w:r w:rsidR="00C6430A">
        <w:rPr>
          <w:rFonts w:ascii="Arial" w:eastAsia="Times New Roman" w:hAnsi="Arial" w:cs="Arial"/>
          <w:iCs/>
          <w:lang w:eastAsia="cs-CZ"/>
        </w:rPr>
        <w:t>á jednat ve věcech technických:</w:t>
      </w:r>
      <w:r w:rsidR="00C6430A">
        <w:rPr>
          <w:rFonts w:ascii="Arial" w:eastAsia="Times New Roman" w:hAnsi="Arial" w:cs="Arial"/>
          <w:iCs/>
          <w:lang w:eastAsia="cs-CZ"/>
        </w:rPr>
        <w:tab/>
      </w:r>
      <w:r w:rsidR="00C6430A">
        <w:rPr>
          <w:rFonts w:ascii="Arial" w:eastAsia="Times New Roman" w:hAnsi="Arial" w:cs="Arial"/>
          <w:iCs/>
          <w:lang w:eastAsia="cs-CZ"/>
        </w:rPr>
        <w:tab/>
      </w:r>
      <w:r w:rsidR="00C6430A">
        <w:rPr>
          <w:rFonts w:ascii="Arial" w:eastAsia="Times New Roman" w:hAnsi="Arial" w:cs="Arial"/>
          <w:iCs/>
          <w:lang w:eastAsia="cs-CZ"/>
        </w:rPr>
        <w:tab/>
      </w:r>
      <w:r w:rsidR="00C6430A">
        <w:rPr>
          <w:rFonts w:ascii="Arial" w:eastAsia="Times New Roman" w:hAnsi="Arial" w:cs="Arial"/>
          <w:iCs/>
          <w:lang w:eastAsia="cs-CZ"/>
        </w:rPr>
        <w:tab/>
      </w:r>
    </w:p>
    <w:p w14:paraId="31B62142" w14:textId="248730CE" w:rsidR="00112C01" w:rsidRPr="00112C01" w:rsidRDefault="00C6430A" w:rsidP="0094215E">
      <w:pPr>
        <w:spacing w:after="0" w:line="240" w:lineRule="auto"/>
        <w:rPr>
          <w:rFonts w:ascii="Arial" w:eastAsia="Times New Roman" w:hAnsi="Arial" w:cs="Arial"/>
          <w:iCs/>
          <w:lang w:eastAsia="cs-CZ"/>
        </w:rPr>
      </w:pPr>
      <w:r>
        <w:rPr>
          <w:rFonts w:ascii="Arial" w:eastAsia="Times New Roman" w:hAnsi="Arial" w:cs="Arial"/>
          <w:iCs/>
          <w:lang w:eastAsia="cs-CZ"/>
        </w:rPr>
        <w:tab/>
      </w:r>
      <w:r>
        <w:rPr>
          <w:rFonts w:ascii="Arial" w:eastAsia="Times New Roman" w:hAnsi="Arial" w:cs="Arial"/>
          <w:iCs/>
          <w:lang w:eastAsia="cs-CZ"/>
        </w:rPr>
        <w:tab/>
      </w:r>
      <w:r>
        <w:rPr>
          <w:rFonts w:ascii="Arial" w:eastAsia="Times New Roman" w:hAnsi="Arial" w:cs="Arial"/>
          <w:iCs/>
          <w:lang w:eastAsia="cs-CZ"/>
        </w:rPr>
        <w:tab/>
      </w:r>
      <w:r>
        <w:rPr>
          <w:rFonts w:ascii="Arial" w:eastAsia="Times New Roman" w:hAnsi="Arial" w:cs="Arial"/>
          <w:iCs/>
          <w:lang w:eastAsia="cs-CZ"/>
        </w:rPr>
        <w:tab/>
      </w:r>
      <w:r w:rsidR="000764E8" w:rsidRPr="000764E8">
        <w:rPr>
          <w:rFonts w:ascii="Arial" w:eastAsia="Times New Roman" w:hAnsi="Arial" w:cs="Arial"/>
          <w:b/>
          <w:i/>
          <w:iCs/>
          <w:highlight w:val="yellow"/>
          <w:lang w:eastAsia="cs-CZ"/>
        </w:rPr>
        <w:t>(bude doplněno před podpisem této Smlouvy)</w:t>
      </w:r>
      <w:r w:rsidR="00112C01" w:rsidRPr="00112C01">
        <w:rPr>
          <w:rFonts w:ascii="Arial" w:eastAsia="Times New Roman" w:hAnsi="Arial" w:cs="Arial"/>
          <w:iCs/>
          <w:lang w:eastAsia="cs-CZ"/>
        </w:rPr>
        <w:t xml:space="preserve">, </w:t>
      </w:r>
    </w:p>
    <w:p w14:paraId="251F02CF" w14:textId="7796DEF0" w:rsidR="00C6430A" w:rsidRDefault="00EC790D" w:rsidP="00112C01">
      <w:pPr>
        <w:spacing w:after="0" w:line="240" w:lineRule="auto"/>
        <w:ind w:left="2832"/>
        <w:rPr>
          <w:rFonts w:ascii="Arial" w:eastAsia="Times New Roman" w:hAnsi="Arial" w:cs="Arial"/>
          <w:iCs/>
          <w:lang w:eastAsia="cs-CZ"/>
        </w:rPr>
      </w:pPr>
      <w:r>
        <w:rPr>
          <w:rFonts w:ascii="Arial" w:eastAsia="Times New Roman" w:hAnsi="Arial" w:cs="Arial"/>
          <w:iCs/>
          <w:lang w:eastAsia="cs-CZ"/>
        </w:rPr>
        <w:t xml:space="preserve">e-mail: </w:t>
      </w:r>
      <w:r w:rsidR="000764E8" w:rsidRPr="000764E8">
        <w:rPr>
          <w:rFonts w:ascii="Arial" w:eastAsia="Times New Roman" w:hAnsi="Arial" w:cs="Arial"/>
          <w:b/>
          <w:i/>
          <w:iCs/>
          <w:highlight w:val="yellow"/>
          <w:lang w:eastAsia="cs-CZ"/>
        </w:rPr>
        <w:t>(bude doplněno před podpisem této Smlouvy)</w:t>
      </w:r>
      <w:r w:rsidR="00C6430A">
        <w:rPr>
          <w:rFonts w:ascii="Arial" w:eastAsia="Times New Roman" w:hAnsi="Arial" w:cs="Arial"/>
          <w:iCs/>
          <w:lang w:eastAsia="cs-CZ"/>
        </w:rPr>
        <w:t>,</w:t>
      </w:r>
    </w:p>
    <w:p w14:paraId="3326BF50" w14:textId="5E41F2A3" w:rsidR="00112C01" w:rsidRPr="00112C01" w:rsidRDefault="00112C01" w:rsidP="00112C01">
      <w:pPr>
        <w:spacing w:after="0" w:line="240" w:lineRule="auto"/>
        <w:ind w:left="2832"/>
        <w:rPr>
          <w:rFonts w:ascii="Arial" w:eastAsia="Times New Roman" w:hAnsi="Arial" w:cs="Arial"/>
          <w:iCs/>
          <w:lang w:eastAsia="cs-CZ"/>
        </w:rPr>
      </w:pPr>
      <w:r w:rsidRPr="00112C01">
        <w:rPr>
          <w:rFonts w:ascii="Arial" w:eastAsia="Times New Roman" w:hAnsi="Arial" w:cs="Arial"/>
          <w:iCs/>
          <w:lang w:eastAsia="cs-CZ"/>
        </w:rPr>
        <w:t>tel.:</w:t>
      </w:r>
      <w:r w:rsidRPr="00112C01">
        <w:rPr>
          <w:rFonts w:ascii="Arial" w:eastAsia="Times New Roman" w:hAnsi="Arial" w:cs="Arial"/>
          <w:lang w:eastAsia="cs-CZ"/>
        </w:rPr>
        <w:t xml:space="preserve"> </w:t>
      </w:r>
      <w:r w:rsidR="000764E8" w:rsidRPr="000764E8">
        <w:rPr>
          <w:rFonts w:ascii="Arial" w:eastAsia="Times New Roman" w:hAnsi="Arial" w:cs="Arial"/>
          <w:b/>
          <w:i/>
          <w:iCs/>
          <w:highlight w:val="yellow"/>
          <w:lang w:eastAsia="cs-CZ"/>
        </w:rPr>
        <w:t>(bude doplněno před podpisem této Smlouvy)</w:t>
      </w:r>
    </w:p>
    <w:p w14:paraId="70862DD6" w14:textId="77777777" w:rsidR="00112C01" w:rsidRPr="00112C01" w:rsidRDefault="00112C01" w:rsidP="00112C01">
      <w:pPr>
        <w:spacing w:after="0" w:line="240" w:lineRule="auto"/>
        <w:jc w:val="both"/>
        <w:rPr>
          <w:rFonts w:ascii="Arial" w:eastAsia="Times New Roman" w:hAnsi="Arial" w:cs="Arial"/>
          <w:iCs/>
          <w:lang w:eastAsia="cs-CZ"/>
        </w:rPr>
      </w:pPr>
      <w:r w:rsidRPr="00112C01">
        <w:rPr>
          <w:rFonts w:ascii="Arial" w:eastAsia="Times New Roman" w:hAnsi="Arial" w:cs="Arial"/>
          <w:iCs/>
          <w:lang w:eastAsia="cs-CZ"/>
        </w:rPr>
        <w:t xml:space="preserve">IČO: </w:t>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t>619 89 592</w:t>
      </w:r>
    </w:p>
    <w:p w14:paraId="66995969" w14:textId="77777777" w:rsidR="00112C01" w:rsidRPr="00112C01" w:rsidRDefault="00112C01" w:rsidP="00112C01">
      <w:pPr>
        <w:spacing w:after="0" w:line="240" w:lineRule="auto"/>
        <w:jc w:val="both"/>
        <w:rPr>
          <w:rFonts w:ascii="Arial" w:eastAsia="Times New Roman" w:hAnsi="Arial" w:cs="Arial"/>
          <w:iCs/>
          <w:lang w:eastAsia="cs-CZ"/>
        </w:rPr>
      </w:pPr>
      <w:r w:rsidRPr="00112C01">
        <w:rPr>
          <w:rFonts w:ascii="Arial" w:eastAsia="Times New Roman" w:hAnsi="Arial" w:cs="Arial"/>
          <w:iCs/>
          <w:lang w:eastAsia="cs-CZ"/>
        </w:rPr>
        <w:t>DIČ:</w:t>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t>CZ 619 89 592</w:t>
      </w:r>
    </w:p>
    <w:p w14:paraId="2407F5ED" w14:textId="6E9100F1" w:rsidR="00112C01" w:rsidRPr="00112C01" w:rsidRDefault="00112C01" w:rsidP="00112C01">
      <w:pPr>
        <w:spacing w:after="0" w:line="240" w:lineRule="auto"/>
        <w:jc w:val="both"/>
        <w:rPr>
          <w:rFonts w:ascii="Arial" w:eastAsia="Times New Roman" w:hAnsi="Arial" w:cs="Arial"/>
          <w:iCs/>
          <w:lang w:eastAsia="cs-CZ"/>
        </w:rPr>
      </w:pPr>
      <w:r w:rsidRPr="00112C01">
        <w:rPr>
          <w:rFonts w:ascii="Arial" w:eastAsia="Times New Roman" w:hAnsi="Arial" w:cs="Arial"/>
          <w:iCs/>
          <w:lang w:eastAsia="cs-CZ"/>
        </w:rPr>
        <w:t xml:space="preserve">Sídlo: </w:t>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t xml:space="preserve">Křížkovského </w:t>
      </w:r>
      <w:r w:rsidR="00796D67">
        <w:rPr>
          <w:rFonts w:ascii="Arial" w:eastAsia="Times New Roman" w:hAnsi="Arial" w:cs="Arial"/>
          <w:iCs/>
          <w:lang w:eastAsia="cs-CZ"/>
        </w:rPr>
        <w:t>511/</w:t>
      </w:r>
      <w:r w:rsidRPr="00112C01">
        <w:rPr>
          <w:rFonts w:ascii="Arial" w:eastAsia="Times New Roman" w:hAnsi="Arial" w:cs="Arial"/>
          <w:iCs/>
          <w:lang w:eastAsia="cs-CZ"/>
        </w:rPr>
        <w:t>8, 77</w:t>
      </w:r>
      <w:r w:rsidR="00C6430A">
        <w:rPr>
          <w:rFonts w:ascii="Arial" w:eastAsia="Times New Roman" w:hAnsi="Arial" w:cs="Arial"/>
          <w:iCs/>
          <w:lang w:eastAsia="cs-CZ"/>
        </w:rPr>
        <w:t>1 47</w:t>
      </w:r>
      <w:r w:rsidRPr="00112C01">
        <w:rPr>
          <w:rFonts w:ascii="Arial" w:eastAsia="Times New Roman" w:hAnsi="Arial" w:cs="Arial"/>
          <w:iCs/>
          <w:lang w:eastAsia="cs-CZ"/>
        </w:rPr>
        <w:t xml:space="preserve"> Olomouc</w:t>
      </w:r>
    </w:p>
    <w:p w14:paraId="60724456" w14:textId="77777777" w:rsidR="00112C01" w:rsidRPr="00112C01" w:rsidRDefault="00112C01" w:rsidP="00112C01">
      <w:pPr>
        <w:spacing w:after="0" w:line="240" w:lineRule="auto"/>
        <w:jc w:val="both"/>
        <w:rPr>
          <w:rFonts w:ascii="Arial" w:eastAsia="Times New Roman" w:hAnsi="Arial" w:cs="Arial"/>
          <w:iCs/>
          <w:lang w:eastAsia="cs-CZ"/>
        </w:rPr>
      </w:pPr>
      <w:r w:rsidRPr="00112C01">
        <w:rPr>
          <w:rFonts w:ascii="Arial" w:eastAsia="Times New Roman" w:hAnsi="Arial" w:cs="Arial"/>
          <w:iCs/>
          <w:lang w:eastAsia="cs-CZ"/>
        </w:rPr>
        <w:t xml:space="preserve">Bankovní spojení:              </w:t>
      </w:r>
      <w:r w:rsidRPr="00112C01">
        <w:rPr>
          <w:rFonts w:ascii="Arial" w:eastAsia="Times New Roman" w:hAnsi="Arial" w:cs="Arial"/>
          <w:iCs/>
          <w:lang w:eastAsia="cs-CZ"/>
        </w:rPr>
        <w:tab/>
        <w:t>Komerční banka, a.s., pobočka Olomouc</w:t>
      </w:r>
    </w:p>
    <w:p w14:paraId="430AC45F" w14:textId="76CBE402" w:rsidR="00EC790D" w:rsidRPr="00B04293" w:rsidRDefault="00EC790D" w:rsidP="00EC790D">
      <w:pPr>
        <w:jc w:val="both"/>
        <w:rPr>
          <w:rFonts w:ascii="Arial" w:hAnsi="Arial" w:cs="Arial"/>
        </w:rPr>
      </w:pPr>
      <w:r w:rsidRPr="00B04293">
        <w:rPr>
          <w:rFonts w:ascii="Arial" w:hAnsi="Arial" w:cs="Arial"/>
        </w:rPr>
        <w:t>č.ú.1:</w:t>
      </w:r>
      <w:r w:rsidRPr="00B04293">
        <w:rPr>
          <w:rFonts w:ascii="Arial" w:hAnsi="Arial" w:cs="Arial"/>
        </w:rPr>
        <w:tab/>
      </w:r>
      <w:r w:rsidRPr="00B04293">
        <w:rPr>
          <w:rFonts w:ascii="Arial" w:hAnsi="Arial" w:cs="Arial"/>
        </w:rPr>
        <w:tab/>
      </w:r>
      <w:r w:rsidRPr="00B04293">
        <w:rPr>
          <w:rFonts w:ascii="Arial" w:hAnsi="Arial" w:cs="Arial"/>
        </w:rPr>
        <w:tab/>
      </w:r>
      <w:r w:rsidRPr="00B04293">
        <w:rPr>
          <w:rFonts w:ascii="Arial" w:hAnsi="Arial" w:cs="Arial"/>
        </w:rPr>
        <w:tab/>
        <w:t>115-4502790207/0100</w:t>
      </w:r>
    </w:p>
    <w:p w14:paraId="1ADBE957" w14:textId="77777777" w:rsidR="006E3923" w:rsidRDefault="00EC790D" w:rsidP="006E3923">
      <w:pPr>
        <w:jc w:val="both"/>
        <w:rPr>
          <w:rFonts w:ascii="Arial" w:hAnsi="Arial" w:cs="Arial"/>
        </w:rPr>
      </w:pPr>
      <w:r>
        <w:rPr>
          <w:rFonts w:ascii="Arial" w:hAnsi="Arial" w:cs="Arial"/>
        </w:rPr>
        <w:t>č.ú.2:</w:t>
      </w:r>
      <w:r>
        <w:rPr>
          <w:rFonts w:ascii="Arial" w:hAnsi="Arial" w:cs="Arial"/>
        </w:rPr>
        <w:tab/>
      </w:r>
      <w:r>
        <w:rPr>
          <w:rFonts w:ascii="Arial" w:hAnsi="Arial" w:cs="Arial"/>
        </w:rPr>
        <w:tab/>
      </w:r>
      <w:r>
        <w:rPr>
          <w:rFonts w:ascii="Arial" w:hAnsi="Arial" w:cs="Arial"/>
        </w:rPr>
        <w:tab/>
      </w:r>
      <w:r w:rsidRPr="00B04293">
        <w:rPr>
          <w:rFonts w:ascii="Arial" w:hAnsi="Arial" w:cs="Arial"/>
        </w:rPr>
        <w:tab/>
        <w:t>19-1096330227/0100</w:t>
      </w:r>
    </w:p>
    <w:p w14:paraId="06DBB8A5" w14:textId="128D5E9C" w:rsidR="00112C01" w:rsidRPr="006E3923" w:rsidRDefault="00112C01" w:rsidP="006E3923">
      <w:pPr>
        <w:jc w:val="both"/>
        <w:rPr>
          <w:rFonts w:ascii="Arial" w:hAnsi="Arial" w:cs="Arial"/>
        </w:rPr>
      </w:pPr>
      <w:r w:rsidRPr="00C6430A">
        <w:rPr>
          <w:rFonts w:ascii="Arial" w:eastAsia="Times New Roman" w:hAnsi="Arial" w:cs="Arial"/>
          <w:i/>
          <w:iCs/>
          <w:lang w:eastAsia="cs-CZ"/>
        </w:rPr>
        <w:t>(dále jen „</w:t>
      </w:r>
      <w:r w:rsidR="00506182" w:rsidRPr="00C6430A">
        <w:rPr>
          <w:rFonts w:ascii="Arial" w:eastAsia="Times New Roman" w:hAnsi="Arial" w:cs="Arial"/>
          <w:i/>
          <w:iCs/>
          <w:lang w:eastAsia="cs-CZ"/>
        </w:rPr>
        <w:t>O</w:t>
      </w:r>
      <w:r w:rsidRPr="00C6430A">
        <w:rPr>
          <w:rFonts w:ascii="Arial" w:eastAsia="Times New Roman" w:hAnsi="Arial" w:cs="Arial"/>
          <w:i/>
          <w:iCs/>
          <w:lang w:eastAsia="cs-CZ"/>
        </w:rPr>
        <w:t>bjednatel“) na straně jedné</w:t>
      </w:r>
    </w:p>
    <w:p w14:paraId="36475168" w14:textId="77777777" w:rsidR="00112C01" w:rsidRPr="00112C01" w:rsidRDefault="00112C01" w:rsidP="00112C01">
      <w:pPr>
        <w:autoSpaceDE w:val="0"/>
        <w:autoSpaceDN w:val="0"/>
        <w:adjustRightInd w:val="0"/>
        <w:spacing w:after="0" w:line="240" w:lineRule="auto"/>
        <w:rPr>
          <w:rFonts w:ascii="Arial" w:eastAsia="Times New Roman" w:hAnsi="Arial" w:cs="Arial"/>
          <w:iCs/>
          <w:lang w:eastAsia="cs-CZ"/>
        </w:rPr>
      </w:pPr>
      <w:r w:rsidRPr="00112C01">
        <w:rPr>
          <w:rFonts w:ascii="Arial" w:eastAsia="Times New Roman" w:hAnsi="Arial" w:cs="Arial"/>
          <w:iCs/>
          <w:lang w:eastAsia="cs-CZ"/>
        </w:rPr>
        <w:t>a</w:t>
      </w:r>
    </w:p>
    <w:p w14:paraId="690AD6D9" w14:textId="77777777" w:rsidR="00112C01" w:rsidRPr="00112C01" w:rsidRDefault="00112C01" w:rsidP="00112C01">
      <w:pPr>
        <w:autoSpaceDE w:val="0"/>
        <w:autoSpaceDN w:val="0"/>
        <w:adjustRightInd w:val="0"/>
        <w:spacing w:after="0" w:line="240" w:lineRule="auto"/>
        <w:rPr>
          <w:rFonts w:ascii="Arial" w:eastAsia="Times New Roman" w:hAnsi="Arial" w:cs="Arial"/>
          <w:iCs/>
          <w:lang w:eastAsia="cs-CZ"/>
        </w:rPr>
      </w:pPr>
    </w:p>
    <w:p w14:paraId="5FE13B64" w14:textId="18EB6911" w:rsidR="00112C01" w:rsidRPr="00112C01" w:rsidRDefault="00112C01" w:rsidP="00112C01">
      <w:pPr>
        <w:autoSpaceDE w:val="0"/>
        <w:autoSpaceDN w:val="0"/>
        <w:adjustRightInd w:val="0"/>
        <w:spacing w:after="0" w:line="240" w:lineRule="auto"/>
        <w:rPr>
          <w:rFonts w:ascii="Arial" w:eastAsia="Times New Roman" w:hAnsi="Arial" w:cs="Arial"/>
          <w:b/>
          <w:bCs/>
          <w:lang w:eastAsia="cs-CZ"/>
        </w:rPr>
      </w:pPr>
      <w:r w:rsidRPr="00112C01">
        <w:rPr>
          <w:rFonts w:ascii="Arial" w:eastAsia="Times New Roman" w:hAnsi="Arial" w:cs="Arial"/>
          <w:b/>
          <w:bCs/>
          <w:lang w:eastAsia="cs-CZ"/>
        </w:rPr>
        <w:t>Zhotovitel:</w:t>
      </w:r>
      <w:r w:rsidRPr="00112C01">
        <w:rPr>
          <w:rFonts w:ascii="Arial" w:eastAsia="Times New Roman" w:hAnsi="Arial" w:cs="Arial"/>
          <w:b/>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00C243CD" w:rsidRPr="00C243CD">
        <w:rPr>
          <w:rFonts w:ascii="Arial" w:eastAsia="Times New Roman" w:hAnsi="Arial" w:cs="Arial"/>
          <w:b/>
          <w:i/>
          <w:iCs/>
          <w:highlight w:val="yellow"/>
          <w:lang w:eastAsia="cs-CZ"/>
        </w:rPr>
        <w:t>(doplní Dodavatel)</w:t>
      </w:r>
    </w:p>
    <w:p w14:paraId="5EB04F22" w14:textId="48F6826B" w:rsidR="00112C01" w:rsidRPr="00112C01" w:rsidRDefault="00C6430A" w:rsidP="00112C01">
      <w:pPr>
        <w:spacing w:after="0" w:line="240" w:lineRule="auto"/>
        <w:jc w:val="both"/>
        <w:rPr>
          <w:rFonts w:ascii="Arial" w:eastAsia="Times New Roman" w:hAnsi="Arial" w:cs="Arial"/>
          <w:iCs/>
          <w:lang w:eastAsia="cs-CZ"/>
        </w:rPr>
      </w:pPr>
      <w:r>
        <w:rPr>
          <w:rFonts w:ascii="Arial" w:eastAsia="Times New Roman" w:hAnsi="Arial" w:cs="Arial"/>
          <w:iCs/>
          <w:lang w:eastAsia="cs-CZ"/>
        </w:rPr>
        <w:t>Statutární orgán:</w:t>
      </w:r>
      <w:r>
        <w:rPr>
          <w:rFonts w:ascii="Arial" w:eastAsia="Times New Roman" w:hAnsi="Arial" w:cs="Arial"/>
          <w:iCs/>
          <w:lang w:eastAsia="cs-CZ"/>
        </w:rPr>
        <w:tab/>
      </w:r>
      <w:r>
        <w:rPr>
          <w:rFonts w:ascii="Arial" w:eastAsia="Times New Roman" w:hAnsi="Arial" w:cs="Arial"/>
          <w:iCs/>
          <w:lang w:eastAsia="cs-CZ"/>
        </w:rPr>
        <w:tab/>
      </w:r>
      <w:r w:rsidR="00C243CD" w:rsidRPr="00C243CD">
        <w:rPr>
          <w:rFonts w:ascii="Arial" w:eastAsia="Times New Roman" w:hAnsi="Arial" w:cs="Arial"/>
          <w:b/>
          <w:i/>
          <w:iCs/>
          <w:highlight w:val="yellow"/>
          <w:lang w:eastAsia="cs-CZ"/>
        </w:rPr>
        <w:t>(doplní Dodavatel)</w:t>
      </w:r>
    </w:p>
    <w:p w14:paraId="2CD8A318" w14:textId="067B63FB" w:rsidR="00112C01" w:rsidRPr="00112C01" w:rsidRDefault="00112C01" w:rsidP="00112C01">
      <w:pPr>
        <w:spacing w:after="0" w:line="240" w:lineRule="auto"/>
        <w:jc w:val="both"/>
        <w:rPr>
          <w:rFonts w:ascii="Arial" w:eastAsia="Times New Roman" w:hAnsi="Arial" w:cs="Arial"/>
          <w:iCs/>
          <w:lang w:eastAsia="cs-CZ"/>
        </w:rPr>
      </w:pPr>
      <w:r w:rsidRPr="00112C01">
        <w:rPr>
          <w:rFonts w:ascii="Arial" w:eastAsia="Times New Roman" w:hAnsi="Arial" w:cs="Arial"/>
          <w:iCs/>
          <w:lang w:eastAsia="cs-CZ"/>
        </w:rPr>
        <w:t xml:space="preserve">IČO: </w:t>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00C243CD" w:rsidRPr="00C243CD">
        <w:rPr>
          <w:rFonts w:ascii="Arial" w:eastAsia="Times New Roman" w:hAnsi="Arial" w:cs="Arial"/>
          <w:b/>
          <w:i/>
          <w:iCs/>
          <w:highlight w:val="yellow"/>
          <w:lang w:eastAsia="cs-CZ"/>
        </w:rPr>
        <w:t>(doplní Dodavatel)</w:t>
      </w:r>
    </w:p>
    <w:p w14:paraId="0DF59E19" w14:textId="7DC10D08" w:rsidR="00112C01" w:rsidRPr="00112C01" w:rsidRDefault="00112C01" w:rsidP="00112C01">
      <w:pPr>
        <w:spacing w:after="0" w:line="240" w:lineRule="auto"/>
        <w:jc w:val="both"/>
        <w:rPr>
          <w:rFonts w:ascii="Arial" w:eastAsia="Times New Roman" w:hAnsi="Arial" w:cs="Arial"/>
          <w:iCs/>
          <w:lang w:eastAsia="cs-CZ"/>
        </w:rPr>
      </w:pPr>
      <w:r w:rsidRPr="00112C01">
        <w:rPr>
          <w:rFonts w:ascii="Arial" w:eastAsia="Times New Roman" w:hAnsi="Arial" w:cs="Arial"/>
          <w:iCs/>
          <w:lang w:eastAsia="cs-CZ"/>
        </w:rPr>
        <w:t>DIČ:</w:t>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00C243CD" w:rsidRPr="00C243CD">
        <w:rPr>
          <w:rFonts w:ascii="Arial" w:eastAsia="Times New Roman" w:hAnsi="Arial" w:cs="Arial"/>
          <w:b/>
          <w:i/>
          <w:iCs/>
          <w:highlight w:val="yellow"/>
          <w:lang w:eastAsia="cs-CZ"/>
        </w:rPr>
        <w:t>(doplní Dodavatel)</w:t>
      </w:r>
    </w:p>
    <w:p w14:paraId="22BED869" w14:textId="01427C8F" w:rsidR="00112C01" w:rsidRPr="00112C01" w:rsidRDefault="00112C01" w:rsidP="00112C01">
      <w:pPr>
        <w:spacing w:after="0" w:line="240" w:lineRule="auto"/>
        <w:jc w:val="both"/>
        <w:rPr>
          <w:rFonts w:ascii="Arial" w:eastAsia="Times New Roman" w:hAnsi="Arial" w:cs="Arial"/>
          <w:iCs/>
          <w:lang w:eastAsia="cs-CZ"/>
        </w:rPr>
      </w:pPr>
      <w:r w:rsidRPr="00112C01">
        <w:rPr>
          <w:rFonts w:ascii="Arial" w:eastAsia="Times New Roman" w:hAnsi="Arial" w:cs="Arial"/>
          <w:iCs/>
          <w:lang w:eastAsia="cs-CZ"/>
        </w:rPr>
        <w:t xml:space="preserve">Sídlo: </w:t>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00C243CD" w:rsidRPr="00C243CD">
        <w:rPr>
          <w:rFonts w:ascii="Arial" w:eastAsia="Times New Roman" w:hAnsi="Arial" w:cs="Arial"/>
          <w:b/>
          <w:i/>
          <w:iCs/>
          <w:highlight w:val="yellow"/>
          <w:lang w:eastAsia="cs-CZ"/>
        </w:rPr>
        <w:t>(doplní Dodavatel)</w:t>
      </w:r>
    </w:p>
    <w:p w14:paraId="2429FAC9" w14:textId="77777777" w:rsidR="00C243CD" w:rsidRDefault="00112C01" w:rsidP="00112C01">
      <w:pPr>
        <w:spacing w:after="0" w:line="240" w:lineRule="auto"/>
        <w:jc w:val="both"/>
        <w:rPr>
          <w:rFonts w:ascii="Arial" w:eastAsia="Times New Roman" w:hAnsi="Arial" w:cs="Arial"/>
          <w:b/>
          <w:i/>
          <w:iCs/>
          <w:lang w:eastAsia="cs-CZ"/>
        </w:rPr>
      </w:pPr>
      <w:r w:rsidRPr="00112C01">
        <w:rPr>
          <w:rFonts w:ascii="Arial" w:eastAsia="Times New Roman" w:hAnsi="Arial" w:cs="Arial"/>
          <w:iCs/>
          <w:lang w:eastAsia="cs-CZ"/>
        </w:rPr>
        <w:t xml:space="preserve">Bankovní spojení: </w:t>
      </w:r>
      <w:r w:rsidRPr="00112C01">
        <w:rPr>
          <w:rFonts w:ascii="Arial" w:eastAsia="Times New Roman" w:hAnsi="Arial" w:cs="Arial"/>
          <w:iCs/>
          <w:lang w:eastAsia="cs-CZ"/>
        </w:rPr>
        <w:tab/>
      </w:r>
      <w:r w:rsidRPr="00112C01">
        <w:rPr>
          <w:rFonts w:ascii="Arial" w:eastAsia="Times New Roman" w:hAnsi="Arial" w:cs="Arial"/>
          <w:iCs/>
          <w:lang w:eastAsia="cs-CZ"/>
        </w:rPr>
        <w:tab/>
      </w:r>
      <w:r w:rsidR="00C243CD" w:rsidRPr="00C243CD">
        <w:rPr>
          <w:rFonts w:ascii="Arial" w:eastAsia="Times New Roman" w:hAnsi="Arial" w:cs="Arial"/>
          <w:b/>
          <w:i/>
          <w:iCs/>
          <w:highlight w:val="yellow"/>
          <w:lang w:eastAsia="cs-CZ"/>
        </w:rPr>
        <w:t>(doplní Dodavatel)</w:t>
      </w:r>
    </w:p>
    <w:p w14:paraId="2828148D" w14:textId="77777777" w:rsidR="00C243CD" w:rsidRDefault="00112C01" w:rsidP="00EC790D">
      <w:pPr>
        <w:spacing w:after="0" w:line="240" w:lineRule="auto"/>
        <w:jc w:val="both"/>
        <w:rPr>
          <w:rFonts w:ascii="Arial" w:eastAsia="Times New Roman" w:hAnsi="Arial" w:cs="Arial"/>
          <w:b/>
          <w:i/>
          <w:iCs/>
          <w:lang w:eastAsia="cs-CZ"/>
        </w:rPr>
      </w:pPr>
      <w:r w:rsidRPr="00112C01">
        <w:rPr>
          <w:rFonts w:ascii="Arial" w:eastAsia="Times New Roman" w:hAnsi="Arial" w:cs="Arial"/>
          <w:iCs/>
          <w:lang w:eastAsia="cs-CZ"/>
        </w:rPr>
        <w:t xml:space="preserve">Číslo účtu: </w:t>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00C243CD" w:rsidRPr="00C243CD">
        <w:rPr>
          <w:rFonts w:ascii="Arial" w:eastAsia="Times New Roman" w:hAnsi="Arial" w:cs="Arial"/>
          <w:b/>
          <w:i/>
          <w:iCs/>
          <w:highlight w:val="yellow"/>
          <w:lang w:eastAsia="cs-CZ"/>
        </w:rPr>
        <w:t>(doplní Dodavatel)</w:t>
      </w:r>
    </w:p>
    <w:p w14:paraId="1054A4BF" w14:textId="24A93EEA" w:rsidR="00EC790D" w:rsidRPr="00112C01" w:rsidRDefault="00EC790D" w:rsidP="00EC790D">
      <w:pPr>
        <w:spacing w:after="0" w:line="240" w:lineRule="auto"/>
        <w:jc w:val="both"/>
        <w:rPr>
          <w:rFonts w:ascii="Arial" w:eastAsia="Times New Roman" w:hAnsi="Arial" w:cs="Arial"/>
          <w:iCs/>
          <w:lang w:eastAsia="cs-CZ"/>
        </w:rPr>
      </w:pPr>
      <w:r w:rsidRPr="00112C01">
        <w:rPr>
          <w:rFonts w:ascii="Arial" w:eastAsia="Times New Roman" w:hAnsi="Arial" w:cs="Arial"/>
          <w:iCs/>
          <w:lang w:eastAsia="cs-CZ"/>
        </w:rPr>
        <w:t xml:space="preserve">Osoba oprávněná jednat </w:t>
      </w:r>
    </w:p>
    <w:p w14:paraId="4AEE7D18" w14:textId="7A575681" w:rsidR="00EC790D" w:rsidRDefault="00C6430A" w:rsidP="00EC790D">
      <w:pPr>
        <w:spacing w:after="0" w:line="240" w:lineRule="auto"/>
        <w:jc w:val="both"/>
        <w:rPr>
          <w:rFonts w:ascii="Arial" w:eastAsia="Times New Roman" w:hAnsi="Arial" w:cs="Arial"/>
          <w:b/>
          <w:i/>
          <w:iCs/>
          <w:lang w:eastAsia="cs-CZ"/>
        </w:rPr>
      </w:pPr>
      <w:r>
        <w:rPr>
          <w:rFonts w:ascii="Arial" w:eastAsia="Times New Roman" w:hAnsi="Arial" w:cs="Arial"/>
          <w:iCs/>
          <w:lang w:eastAsia="cs-CZ"/>
        </w:rPr>
        <w:t>ve věcech realizace této S</w:t>
      </w:r>
      <w:r w:rsidR="00EC790D">
        <w:rPr>
          <w:rFonts w:ascii="Arial" w:eastAsia="Times New Roman" w:hAnsi="Arial" w:cs="Arial"/>
          <w:iCs/>
          <w:lang w:eastAsia="cs-CZ"/>
        </w:rPr>
        <w:t>mlouvy:</w:t>
      </w:r>
      <w:r w:rsidR="00C243CD" w:rsidRPr="00C243CD">
        <w:rPr>
          <w:rFonts w:ascii="Arial" w:eastAsia="Times New Roman" w:hAnsi="Arial" w:cs="Arial"/>
          <w:b/>
          <w:i/>
          <w:iCs/>
          <w:highlight w:val="yellow"/>
          <w:lang w:eastAsia="cs-CZ"/>
        </w:rPr>
        <w:t>(doplní Dodavatel)</w:t>
      </w:r>
    </w:p>
    <w:p w14:paraId="5DC60E47" w14:textId="538F826F" w:rsidR="00443C91" w:rsidRPr="00443C91" w:rsidRDefault="00443C91" w:rsidP="00EC790D">
      <w:pPr>
        <w:spacing w:after="0" w:line="240" w:lineRule="auto"/>
        <w:jc w:val="both"/>
        <w:rPr>
          <w:rFonts w:ascii="Arial" w:eastAsia="Times New Roman" w:hAnsi="Arial" w:cs="Arial"/>
          <w:iCs/>
          <w:lang w:eastAsia="cs-CZ"/>
        </w:rPr>
      </w:pPr>
      <w:r w:rsidRPr="00D53FA5">
        <w:rPr>
          <w:rFonts w:ascii="Arial" w:eastAsia="Times New Roman" w:hAnsi="Arial" w:cs="Arial"/>
          <w:iCs/>
          <w:lang w:eastAsia="cs-CZ"/>
        </w:rPr>
        <w:t>email:</w:t>
      </w:r>
      <w:r>
        <w:rPr>
          <w:rFonts w:ascii="Arial" w:eastAsia="Times New Roman" w:hAnsi="Arial" w:cs="Arial"/>
          <w:iCs/>
          <w:lang w:eastAsia="cs-CZ"/>
        </w:rPr>
        <w:tab/>
      </w:r>
      <w:r>
        <w:rPr>
          <w:rFonts w:ascii="Arial" w:eastAsia="Times New Roman" w:hAnsi="Arial" w:cs="Arial"/>
          <w:iCs/>
          <w:lang w:eastAsia="cs-CZ"/>
        </w:rPr>
        <w:tab/>
      </w:r>
      <w:r>
        <w:rPr>
          <w:rFonts w:ascii="Arial" w:eastAsia="Times New Roman" w:hAnsi="Arial" w:cs="Arial"/>
          <w:iCs/>
          <w:lang w:eastAsia="cs-CZ"/>
        </w:rPr>
        <w:tab/>
      </w:r>
      <w:r>
        <w:rPr>
          <w:rFonts w:ascii="Arial" w:eastAsia="Times New Roman" w:hAnsi="Arial" w:cs="Arial"/>
          <w:iCs/>
          <w:lang w:eastAsia="cs-CZ"/>
        </w:rPr>
        <w:tab/>
      </w:r>
      <w:r w:rsidRPr="00C243CD">
        <w:rPr>
          <w:rFonts w:ascii="Arial" w:eastAsia="Times New Roman" w:hAnsi="Arial" w:cs="Arial"/>
          <w:b/>
          <w:i/>
          <w:iCs/>
          <w:highlight w:val="yellow"/>
          <w:lang w:eastAsia="cs-CZ"/>
        </w:rPr>
        <w:t>(doplní Dodavatel)</w:t>
      </w:r>
    </w:p>
    <w:p w14:paraId="485B8DFD" w14:textId="4EFC950A" w:rsidR="00112C01" w:rsidRPr="00112C01" w:rsidRDefault="00112C01" w:rsidP="00112C01">
      <w:pPr>
        <w:spacing w:after="0" w:line="240" w:lineRule="auto"/>
        <w:jc w:val="both"/>
        <w:rPr>
          <w:rFonts w:ascii="Arial" w:eastAsia="Times New Roman" w:hAnsi="Arial" w:cs="Arial"/>
          <w:iCs/>
          <w:lang w:eastAsia="cs-CZ"/>
        </w:rPr>
      </w:pPr>
      <w:r w:rsidRPr="00112C01">
        <w:rPr>
          <w:rFonts w:ascii="Arial" w:eastAsia="Times New Roman" w:hAnsi="Arial" w:cs="Arial"/>
          <w:iCs/>
          <w:lang w:eastAsia="cs-CZ"/>
        </w:rPr>
        <w:t xml:space="preserve">Osoba oprávněná jednat </w:t>
      </w:r>
    </w:p>
    <w:p w14:paraId="7B62F5B4" w14:textId="746E9114" w:rsidR="00112C01" w:rsidRDefault="00112C01" w:rsidP="00EC790D">
      <w:pPr>
        <w:spacing w:after="0" w:line="240" w:lineRule="auto"/>
        <w:jc w:val="both"/>
        <w:rPr>
          <w:rFonts w:ascii="Arial" w:eastAsia="Times New Roman" w:hAnsi="Arial" w:cs="Arial"/>
          <w:b/>
          <w:i/>
          <w:iCs/>
          <w:lang w:eastAsia="cs-CZ"/>
        </w:rPr>
      </w:pPr>
      <w:r w:rsidRPr="00112C01">
        <w:rPr>
          <w:rFonts w:ascii="Arial" w:eastAsia="Times New Roman" w:hAnsi="Arial" w:cs="Arial"/>
          <w:iCs/>
          <w:lang w:eastAsia="cs-CZ"/>
        </w:rPr>
        <w:lastRenderedPageBreak/>
        <w:t>ve věcech technických:</w:t>
      </w:r>
      <w:r w:rsidR="00EC790D">
        <w:rPr>
          <w:rFonts w:ascii="Arial" w:eastAsia="Times New Roman" w:hAnsi="Arial" w:cs="Arial"/>
          <w:iCs/>
          <w:lang w:eastAsia="cs-CZ"/>
        </w:rPr>
        <w:tab/>
      </w:r>
      <w:r w:rsidR="00C243CD" w:rsidRPr="00C243CD">
        <w:rPr>
          <w:rFonts w:ascii="Arial" w:eastAsia="Times New Roman" w:hAnsi="Arial" w:cs="Arial"/>
          <w:b/>
          <w:i/>
          <w:iCs/>
          <w:highlight w:val="yellow"/>
          <w:lang w:eastAsia="cs-CZ"/>
        </w:rPr>
        <w:t>(doplní Dodavatel)</w:t>
      </w:r>
    </w:p>
    <w:p w14:paraId="3AEA15D3" w14:textId="3EDD4A37" w:rsidR="00443C91" w:rsidRPr="00443C91" w:rsidRDefault="00443C91" w:rsidP="00EC790D">
      <w:pPr>
        <w:spacing w:after="0" w:line="240" w:lineRule="auto"/>
        <w:jc w:val="both"/>
        <w:rPr>
          <w:rFonts w:ascii="Arial" w:eastAsia="Times New Roman" w:hAnsi="Arial" w:cs="Arial"/>
          <w:iCs/>
          <w:lang w:eastAsia="cs-CZ"/>
        </w:rPr>
      </w:pPr>
      <w:r w:rsidRPr="00D53FA5">
        <w:rPr>
          <w:rFonts w:ascii="Arial" w:eastAsia="Times New Roman" w:hAnsi="Arial" w:cs="Arial"/>
          <w:iCs/>
          <w:lang w:eastAsia="cs-CZ"/>
        </w:rPr>
        <w:t>email:</w:t>
      </w:r>
      <w:r>
        <w:rPr>
          <w:rFonts w:ascii="Arial" w:eastAsia="Times New Roman" w:hAnsi="Arial" w:cs="Arial"/>
          <w:iCs/>
          <w:lang w:eastAsia="cs-CZ"/>
        </w:rPr>
        <w:tab/>
      </w:r>
      <w:r>
        <w:rPr>
          <w:rFonts w:ascii="Arial" w:eastAsia="Times New Roman" w:hAnsi="Arial" w:cs="Arial"/>
          <w:iCs/>
          <w:lang w:eastAsia="cs-CZ"/>
        </w:rPr>
        <w:tab/>
      </w:r>
      <w:r>
        <w:rPr>
          <w:rFonts w:ascii="Arial" w:eastAsia="Times New Roman" w:hAnsi="Arial" w:cs="Arial"/>
          <w:iCs/>
          <w:lang w:eastAsia="cs-CZ"/>
        </w:rPr>
        <w:tab/>
      </w:r>
      <w:r>
        <w:rPr>
          <w:rFonts w:ascii="Arial" w:eastAsia="Times New Roman" w:hAnsi="Arial" w:cs="Arial"/>
          <w:iCs/>
          <w:lang w:eastAsia="cs-CZ"/>
        </w:rPr>
        <w:tab/>
      </w:r>
      <w:r w:rsidRPr="00C243CD">
        <w:rPr>
          <w:rFonts w:ascii="Arial" w:eastAsia="Times New Roman" w:hAnsi="Arial" w:cs="Arial"/>
          <w:b/>
          <w:i/>
          <w:iCs/>
          <w:highlight w:val="yellow"/>
          <w:lang w:eastAsia="cs-CZ"/>
        </w:rPr>
        <w:t>(doplní Dodavatel)</w:t>
      </w:r>
    </w:p>
    <w:p w14:paraId="1E78EF95" w14:textId="066F59C4" w:rsidR="00112C01" w:rsidRPr="00112C01" w:rsidRDefault="00112C01" w:rsidP="00112C01">
      <w:pPr>
        <w:spacing w:after="0" w:line="240" w:lineRule="auto"/>
        <w:jc w:val="both"/>
        <w:rPr>
          <w:rFonts w:ascii="Arial" w:eastAsia="Times New Roman" w:hAnsi="Arial" w:cs="Arial"/>
          <w:iCs/>
          <w:lang w:eastAsia="cs-CZ"/>
        </w:rPr>
      </w:pPr>
      <w:r w:rsidRPr="00112C01">
        <w:rPr>
          <w:rFonts w:ascii="Arial" w:eastAsia="Times New Roman" w:hAnsi="Arial" w:cs="Arial"/>
          <w:iCs/>
          <w:lang w:eastAsia="cs-CZ"/>
        </w:rPr>
        <w:t xml:space="preserve">Zapsán u: </w:t>
      </w:r>
      <w:r w:rsidRPr="00112C01">
        <w:rPr>
          <w:rFonts w:ascii="Arial" w:eastAsia="Times New Roman" w:hAnsi="Arial" w:cs="Arial"/>
          <w:iCs/>
          <w:lang w:eastAsia="cs-CZ"/>
        </w:rPr>
        <w:tab/>
      </w:r>
      <w:r w:rsidRPr="00112C01">
        <w:rPr>
          <w:rFonts w:ascii="Arial" w:eastAsia="Times New Roman" w:hAnsi="Arial" w:cs="Arial"/>
          <w:iCs/>
          <w:lang w:eastAsia="cs-CZ"/>
        </w:rPr>
        <w:tab/>
      </w:r>
      <w:r w:rsidRPr="00112C01">
        <w:rPr>
          <w:rFonts w:ascii="Arial" w:eastAsia="Times New Roman" w:hAnsi="Arial" w:cs="Arial"/>
          <w:iCs/>
          <w:lang w:eastAsia="cs-CZ"/>
        </w:rPr>
        <w:tab/>
      </w:r>
      <w:r w:rsidR="00C243CD" w:rsidRPr="00C243CD">
        <w:rPr>
          <w:rFonts w:ascii="Arial" w:eastAsia="Times New Roman" w:hAnsi="Arial" w:cs="Arial"/>
          <w:b/>
          <w:i/>
          <w:iCs/>
          <w:highlight w:val="yellow"/>
          <w:lang w:eastAsia="cs-CZ"/>
        </w:rPr>
        <w:t>(doplní Dodavatel)</w:t>
      </w:r>
    </w:p>
    <w:p w14:paraId="208BDDE7" w14:textId="77777777" w:rsidR="00112C01" w:rsidRPr="00112C01" w:rsidRDefault="00112C01" w:rsidP="00112C01">
      <w:pPr>
        <w:autoSpaceDE w:val="0"/>
        <w:autoSpaceDN w:val="0"/>
        <w:adjustRightInd w:val="0"/>
        <w:spacing w:after="0" w:line="240" w:lineRule="auto"/>
        <w:rPr>
          <w:rFonts w:ascii="Arial" w:eastAsia="Times New Roman" w:hAnsi="Arial" w:cs="Arial"/>
          <w:iCs/>
          <w:lang w:eastAsia="cs-CZ"/>
        </w:rPr>
      </w:pPr>
    </w:p>
    <w:p w14:paraId="30CCB84B" w14:textId="77777777" w:rsidR="00112C01" w:rsidRPr="00C6430A" w:rsidRDefault="00112C01" w:rsidP="00112C01">
      <w:pPr>
        <w:autoSpaceDE w:val="0"/>
        <w:autoSpaceDN w:val="0"/>
        <w:adjustRightInd w:val="0"/>
        <w:spacing w:after="0" w:line="240" w:lineRule="auto"/>
        <w:rPr>
          <w:rFonts w:ascii="Arial" w:eastAsia="Times New Roman" w:hAnsi="Arial" w:cs="Arial"/>
          <w:i/>
          <w:iCs/>
          <w:lang w:eastAsia="cs-CZ"/>
        </w:rPr>
      </w:pPr>
      <w:r w:rsidRPr="00C6430A">
        <w:rPr>
          <w:rFonts w:ascii="Arial" w:eastAsia="Times New Roman" w:hAnsi="Arial" w:cs="Arial"/>
          <w:i/>
          <w:iCs/>
          <w:lang w:eastAsia="cs-CZ"/>
        </w:rPr>
        <w:t>(dále jen „</w:t>
      </w:r>
      <w:r w:rsidR="00506182" w:rsidRPr="00C6430A">
        <w:rPr>
          <w:rFonts w:ascii="Arial" w:eastAsia="Times New Roman" w:hAnsi="Arial" w:cs="Arial"/>
          <w:i/>
          <w:iCs/>
          <w:lang w:eastAsia="cs-CZ"/>
        </w:rPr>
        <w:t>Z</w:t>
      </w:r>
      <w:r w:rsidRPr="00C6430A">
        <w:rPr>
          <w:rFonts w:ascii="Arial" w:eastAsia="Times New Roman" w:hAnsi="Arial" w:cs="Arial"/>
          <w:i/>
          <w:iCs/>
          <w:lang w:eastAsia="cs-CZ"/>
        </w:rPr>
        <w:t>hotovitel“) na straně druhé</w:t>
      </w:r>
    </w:p>
    <w:p w14:paraId="38C6D2C3" w14:textId="77777777" w:rsidR="00112C01" w:rsidRPr="00C6430A" w:rsidRDefault="00112C01" w:rsidP="00112C01">
      <w:pPr>
        <w:autoSpaceDE w:val="0"/>
        <w:autoSpaceDN w:val="0"/>
        <w:adjustRightInd w:val="0"/>
        <w:spacing w:after="0" w:line="240" w:lineRule="auto"/>
        <w:rPr>
          <w:rFonts w:ascii="Arial" w:eastAsia="Times New Roman" w:hAnsi="Arial" w:cs="Arial"/>
          <w:i/>
          <w:iCs/>
          <w:lang w:eastAsia="cs-CZ"/>
        </w:rPr>
      </w:pPr>
    </w:p>
    <w:p w14:paraId="3E90618D" w14:textId="77777777" w:rsidR="005E4FDD" w:rsidRPr="00C6430A" w:rsidRDefault="00112C01" w:rsidP="00112C01">
      <w:pPr>
        <w:spacing w:after="0" w:line="240" w:lineRule="auto"/>
        <w:rPr>
          <w:rFonts w:ascii="Arial" w:hAnsi="Arial" w:cs="Arial"/>
          <w:i/>
        </w:rPr>
      </w:pPr>
      <w:r w:rsidRPr="00C6430A">
        <w:rPr>
          <w:rFonts w:ascii="Arial" w:hAnsi="Arial" w:cs="Arial"/>
          <w:i/>
        </w:rPr>
        <w:t xml:space="preserve"> </w:t>
      </w:r>
      <w:r w:rsidR="005E4FDD" w:rsidRPr="00C6430A">
        <w:rPr>
          <w:rFonts w:ascii="Arial" w:hAnsi="Arial" w:cs="Arial"/>
          <w:i/>
        </w:rPr>
        <w:t>(dále společně též jako „smluvní strany“),</w:t>
      </w:r>
    </w:p>
    <w:p w14:paraId="43FB287A" w14:textId="77777777" w:rsidR="00317057" w:rsidRPr="009E7876" w:rsidRDefault="00317057" w:rsidP="00112C01">
      <w:pPr>
        <w:spacing w:after="0" w:line="240" w:lineRule="auto"/>
        <w:ind w:left="2268"/>
        <w:jc w:val="both"/>
        <w:rPr>
          <w:rFonts w:ascii="Arial" w:hAnsi="Arial" w:cs="Arial"/>
          <w:b/>
        </w:rPr>
      </w:pPr>
    </w:p>
    <w:p w14:paraId="154CAA63" w14:textId="1672E782" w:rsidR="00317057" w:rsidRPr="009E7876" w:rsidRDefault="00317057" w:rsidP="009E7876">
      <w:pPr>
        <w:spacing w:after="0" w:line="240" w:lineRule="auto"/>
        <w:jc w:val="center"/>
        <w:rPr>
          <w:rFonts w:ascii="Arial" w:hAnsi="Arial" w:cs="Arial"/>
          <w:b/>
        </w:rPr>
      </w:pPr>
      <w:r w:rsidRPr="009E7876">
        <w:rPr>
          <w:rFonts w:ascii="Arial" w:hAnsi="Arial" w:cs="Arial"/>
          <w:b/>
        </w:rPr>
        <w:t xml:space="preserve">uzavírají na základě § </w:t>
      </w:r>
      <w:r w:rsidR="00D1399B" w:rsidRPr="009E7876">
        <w:rPr>
          <w:rFonts w:ascii="Arial" w:hAnsi="Arial" w:cs="Arial"/>
          <w:b/>
        </w:rPr>
        <w:t>2586</w:t>
      </w:r>
      <w:r w:rsidRPr="009E7876">
        <w:rPr>
          <w:rFonts w:ascii="Arial" w:hAnsi="Arial" w:cs="Arial"/>
          <w:b/>
        </w:rPr>
        <w:t xml:space="preserve"> a násl. zákona č. </w:t>
      </w:r>
      <w:r w:rsidR="00D1399B" w:rsidRPr="009E7876">
        <w:rPr>
          <w:rFonts w:ascii="Arial" w:hAnsi="Arial" w:cs="Arial"/>
          <w:b/>
        </w:rPr>
        <w:t>89/2012</w:t>
      </w:r>
      <w:r w:rsidRPr="009E7876">
        <w:rPr>
          <w:rFonts w:ascii="Arial" w:hAnsi="Arial" w:cs="Arial"/>
          <w:b/>
        </w:rPr>
        <w:t xml:space="preserve"> Sb., </w:t>
      </w:r>
      <w:r w:rsidR="00D1399B" w:rsidRPr="009E7876">
        <w:rPr>
          <w:rFonts w:ascii="Arial" w:hAnsi="Arial" w:cs="Arial"/>
          <w:b/>
        </w:rPr>
        <w:t>občanského zákoníku</w:t>
      </w:r>
      <w:r w:rsidR="004C5D94" w:rsidRPr="009E7876">
        <w:rPr>
          <w:rFonts w:ascii="Arial" w:hAnsi="Arial" w:cs="Arial"/>
          <w:b/>
        </w:rPr>
        <w:t xml:space="preserve"> (dále jen „občanský zákoník“)</w:t>
      </w:r>
      <w:r w:rsidR="00D1399B" w:rsidRPr="009E7876">
        <w:rPr>
          <w:rFonts w:ascii="Arial" w:hAnsi="Arial" w:cs="Arial"/>
          <w:b/>
        </w:rPr>
        <w:t>,</w:t>
      </w:r>
      <w:r w:rsidRPr="009E7876">
        <w:rPr>
          <w:rFonts w:ascii="Arial" w:hAnsi="Arial" w:cs="Arial"/>
          <w:b/>
        </w:rPr>
        <w:t xml:space="preserve"> tuto smlouvu o dílo</w:t>
      </w:r>
      <w:r w:rsidR="00541B9C">
        <w:rPr>
          <w:rFonts w:ascii="Arial" w:hAnsi="Arial" w:cs="Arial"/>
          <w:b/>
        </w:rPr>
        <w:t xml:space="preserve"> (dále jen „Smlouva“)</w:t>
      </w:r>
      <w:r w:rsidRPr="009E7876">
        <w:rPr>
          <w:rFonts w:ascii="Arial" w:hAnsi="Arial" w:cs="Arial"/>
          <w:b/>
        </w:rPr>
        <w:t>:</w:t>
      </w:r>
    </w:p>
    <w:p w14:paraId="3B866DEB" w14:textId="77777777" w:rsidR="00EB0145" w:rsidRDefault="00EB0145" w:rsidP="00112C01">
      <w:pPr>
        <w:autoSpaceDE w:val="0"/>
        <w:autoSpaceDN w:val="0"/>
        <w:adjustRightInd w:val="0"/>
        <w:spacing w:after="0" w:line="240" w:lineRule="auto"/>
        <w:jc w:val="center"/>
        <w:rPr>
          <w:rFonts w:ascii="Arial" w:eastAsia="TimesNewRomanPSMT" w:hAnsi="Arial" w:cs="Arial"/>
          <w:b/>
          <w:bCs/>
        </w:rPr>
      </w:pPr>
    </w:p>
    <w:p w14:paraId="130BBC0D" w14:textId="33254184" w:rsidR="00EB0145" w:rsidRPr="00C6430A" w:rsidRDefault="00EB0145" w:rsidP="00EB0145">
      <w:pPr>
        <w:tabs>
          <w:tab w:val="left" w:pos="567"/>
        </w:tabs>
        <w:spacing w:line="240" w:lineRule="atLeast"/>
        <w:ind w:left="426" w:hanging="426"/>
        <w:jc w:val="center"/>
        <w:rPr>
          <w:rFonts w:ascii="Arial" w:hAnsi="Arial" w:cs="Arial"/>
          <w:b/>
        </w:rPr>
      </w:pPr>
      <w:r>
        <w:rPr>
          <w:rFonts w:ascii="Arial" w:hAnsi="Arial" w:cs="Arial"/>
          <w:b/>
        </w:rPr>
        <w:t>Preambule</w:t>
      </w:r>
    </w:p>
    <w:p w14:paraId="4439F7D1" w14:textId="2340D99A" w:rsidR="00EB0145" w:rsidRPr="00F400C7" w:rsidRDefault="00EB0145" w:rsidP="00EB0145">
      <w:pPr>
        <w:pStyle w:val="1rove"/>
        <w:rPr>
          <w:sz w:val="22"/>
          <w:szCs w:val="22"/>
        </w:rPr>
      </w:pPr>
      <w:r w:rsidRPr="00F400C7">
        <w:rPr>
          <w:sz w:val="22"/>
          <w:szCs w:val="22"/>
        </w:rPr>
        <w:t>Tato Smlouva je uzavírána za účelem realizace</w:t>
      </w:r>
      <w:r>
        <w:rPr>
          <w:sz w:val="22"/>
          <w:szCs w:val="22"/>
        </w:rPr>
        <w:t xml:space="preserve"> dodávky interiérového vybavení</w:t>
      </w:r>
      <w:r w:rsidRPr="00F400C7">
        <w:rPr>
          <w:sz w:val="22"/>
          <w:szCs w:val="22"/>
        </w:rPr>
        <w:t xml:space="preserve"> stavby </w:t>
      </w:r>
      <w:r w:rsidR="00382AEF" w:rsidRPr="00F400C7">
        <w:rPr>
          <w:sz w:val="22"/>
          <w:szCs w:val="22"/>
        </w:rPr>
        <w:t>s názvem „Modernizace a dobudování přízemní části objektu č. 47 PřF UP, Olomouc – Holice“ (dále jen „Stavba 1“)</w:t>
      </w:r>
      <w:r w:rsidR="00382AEF" w:rsidRPr="00382AEF">
        <w:rPr>
          <w:sz w:val="22"/>
          <w:szCs w:val="22"/>
        </w:rPr>
        <w:t xml:space="preserve"> </w:t>
      </w:r>
      <w:r w:rsidR="00382AEF">
        <w:rPr>
          <w:sz w:val="22"/>
          <w:szCs w:val="22"/>
        </w:rPr>
        <w:t xml:space="preserve">a stavby s názvem </w:t>
      </w:r>
      <w:r w:rsidR="00382AEF" w:rsidRPr="00F400C7">
        <w:rPr>
          <w:sz w:val="22"/>
          <w:szCs w:val="22"/>
        </w:rPr>
        <w:t xml:space="preserve">„Stavební úpravy objektu č. 47 PřF UP pro dětskou skupinu, Olomouc – Holice“ (dále jen „Stavba 2“), </w:t>
      </w:r>
      <w:r w:rsidR="00382AEF">
        <w:rPr>
          <w:sz w:val="22"/>
          <w:szCs w:val="22"/>
        </w:rPr>
        <w:t xml:space="preserve">budované společně v rámci jedné stavební akce s názvem </w:t>
      </w:r>
      <w:r w:rsidR="006E3923">
        <w:rPr>
          <w:sz w:val="22"/>
          <w:szCs w:val="22"/>
        </w:rPr>
        <w:t>„</w:t>
      </w:r>
      <w:r w:rsidRPr="00F400C7">
        <w:rPr>
          <w:sz w:val="22"/>
          <w:szCs w:val="22"/>
        </w:rPr>
        <w:t>Stavební úpravy a přístavba budovy č. 47 a rekonstrukce části areálových komunikací, Olomouc - Holice“ (dále jen „Stavba“).</w:t>
      </w:r>
    </w:p>
    <w:p w14:paraId="7EE4F67F" w14:textId="296D5245" w:rsidR="00EB0145" w:rsidRPr="00F400C7" w:rsidRDefault="00EB0145" w:rsidP="00EB0145">
      <w:pPr>
        <w:pStyle w:val="1rove"/>
        <w:rPr>
          <w:sz w:val="22"/>
          <w:szCs w:val="22"/>
        </w:rPr>
      </w:pPr>
      <w:r w:rsidRPr="00F400C7">
        <w:rPr>
          <w:sz w:val="22"/>
          <w:szCs w:val="22"/>
        </w:rPr>
        <w:t xml:space="preserve">Tato Smlouva je uzavřena na základě výsledku otevřeného zadávacího řízení pro veřejnou zakázku na </w:t>
      </w:r>
      <w:r w:rsidR="00FA1281">
        <w:rPr>
          <w:sz w:val="22"/>
          <w:szCs w:val="22"/>
        </w:rPr>
        <w:t>dodávky</w:t>
      </w:r>
      <w:r w:rsidRPr="00F400C7">
        <w:rPr>
          <w:sz w:val="22"/>
          <w:szCs w:val="22"/>
        </w:rPr>
        <w:t xml:space="preserve"> </w:t>
      </w:r>
      <w:r>
        <w:rPr>
          <w:sz w:val="22"/>
          <w:szCs w:val="22"/>
        </w:rPr>
        <w:t xml:space="preserve">v nadlimitním režimu </w:t>
      </w:r>
      <w:r w:rsidRPr="00F400C7">
        <w:rPr>
          <w:sz w:val="22"/>
          <w:szCs w:val="22"/>
        </w:rPr>
        <w:t xml:space="preserve">zadanou podle zákona č. 134/2016 Sb., o zadávání veřejných zakázek, v účinném znění, pod názvem </w:t>
      </w:r>
      <w:r w:rsidRPr="00F26C04">
        <w:rPr>
          <w:sz w:val="22"/>
          <w:szCs w:val="22"/>
        </w:rPr>
        <w:t>„</w:t>
      </w:r>
      <w:r w:rsidR="006E3923">
        <w:rPr>
          <w:sz w:val="22"/>
          <w:szCs w:val="22"/>
        </w:rPr>
        <w:t xml:space="preserve">PřF UP - </w:t>
      </w:r>
      <w:r w:rsidR="00382AEF">
        <w:rPr>
          <w:sz w:val="22"/>
          <w:szCs w:val="22"/>
        </w:rPr>
        <w:t>Dodávka interiérového vybavení pro přízemní část budovy č. 47</w:t>
      </w:r>
      <w:r w:rsidR="006E3923">
        <w:rPr>
          <w:sz w:val="22"/>
          <w:szCs w:val="22"/>
        </w:rPr>
        <w:t>, Olomouc - Holice</w:t>
      </w:r>
      <w:r w:rsidR="00382AEF">
        <w:rPr>
          <w:sz w:val="22"/>
          <w:szCs w:val="22"/>
        </w:rPr>
        <w:t>“</w:t>
      </w:r>
      <w:r w:rsidRPr="00F400C7">
        <w:rPr>
          <w:sz w:val="22"/>
          <w:szCs w:val="22"/>
        </w:rPr>
        <w:t>. V rámci výše uvedeného zadávacího řízení byl Zhotovitel vybrán jako dodavatel pro výše uvedenou veřejnou zakázku.</w:t>
      </w:r>
    </w:p>
    <w:p w14:paraId="7313459A" w14:textId="210AE518" w:rsidR="00EB0145" w:rsidRPr="004331B2" w:rsidRDefault="00382AEF" w:rsidP="00EB0145">
      <w:pPr>
        <w:pStyle w:val="1rove"/>
        <w:rPr>
          <w:sz w:val="22"/>
          <w:szCs w:val="22"/>
        </w:rPr>
      </w:pPr>
      <w:r>
        <w:rPr>
          <w:sz w:val="22"/>
          <w:szCs w:val="22"/>
        </w:rPr>
        <w:t>Dodávka interiérového vybavení pro Stavbu</w:t>
      </w:r>
      <w:r w:rsidR="00EB0145" w:rsidRPr="004331B2">
        <w:rPr>
          <w:sz w:val="22"/>
          <w:szCs w:val="22"/>
        </w:rPr>
        <w:t xml:space="preserve"> 1 bude prováděna v rámci realizace projektu </w:t>
      </w:r>
      <w:r w:rsidR="00EB0145" w:rsidRPr="004331B2">
        <w:rPr>
          <w:snapToGrid w:val="0"/>
          <w:sz w:val="22"/>
          <w:szCs w:val="22"/>
        </w:rPr>
        <w:t xml:space="preserve">„Modernizace a dobudování přízemní části objektu č. 47 PřF UP, Olomouc - Holice“, reg. č. CZ.02.2.67/0.0/0.0/16_016/0002295, v rámci </w:t>
      </w:r>
      <w:r w:rsidR="00EB0145" w:rsidRPr="004331B2">
        <w:rPr>
          <w:sz w:val="22"/>
          <w:szCs w:val="22"/>
        </w:rPr>
        <w:t>Operačního programu Výzkum, Vývoj a Vzdělávání (dále jen „Projekt OP VVV“), za účelem zajištění výuky biologických oborů na Přírodovědecké fakultě UP, a bude financována z podpory poskytnuté na realizaci tohoto projektu</w:t>
      </w:r>
      <w:r w:rsidR="00EB0145" w:rsidRPr="00983412">
        <w:rPr>
          <w:sz w:val="22"/>
          <w:szCs w:val="22"/>
        </w:rPr>
        <w:t xml:space="preserve">, s výjimkou </w:t>
      </w:r>
      <w:r>
        <w:rPr>
          <w:sz w:val="22"/>
          <w:szCs w:val="22"/>
        </w:rPr>
        <w:t>n</w:t>
      </w:r>
      <w:r w:rsidR="00EB0145">
        <w:rPr>
          <w:sz w:val="22"/>
          <w:szCs w:val="22"/>
        </w:rPr>
        <w:t xml:space="preserve">ákladů na </w:t>
      </w:r>
      <w:r>
        <w:rPr>
          <w:sz w:val="22"/>
          <w:szCs w:val="22"/>
        </w:rPr>
        <w:t>dodávku i</w:t>
      </w:r>
      <w:r w:rsidR="00FF01ED">
        <w:rPr>
          <w:sz w:val="22"/>
          <w:szCs w:val="22"/>
        </w:rPr>
        <w:t>nteriérového vybavení B</w:t>
      </w:r>
      <w:r>
        <w:rPr>
          <w:sz w:val="22"/>
          <w:szCs w:val="22"/>
        </w:rPr>
        <w:t>istra</w:t>
      </w:r>
      <w:r w:rsidR="0086619F">
        <w:rPr>
          <w:sz w:val="22"/>
          <w:szCs w:val="22"/>
        </w:rPr>
        <w:t xml:space="preserve"> v budově č. 47</w:t>
      </w:r>
      <w:r w:rsidR="00EB0145" w:rsidRPr="004331B2">
        <w:rPr>
          <w:sz w:val="22"/>
          <w:szCs w:val="22"/>
        </w:rPr>
        <w:t>, které budou hrazeny z vlastních prostředků Objednatele.</w:t>
      </w:r>
    </w:p>
    <w:p w14:paraId="456211D1" w14:textId="3F59AEC7" w:rsidR="00EB0145" w:rsidRPr="00F400C7" w:rsidRDefault="0086619F" w:rsidP="00EB0145">
      <w:pPr>
        <w:pStyle w:val="1rove"/>
        <w:rPr>
          <w:sz w:val="22"/>
          <w:szCs w:val="22"/>
        </w:rPr>
      </w:pPr>
      <w:r>
        <w:rPr>
          <w:sz w:val="22"/>
          <w:szCs w:val="22"/>
        </w:rPr>
        <w:t>Dodávka interiérového vybavení pro Stavbu</w:t>
      </w:r>
      <w:r w:rsidR="00EB0145" w:rsidRPr="00F400C7">
        <w:rPr>
          <w:sz w:val="22"/>
          <w:szCs w:val="22"/>
        </w:rPr>
        <w:t xml:space="preserve"> 2 </w:t>
      </w:r>
      <w:r>
        <w:rPr>
          <w:sz w:val="22"/>
          <w:szCs w:val="22"/>
        </w:rPr>
        <w:t>bude prováděna</w:t>
      </w:r>
      <w:r w:rsidR="00EB0145" w:rsidRPr="00F400C7">
        <w:rPr>
          <w:sz w:val="22"/>
          <w:szCs w:val="22"/>
        </w:rPr>
        <w:t xml:space="preserve"> v časové a prostorové souvislosti s</w:t>
      </w:r>
      <w:r>
        <w:rPr>
          <w:sz w:val="22"/>
          <w:szCs w:val="22"/>
        </w:rPr>
        <w:t> dodávkou interiérového vybavení pro Stavb</w:t>
      </w:r>
      <w:r w:rsidR="00EB0145" w:rsidRPr="00F400C7">
        <w:rPr>
          <w:sz w:val="22"/>
          <w:szCs w:val="22"/>
        </w:rPr>
        <w:t xml:space="preserve">u 1, avšak mimo rámec Projektu OP VVV, a </w:t>
      </w:r>
      <w:r>
        <w:rPr>
          <w:sz w:val="22"/>
          <w:szCs w:val="22"/>
        </w:rPr>
        <w:t xml:space="preserve">náklady s ní spojené </w:t>
      </w:r>
      <w:r w:rsidR="00EB0145" w:rsidRPr="00F400C7">
        <w:rPr>
          <w:sz w:val="22"/>
          <w:szCs w:val="22"/>
        </w:rPr>
        <w:t>budou financovány z vlastních finančních zdrojů Objednatele.</w:t>
      </w:r>
    </w:p>
    <w:p w14:paraId="2469EEA8" w14:textId="77777777" w:rsidR="00EB0145" w:rsidRDefault="00EB0145" w:rsidP="00112C01">
      <w:pPr>
        <w:autoSpaceDE w:val="0"/>
        <w:autoSpaceDN w:val="0"/>
        <w:adjustRightInd w:val="0"/>
        <w:spacing w:after="0" w:line="240" w:lineRule="auto"/>
        <w:jc w:val="center"/>
        <w:rPr>
          <w:rFonts w:ascii="Arial" w:eastAsia="TimesNewRomanPSMT" w:hAnsi="Arial" w:cs="Arial"/>
          <w:b/>
          <w:bCs/>
        </w:rPr>
      </w:pPr>
    </w:p>
    <w:p w14:paraId="3510A9BD" w14:textId="58C8A4DF" w:rsidR="005E4FDD" w:rsidRPr="00112C01" w:rsidRDefault="00112C01"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I.</w:t>
      </w:r>
    </w:p>
    <w:p w14:paraId="5B4C8702"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Definice</w:t>
      </w:r>
    </w:p>
    <w:p w14:paraId="21E43F48" w14:textId="77777777" w:rsidR="00317057" w:rsidRPr="00112C01" w:rsidRDefault="00317057" w:rsidP="00112C01">
      <w:pPr>
        <w:autoSpaceDE w:val="0"/>
        <w:autoSpaceDN w:val="0"/>
        <w:adjustRightInd w:val="0"/>
        <w:spacing w:after="0" w:line="240" w:lineRule="auto"/>
        <w:rPr>
          <w:rFonts w:ascii="Arial" w:eastAsia="TimesNewRomanPSMT" w:hAnsi="Arial" w:cs="Arial"/>
          <w:b/>
          <w:bCs/>
        </w:rPr>
      </w:pPr>
    </w:p>
    <w:p w14:paraId="4C5C61AE" w14:textId="77777777" w:rsidR="00317057" w:rsidRPr="00112C01" w:rsidRDefault="00317057" w:rsidP="00D60FEF">
      <w:pPr>
        <w:numPr>
          <w:ilvl w:val="0"/>
          <w:numId w:val="5"/>
        </w:numPr>
        <w:autoSpaceDE w:val="0"/>
        <w:autoSpaceDN w:val="0"/>
        <w:adjustRightInd w:val="0"/>
        <w:spacing w:after="0" w:line="240" w:lineRule="auto"/>
        <w:rPr>
          <w:rFonts w:ascii="Arial" w:eastAsia="TimesNewRomanPSMT" w:hAnsi="Arial" w:cs="Arial"/>
        </w:rPr>
      </w:pPr>
      <w:r w:rsidRPr="00112C01">
        <w:rPr>
          <w:rFonts w:ascii="Arial" w:eastAsia="TimesNewRomanPSMT" w:hAnsi="Arial" w:cs="Arial"/>
        </w:rPr>
        <w:t>Podle této Smlouvy:</w:t>
      </w:r>
    </w:p>
    <w:p w14:paraId="0E5AA77A" w14:textId="35AF3CCA" w:rsidR="003125B2" w:rsidRPr="003125B2" w:rsidRDefault="003125B2" w:rsidP="003125B2">
      <w:pPr>
        <w:numPr>
          <w:ilvl w:val="1"/>
          <w:numId w:val="5"/>
        </w:numPr>
        <w:autoSpaceDE w:val="0"/>
        <w:autoSpaceDN w:val="0"/>
        <w:adjustRightInd w:val="0"/>
        <w:spacing w:after="0" w:line="240" w:lineRule="auto"/>
        <w:jc w:val="both"/>
        <w:rPr>
          <w:rFonts w:ascii="Arial" w:eastAsia="TimesNewRomanPSMT" w:hAnsi="Arial" w:cs="Arial"/>
          <w:b/>
        </w:rPr>
      </w:pPr>
      <w:r w:rsidRPr="003125B2">
        <w:rPr>
          <w:rFonts w:ascii="Arial" w:eastAsia="TimesNewRomanPSMT" w:hAnsi="Arial" w:cs="Arial"/>
          <w:b/>
        </w:rPr>
        <w:t xml:space="preserve">„Autor návrhu“ </w:t>
      </w:r>
      <w:r w:rsidRPr="003125B2">
        <w:rPr>
          <w:rFonts w:ascii="Arial" w:eastAsia="TimesNewRomanPSMT" w:hAnsi="Arial" w:cs="Arial"/>
        </w:rPr>
        <w:t>znamená</w:t>
      </w:r>
      <w:r>
        <w:rPr>
          <w:rFonts w:ascii="Arial" w:eastAsia="TimesNewRomanPSMT" w:hAnsi="Arial" w:cs="Arial"/>
        </w:rPr>
        <w:t xml:space="preserve"> autor </w:t>
      </w:r>
      <w:r w:rsidRPr="003125B2">
        <w:rPr>
          <w:rFonts w:ascii="Arial" w:eastAsia="TimesNewRomanPSMT" w:hAnsi="Arial" w:cs="Arial"/>
        </w:rPr>
        <w:t xml:space="preserve">Návrhu </w:t>
      </w:r>
      <w:r w:rsidR="00D8199A">
        <w:rPr>
          <w:rFonts w:ascii="Arial" w:eastAsia="TimesNewRomanPSMT" w:hAnsi="Arial" w:cs="Arial"/>
        </w:rPr>
        <w:t xml:space="preserve">řešení </w:t>
      </w:r>
      <w:r>
        <w:rPr>
          <w:rFonts w:ascii="Arial" w:eastAsia="TimesNewRomanPSMT" w:hAnsi="Arial" w:cs="Arial"/>
        </w:rPr>
        <w:t xml:space="preserve">a je jím Ing. arch. Jan Mléčka, Ph.D., který pro Objednatele na základě samostatné </w:t>
      </w:r>
      <w:r w:rsidR="000724DC">
        <w:rPr>
          <w:rFonts w:ascii="Arial" w:eastAsia="TimesNewRomanPSMT" w:hAnsi="Arial" w:cs="Arial"/>
        </w:rPr>
        <w:t xml:space="preserve">příkazní </w:t>
      </w:r>
      <w:r>
        <w:rPr>
          <w:rFonts w:ascii="Arial" w:eastAsia="TimesNewRomanPSMT" w:hAnsi="Arial" w:cs="Arial"/>
        </w:rPr>
        <w:t xml:space="preserve">smlouvy vykonává činnosti autorského dohledu ve smyslu § 11 odst. 3 autorského zákona, zejména dohled nad realizací Dodávky interiérového </w:t>
      </w:r>
      <w:r w:rsidRPr="00171E44">
        <w:rPr>
          <w:rFonts w:ascii="Arial" w:eastAsia="TimesNewRomanPSMT" w:hAnsi="Arial" w:cs="Arial"/>
        </w:rPr>
        <w:t xml:space="preserve">vybavení, vč. účasti na posuzování a odsouhlasování výrobní dokumentace a všech dalších podkladů pro výrobu a montážních postupů, </w:t>
      </w:r>
      <w:r w:rsidR="000724DC" w:rsidRPr="00171E44">
        <w:rPr>
          <w:rFonts w:ascii="Arial" w:eastAsia="TimesNewRomanPSMT" w:hAnsi="Arial" w:cs="Arial"/>
        </w:rPr>
        <w:t>účasti na vzorkování ve smyslu čl. VIII. odst</w:t>
      </w:r>
      <w:r w:rsidR="00171E44" w:rsidRPr="00171E44">
        <w:rPr>
          <w:rFonts w:ascii="Arial" w:eastAsia="TimesNewRomanPSMT" w:hAnsi="Arial" w:cs="Arial"/>
        </w:rPr>
        <w:t>. 6 Smlouvy</w:t>
      </w:r>
      <w:r w:rsidR="000724DC" w:rsidRPr="00171E44">
        <w:rPr>
          <w:rFonts w:ascii="Arial" w:eastAsia="TimesNewRomanPSMT" w:hAnsi="Arial" w:cs="Arial"/>
        </w:rPr>
        <w:t>, účasti na koordinačních jednáních a kontrolních dnech a účasti na předání a převzetí interiéro</w:t>
      </w:r>
      <w:r w:rsidR="00FF01ED">
        <w:rPr>
          <w:rFonts w:ascii="Arial" w:eastAsia="TimesNewRomanPSMT" w:hAnsi="Arial" w:cs="Arial"/>
        </w:rPr>
        <w:t>vého vybavení podle této S</w:t>
      </w:r>
      <w:r w:rsidR="000724DC" w:rsidRPr="00171E44">
        <w:rPr>
          <w:rFonts w:ascii="Arial" w:eastAsia="TimesNewRomanPSMT" w:hAnsi="Arial" w:cs="Arial"/>
        </w:rPr>
        <w:t>mlouvy. Podle této příkazní smlouvy j</w:t>
      </w:r>
      <w:r w:rsidR="00553201" w:rsidRPr="00171E44">
        <w:rPr>
          <w:rFonts w:ascii="Arial" w:eastAsia="TimesNewRomanPSMT" w:hAnsi="Arial" w:cs="Arial"/>
        </w:rPr>
        <w:t>e Autor návrhu povinen vystavit písemné čestné prohlá</w:t>
      </w:r>
      <w:r w:rsidR="000724DC" w:rsidRPr="00171E44">
        <w:rPr>
          <w:rFonts w:ascii="Arial" w:eastAsia="TimesNewRomanPSMT" w:hAnsi="Arial" w:cs="Arial"/>
        </w:rPr>
        <w:t>šení</w:t>
      </w:r>
      <w:r w:rsidR="00553201" w:rsidRPr="00171E44">
        <w:rPr>
          <w:rFonts w:ascii="Arial" w:eastAsia="TimesNewRomanPSMT" w:hAnsi="Arial" w:cs="Arial"/>
        </w:rPr>
        <w:t xml:space="preserve"> ke skutečnosti</w:t>
      </w:r>
      <w:r w:rsidR="00553201">
        <w:rPr>
          <w:rFonts w:ascii="Arial" w:eastAsia="TimesNewRomanPSMT" w:hAnsi="Arial" w:cs="Arial"/>
        </w:rPr>
        <w:t xml:space="preserve">, zda výstupy </w:t>
      </w:r>
      <w:r w:rsidR="00553201">
        <w:rPr>
          <w:rFonts w:ascii="Arial" w:eastAsia="TimesNewRomanPSMT" w:hAnsi="Arial" w:cs="Arial"/>
        </w:rPr>
        <w:lastRenderedPageBreak/>
        <w:t xml:space="preserve">vzorkování a výrobní výkresy odpovídají Návrhu </w:t>
      </w:r>
      <w:r w:rsidR="00D8199A">
        <w:rPr>
          <w:rFonts w:ascii="Arial" w:eastAsia="TimesNewRomanPSMT" w:hAnsi="Arial" w:cs="Arial"/>
        </w:rPr>
        <w:t xml:space="preserve">řešení </w:t>
      </w:r>
      <w:r w:rsidR="00553201">
        <w:rPr>
          <w:rFonts w:ascii="Arial" w:eastAsia="TimesNewRomanPSMT" w:hAnsi="Arial" w:cs="Arial"/>
        </w:rPr>
        <w:t>a ke skutečnosti, zda v důsledku jejich použití nedojde k užití tohoto Návrhu</w:t>
      </w:r>
      <w:r w:rsidR="00D8199A">
        <w:rPr>
          <w:rFonts w:ascii="Arial" w:eastAsia="TimesNewRomanPSMT" w:hAnsi="Arial" w:cs="Arial"/>
        </w:rPr>
        <w:t xml:space="preserve"> řešení</w:t>
      </w:r>
      <w:r w:rsidR="00553201">
        <w:rPr>
          <w:rFonts w:ascii="Arial" w:eastAsia="TimesNewRomanPSMT" w:hAnsi="Arial" w:cs="Arial"/>
        </w:rPr>
        <w:t xml:space="preserve"> jako autorského díla způsobem snižujícím jeho hodnotu, a dále vystavit písemné čestné prohlášení ke skutečnosti, zda provedená Dodávka interiérového vybavení měla či neměla za následek užití Návrhu </w:t>
      </w:r>
      <w:r w:rsidR="00D8199A">
        <w:rPr>
          <w:rFonts w:ascii="Arial" w:eastAsia="TimesNewRomanPSMT" w:hAnsi="Arial" w:cs="Arial"/>
        </w:rPr>
        <w:t xml:space="preserve">řešení </w:t>
      </w:r>
      <w:r w:rsidR="00553201">
        <w:rPr>
          <w:rFonts w:ascii="Arial" w:eastAsia="TimesNewRomanPSMT" w:hAnsi="Arial" w:cs="Arial"/>
        </w:rPr>
        <w:t>způsobem snižujícím jeho hodnotu či nikoliv.</w:t>
      </w:r>
    </w:p>
    <w:p w14:paraId="0F1C36B7" w14:textId="7C3F294A" w:rsidR="00AD6428" w:rsidRPr="00B91092" w:rsidRDefault="00FF01ED" w:rsidP="00F14EBE">
      <w:pPr>
        <w:numPr>
          <w:ilvl w:val="1"/>
          <w:numId w:val="5"/>
        </w:numPr>
        <w:autoSpaceDE w:val="0"/>
        <w:autoSpaceDN w:val="0"/>
        <w:adjustRightInd w:val="0"/>
        <w:spacing w:after="0" w:line="240" w:lineRule="auto"/>
        <w:jc w:val="both"/>
        <w:rPr>
          <w:rFonts w:ascii="Arial" w:eastAsia="TimesNewRomanPSMT" w:hAnsi="Arial" w:cs="Arial"/>
        </w:rPr>
      </w:pPr>
      <w:r>
        <w:rPr>
          <w:rFonts w:ascii="Arial" w:eastAsia="Times New Roman" w:hAnsi="Arial" w:cs="Arial"/>
          <w:b/>
          <w:bCs/>
          <w:lang w:eastAsia="cs-CZ"/>
        </w:rPr>
        <w:t>„Bankovní záruka“</w:t>
      </w:r>
      <w:r w:rsidR="00AD6428" w:rsidRPr="00B91092">
        <w:rPr>
          <w:rFonts w:ascii="Arial" w:eastAsia="Times New Roman" w:hAnsi="Arial" w:cs="Arial"/>
          <w:b/>
          <w:bCs/>
          <w:lang w:eastAsia="cs-CZ"/>
        </w:rPr>
        <w:t xml:space="preserve"> </w:t>
      </w:r>
      <w:r w:rsidR="00AD6428" w:rsidRPr="00B91092">
        <w:rPr>
          <w:rFonts w:ascii="Arial" w:eastAsia="Times New Roman" w:hAnsi="Arial" w:cs="Arial"/>
          <w:lang w:eastAsia="cs-CZ"/>
        </w:rPr>
        <w:t xml:space="preserve">znamená bankovní záruku ve smyslu ustanovení § </w:t>
      </w:r>
      <w:r w:rsidR="00637AF4" w:rsidRPr="00B91092">
        <w:rPr>
          <w:rFonts w:ascii="Arial" w:eastAsia="Times New Roman" w:hAnsi="Arial" w:cs="Arial"/>
          <w:lang w:eastAsia="cs-CZ"/>
        </w:rPr>
        <w:t>2029</w:t>
      </w:r>
      <w:r w:rsidR="00AD6428" w:rsidRPr="00B91092">
        <w:rPr>
          <w:rFonts w:ascii="Arial" w:eastAsia="Times New Roman" w:hAnsi="Arial" w:cs="Arial"/>
          <w:lang w:eastAsia="cs-CZ"/>
        </w:rPr>
        <w:t xml:space="preserve"> a následujících ob</w:t>
      </w:r>
      <w:r w:rsidR="00637AF4" w:rsidRPr="00B91092">
        <w:rPr>
          <w:rFonts w:ascii="Arial" w:eastAsia="Times New Roman" w:hAnsi="Arial" w:cs="Arial"/>
          <w:lang w:eastAsia="cs-CZ"/>
        </w:rPr>
        <w:t>čanského</w:t>
      </w:r>
      <w:r w:rsidR="00AD6428" w:rsidRPr="00B91092">
        <w:rPr>
          <w:rFonts w:ascii="Arial" w:eastAsia="Times New Roman" w:hAnsi="Arial" w:cs="Arial"/>
          <w:lang w:eastAsia="cs-CZ"/>
        </w:rPr>
        <w:t xml:space="preserve"> zákoníku, a to bankovní záruku za jakost</w:t>
      </w:r>
      <w:r>
        <w:rPr>
          <w:rFonts w:ascii="Arial" w:eastAsia="Times New Roman" w:hAnsi="Arial" w:cs="Arial"/>
          <w:lang w:eastAsia="cs-CZ"/>
        </w:rPr>
        <w:t xml:space="preserve"> zajištující plnění povinností Z</w:t>
      </w:r>
      <w:r w:rsidR="00AD6428" w:rsidRPr="00B91092">
        <w:rPr>
          <w:rFonts w:ascii="Arial" w:eastAsia="Times New Roman" w:hAnsi="Arial" w:cs="Arial"/>
          <w:lang w:eastAsia="cs-CZ"/>
        </w:rPr>
        <w:t xml:space="preserve">hotovitele </w:t>
      </w:r>
      <w:r w:rsidR="00CE7662">
        <w:rPr>
          <w:rFonts w:ascii="Arial" w:eastAsia="Times New Roman" w:hAnsi="Arial" w:cs="Arial"/>
          <w:lang w:eastAsia="cs-CZ"/>
        </w:rPr>
        <w:t xml:space="preserve">podle Smlouvy </w:t>
      </w:r>
      <w:r w:rsidR="00AD6428" w:rsidRPr="00B91092">
        <w:rPr>
          <w:rFonts w:ascii="Arial" w:eastAsia="Times New Roman" w:hAnsi="Arial" w:cs="Arial"/>
          <w:lang w:eastAsia="cs-CZ"/>
        </w:rPr>
        <w:t xml:space="preserve">vyplývajících z odpovědnosti za vady Díla </w:t>
      </w:r>
      <w:r w:rsidR="00604300">
        <w:rPr>
          <w:rFonts w:ascii="Arial" w:eastAsia="Times New Roman" w:hAnsi="Arial" w:cs="Arial"/>
          <w:lang w:eastAsia="cs-CZ"/>
        </w:rPr>
        <w:t xml:space="preserve">existujících </w:t>
      </w:r>
      <w:r w:rsidR="00AD6428" w:rsidRPr="00B91092">
        <w:rPr>
          <w:rFonts w:ascii="Arial" w:eastAsia="Times New Roman" w:hAnsi="Arial" w:cs="Arial"/>
          <w:lang w:eastAsia="cs-CZ"/>
        </w:rPr>
        <w:t>při předání</w:t>
      </w:r>
      <w:r w:rsidR="00604300">
        <w:rPr>
          <w:rFonts w:ascii="Arial" w:eastAsia="Times New Roman" w:hAnsi="Arial" w:cs="Arial"/>
          <w:lang w:eastAsia="cs-CZ"/>
        </w:rPr>
        <w:t xml:space="preserve"> Díla (tj. vad zjevných či skrytých)</w:t>
      </w:r>
      <w:r w:rsidR="00AD6428" w:rsidRPr="00B91092">
        <w:rPr>
          <w:rFonts w:ascii="Arial" w:eastAsia="Times New Roman" w:hAnsi="Arial" w:cs="Arial"/>
          <w:lang w:eastAsia="cs-CZ"/>
        </w:rPr>
        <w:t xml:space="preserve">, či </w:t>
      </w:r>
      <w:r w:rsidR="00604300">
        <w:rPr>
          <w:rFonts w:ascii="Arial" w:eastAsia="Times New Roman" w:hAnsi="Arial" w:cs="Arial"/>
          <w:lang w:eastAsia="cs-CZ"/>
        </w:rPr>
        <w:t xml:space="preserve">záručních vad Díla </w:t>
      </w:r>
      <w:r w:rsidR="00AD6428" w:rsidRPr="00B91092">
        <w:rPr>
          <w:rFonts w:ascii="Arial" w:eastAsia="Times New Roman" w:hAnsi="Arial" w:cs="Arial"/>
          <w:lang w:eastAsia="cs-CZ"/>
        </w:rPr>
        <w:t>vzniklých do konce běhu  záruční doby vztahující se k</w:t>
      </w:r>
      <w:r w:rsidR="00B2538F">
        <w:rPr>
          <w:rFonts w:ascii="Arial" w:eastAsia="Times New Roman" w:hAnsi="Arial" w:cs="Arial"/>
          <w:lang w:eastAsia="cs-CZ"/>
        </w:rPr>
        <w:t> </w:t>
      </w:r>
      <w:r w:rsidR="00AD6428" w:rsidRPr="00B91092">
        <w:rPr>
          <w:rFonts w:ascii="Arial" w:eastAsia="Times New Roman" w:hAnsi="Arial" w:cs="Arial"/>
          <w:lang w:eastAsia="cs-CZ"/>
        </w:rPr>
        <w:t>Dílu</w:t>
      </w:r>
      <w:r w:rsidR="00B2538F">
        <w:rPr>
          <w:rFonts w:ascii="Arial" w:eastAsia="Times New Roman" w:hAnsi="Arial" w:cs="Arial"/>
          <w:lang w:eastAsia="cs-CZ"/>
        </w:rPr>
        <w:t>; tj. jedná se o Bankovní záruku,</w:t>
      </w:r>
      <w:r w:rsidR="00B2538F" w:rsidRPr="00B2538F">
        <w:rPr>
          <w:rFonts w:ascii="Arial" w:eastAsia="Times New Roman" w:hAnsi="Arial" w:cs="Arial"/>
          <w:lang w:eastAsia="cs-CZ"/>
        </w:rPr>
        <w:t xml:space="preserve"> v jejíž záruční listině bankovní ústav prohlásí, že uspokojí Objednatele </w:t>
      </w:r>
      <w:r w:rsidR="00B2538F">
        <w:rPr>
          <w:rFonts w:ascii="Arial" w:eastAsia="Times New Roman" w:hAnsi="Arial" w:cs="Arial"/>
          <w:lang w:eastAsia="cs-CZ"/>
        </w:rPr>
        <w:t xml:space="preserve">v každém jednotlivém případě, </w:t>
      </w:r>
      <w:r w:rsidR="00B2538F" w:rsidRPr="00B2538F">
        <w:rPr>
          <w:rFonts w:ascii="Arial" w:eastAsia="Times New Roman" w:hAnsi="Arial" w:cs="Arial"/>
          <w:lang w:eastAsia="cs-CZ"/>
        </w:rPr>
        <w:t>nesplní-li Zhotovitel své povinnosti</w:t>
      </w:r>
      <w:r w:rsidR="00B2538F">
        <w:rPr>
          <w:rFonts w:ascii="Arial" w:eastAsia="Times New Roman" w:hAnsi="Arial" w:cs="Arial"/>
          <w:lang w:eastAsia="cs-CZ"/>
        </w:rPr>
        <w:t>,</w:t>
      </w:r>
      <w:r w:rsidR="00B2538F" w:rsidRPr="00B2538F">
        <w:rPr>
          <w:rFonts w:ascii="Arial" w:eastAsia="Times New Roman" w:hAnsi="Arial" w:cs="Arial"/>
          <w:lang w:eastAsia="cs-CZ"/>
        </w:rPr>
        <w:t xml:space="preserve"> uvedené v tomto odstavci, a to zaplacením příslušné částky odpovídající výši Bankovní záruky uvedené v čl. XIV. odst. 1 Smlouvy</w:t>
      </w:r>
      <w:r w:rsidR="00AD6428" w:rsidRPr="00B91092">
        <w:rPr>
          <w:rFonts w:ascii="Arial" w:eastAsia="Times New Roman" w:hAnsi="Arial" w:cs="Arial"/>
          <w:lang w:eastAsia="cs-CZ"/>
        </w:rPr>
        <w:t>.</w:t>
      </w:r>
    </w:p>
    <w:p w14:paraId="486BD08A" w14:textId="0DBBE459" w:rsidR="00112C01" w:rsidRDefault="00317057" w:rsidP="00D60FEF">
      <w:pPr>
        <w:numPr>
          <w:ilvl w:val="1"/>
          <w:numId w:val="5"/>
        </w:numPr>
        <w:autoSpaceDE w:val="0"/>
        <w:autoSpaceDN w:val="0"/>
        <w:adjustRightInd w:val="0"/>
        <w:spacing w:after="0" w:line="240" w:lineRule="auto"/>
        <w:jc w:val="both"/>
        <w:rPr>
          <w:rFonts w:ascii="Arial" w:eastAsia="TimesNewRomanPSMT" w:hAnsi="Arial" w:cs="Arial"/>
        </w:rPr>
      </w:pPr>
      <w:r w:rsidRPr="00FF01ED">
        <w:rPr>
          <w:rFonts w:ascii="Arial" w:eastAsia="TimesNewRomanPSMT" w:hAnsi="Arial" w:cs="Arial"/>
          <w:b/>
        </w:rPr>
        <w:t>„</w:t>
      </w:r>
      <w:r w:rsidRPr="00693A58">
        <w:rPr>
          <w:rFonts w:ascii="Arial" w:eastAsia="TimesNewRomanPSMT" w:hAnsi="Arial" w:cs="Arial"/>
          <w:b/>
          <w:bCs/>
        </w:rPr>
        <w:t>Cena za dílo</w:t>
      </w:r>
      <w:r w:rsidRPr="00FF01ED">
        <w:rPr>
          <w:rFonts w:ascii="Arial" w:eastAsia="TimesNewRomanPSMT" w:hAnsi="Arial" w:cs="Arial"/>
          <w:b/>
        </w:rPr>
        <w:t>“</w:t>
      </w:r>
      <w:r w:rsidRPr="00693A58">
        <w:rPr>
          <w:rFonts w:ascii="Arial" w:eastAsia="TimesNewRomanPSMT" w:hAnsi="Arial" w:cs="Arial"/>
        </w:rPr>
        <w:t xml:space="preserve"> zna</w:t>
      </w:r>
      <w:r w:rsidR="008A13A6" w:rsidRPr="00F36F98">
        <w:rPr>
          <w:rFonts w:ascii="Arial" w:eastAsia="TimesNewRomanPSMT" w:hAnsi="Arial" w:cs="Arial"/>
        </w:rPr>
        <w:t xml:space="preserve">mená částku, kterou Objednatel </w:t>
      </w:r>
      <w:r w:rsidRPr="00F36F98">
        <w:rPr>
          <w:rFonts w:ascii="Arial" w:eastAsia="TimesNewRomanPSMT" w:hAnsi="Arial" w:cs="Arial"/>
        </w:rPr>
        <w:t>zaplatí Zhotoviteli za řádné a včasné provedení Díla v souladu s touto Smlouvou a jejími Přílohami.</w:t>
      </w:r>
    </w:p>
    <w:p w14:paraId="7C33F256" w14:textId="5D2A600D" w:rsidR="00EC790D" w:rsidRPr="00EC790D" w:rsidRDefault="00EC790D" w:rsidP="00D60FEF">
      <w:pPr>
        <w:numPr>
          <w:ilvl w:val="1"/>
          <w:numId w:val="5"/>
        </w:numPr>
        <w:autoSpaceDE w:val="0"/>
        <w:autoSpaceDN w:val="0"/>
        <w:adjustRightInd w:val="0"/>
        <w:spacing w:after="0" w:line="240" w:lineRule="auto"/>
        <w:jc w:val="both"/>
        <w:rPr>
          <w:rFonts w:ascii="Arial" w:eastAsia="TimesNewRomanPSMT" w:hAnsi="Arial" w:cs="Arial"/>
          <w:b/>
        </w:rPr>
      </w:pPr>
      <w:r w:rsidRPr="00EC790D">
        <w:rPr>
          <w:rFonts w:ascii="Arial" w:eastAsia="TimesNewRomanPSMT" w:hAnsi="Arial" w:cs="Arial"/>
          <w:b/>
        </w:rPr>
        <w:t>„Části ceny za dílo“</w:t>
      </w:r>
      <w:r>
        <w:rPr>
          <w:rFonts w:ascii="Arial" w:eastAsia="TimesNewRomanPSMT" w:hAnsi="Arial" w:cs="Arial"/>
          <w:b/>
        </w:rPr>
        <w:t xml:space="preserve"> </w:t>
      </w:r>
      <w:r w:rsidRPr="00EC790D">
        <w:rPr>
          <w:rFonts w:ascii="Arial" w:eastAsia="TimesNewRomanPSMT" w:hAnsi="Arial" w:cs="Arial"/>
        </w:rPr>
        <w:t>znamenají příslušné části ceny za dílo</w:t>
      </w:r>
      <w:r>
        <w:rPr>
          <w:rFonts w:ascii="Arial" w:eastAsia="TimesNewRomanPSMT" w:hAnsi="Arial" w:cs="Arial"/>
        </w:rPr>
        <w:t xml:space="preserve"> stanovené v</w:t>
      </w:r>
      <w:r w:rsidR="004177D9">
        <w:rPr>
          <w:rFonts w:ascii="Arial" w:eastAsia="TimesNewRomanPSMT" w:hAnsi="Arial" w:cs="Arial"/>
        </w:rPr>
        <w:t> Cenové nabídce Zhotovitele, části celková rekapitulace Ceny za dílo po jednotlivých finančních zdrojích a částech Díla</w:t>
      </w:r>
      <w:r>
        <w:rPr>
          <w:rFonts w:ascii="Arial" w:eastAsia="TimesNewRomanPSMT" w:hAnsi="Arial" w:cs="Arial"/>
        </w:rPr>
        <w:t xml:space="preserve">, která je přílohou č. </w:t>
      </w:r>
      <w:r w:rsidR="004177D9">
        <w:rPr>
          <w:rFonts w:ascii="Arial" w:eastAsia="TimesNewRomanPSMT" w:hAnsi="Arial" w:cs="Arial"/>
        </w:rPr>
        <w:t>2 této smlouvy</w:t>
      </w:r>
      <w:r>
        <w:rPr>
          <w:rFonts w:ascii="Arial" w:eastAsia="TimesNewRomanPSMT" w:hAnsi="Arial" w:cs="Arial"/>
        </w:rPr>
        <w:t>.</w:t>
      </w:r>
    </w:p>
    <w:p w14:paraId="6B2C119A" w14:textId="0C3F6FC2" w:rsidR="00D34330" w:rsidRPr="00112C01" w:rsidRDefault="00D34330" w:rsidP="00D60FEF">
      <w:pPr>
        <w:numPr>
          <w:ilvl w:val="1"/>
          <w:numId w:val="5"/>
        </w:numPr>
        <w:autoSpaceDE w:val="0"/>
        <w:autoSpaceDN w:val="0"/>
        <w:adjustRightInd w:val="0"/>
        <w:spacing w:after="0" w:line="240" w:lineRule="auto"/>
        <w:jc w:val="both"/>
        <w:rPr>
          <w:rFonts w:ascii="Arial" w:eastAsia="TimesNewRomanPSMT" w:hAnsi="Arial" w:cs="Arial"/>
        </w:rPr>
      </w:pPr>
      <w:r w:rsidRPr="00F14EBE">
        <w:rPr>
          <w:rFonts w:ascii="Arial" w:hAnsi="Arial" w:cs="Arial"/>
          <w:b/>
        </w:rPr>
        <w:t xml:space="preserve">„Dodávkou </w:t>
      </w:r>
      <w:r w:rsidR="00C56E8D" w:rsidRPr="00F14EBE">
        <w:rPr>
          <w:rFonts w:ascii="Arial" w:hAnsi="Arial" w:cs="Arial"/>
          <w:b/>
        </w:rPr>
        <w:t>interiérového vybavení</w:t>
      </w:r>
      <w:r w:rsidRPr="00F14EBE">
        <w:rPr>
          <w:rFonts w:ascii="Arial" w:hAnsi="Arial" w:cs="Arial"/>
          <w:b/>
        </w:rPr>
        <w:t>“</w:t>
      </w:r>
      <w:r w:rsidRPr="00506182">
        <w:rPr>
          <w:rFonts w:ascii="Arial" w:hAnsi="Arial" w:cs="Arial"/>
        </w:rPr>
        <w:t xml:space="preserve"> se pro ú</w:t>
      </w:r>
      <w:r w:rsidRPr="00112C01">
        <w:rPr>
          <w:rFonts w:ascii="Arial" w:hAnsi="Arial" w:cs="Arial"/>
        </w:rPr>
        <w:t xml:space="preserve">čely této smlouvy rozumí úplné a standardní provedení všech prací </w:t>
      </w:r>
      <w:r w:rsidR="00E470A4" w:rsidRPr="00112C01">
        <w:rPr>
          <w:rFonts w:ascii="Arial" w:hAnsi="Arial" w:cs="Arial"/>
        </w:rPr>
        <w:t xml:space="preserve">spojených s výrobou předmětu </w:t>
      </w:r>
      <w:r w:rsidR="007C61BB" w:rsidRPr="00112C01">
        <w:rPr>
          <w:rFonts w:ascii="Arial" w:hAnsi="Arial" w:cs="Arial"/>
        </w:rPr>
        <w:t>D</w:t>
      </w:r>
      <w:r w:rsidR="00E470A4" w:rsidRPr="00112C01">
        <w:rPr>
          <w:rFonts w:ascii="Arial" w:hAnsi="Arial" w:cs="Arial"/>
        </w:rPr>
        <w:t>íla</w:t>
      </w:r>
      <w:r w:rsidR="00ED4A3F">
        <w:rPr>
          <w:rFonts w:ascii="Arial" w:hAnsi="Arial" w:cs="Arial"/>
        </w:rPr>
        <w:t>, resp. pořízením typových výrobků,</w:t>
      </w:r>
      <w:r w:rsidR="00DA41C9" w:rsidRPr="00112C01">
        <w:rPr>
          <w:rFonts w:ascii="Arial" w:hAnsi="Arial" w:cs="Arial"/>
        </w:rPr>
        <w:t xml:space="preserve"> a</w:t>
      </w:r>
      <w:r w:rsidRPr="00112C01">
        <w:rPr>
          <w:rFonts w:ascii="Arial" w:hAnsi="Arial" w:cs="Arial"/>
        </w:rPr>
        <w:t xml:space="preserve"> </w:t>
      </w:r>
      <w:r w:rsidR="00CC3E28" w:rsidRPr="00112C01">
        <w:rPr>
          <w:rFonts w:ascii="Arial" w:hAnsi="Arial" w:cs="Arial"/>
        </w:rPr>
        <w:t xml:space="preserve">jeho </w:t>
      </w:r>
      <w:r w:rsidRPr="00112C01">
        <w:rPr>
          <w:rFonts w:ascii="Arial" w:hAnsi="Arial" w:cs="Arial"/>
        </w:rPr>
        <w:t>dodávk</w:t>
      </w:r>
      <w:r w:rsidR="00CC3E28" w:rsidRPr="00112C01">
        <w:rPr>
          <w:rFonts w:ascii="Arial" w:hAnsi="Arial" w:cs="Arial"/>
        </w:rPr>
        <w:t>ou,</w:t>
      </w:r>
      <w:r w:rsidR="005C62C1" w:rsidRPr="00112C01">
        <w:rPr>
          <w:rFonts w:ascii="Arial" w:hAnsi="Arial" w:cs="Arial"/>
        </w:rPr>
        <w:t xml:space="preserve"> vč. zabezpečení</w:t>
      </w:r>
      <w:r w:rsidR="00F44486" w:rsidRPr="00112C01">
        <w:rPr>
          <w:rFonts w:ascii="Arial" w:hAnsi="Arial" w:cs="Arial"/>
        </w:rPr>
        <w:t xml:space="preserve"> dopravy a</w:t>
      </w:r>
      <w:r w:rsidRPr="00112C01">
        <w:rPr>
          <w:rFonts w:ascii="Arial" w:hAnsi="Arial" w:cs="Arial"/>
        </w:rPr>
        <w:t xml:space="preserve">  montáže </w:t>
      </w:r>
      <w:r w:rsidR="00E470A4" w:rsidRPr="00112C01">
        <w:rPr>
          <w:rFonts w:ascii="Arial" w:hAnsi="Arial" w:cs="Arial"/>
        </w:rPr>
        <w:t xml:space="preserve">předmětu </w:t>
      </w:r>
      <w:r w:rsidR="007C61BB" w:rsidRPr="00112C01">
        <w:rPr>
          <w:rFonts w:ascii="Arial" w:hAnsi="Arial" w:cs="Arial"/>
        </w:rPr>
        <w:t>D</w:t>
      </w:r>
      <w:r w:rsidR="00E470A4" w:rsidRPr="00112C01">
        <w:rPr>
          <w:rFonts w:ascii="Arial" w:hAnsi="Arial" w:cs="Arial"/>
        </w:rPr>
        <w:t>íla na míst</w:t>
      </w:r>
      <w:r w:rsidR="00F44486" w:rsidRPr="00112C01">
        <w:rPr>
          <w:rFonts w:ascii="Arial" w:hAnsi="Arial" w:cs="Arial"/>
        </w:rPr>
        <w:t>o</w:t>
      </w:r>
      <w:r w:rsidR="00E470A4" w:rsidRPr="00112C01">
        <w:rPr>
          <w:rFonts w:ascii="Arial" w:hAnsi="Arial" w:cs="Arial"/>
        </w:rPr>
        <w:t xml:space="preserve"> plnění</w:t>
      </w:r>
      <w:r w:rsidR="00ED4A3F">
        <w:rPr>
          <w:rFonts w:ascii="Arial" w:hAnsi="Arial" w:cs="Arial"/>
        </w:rPr>
        <w:t xml:space="preserve">, </w:t>
      </w:r>
      <w:r w:rsidR="00DA41C9" w:rsidRPr="00112C01">
        <w:rPr>
          <w:rFonts w:ascii="Arial" w:hAnsi="Arial" w:cs="Arial"/>
        </w:rPr>
        <w:t>a</w:t>
      </w:r>
      <w:r w:rsidRPr="00112C01">
        <w:rPr>
          <w:rFonts w:ascii="Arial" w:hAnsi="Arial" w:cs="Arial"/>
        </w:rPr>
        <w:t xml:space="preserve"> všech činností spojených s plněním předmětu </w:t>
      </w:r>
      <w:r w:rsidR="00637AF4" w:rsidRPr="00112C01">
        <w:rPr>
          <w:rFonts w:ascii="Arial" w:hAnsi="Arial" w:cs="Arial"/>
        </w:rPr>
        <w:t>závaz</w:t>
      </w:r>
      <w:r w:rsidR="0009020B">
        <w:rPr>
          <w:rFonts w:ascii="Arial" w:hAnsi="Arial" w:cs="Arial"/>
        </w:rPr>
        <w:t>k</w:t>
      </w:r>
      <w:r w:rsidR="00637AF4" w:rsidRPr="00112C01">
        <w:rPr>
          <w:rFonts w:ascii="Arial" w:hAnsi="Arial" w:cs="Arial"/>
        </w:rPr>
        <w:t>u podle S</w:t>
      </w:r>
      <w:r w:rsidRPr="00112C01">
        <w:rPr>
          <w:rFonts w:ascii="Arial" w:hAnsi="Arial" w:cs="Arial"/>
        </w:rPr>
        <w:t xml:space="preserve">mlouvy a nezbytných pro uvedení předmětu </w:t>
      </w:r>
      <w:r w:rsidR="007C61BB" w:rsidRPr="00112C01">
        <w:rPr>
          <w:rFonts w:ascii="Arial" w:hAnsi="Arial" w:cs="Arial"/>
        </w:rPr>
        <w:t>D</w:t>
      </w:r>
      <w:r w:rsidR="00E470A4" w:rsidRPr="00112C01">
        <w:rPr>
          <w:rFonts w:ascii="Arial" w:hAnsi="Arial" w:cs="Arial"/>
        </w:rPr>
        <w:t>íla</w:t>
      </w:r>
      <w:r w:rsidRPr="00112C01">
        <w:rPr>
          <w:rFonts w:ascii="Arial" w:hAnsi="Arial" w:cs="Arial"/>
        </w:rPr>
        <w:t xml:space="preserve"> do užívání.</w:t>
      </w:r>
    </w:p>
    <w:p w14:paraId="14AC2820" w14:textId="667375E3" w:rsidR="00317057" w:rsidRDefault="00317057" w:rsidP="00D60FEF">
      <w:pPr>
        <w:numPr>
          <w:ilvl w:val="1"/>
          <w:numId w:val="5"/>
        </w:numPr>
        <w:autoSpaceDE w:val="0"/>
        <w:autoSpaceDN w:val="0"/>
        <w:adjustRightInd w:val="0"/>
        <w:spacing w:after="0" w:line="240" w:lineRule="auto"/>
        <w:jc w:val="both"/>
        <w:rPr>
          <w:rFonts w:ascii="Arial" w:eastAsia="TimesNewRomanPSMT" w:hAnsi="Arial" w:cs="Arial"/>
        </w:rPr>
      </w:pPr>
      <w:r w:rsidRPr="00FF01ED">
        <w:rPr>
          <w:rFonts w:ascii="Arial" w:eastAsia="TimesNewRomanPSMT" w:hAnsi="Arial" w:cs="Arial"/>
          <w:b/>
        </w:rPr>
        <w:t>„</w:t>
      </w:r>
      <w:r w:rsidRPr="00112C01">
        <w:rPr>
          <w:rFonts w:ascii="Arial" w:eastAsia="TimesNewRomanPSMT" w:hAnsi="Arial" w:cs="Arial"/>
          <w:b/>
          <w:bCs/>
        </w:rPr>
        <w:t>Norma</w:t>
      </w:r>
      <w:r w:rsidRPr="00FF01ED">
        <w:rPr>
          <w:rFonts w:ascii="Arial" w:eastAsia="TimesNewRomanPSMT" w:hAnsi="Arial" w:cs="Arial"/>
          <w:b/>
        </w:rPr>
        <w:t>“</w:t>
      </w:r>
      <w:r w:rsidRPr="00112C01">
        <w:rPr>
          <w:rFonts w:ascii="Arial" w:eastAsia="TimesNewRomanPSMT" w:hAnsi="Arial" w:cs="Arial"/>
        </w:rPr>
        <w:t xml:space="preserve"> znamená pro daný případ příslušné platné ČSN</w:t>
      </w:r>
      <w:r w:rsidRPr="00112C01">
        <w:rPr>
          <w:rFonts w:ascii="Arial" w:eastAsia="TimesNewRomanPSMT" w:hAnsi="Arial" w:cs="Arial"/>
          <w:i/>
          <w:iCs/>
        </w:rPr>
        <w:t xml:space="preserve">, </w:t>
      </w:r>
      <w:r w:rsidRPr="00112C01">
        <w:rPr>
          <w:rFonts w:ascii="Arial" w:eastAsia="TimesNewRomanPSMT" w:hAnsi="Arial" w:cs="Arial"/>
        </w:rPr>
        <w:t>případně příslušné platné normy EN, neexistují-li pro daný případ odpovídající ČSN, případně příslušné platné normy DIN, neexistují-li pro daný případ ani odpovídající normy EN.</w:t>
      </w:r>
    </w:p>
    <w:p w14:paraId="0C8B64EC" w14:textId="1E2007B4" w:rsidR="00756C08" w:rsidRDefault="00E138F9" w:rsidP="009A24EF">
      <w:pPr>
        <w:numPr>
          <w:ilvl w:val="1"/>
          <w:numId w:val="5"/>
        </w:numPr>
        <w:autoSpaceDE w:val="0"/>
        <w:autoSpaceDN w:val="0"/>
        <w:adjustRightInd w:val="0"/>
        <w:spacing w:after="0" w:line="240" w:lineRule="auto"/>
        <w:jc w:val="both"/>
        <w:rPr>
          <w:rFonts w:ascii="Arial" w:eastAsia="TimesNewRomanPSMT" w:hAnsi="Arial" w:cs="Arial"/>
        </w:rPr>
      </w:pPr>
      <w:r w:rsidRPr="00756C08">
        <w:rPr>
          <w:rFonts w:ascii="Arial" w:eastAsia="TimesNewRomanPSMT" w:hAnsi="Arial" w:cs="Arial"/>
          <w:b/>
        </w:rPr>
        <w:t>„Návrh</w:t>
      </w:r>
      <w:r w:rsidR="00D8199A" w:rsidRPr="00756C08">
        <w:rPr>
          <w:rFonts w:ascii="Arial" w:eastAsia="TimesNewRomanPSMT" w:hAnsi="Arial" w:cs="Arial"/>
          <w:b/>
        </w:rPr>
        <w:t xml:space="preserve"> řešení</w:t>
      </w:r>
      <w:r w:rsidRPr="00756C08">
        <w:rPr>
          <w:rFonts w:ascii="Arial" w:eastAsia="TimesNewRomanPSMT" w:hAnsi="Arial" w:cs="Arial"/>
          <w:b/>
        </w:rPr>
        <w:t>“</w:t>
      </w:r>
      <w:r w:rsidRPr="00756C08">
        <w:rPr>
          <w:rFonts w:ascii="Arial" w:eastAsia="TimesNewRomanPSMT" w:hAnsi="Arial" w:cs="Arial"/>
        </w:rPr>
        <w:t xml:space="preserve"> znamená </w:t>
      </w:r>
      <w:r w:rsidR="00D8199A" w:rsidRPr="00756C08">
        <w:rPr>
          <w:rFonts w:ascii="Arial" w:eastAsia="TimesNewRomanPSMT" w:hAnsi="Arial" w:cs="Arial"/>
        </w:rPr>
        <w:t>n</w:t>
      </w:r>
      <w:r w:rsidRPr="00756C08">
        <w:rPr>
          <w:rFonts w:ascii="Arial" w:eastAsia="TimesNewRomanPSMT" w:hAnsi="Arial" w:cs="Arial"/>
        </w:rPr>
        <w:t>ávrh konceptu architektonického řešení obsažený v projektové dokumentaci pro územní souhlas týkající se Stavby 1 a projektových dokumentací</w:t>
      </w:r>
      <w:r w:rsidR="00FF01ED">
        <w:rPr>
          <w:rFonts w:ascii="Arial" w:eastAsia="TimesNewRomanPSMT" w:hAnsi="Arial" w:cs="Arial"/>
        </w:rPr>
        <w:t>ch</w:t>
      </w:r>
      <w:r w:rsidRPr="00756C08">
        <w:rPr>
          <w:rFonts w:ascii="Arial" w:eastAsia="TimesNewRomanPSMT" w:hAnsi="Arial" w:cs="Arial"/>
        </w:rPr>
        <w:t xml:space="preserve"> pro stavební povolení týkajících se Stavby 1 a Stavby 2, vč. základního návrhu interiérového vybavení,</w:t>
      </w:r>
      <w:r w:rsidR="00F33EA6" w:rsidRPr="00756C08">
        <w:rPr>
          <w:rFonts w:ascii="Arial" w:eastAsia="TimesNewRomanPSMT" w:hAnsi="Arial" w:cs="Arial"/>
        </w:rPr>
        <w:t xml:space="preserve"> který autor Návrhu </w:t>
      </w:r>
      <w:r w:rsidR="00D8199A" w:rsidRPr="00756C08">
        <w:rPr>
          <w:rFonts w:ascii="Arial" w:eastAsia="TimesNewRomanPSMT" w:hAnsi="Arial" w:cs="Arial"/>
        </w:rPr>
        <w:t xml:space="preserve">řešení </w:t>
      </w:r>
      <w:r w:rsidR="00F33EA6" w:rsidRPr="00756C08">
        <w:rPr>
          <w:rFonts w:ascii="Arial" w:eastAsia="TimesNewRomanPSMT" w:hAnsi="Arial" w:cs="Arial"/>
        </w:rPr>
        <w:t>zpracoval na základě svého samostatného smluvního vztahu pro společnost INTAR a.s. jako zhotovitele těchto projektových dokumentací</w:t>
      </w:r>
      <w:r w:rsidR="00756C08" w:rsidRPr="00756C08">
        <w:rPr>
          <w:rFonts w:ascii="Arial" w:eastAsia="TimesNewRomanPSMT" w:hAnsi="Arial" w:cs="Arial"/>
        </w:rPr>
        <w:t xml:space="preserve">. Projekty interiéru ve smyslu čl. II. odst. 2 Smlouvy vycházejí z výše uvedených projektových dokumentací, přičemž Autor návrhu Objednateli čestně prohlásil, že tyto dokončené projekty interiéru </w:t>
      </w:r>
      <w:r w:rsidR="00756C08">
        <w:rPr>
          <w:rFonts w:ascii="Arial" w:eastAsia="TimesNewRomanPSMT" w:hAnsi="Arial" w:cs="Arial"/>
        </w:rPr>
        <w:t>odpovídají Návrhu řešení a že v důsledku jejich použití nedojde k užití tohoto Návrhu řešení jako autorského díla způsobem snižujícím jeho hodnotu.</w:t>
      </w:r>
    </w:p>
    <w:p w14:paraId="2B8C0BBF" w14:textId="7EE90EC3" w:rsidR="00317057" w:rsidRPr="00756C08" w:rsidRDefault="00756C08" w:rsidP="009A24EF">
      <w:pPr>
        <w:numPr>
          <w:ilvl w:val="1"/>
          <w:numId w:val="5"/>
        </w:numPr>
        <w:autoSpaceDE w:val="0"/>
        <w:autoSpaceDN w:val="0"/>
        <w:adjustRightInd w:val="0"/>
        <w:spacing w:after="0" w:line="240" w:lineRule="auto"/>
        <w:jc w:val="both"/>
        <w:rPr>
          <w:rFonts w:ascii="Arial" w:eastAsia="TimesNewRomanPSMT" w:hAnsi="Arial" w:cs="Arial"/>
        </w:rPr>
      </w:pPr>
      <w:r w:rsidRPr="00756C08">
        <w:rPr>
          <w:rFonts w:ascii="Arial" w:eastAsia="TimesNewRomanPSMT" w:hAnsi="Arial" w:cs="Arial"/>
          <w:b/>
        </w:rPr>
        <w:t xml:space="preserve"> </w:t>
      </w:r>
      <w:r w:rsidR="00FF01ED">
        <w:rPr>
          <w:rFonts w:ascii="Arial" w:eastAsia="TimesNewRomanPSMT" w:hAnsi="Arial" w:cs="Arial"/>
          <w:b/>
        </w:rPr>
        <w:t>„Podstatné porušení S</w:t>
      </w:r>
      <w:r w:rsidR="00317057" w:rsidRPr="00756C08">
        <w:rPr>
          <w:rFonts w:ascii="Arial" w:eastAsia="TimesNewRomanPSMT" w:hAnsi="Arial" w:cs="Arial"/>
          <w:b/>
        </w:rPr>
        <w:t>mlouvy“ nebo „podstatné porušení povinností Zhotovitele</w:t>
      </w:r>
      <w:r w:rsidR="00FF01ED">
        <w:rPr>
          <w:rFonts w:ascii="Arial" w:eastAsia="TimesNewRomanPSMT" w:hAnsi="Arial" w:cs="Arial"/>
          <w:b/>
        </w:rPr>
        <w:t xml:space="preserve"> podle této S</w:t>
      </w:r>
      <w:r w:rsidR="00317057" w:rsidRPr="00756C08">
        <w:rPr>
          <w:rFonts w:ascii="Arial" w:eastAsia="TimesNewRomanPSMT" w:hAnsi="Arial" w:cs="Arial"/>
          <w:b/>
        </w:rPr>
        <w:t>mlouvy“</w:t>
      </w:r>
      <w:r w:rsidR="00317057" w:rsidRPr="00756C08">
        <w:rPr>
          <w:rFonts w:ascii="Arial" w:eastAsia="TimesNewRomanPSMT" w:hAnsi="Arial" w:cs="Arial"/>
        </w:rPr>
        <w:t xml:space="preserve"> znamená podstatné porušení </w:t>
      </w:r>
      <w:r w:rsidR="00FF01ED">
        <w:rPr>
          <w:rFonts w:ascii="Arial" w:eastAsia="TimesNewRomanPSMT" w:hAnsi="Arial" w:cs="Arial"/>
        </w:rPr>
        <w:t>S</w:t>
      </w:r>
      <w:r w:rsidR="00666FED" w:rsidRPr="00756C08">
        <w:rPr>
          <w:rFonts w:ascii="Arial" w:eastAsia="TimesNewRomanPSMT" w:hAnsi="Arial" w:cs="Arial"/>
        </w:rPr>
        <w:t>mlouvy označené takto ve Smlouvě</w:t>
      </w:r>
      <w:r w:rsidR="00317057" w:rsidRPr="00756C08">
        <w:rPr>
          <w:rFonts w:ascii="Arial" w:eastAsia="TimesNewRomanPSMT" w:hAnsi="Arial" w:cs="Arial"/>
        </w:rPr>
        <w:t xml:space="preserve"> s právními následky ve smyslu ust. § </w:t>
      </w:r>
      <w:r w:rsidR="00637AF4" w:rsidRPr="00756C08">
        <w:rPr>
          <w:rFonts w:ascii="Arial" w:eastAsia="TimesNewRomanPSMT" w:hAnsi="Arial" w:cs="Arial"/>
        </w:rPr>
        <w:t>2002</w:t>
      </w:r>
      <w:r w:rsidR="00317057" w:rsidRPr="00756C08">
        <w:rPr>
          <w:rFonts w:ascii="Arial" w:eastAsia="TimesNewRomanPSMT" w:hAnsi="Arial" w:cs="Arial"/>
        </w:rPr>
        <w:t xml:space="preserve"> a násl. </w:t>
      </w:r>
      <w:r w:rsidR="00637AF4" w:rsidRPr="00756C08">
        <w:rPr>
          <w:rFonts w:ascii="Arial" w:eastAsia="TimesNewRomanPSMT" w:hAnsi="Arial" w:cs="Arial"/>
        </w:rPr>
        <w:t>občanského zákoníku</w:t>
      </w:r>
      <w:r w:rsidR="00FF01ED">
        <w:rPr>
          <w:rFonts w:ascii="Arial" w:eastAsia="TimesNewRomanPSMT" w:hAnsi="Arial" w:cs="Arial"/>
        </w:rPr>
        <w:t>. Podstatné porušení této S</w:t>
      </w:r>
      <w:r w:rsidR="00317057" w:rsidRPr="00756C08">
        <w:rPr>
          <w:rFonts w:ascii="Arial" w:eastAsia="TimesNewRomanPSMT" w:hAnsi="Arial" w:cs="Arial"/>
        </w:rPr>
        <w:t>mlouvy může nas</w:t>
      </w:r>
      <w:r w:rsidR="00FF01ED">
        <w:rPr>
          <w:rFonts w:ascii="Arial" w:eastAsia="TimesNewRomanPSMT" w:hAnsi="Arial" w:cs="Arial"/>
        </w:rPr>
        <w:t>tat i v případech, kde to tato S</w:t>
      </w:r>
      <w:r w:rsidR="00317057" w:rsidRPr="00756C08">
        <w:rPr>
          <w:rFonts w:ascii="Arial" w:eastAsia="TimesNewRomanPSMT" w:hAnsi="Arial" w:cs="Arial"/>
        </w:rPr>
        <w:t>mlouva výslovně nestanoví</w:t>
      </w:r>
      <w:r w:rsidR="00666FED" w:rsidRPr="00756C08">
        <w:rPr>
          <w:rFonts w:ascii="Arial" w:eastAsia="TimesNewRomanPSMT" w:hAnsi="Arial" w:cs="Arial"/>
        </w:rPr>
        <w:t>, jestliže budou splněny podm</w:t>
      </w:r>
      <w:r w:rsidR="00857B94" w:rsidRPr="00756C08">
        <w:rPr>
          <w:rFonts w:ascii="Arial" w:eastAsia="TimesNewRomanPSMT" w:hAnsi="Arial" w:cs="Arial"/>
        </w:rPr>
        <w:t xml:space="preserve">ínky </w:t>
      </w:r>
      <w:r w:rsidR="00666FED" w:rsidRPr="00756C08">
        <w:rPr>
          <w:rFonts w:ascii="Arial" w:eastAsia="TimesNewRomanPSMT" w:hAnsi="Arial" w:cs="Arial"/>
        </w:rPr>
        <w:t>§ 2002 a násl. občanského zákoníku</w:t>
      </w:r>
      <w:r w:rsidR="00317057" w:rsidRPr="00756C08">
        <w:rPr>
          <w:rFonts w:ascii="Arial" w:eastAsia="TimesNewRomanPSMT" w:hAnsi="Arial" w:cs="Arial"/>
        </w:rPr>
        <w:t>.</w:t>
      </w:r>
    </w:p>
    <w:p w14:paraId="36AB7A1A" w14:textId="001BF07F" w:rsidR="00317057" w:rsidRPr="00112C01" w:rsidRDefault="00317057" w:rsidP="00D60FEF">
      <w:pPr>
        <w:numPr>
          <w:ilvl w:val="1"/>
          <w:numId w:val="5"/>
        </w:numPr>
        <w:autoSpaceDE w:val="0"/>
        <w:autoSpaceDN w:val="0"/>
        <w:adjustRightInd w:val="0"/>
        <w:spacing w:after="0" w:line="240" w:lineRule="auto"/>
        <w:jc w:val="both"/>
        <w:rPr>
          <w:rFonts w:ascii="Arial" w:eastAsia="TimesNewRomanPSMT" w:hAnsi="Arial" w:cs="Arial"/>
        </w:rPr>
      </w:pPr>
      <w:r w:rsidRPr="00FF01ED">
        <w:rPr>
          <w:rFonts w:ascii="Arial" w:eastAsia="TimesNewRomanPSMT" w:hAnsi="Arial" w:cs="Arial"/>
          <w:b/>
        </w:rPr>
        <w:t>„</w:t>
      </w:r>
      <w:r w:rsidRPr="00112C01">
        <w:rPr>
          <w:rFonts w:ascii="Arial" w:eastAsia="TimesNewRomanPSMT" w:hAnsi="Arial" w:cs="Arial"/>
          <w:b/>
          <w:bCs/>
        </w:rPr>
        <w:t>Pro</w:t>
      </w:r>
      <w:r w:rsidR="00350779" w:rsidRPr="00112C01">
        <w:rPr>
          <w:rFonts w:ascii="Arial" w:eastAsia="TimesNewRomanPSMT" w:hAnsi="Arial" w:cs="Arial"/>
          <w:b/>
          <w:bCs/>
        </w:rPr>
        <w:t xml:space="preserve">tokol o předání a převzetí </w:t>
      </w:r>
      <w:r w:rsidR="00C715D0">
        <w:rPr>
          <w:rFonts w:ascii="Arial" w:eastAsia="TimesNewRomanPSMT" w:hAnsi="Arial" w:cs="Arial"/>
          <w:b/>
          <w:bCs/>
        </w:rPr>
        <w:t xml:space="preserve">příslušné </w:t>
      </w:r>
      <w:r w:rsidR="00236808">
        <w:rPr>
          <w:rFonts w:ascii="Arial" w:eastAsia="TimesNewRomanPSMT" w:hAnsi="Arial" w:cs="Arial"/>
          <w:b/>
          <w:bCs/>
        </w:rPr>
        <w:t>části</w:t>
      </w:r>
      <w:r w:rsidRPr="00112C01">
        <w:rPr>
          <w:rFonts w:ascii="Arial" w:eastAsia="TimesNewRomanPSMT" w:hAnsi="Arial" w:cs="Arial"/>
          <w:b/>
          <w:bCs/>
        </w:rPr>
        <w:t xml:space="preserve"> Díla</w:t>
      </w:r>
      <w:r w:rsidRPr="00FF01ED">
        <w:rPr>
          <w:rFonts w:ascii="Arial" w:eastAsia="TimesNewRomanPSMT" w:hAnsi="Arial" w:cs="Arial"/>
          <w:b/>
        </w:rPr>
        <w:t>“</w:t>
      </w:r>
      <w:r w:rsidRPr="00112C01">
        <w:rPr>
          <w:rFonts w:ascii="Arial" w:eastAsia="TimesNewRomanPSMT" w:hAnsi="Arial" w:cs="Arial"/>
        </w:rPr>
        <w:t xml:space="preserve"> znamená písemný dokument podepsaný Zhotovitelem</w:t>
      </w:r>
      <w:r w:rsidR="0009020B">
        <w:rPr>
          <w:rFonts w:ascii="Arial" w:eastAsia="TimesNewRomanPSMT" w:hAnsi="Arial" w:cs="Arial"/>
        </w:rPr>
        <w:t xml:space="preserve"> a</w:t>
      </w:r>
      <w:r w:rsidR="0009020B" w:rsidRPr="00112C01">
        <w:rPr>
          <w:rFonts w:ascii="Arial" w:eastAsia="TimesNewRomanPSMT" w:hAnsi="Arial" w:cs="Arial"/>
        </w:rPr>
        <w:t xml:space="preserve"> </w:t>
      </w:r>
      <w:r w:rsidR="00E6497A" w:rsidRPr="00112C01">
        <w:rPr>
          <w:rFonts w:ascii="Arial" w:eastAsia="TimesNewRomanPSMT" w:hAnsi="Arial" w:cs="Arial"/>
        </w:rPr>
        <w:t>Zástupcem Objednatele</w:t>
      </w:r>
      <w:r w:rsidRPr="00112C01">
        <w:rPr>
          <w:rFonts w:ascii="Arial" w:eastAsia="TimesNewRomanPSMT" w:hAnsi="Arial" w:cs="Arial"/>
        </w:rPr>
        <w:t xml:space="preserve"> při Předání a převzetí </w:t>
      </w:r>
      <w:r w:rsidR="00236808">
        <w:rPr>
          <w:rFonts w:ascii="Arial" w:eastAsia="TimesNewRomanPSMT" w:hAnsi="Arial" w:cs="Arial"/>
        </w:rPr>
        <w:t xml:space="preserve">příslušné části </w:t>
      </w:r>
      <w:r w:rsidRPr="00112C01">
        <w:rPr>
          <w:rFonts w:ascii="Arial" w:eastAsia="TimesNewRomanPSMT" w:hAnsi="Arial" w:cs="Arial"/>
        </w:rPr>
        <w:t>Díla, potv</w:t>
      </w:r>
      <w:r w:rsidR="00350779" w:rsidRPr="00112C01">
        <w:rPr>
          <w:rFonts w:ascii="Arial" w:eastAsia="TimesNewRomanPSMT" w:hAnsi="Arial" w:cs="Arial"/>
        </w:rPr>
        <w:t>rzující předání</w:t>
      </w:r>
      <w:r w:rsidR="008141E1" w:rsidRPr="00112C01">
        <w:rPr>
          <w:rFonts w:ascii="Arial" w:eastAsia="TimesNewRomanPSMT" w:hAnsi="Arial" w:cs="Arial"/>
        </w:rPr>
        <w:t xml:space="preserve"> </w:t>
      </w:r>
      <w:r w:rsidR="00236808">
        <w:rPr>
          <w:rFonts w:ascii="Arial" w:eastAsia="TimesNewRomanPSMT" w:hAnsi="Arial" w:cs="Arial"/>
        </w:rPr>
        <w:t xml:space="preserve">příslušné části </w:t>
      </w:r>
      <w:r w:rsidR="008141E1" w:rsidRPr="00112C01">
        <w:rPr>
          <w:rFonts w:ascii="Arial" w:eastAsia="TimesNewRomanPSMT" w:hAnsi="Arial" w:cs="Arial"/>
        </w:rPr>
        <w:t>Díla Zhotovitelem</w:t>
      </w:r>
      <w:r w:rsidRPr="00112C01">
        <w:rPr>
          <w:rFonts w:ascii="Arial" w:eastAsia="TimesNewRomanPSMT" w:hAnsi="Arial" w:cs="Arial"/>
        </w:rPr>
        <w:t xml:space="preserve"> </w:t>
      </w:r>
      <w:r w:rsidR="00236808">
        <w:rPr>
          <w:rFonts w:ascii="Arial" w:eastAsia="TimesNewRomanPSMT" w:hAnsi="Arial" w:cs="Arial"/>
        </w:rPr>
        <w:t xml:space="preserve">Objednateli a její převzetí Objednatelem </w:t>
      </w:r>
      <w:r w:rsidRPr="00112C01">
        <w:rPr>
          <w:rFonts w:ascii="Arial" w:eastAsia="TimesNewRomanPSMT" w:hAnsi="Arial" w:cs="Arial"/>
        </w:rPr>
        <w:t>od Zhotovitele</w:t>
      </w:r>
      <w:r w:rsidR="00716763" w:rsidRPr="00112C01">
        <w:rPr>
          <w:rFonts w:ascii="Arial" w:hAnsi="Arial" w:cs="Arial"/>
        </w:rPr>
        <w:t xml:space="preserve"> </w:t>
      </w:r>
      <w:r w:rsidR="00716763" w:rsidRPr="00112C01">
        <w:rPr>
          <w:rFonts w:ascii="Arial" w:eastAsia="TimesNewRomanPSMT" w:hAnsi="Arial" w:cs="Arial"/>
        </w:rPr>
        <w:t>ve stavu úplného dokončení</w:t>
      </w:r>
      <w:r w:rsidRPr="00112C01">
        <w:rPr>
          <w:rFonts w:ascii="Arial" w:eastAsia="TimesNewRomanPSMT" w:hAnsi="Arial" w:cs="Arial"/>
        </w:rPr>
        <w:t xml:space="preserve">. </w:t>
      </w:r>
    </w:p>
    <w:p w14:paraId="6B77F782" w14:textId="597BDB83" w:rsidR="00317057" w:rsidRPr="00112C01" w:rsidRDefault="00350779" w:rsidP="00D60FEF">
      <w:pPr>
        <w:numPr>
          <w:ilvl w:val="1"/>
          <w:numId w:val="5"/>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b/>
        </w:rPr>
        <w:t>„Předání a převzetí</w:t>
      </w:r>
      <w:r w:rsidR="00317057" w:rsidRPr="00112C01">
        <w:rPr>
          <w:rFonts w:ascii="Arial" w:eastAsia="TimesNewRomanPSMT" w:hAnsi="Arial" w:cs="Arial"/>
          <w:b/>
        </w:rPr>
        <w:t xml:space="preserve"> </w:t>
      </w:r>
      <w:r w:rsidR="00236808">
        <w:rPr>
          <w:rFonts w:ascii="Arial" w:eastAsia="TimesNewRomanPSMT" w:hAnsi="Arial" w:cs="Arial"/>
          <w:b/>
        </w:rPr>
        <w:t xml:space="preserve">části </w:t>
      </w:r>
      <w:r w:rsidR="00317057" w:rsidRPr="00112C01">
        <w:rPr>
          <w:rFonts w:ascii="Arial" w:eastAsia="TimesNewRomanPSMT" w:hAnsi="Arial" w:cs="Arial"/>
          <w:b/>
        </w:rPr>
        <w:t xml:space="preserve">Díla“ </w:t>
      </w:r>
      <w:r w:rsidR="00317057" w:rsidRPr="00112C01">
        <w:rPr>
          <w:rFonts w:ascii="Arial" w:eastAsia="TimesNewRomanPSMT" w:hAnsi="Arial" w:cs="Arial"/>
        </w:rPr>
        <w:t xml:space="preserve">znamená okamžik </w:t>
      </w:r>
      <w:r w:rsidR="0070200A" w:rsidRPr="00112C01">
        <w:rPr>
          <w:rFonts w:ascii="Arial" w:eastAsia="TimesNewRomanPSMT" w:hAnsi="Arial" w:cs="Arial"/>
        </w:rPr>
        <w:t>protokolárního předání</w:t>
      </w:r>
      <w:r w:rsidR="00236808">
        <w:rPr>
          <w:rFonts w:ascii="Arial" w:eastAsia="TimesNewRomanPSMT" w:hAnsi="Arial" w:cs="Arial"/>
        </w:rPr>
        <w:t xml:space="preserve"> části</w:t>
      </w:r>
      <w:r w:rsidRPr="00112C01">
        <w:rPr>
          <w:rFonts w:ascii="Arial" w:eastAsia="TimesNewRomanPSMT" w:hAnsi="Arial" w:cs="Arial"/>
        </w:rPr>
        <w:t xml:space="preserve"> </w:t>
      </w:r>
      <w:r w:rsidR="008141E1" w:rsidRPr="00112C01">
        <w:rPr>
          <w:rFonts w:ascii="Arial" w:eastAsia="TimesNewRomanPSMT" w:hAnsi="Arial" w:cs="Arial"/>
        </w:rPr>
        <w:t xml:space="preserve">Díla </w:t>
      </w:r>
      <w:r w:rsidR="00317057" w:rsidRPr="00112C01">
        <w:rPr>
          <w:rFonts w:ascii="Arial" w:eastAsia="TimesNewRomanPSMT" w:hAnsi="Arial" w:cs="Arial"/>
        </w:rPr>
        <w:t xml:space="preserve">Objednateli po </w:t>
      </w:r>
      <w:r w:rsidR="0070200A" w:rsidRPr="00112C01">
        <w:rPr>
          <w:rFonts w:ascii="Arial" w:eastAsia="TimesNewRomanPSMT" w:hAnsi="Arial" w:cs="Arial"/>
        </w:rPr>
        <w:t>ú</w:t>
      </w:r>
      <w:r w:rsidR="00317057" w:rsidRPr="00112C01">
        <w:rPr>
          <w:rFonts w:ascii="Arial" w:eastAsia="TimesNewRomanPSMT" w:hAnsi="Arial" w:cs="Arial"/>
        </w:rPr>
        <w:t>plném dokončení</w:t>
      </w:r>
      <w:r w:rsidR="00236808">
        <w:rPr>
          <w:rFonts w:ascii="Arial" w:eastAsia="TimesNewRomanPSMT" w:hAnsi="Arial" w:cs="Arial"/>
        </w:rPr>
        <w:t xml:space="preserve"> příslušné části</w:t>
      </w:r>
      <w:r w:rsidR="00317057" w:rsidRPr="00112C01">
        <w:rPr>
          <w:rFonts w:ascii="Arial" w:eastAsia="TimesNewRomanPSMT" w:hAnsi="Arial" w:cs="Arial"/>
        </w:rPr>
        <w:t xml:space="preserve"> Díla</w:t>
      </w:r>
      <w:r w:rsidR="00236808">
        <w:rPr>
          <w:rFonts w:ascii="Arial" w:eastAsia="TimesNewRomanPSMT" w:hAnsi="Arial" w:cs="Arial"/>
        </w:rPr>
        <w:t xml:space="preserve"> a jejího</w:t>
      </w:r>
      <w:r w:rsidR="00F0259E" w:rsidRPr="00112C01">
        <w:rPr>
          <w:rFonts w:ascii="Arial" w:eastAsia="TimesNewRomanPSMT" w:hAnsi="Arial" w:cs="Arial"/>
        </w:rPr>
        <w:t xml:space="preserve"> převzetí Objednatel</w:t>
      </w:r>
      <w:r w:rsidR="008141E1" w:rsidRPr="00112C01">
        <w:rPr>
          <w:rFonts w:ascii="Arial" w:eastAsia="TimesNewRomanPSMT" w:hAnsi="Arial" w:cs="Arial"/>
        </w:rPr>
        <w:t>em</w:t>
      </w:r>
      <w:r w:rsidR="00317057" w:rsidRPr="00112C01">
        <w:rPr>
          <w:rFonts w:ascii="Arial" w:eastAsia="TimesNewRomanPSMT" w:hAnsi="Arial" w:cs="Arial"/>
        </w:rPr>
        <w:t xml:space="preserve">. Za </w:t>
      </w:r>
      <w:r w:rsidRPr="00112C01">
        <w:rPr>
          <w:rFonts w:ascii="Arial" w:eastAsia="TimesNewRomanPSMT" w:hAnsi="Arial" w:cs="Arial"/>
        </w:rPr>
        <w:t>okamžik Předání a převzetí</w:t>
      </w:r>
      <w:r w:rsidR="00317057" w:rsidRPr="00112C01">
        <w:rPr>
          <w:rFonts w:ascii="Arial" w:eastAsia="TimesNewRomanPSMT" w:hAnsi="Arial" w:cs="Arial"/>
        </w:rPr>
        <w:t xml:space="preserve"> </w:t>
      </w:r>
      <w:r w:rsidR="00236808">
        <w:rPr>
          <w:rFonts w:ascii="Arial" w:eastAsia="TimesNewRomanPSMT" w:hAnsi="Arial" w:cs="Arial"/>
        </w:rPr>
        <w:t xml:space="preserve">části </w:t>
      </w:r>
      <w:r w:rsidR="00317057" w:rsidRPr="00112C01">
        <w:rPr>
          <w:rFonts w:ascii="Arial" w:eastAsia="TimesNewRomanPSMT" w:hAnsi="Arial" w:cs="Arial"/>
        </w:rPr>
        <w:t>Díla se považuje po</w:t>
      </w:r>
      <w:r w:rsidR="004C2152" w:rsidRPr="00112C01">
        <w:rPr>
          <w:rFonts w:ascii="Arial" w:eastAsia="TimesNewRomanPSMT" w:hAnsi="Arial" w:cs="Arial"/>
        </w:rPr>
        <w:t xml:space="preserve">dpis </w:t>
      </w:r>
      <w:r w:rsidR="004C2152" w:rsidRPr="00112C01">
        <w:rPr>
          <w:rFonts w:ascii="Arial" w:eastAsia="TimesNewRomanPSMT" w:hAnsi="Arial" w:cs="Arial"/>
        </w:rPr>
        <w:lastRenderedPageBreak/>
        <w:t>Protokolu o předání a Přev</w:t>
      </w:r>
      <w:r w:rsidRPr="00112C01">
        <w:rPr>
          <w:rFonts w:ascii="Arial" w:eastAsia="TimesNewRomanPSMT" w:hAnsi="Arial" w:cs="Arial"/>
        </w:rPr>
        <w:t>zetí</w:t>
      </w:r>
      <w:r w:rsidR="00317057" w:rsidRPr="00112C01">
        <w:rPr>
          <w:rFonts w:ascii="Arial" w:eastAsia="TimesNewRomanPSMT" w:hAnsi="Arial" w:cs="Arial"/>
        </w:rPr>
        <w:t xml:space="preserve"> </w:t>
      </w:r>
      <w:r w:rsidR="00236808">
        <w:rPr>
          <w:rFonts w:ascii="Arial" w:eastAsia="TimesNewRomanPSMT" w:hAnsi="Arial" w:cs="Arial"/>
        </w:rPr>
        <w:t xml:space="preserve">příslušné části </w:t>
      </w:r>
      <w:r w:rsidR="00317057" w:rsidRPr="00112C01">
        <w:rPr>
          <w:rFonts w:ascii="Arial" w:eastAsia="TimesNewRomanPSMT" w:hAnsi="Arial" w:cs="Arial"/>
        </w:rPr>
        <w:t>Díla</w:t>
      </w:r>
      <w:r w:rsidR="00D40964" w:rsidRPr="00112C01">
        <w:rPr>
          <w:rFonts w:ascii="Arial" w:eastAsia="TimesNewRomanPSMT" w:hAnsi="Arial" w:cs="Arial"/>
        </w:rPr>
        <w:t xml:space="preserve"> oprávněnými zástupci Zhotovitele a Objednatele</w:t>
      </w:r>
      <w:r w:rsidR="00317057" w:rsidRPr="00112C01">
        <w:rPr>
          <w:rFonts w:ascii="Arial" w:eastAsia="TimesNewRomanPSMT" w:hAnsi="Arial" w:cs="Arial"/>
        </w:rPr>
        <w:t>.</w:t>
      </w:r>
    </w:p>
    <w:p w14:paraId="745F1BAD" w14:textId="168FDDB8" w:rsidR="00F14EBE" w:rsidRDefault="00317057" w:rsidP="00F14EBE">
      <w:pPr>
        <w:numPr>
          <w:ilvl w:val="1"/>
          <w:numId w:val="5"/>
        </w:numPr>
        <w:autoSpaceDE w:val="0"/>
        <w:autoSpaceDN w:val="0"/>
        <w:adjustRightInd w:val="0"/>
        <w:spacing w:after="0" w:line="240" w:lineRule="auto"/>
        <w:jc w:val="both"/>
        <w:rPr>
          <w:rFonts w:ascii="Arial" w:eastAsia="TimesNewRomanPSMT" w:hAnsi="Arial" w:cs="Arial"/>
          <w:b/>
          <w:bCs/>
        </w:rPr>
      </w:pPr>
      <w:r w:rsidRPr="00FF01ED">
        <w:rPr>
          <w:rFonts w:ascii="Arial" w:eastAsia="TimesNewRomanPSMT" w:hAnsi="Arial" w:cs="Arial"/>
          <w:b/>
        </w:rPr>
        <w:t>„</w:t>
      </w:r>
      <w:r w:rsidRPr="00112C01">
        <w:rPr>
          <w:rFonts w:ascii="Arial" w:eastAsia="TimesNewRomanPSMT" w:hAnsi="Arial" w:cs="Arial"/>
          <w:b/>
          <w:bCs/>
        </w:rPr>
        <w:t xml:space="preserve">Připravenost pro </w:t>
      </w:r>
      <w:r w:rsidR="007E7B79" w:rsidRPr="00112C01">
        <w:rPr>
          <w:rFonts w:ascii="Arial" w:eastAsia="TimesNewRomanPSMT" w:hAnsi="Arial" w:cs="Arial"/>
          <w:b/>
          <w:bCs/>
        </w:rPr>
        <w:t>montáž předmětu díla</w:t>
      </w:r>
      <w:r w:rsidR="00FF01ED">
        <w:rPr>
          <w:rFonts w:ascii="Arial" w:eastAsia="TimesNewRomanPSMT" w:hAnsi="Arial" w:cs="Arial"/>
          <w:b/>
          <w:bCs/>
        </w:rPr>
        <w:t>“</w:t>
      </w:r>
      <w:r w:rsidRPr="00112C01">
        <w:rPr>
          <w:rFonts w:ascii="Arial" w:eastAsia="TimesNewRomanPSMT" w:hAnsi="Arial" w:cs="Arial"/>
          <w:b/>
          <w:bCs/>
        </w:rPr>
        <w:t xml:space="preserve"> </w:t>
      </w:r>
      <w:r w:rsidR="00836229" w:rsidRPr="00112C01">
        <w:rPr>
          <w:rFonts w:ascii="Arial" w:eastAsia="TimesNewRomanPSMT" w:hAnsi="Arial" w:cs="Arial"/>
          <w:b/>
          <w:bCs/>
        </w:rPr>
        <w:t xml:space="preserve">(dále jen </w:t>
      </w:r>
      <w:r w:rsidR="007C2C0E" w:rsidRPr="00112C01">
        <w:rPr>
          <w:rFonts w:ascii="Arial" w:eastAsia="TimesNewRomanPSMT" w:hAnsi="Arial" w:cs="Arial"/>
          <w:b/>
          <w:bCs/>
        </w:rPr>
        <w:t>„</w:t>
      </w:r>
      <w:r w:rsidR="00836229" w:rsidRPr="00112C01">
        <w:rPr>
          <w:rFonts w:ascii="Arial" w:eastAsia="TimesNewRomanPSMT" w:hAnsi="Arial" w:cs="Arial"/>
          <w:b/>
          <w:bCs/>
        </w:rPr>
        <w:t xml:space="preserve">Připravenost pro </w:t>
      </w:r>
      <w:r w:rsidR="007E7B79" w:rsidRPr="00112C01">
        <w:rPr>
          <w:rFonts w:ascii="Arial" w:eastAsia="TimesNewRomanPSMT" w:hAnsi="Arial" w:cs="Arial"/>
          <w:b/>
          <w:bCs/>
        </w:rPr>
        <w:t>montáž</w:t>
      </w:r>
      <w:r w:rsidRPr="00FF01ED">
        <w:rPr>
          <w:rFonts w:ascii="Arial" w:eastAsia="TimesNewRomanPSMT" w:hAnsi="Arial" w:cs="Arial"/>
          <w:b/>
        </w:rPr>
        <w:t>“</w:t>
      </w:r>
      <w:r w:rsidR="00836229" w:rsidRPr="00FF01ED">
        <w:rPr>
          <w:rFonts w:ascii="Arial" w:eastAsia="TimesNewRomanPSMT" w:hAnsi="Arial" w:cs="Arial"/>
          <w:b/>
        </w:rPr>
        <w:t>)</w:t>
      </w:r>
      <w:r w:rsidRPr="00112C01">
        <w:rPr>
          <w:rFonts w:ascii="Arial" w:eastAsia="TimesNewRomanPSMT" w:hAnsi="Arial" w:cs="Arial"/>
        </w:rPr>
        <w:t xml:space="preserve"> znamená stav místností určených pro </w:t>
      </w:r>
      <w:r w:rsidR="00730993" w:rsidRPr="00112C01">
        <w:rPr>
          <w:rFonts w:ascii="Arial" w:eastAsia="TimesNewRomanPSMT" w:hAnsi="Arial" w:cs="Arial"/>
        </w:rPr>
        <w:t>montáž</w:t>
      </w:r>
      <w:r w:rsidRPr="00112C01">
        <w:rPr>
          <w:rFonts w:ascii="Arial" w:eastAsia="TimesNewRomanPSMT" w:hAnsi="Arial" w:cs="Arial"/>
        </w:rPr>
        <w:t xml:space="preserve"> </w:t>
      </w:r>
      <w:r w:rsidR="00FF01ED">
        <w:rPr>
          <w:rFonts w:ascii="Arial" w:eastAsia="TimesNewRomanPSMT" w:hAnsi="Arial" w:cs="Arial"/>
        </w:rPr>
        <w:t>předmětu D</w:t>
      </w:r>
      <w:r w:rsidR="007E7B79" w:rsidRPr="00112C01">
        <w:rPr>
          <w:rFonts w:ascii="Arial" w:eastAsia="TimesNewRomanPSMT" w:hAnsi="Arial" w:cs="Arial"/>
        </w:rPr>
        <w:t>íla</w:t>
      </w:r>
      <w:r w:rsidRPr="00112C01">
        <w:rPr>
          <w:rFonts w:ascii="Arial" w:eastAsia="TimesNewRomanPSMT" w:hAnsi="Arial" w:cs="Arial"/>
        </w:rPr>
        <w:t>, který umožňuje zah</w:t>
      </w:r>
      <w:r w:rsidR="007C2C0E" w:rsidRPr="00112C01">
        <w:rPr>
          <w:rFonts w:ascii="Arial" w:eastAsia="TimesNewRomanPSMT" w:hAnsi="Arial" w:cs="Arial"/>
        </w:rPr>
        <w:t>ájit</w:t>
      </w:r>
      <w:r w:rsidR="00F2006A" w:rsidRPr="00112C01">
        <w:rPr>
          <w:rFonts w:ascii="Arial" w:eastAsia="TimesNewRomanPSMT" w:hAnsi="Arial" w:cs="Arial"/>
        </w:rPr>
        <w:t xml:space="preserve"> montáž předmětu </w:t>
      </w:r>
      <w:r w:rsidR="00EE2379" w:rsidRPr="00112C01">
        <w:rPr>
          <w:rFonts w:ascii="Arial" w:eastAsia="TimesNewRomanPSMT" w:hAnsi="Arial" w:cs="Arial"/>
        </w:rPr>
        <w:t>D</w:t>
      </w:r>
      <w:r w:rsidR="00F2006A" w:rsidRPr="00112C01">
        <w:rPr>
          <w:rFonts w:ascii="Arial" w:eastAsia="TimesNewRomanPSMT" w:hAnsi="Arial" w:cs="Arial"/>
        </w:rPr>
        <w:t>íla</w:t>
      </w:r>
      <w:r w:rsidRPr="00112C01">
        <w:rPr>
          <w:rFonts w:ascii="Arial" w:eastAsia="TimesNewRomanPSMT" w:hAnsi="Arial" w:cs="Arial"/>
        </w:rPr>
        <w:t>, zejména dokončené povrchy podlah (včetně nášlapných vrstev), stěn (včetně maleb</w:t>
      </w:r>
      <w:r w:rsidR="004C27F4">
        <w:rPr>
          <w:rFonts w:ascii="Arial" w:eastAsia="TimesNewRomanPSMT" w:hAnsi="Arial" w:cs="Arial"/>
        </w:rPr>
        <w:t>, obkladů a kapotáží</w:t>
      </w:r>
      <w:r w:rsidRPr="00112C01">
        <w:rPr>
          <w:rFonts w:ascii="Arial" w:eastAsia="TimesNewRomanPSMT" w:hAnsi="Arial" w:cs="Arial"/>
        </w:rPr>
        <w:t xml:space="preserve">) a stropů (včetně maleb a podhledů), dokončené nátěry, osazené a zkompletované venkovní a vnitřní výplně otvorů, osazené vnitřní parapety, osazené a zkompletované rozvody a koncové prvky technických zařízení, dokončené veškeré práce se zvýšenou prašností v objektech a jejich blízkosti a dokončený úklid místností. Podmínkou připravenosti pro </w:t>
      </w:r>
      <w:r w:rsidR="00F2006A" w:rsidRPr="00112C01">
        <w:rPr>
          <w:rFonts w:ascii="Arial" w:eastAsia="TimesNewRomanPSMT" w:hAnsi="Arial" w:cs="Arial"/>
        </w:rPr>
        <w:t xml:space="preserve">montáž předmětu </w:t>
      </w:r>
      <w:r w:rsidR="00EE2379" w:rsidRPr="00112C01">
        <w:rPr>
          <w:rFonts w:ascii="Arial" w:eastAsia="TimesNewRomanPSMT" w:hAnsi="Arial" w:cs="Arial"/>
        </w:rPr>
        <w:t>D</w:t>
      </w:r>
      <w:r w:rsidR="00F2006A" w:rsidRPr="00112C01">
        <w:rPr>
          <w:rFonts w:ascii="Arial" w:eastAsia="TimesNewRomanPSMT" w:hAnsi="Arial" w:cs="Arial"/>
        </w:rPr>
        <w:t xml:space="preserve">íla </w:t>
      </w:r>
      <w:r w:rsidRPr="00112C01">
        <w:rPr>
          <w:rFonts w:ascii="Arial" w:eastAsia="TimesNewRomanPSMT" w:hAnsi="Arial" w:cs="Arial"/>
        </w:rPr>
        <w:t>a dalších přímých dodávek je rovněž umožnění použív</w:t>
      </w:r>
      <w:r w:rsidR="00EE2379" w:rsidRPr="00112C01">
        <w:rPr>
          <w:rFonts w:ascii="Arial" w:eastAsia="TimesNewRomanPSMT" w:hAnsi="Arial" w:cs="Arial"/>
        </w:rPr>
        <w:t>ání</w:t>
      </w:r>
      <w:r w:rsidRPr="00112C01">
        <w:rPr>
          <w:rFonts w:ascii="Arial" w:eastAsia="TimesNewRomanPSMT" w:hAnsi="Arial" w:cs="Arial"/>
        </w:rPr>
        <w:t xml:space="preserve"> příjezdové cesty v rámci staveniště a přístupové cesty k místnostem určeným pro</w:t>
      </w:r>
      <w:r w:rsidR="00F2006A" w:rsidRPr="00112C01">
        <w:rPr>
          <w:rFonts w:ascii="Arial" w:eastAsia="TimesNewRomanPSMT" w:hAnsi="Arial" w:cs="Arial"/>
        </w:rPr>
        <w:t xml:space="preserve"> montáž předmětu </w:t>
      </w:r>
      <w:r w:rsidR="008966C7" w:rsidRPr="00112C01">
        <w:rPr>
          <w:rFonts w:ascii="Arial" w:eastAsia="TimesNewRomanPSMT" w:hAnsi="Arial" w:cs="Arial"/>
        </w:rPr>
        <w:t>D</w:t>
      </w:r>
      <w:r w:rsidR="00F2006A" w:rsidRPr="00112C01">
        <w:rPr>
          <w:rFonts w:ascii="Arial" w:eastAsia="TimesNewRomanPSMT" w:hAnsi="Arial" w:cs="Arial"/>
        </w:rPr>
        <w:t>íla</w:t>
      </w:r>
      <w:r w:rsidRPr="00112C01">
        <w:rPr>
          <w:rFonts w:ascii="Arial" w:eastAsia="TimesNewRomanPSMT" w:hAnsi="Arial" w:cs="Arial"/>
        </w:rPr>
        <w:t>.</w:t>
      </w:r>
    </w:p>
    <w:p w14:paraId="7FB5B9F3" w14:textId="23E140F3" w:rsidR="00F14EBE" w:rsidRPr="0009020B" w:rsidRDefault="00317057" w:rsidP="00F14EBE">
      <w:pPr>
        <w:numPr>
          <w:ilvl w:val="1"/>
          <w:numId w:val="5"/>
        </w:numPr>
        <w:autoSpaceDE w:val="0"/>
        <w:autoSpaceDN w:val="0"/>
        <w:adjustRightInd w:val="0"/>
        <w:spacing w:after="0" w:line="240" w:lineRule="auto"/>
        <w:jc w:val="both"/>
        <w:rPr>
          <w:rFonts w:ascii="Arial" w:eastAsia="TimesNewRomanPSMT" w:hAnsi="Arial" w:cs="Arial"/>
          <w:b/>
          <w:bCs/>
        </w:rPr>
      </w:pPr>
      <w:r w:rsidRPr="00FF01ED">
        <w:rPr>
          <w:rFonts w:ascii="Arial" w:eastAsia="TimesNewRomanPSMT" w:hAnsi="Arial" w:cs="Arial"/>
          <w:b/>
        </w:rPr>
        <w:t>„</w:t>
      </w:r>
      <w:r w:rsidRPr="00F14EBE">
        <w:rPr>
          <w:rFonts w:ascii="Arial" w:eastAsia="TimesNewRomanPSMT" w:hAnsi="Arial" w:cs="Arial"/>
          <w:b/>
          <w:bCs/>
        </w:rPr>
        <w:t xml:space="preserve">Seznam Vad </w:t>
      </w:r>
      <w:r w:rsidR="000D608C" w:rsidRPr="00F14EBE">
        <w:rPr>
          <w:rFonts w:ascii="Arial" w:eastAsia="TimesNewRomanPSMT" w:hAnsi="Arial" w:cs="Arial"/>
          <w:b/>
          <w:bCs/>
        </w:rPr>
        <w:t>Díla</w:t>
      </w:r>
      <w:r w:rsidRPr="00FF01ED">
        <w:rPr>
          <w:rFonts w:ascii="Arial" w:eastAsia="TimesNewRomanPSMT" w:hAnsi="Arial" w:cs="Arial"/>
          <w:b/>
        </w:rPr>
        <w:t>“</w:t>
      </w:r>
      <w:r w:rsidRPr="00F14EBE">
        <w:rPr>
          <w:rFonts w:ascii="Arial" w:eastAsia="TimesNewRomanPSMT" w:hAnsi="Arial" w:cs="Arial"/>
        </w:rPr>
        <w:t xml:space="preserve"> znamená písemný soupis všech </w:t>
      </w:r>
      <w:r w:rsidR="00357E5E" w:rsidRPr="00F14EBE">
        <w:rPr>
          <w:rFonts w:ascii="Arial" w:eastAsia="TimesNewRomanPSMT" w:hAnsi="Arial" w:cs="Arial"/>
        </w:rPr>
        <w:t xml:space="preserve">zjevných </w:t>
      </w:r>
      <w:r w:rsidRPr="00F14EBE">
        <w:rPr>
          <w:rFonts w:ascii="Arial" w:eastAsia="TimesNewRomanPSMT" w:hAnsi="Arial" w:cs="Arial"/>
        </w:rPr>
        <w:t>Vad</w:t>
      </w:r>
      <w:r w:rsidR="00236808">
        <w:rPr>
          <w:rFonts w:ascii="Arial" w:eastAsia="TimesNewRomanPSMT" w:hAnsi="Arial" w:cs="Arial"/>
        </w:rPr>
        <w:t xml:space="preserve"> příslušné části</w:t>
      </w:r>
      <w:r w:rsidR="000D608C" w:rsidRPr="00F14EBE">
        <w:rPr>
          <w:rFonts w:ascii="Arial" w:eastAsia="TimesNewRomanPSMT" w:hAnsi="Arial" w:cs="Arial"/>
        </w:rPr>
        <w:t xml:space="preserve"> Díla</w:t>
      </w:r>
      <w:r w:rsidRPr="00F14EBE">
        <w:rPr>
          <w:rFonts w:ascii="Arial" w:eastAsia="TimesNewRomanPSMT" w:hAnsi="Arial" w:cs="Arial"/>
        </w:rPr>
        <w:t xml:space="preserve">  identifikovaných </w:t>
      </w:r>
      <w:r w:rsidR="008141E1" w:rsidRPr="00F14EBE">
        <w:rPr>
          <w:rFonts w:ascii="Arial" w:eastAsia="TimesNewRomanPSMT" w:hAnsi="Arial" w:cs="Arial"/>
        </w:rPr>
        <w:t xml:space="preserve">Zástupcem </w:t>
      </w:r>
      <w:r w:rsidR="008966C7" w:rsidRPr="00F14EBE">
        <w:rPr>
          <w:rFonts w:ascii="Arial" w:eastAsia="TimesNewRomanPSMT" w:hAnsi="Arial" w:cs="Arial"/>
        </w:rPr>
        <w:t>Objednatele</w:t>
      </w:r>
      <w:r w:rsidRPr="00F14EBE">
        <w:rPr>
          <w:rFonts w:ascii="Arial" w:eastAsia="TimesNewRomanPSMT" w:hAnsi="Arial" w:cs="Arial"/>
        </w:rPr>
        <w:t xml:space="preserve">. Seznam Vad </w:t>
      </w:r>
      <w:r w:rsidR="0006458C" w:rsidRPr="00F14EBE">
        <w:rPr>
          <w:rFonts w:ascii="Arial" w:eastAsia="TimesNewRomanPSMT" w:hAnsi="Arial" w:cs="Arial"/>
        </w:rPr>
        <w:t>Díla</w:t>
      </w:r>
      <w:r w:rsidR="00357E5E" w:rsidRPr="00F14EBE">
        <w:rPr>
          <w:rFonts w:ascii="Arial" w:eastAsia="TimesNewRomanPSMT" w:hAnsi="Arial" w:cs="Arial"/>
        </w:rPr>
        <w:t xml:space="preserve"> </w:t>
      </w:r>
      <w:r w:rsidRPr="00F14EBE">
        <w:rPr>
          <w:rFonts w:ascii="Arial" w:eastAsia="TimesNewRomanPSMT" w:hAnsi="Arial" w:cs="Arial"/>
        </w:rPr>
        <w:t>bude přílohou P</w:t>
      </w:r>
      <w:r w:rsidR="0006458C" w:rsidRPr="00F14EBE">
        <w:rPr>
          <w:rFonts w:ascii="Arial" w:eastAsia="TimesNewRomanPSMT" w:hAnsi="Arial" w:cs="Arial"/>
        </w:rPr>
        <w:t>rotokolu o předání a převzetí</w:t>
      </w:r>
      <w:r w:rsidR="00236808">
        <w:rPr>
          <w:rFonts w:ascii="Arial" w:eastAsia="TimesNewRomanPSMT" w:hAnsi="Arial" w:cs="Arial"/>
        </w:rPr>
        <w:t xml:space="preserve"> části</w:t>
      </w:r>
      <w:r w:rsidR="0006458C" w:rsidRPr="00F14EBE">
        <w:rPr>
          <w:rFonts w:ascii="Arial" w:eastAsia="TimesNewRomanPSMT" w:hAnsi="Arial" w:cs="Arial"/>
        </w:rPr>
        <w:t xml:space="preserve"> Díla</w:t>
      </w:r>
      <w:r w:rsidRPr="00F14EBE">
        <w:rPr>
          <w:rFonts w:ascii="Arial" w:eastAsia="TimesNewRomanPSMT" w:hAnsi="Arial" w:cs="Arial"/>
        </w:rPr>
        <w:t>, přičemž</w:t>
      </w:r>
      <w:r w:rsidR="008141E1" w:rsidRPr="00F14EBE">
        <w:rPr>
          <w:rFonts w:ascii="Arial" w:eastAsia="TimesNewRomanPSMT" w:hAnsi="Arial" w:cs="Arial"/>
        </w:rPr>
        <w:t xml:space="preserve"> v něm budou Zástupcem Objednatele</w:t>
      </w:r>
      <w:r w:rsidRPr="00F14EBE">
        <w:rPr>
          <w:rFonts w:ascii="Arial" w:eastAsia="TimesNewRomanPSMT" w:hAnsi="Arial" w:cs="Arial"/>
        </w:rPr>
        <w:t xml:space="preserve"> uvedeny konkrétní termíny odstranění všech těchto Vad </w:t>
      </w:r>
      <w:r w:rsidR="008141E1" w:rsidRPr="00F14EBE">
        <w:rPr>
          <w:rFonts w:ascii="Arial" w:eastAsia="TimesNewRomanPSMT" w:hAnsi="Arial" w:cs="Arial"/>
        </w:rPr>
        <w:t xml:space="preserve">požadované </w:t>
      </w:r>
      <w:r w:rsidRPr="0009020B">
        <w:rPr>
          <w:rFonts w:ascii="Arial" w:eastAsia="TimesNewRomanPSMT" w:hAnsi="Arial" w:cs="Arial"/>
        </w:rPr>
        <w:t xml:space="preserve">Objednatelem. </w:t>
      </w:r>
    </w:p>
    <w:p w14:paraId="465D1716" w14:textId="48C1534F" w:rsidR="00F14EBE" w:rsidRPr="0009020B" w:rsidRDefault="00317057" w:rsidP="00F14EBE">
      <w:pPr>
        <w:numPr>
          <w:ilvl w:val="1"/>
          <w:numId w:val="5"/>
        </w:numPr>
        <w:autoSpaceDE w:val="0"/>
        <w:autoSpaceDN w:val="0"/>
        <w:adjustRightInd w:val="0"/>
        <w:spacing w:after="0" w:line="240" w:lineRule="auto"/>
        <w:ind w:left="851" w:hanging="425"/>
        <w:jc w:val="both"/>
        <w:rPr>
          <w:rFonts w:ascii="Arial" w:hAnsi="Arial" w:cs="Arial"/>
        </w:rPr>
      </w:pPr>
      <w:r w:rsidRPr="00FF01ED">
        <w:rPr>
          <w:rFonts w:ascii="Arial" w:eastAsia="TimesNewRomanPSMT" w:hAnsi="Arial" w:cs="Arial"/>
          <w:b/>
        </w:rPr>
        <w:t>„</w:t>
      </w:r>
      <w:r w:rsidRPr="0009020B">
        <w:rPr>
          <w:rFonts w:ascii="Arial" w:eastAsia="TimesNewRomanPSMT" w:hAnsi="Arial" w:cs="Arial"/>
          <w:b/>
          <w:bCs/>
        </w:rPr>
        <w:t>Smlouva</w:t>
      </w:r>
      <w:r w:rsidRPr="00FF01ED">
        <w:rPr>
          <w:rFonts w:ascii="Arial" w:eastAsia="TimesNewRomanPSMT" w:hAnsi="Arial" w:cs="Arial"/>
          <w:b/>
        </w:rPr>
        <w:t>“</w:t>
      </w:r>
      <w:r w:rsidRPr="0009020B">
        <w:rPr>
          <w:rFonts w:ascii="Arial" w:eastAsia="TimesNewRomanPSMT" w:hAnsi="Arial" w:cs="Arial"/>
        </w:rPr>
        <w:t xml:space="preserve"> znamená tuto smlouvu o dílo, jejíž nedílnou součástí jsou přílohy.</w:t>
      </w:r>
    </w:p>
    <w:p w14:paraId="7C4B9402" w14:textId="77777777" w:rsidR="00F14EBE" w:rsidRPr="0009020B" w:rsidRDefault="00317057" w:rsidP="00F14EBE">
      <w:pPr>
        <w:numPr>
          <w:ilvl w:val="1"/>
          <w:numId w:val="5"/>
        </w:numPr>
        <w:autoSpaceDE w:val="0"/>
        <w:autoSpaceDN w:val="0"/>
        <w:adjustRightInd w:val="0"/>
        <w:spacing w:after="0" w:line="240" w:lineRule="auto"/>
        <w:ind w:left="851" w:hanging="425"/>
        <w:jc w:val="both"/>
        <w:rPr>
          <w:rFonts w:ascii="Arial" w:hAnsi="Arial" w:cs="Arial"/>
        </w:rPr>
      </w:pPr>
      <w:r w:rsidRPr="0009020B">
        <w:rPr>
          <w:rFonts w:ascii="Arial" w:eastAsia="TimesNewRomanPSMT" w:hAnsi="Arial" w:cs="Arial"/>
          <w:b/>
        </w:rPr>
        <w:t>„Účastníci“</w:t>
      </w:r>
      <w:r w:rsidRPr="0009020B">
        <w:rPr>
          <w:rFonts w:ascii="Arial" w:eastAsia="TimesNewRomanPSMT" w:hAnsi="Arial" w:cs="Arial"/>
        </w:rPr>
        <w:t xml:space="preserve"> znamená označení pro všechny Objednatele a Zhotovitele</w:t>
      </w:r>
      <w:r w:rsidR="00EC711A" w:rsidRPr="0009020B">
        <w:rPr>
          <w:rFonts w:ascii="Arial" w:eastAsia="TimesNewRomanPSMT" w:hAnsi="Arial" w:cs="Arial"/>
        </w:rPr>
        <w:t xml:space="preserve"> podle záhlaví této </w:t>
      </w:r>
      <w:r w:rsidR="008966C7" w:rsidRPr="0009020B">
        <w:rPr>
          <w:rFonts w:ascii="Arial" w:eastAsia="TimesNewRomanPSMT" w:hAnsi="Arial" w:cs="Arial"/>
        </w:rPr>
        <w:t>S</w:t>
      </w:r>
      <w:r w:rsidR="00EC711A" w:rsidRPr="0009020B">
        <w:rPr>
          <w:rFonts w:ascii="Arial" w:eastAsia="TimesNewRomanPSMT" w:hAnsi="Arial" w:cs="Arial"/>
        </w:rPr>
        <w:t>mlouvy</w:t>
      </w:r>
      <w:r w:rsidRPr="0009020B">
        <w:rPr>
          <w:rFonts w:ascii="Arial" w:eastAsia="TimesNewRomanPSMT" w:hAnsi="Arial" w:cs="Arial"/>
        </w:rPr>
        <w:t>.</w:t>
      </w:r>
    </w:p>
    <w:p w14:paraId="7A7A1BF1" w14:textId="283023A6" w:rsidR="00F14EBE" w:rsidRPr="0009020B" w:rsidRDefault="00317057" w:rsidP="00F14EBE">
      <w:pPr>
        <w:numPr>
          <w:ilvl w:val="1"/>
          <w:numId w:val="5"/>
        </w:numPr>
        <w:autoSpaceDE w:val="0"/>
        <w:autoSpaceDN w:val="0"/>
        <w:adjustRightInd w:val="0"/>
        <w:spacing w:after="0" w:line="240" w:lineRule="auto"/>
        <w:ind w:left="851" w:hanging="425"/>
        <w:jc w:val="both"/>
        <w:rPr>
          <w:rFonts w:ascii="Arial" w:hAnsi="Arial" w:cs="Arial"/>
        </w:rPr>
      </w:pPr>
      <w:r w:rsidRPr="00FF01ED">
        <w:rPr>
          <w:rFonts w:ascii="Arial" w:eastAsia="TimesNewRomanPSMT" w:hAnsi="Arial" w:cs="Arial"/>
          <w:b/>
        </w:rPr>
        <w:t>„</w:t>
      </w:r>
      <w:r w:rsidRPr="0009020B">
        <w:rPr>
          <w:rFonts w:ascii="Arial" w:eastAsia="TimesNewRomanPSMT" w:hAnsi="Arial" w:cs="Arial"/>
          <w:b/>
          <w:bCs/>
        </w:rPr>
        <w:t>Vada Díla</w:t>
      </w:r>
      <w:r w:rsidR="00FF01ED">
        <w:rPr>
          <w:rFonts w:ascii="Arial" w:eastAsia="TimesNewRomanPSMT" w:hAnsi="Arial" w:cs="Arial"/>
          <w:b/>
          <w:bCs/>
        </w:rPr>
        <w:t>“</w:t>
      </w:r>
      <w:r w:rsidR="009A2E52" w:rsidRPr="0009020B">
        <w:rPr>
          <w:rFonts w:ascii="Arial" w:eastAsia="TimesNewRomanPSMT" w:hAnsi="Arial" w:cs="Arial"/>
          <w:b/>
          <w:bCs/>
        </w:rPr>
        <w:t xml:space="preserve"> </w:t>
      </w:r>
      <w:r w:rsidRPr="0009020B">
        <w:rPr>
          <w:rFonts w:ascii="Arial" w:eastAsia="TimesNewRomanPSMT" w:hAnsi="Arial" w:cs="Arial"/>
        </w:rPr>
        <w:t>znamená skutečnost, že provedení Díla neodpovídá parametrům nebo vlastnostem stanoveným pro</w:t>
      </w:r>
      <w:r w:rsidR="0006458C" w:rsidRPr="0009020B">
        <w:rPr>
          <w:rFonts w:ascii="Arial" w:eastAsia="TimesNewRomanPSMT" w:hAnsi="Arial" w:cs="Arial"/>
        </w:rPr>
        <w:t xml:space="preserve"> Dílo</w:t>
      </w:r>
      <w:r w:rsidRPr="0009020B">
        <w:rPr>
          <w:rFonts w:ascii="Arial" w:eastAsia="TimesNewRomanPSMT" w:hAnsi="Arial" w:cs="Arial"/>
        </w:rPr>
        <w:t xml:space="preserve"> v této Smlouvě, účinných právních předpisech, příslušných Normách, nebo v rozhodnutích správních orgánů</w:t>
      </w:r>
      <w:r w:rsidR="004E4B23">
        <w:rPr>
          <w:rFonts w:ascii="Arial" w:eastAsia="TimesNewRomanPSMT" w:hAnsi="Arial" w:cs="Arial"/>
        </w:rPr>
        <w:t>; zahrnuje vady právní i faktické, a to zjevné, existující při Předání a převzetí jakékoliv části Díla, vady skryté a vady záruční.</w:t>
      </w:r>
    </w:p>
    <w:p w14:paraId="398ED946" w14:textId="59D47111" w:rsidR="00F14EBE" w:rsidRPr="0009020B" w:rsidRDefault="00317057" w:rsidP="00F14EBE">
      <w:pPr>
        <w:numPr>
          <w:ilvl w:val="1"/>
          <w:numId w:val="5"/>
        </w:numPr>
        <w:autoSpaceDE w:val="0"/>
        <w:autoSpaceDN w:val="0"/>
        <w:adjustRightInd w:val="0"/>
        <w:spacing w:after="0" w:line="240" w:lineRule="auto"/>
        <w:ind w:left="851" w:hanging="425"/>
        <w:jc w:val="both"/>
        <w:rPr>
          <w:rFonts w:ascii="Arial" w:hAnsi="Arial" w:cs="Arial"/>
        </w:rPr>
      </w:pPr>
      <w:r w:rsidRPr="00FF01ED">
        <w:rPr>
          <w:rFonts w:ascii="Arial" w:eastAsia="TimesNewRomanPSMT" w:hAnsi="Arial" w:cs="Arial"/>
          <w:b/>
        </w:rPr>
        <w:t>„</w:t>
      </w:r>
      <w:r w:rsidRPr="0009020B">
        <w:rPr>
          <w:rFonts w:ascii="Arial" w:eastAsia="TimesNewRomanPSMT" w:hAnsi="Arial" w:cs="Arial"/>
          <w:b/>
          <w:bCs/>
        </w:rPr>
        <w:t>Vada provádění</w:t>
      </w:r>
      <w:r w:rsidRPr="00FF01ED">
        <w:rPr>
          <w:rFonts w:ascii="Arial" w:eastAsia="TimesNewRomanPSMT" w:hAnsi="Arial" w:cs="Arial"/>
          <w:b/>
        </w:rPr>
        <w:t>“</w:t>
      </w:r>
      <w:r w:rsidRPr="0009020B">
        <w:rPr>
          <w:rFonts w:ascii="Arial" w:eastAsia="TimesNewRomanPSMT" w:hAnsi="Arial" w:cs="Arial"/>
        </w:rPr>
        <w:t xml:space="preserve"> znamená skutečnost, že provedení Díla v průběhu provádění Díla</w:t>
      </w:r>
      <w:r w:rsidR="0006458C" w:rsidRPr="0009020B">
        <w:rPr>
          <w:rFonts w:ascii="Arial" w:eastAsia="TimesNewRomanPSMT" w:hAnsi="Arial" w:cs="Arial"/>
        </w:rPr>
        <w:t>, do momentu podpisu</w:t>
      </w:r>
      <w:r w:rsidRPr="0009020B">
        <w:rPr>
          <w:rFonts w:ascii="Arial" w:eastAsia="TimesNewRomanPSMT" w:hAnsi="Arial" w:cs="Arial"/>
        </w:rPr>
        <w:t xml:space="preserve"> </w:t>
      </w:r>
      <w:r w:rsidR="00236808">
        <w:rPr>
          <w:rFonts w:ascii="Arial" w:eastAsia="TimesNewRomanPSMT" w:hAnsi="Arial" w:cs="Arial"/>
        </w:rPr>
        <w:t xml:space="preserve">příslušného </w:t>
      </w:r>
      <w:r w:rsidRPr="0009020B">
        <w:rPr>
          <w:rFonts w:ascii="Arial" w:eastAsia="TimesNewRomanPSMT" w:hAnsi="Arial" w:cs="Arial"/>
        </w:rPr>
        <w:t>Proto</w:t>
      </w:r>
      <w:r w:rsidR="0006458C" w:rsidRPr="0009020B">
        <w:rPr>
          <w:rFonts w:ascii="Arial" w:eastAsia="TimesNewRomanPSMT" w:hAnsi="Arial" w:cs="Arial"/>
        </w:rPr>
        <w:t xml:space="preserve">kolu o předání a převzetí </w:t>
      </w:r>
      <w:r w:rsidR="00236808">
        <w:rPr>
          <w:rFonts w:ascii="Arial" w:eastAsia="TimesNewRomanPSMT" w:hAnsi="Arial" w:cs="Arial"/>
        </w:rPr>
        <w:t xml:space="preserve">části </w:t>
      </w:r>
      <w:r w:rsidRPr="0009020B">
        <w:rPr>
          <w:rFonts w:ascii="Arial" w:eastAsia="TimesNewRomanPSMT" w:hAnsi="Arial" w:cs="Arial"/>
        </w:rPr>
        <w:t>Díla, neodpovídá parametrům nebo vlastnostem stanoveným pro</w:t>
      </w:r>
      <w:r w:rsidR="00236808">
        <w:rPr>
          <w:rFonts w:ascii="Arial" w:eastAsia="TimesNewRomanPSMT" w:hAnsi="Arial" w:cs="Arial"/>
        </w:rPr>
        <w:t xml:space="preserve"> část</w:t>
      </w:r>
      <w:r w:rsidRPr="0009020B">
        <w:rPr>
          <w:rFonts w:ascii="Arial" w:eastAsia="TimesNewRomanPSMT" w:hAnsi="Arial" w:cs="Arial"/>
        </w:rPr>
        <w:t xml:space="preserve"> Díl</w:t>
      </w:r>
      <w:r w:rsidR="00236808">
        <w:rPr>
          <w:rFonts w:ascii="Arial" w:eastAsia="TimesNewRomanPSMT" w:hAnsi="Arial" w:cs="Arial"/>
        </w:rPr>
        <w:t>a</w:t>
      </w:r>
      <w:r w:rsidRPr="0009020B">
        <w:rPr>
          <w:rFonts w:ascii="Arial" w:eastAsia="TimesNewRomanPSMT" w:hAnsi="Arial" w:cs="Arial"/>
        </w:rPr>
        <w:t xml:space="preserve"> v této Smlouvě, účinných právních předpisech, příslušných Normách, </w:t>
      </w:r>
      <w:r w:rsidR="000B4069" w:rsidRPr="0009020B">
        <w:rPr>
          <w:rFonts w:ascii="Arial" w:eastAsia="TimesNewRomanPSMT" w:hAnsi="Arial" w:cs="Arial"/>
        </w:rPr>
        <w:t xml:space="preserve">nebo v rozhodnutích správních orgánů, </w:t>
      </w:r>
      <w:r w:rsidRPr="0009020B">
        <w:rPr>
          <w:rFonts w:ascii="Arial" w:eastAsia="TimesNewRomanPSMT" w:hAnsi="Arial" w:cs="Arial"/>
        </w:rPr>
        <w:t xml:space="preserve">kterou </w:t>
      </w:r>
      <w:r w:rsidR="007E31A4" w:rsidRPr="0009020B">
        <w:rPr>
          <w:rFonts w:ascii="Arial" w:eastAsia="TimesNewRomanPSMT" w:hAnsi="Arial" w:cs="Arial"/>
        </w:rPr>
        <w:t xml:space="preserve">Zástupce </w:t>
      </w:r>
      <w:r w:rsidR="006A1881" w:rsidRPr="0009020B">
        <w:rPr>
          <w:rFonts w:ascii="Arial" w:eastAsia="TimesNewRomanPSMT" w:hAnsi="Arial" w:cs="Arial"/>
        </w:rPr>
        <w:t>O</w:t>
      </w:r>
      <w:r w:rsidRPr="0009020B">
        <w:rPr>
          <w:rFonts w:ascii="Arial" w:eastAsia="TimesNewRomanPSMT" w:hAnsi="Arial" w:cs="Arial"/>
        </w:rPr>
        <w:t>bjednatele oznámí Zhotoviteli kdykoliv v průběhu provádění Díla</w:t>
      </w:r>
      <w:r w:rsidR="009570B4" w:rsidRPr="0009020B">
        <w:rPr>
          <w:rFonts w:ascii="Arial" w:eastAsia="TimesNewRomanPSMT" w:hAnsi="Arial" w:cs="Arial"/>
        </w:rPr>
        <w:t>, tzn. ode dne předání místa plnění</w:t>
      </w:r>
      <w:r w:rsidR="0006458C" w:rsidRPr="0009020B">
        <w:rPr>
          <w:rFonts w:ascii="Arial" w:eastAsia="TimesNewRomanPSMT" w:hAnsi="Arial" w:cs="Arial"/>
        </w:rPr>
        <w:t xml:space="preserve"> </w:t>
      </w:r>
      <w:r w:rsidR="005C7EBA" w:rsidRPr="0009020B">
        <w:rPr>
          <w:rFonts w:ascii="Arial" w:eastAsia="TimesNewRomanPSMT" w:hAnsi="Arial" w:cs="Arial"/>
        </w:rPr>
        <w:t xml:space="preserve">Zhotoviteli </w:t>
      </w:r>
      <w:r w:rsidR="0006458C" w:rsidRPr="0009020B">
        <w:rPr>
          <w:rFonts w:ascii="Arial" w:eastAsia="TimesNewRomanPSMT" w:hAnsi="Arial" w:cs="Arial"/>
        </w:rPr>
        <w:t xml:space="preserve">do Předání a převzetí </w:t>
      </w:r>
      <w:r w:rsidR="00236808">
        <w:rPr>
          <w:rFonts w:ascii="Arial" w:eastAsia="TimesNewRomanPSMT" w:hAnsi="Arial" w:cs="Arial"/>
        </w:rPr>
        <w:t xml:space="preserve">poslední části </w:t>
      </w:r>
      <w:r w:rsidRPr="0009020B">
        <w:rPr>
          <w:rFonts w:ascii="Arial" w:eastAsia="TimesNewRomanPSMT" w:hAnsi="Arial" w:cs="Arial"/>
        </w:rPr>
        <w:t>Díla</w:t>
      </w:r>
      <w:r w:rsidR="005C7EBA" w:rsidRPr="0009020B">
        <w:rPr>
          <w:rFonts w:ascii="Arial" w:eastAsia="TimesNewRomanPSMT" w:hAnsi="Arial" w:cs="Arial"/>
        </w:rPr>
        <w:t xml:space="preserve"> Objednateli</w:t>
      </w:r>
      <w:r w:rsidRPr="0009020B">
        <w:rPr>
          <w:rFonts w:ascii="Arial" w:eastAsia="TimesNewRomanPSMT" w:hAnsi="Arial" w:cs="Arial"/>
        </w:rPr>
        <w:t>.</w:t>
      </w:r>
      <w:r w:rsidR="00943980" w:rsidRPr="0009020B">
        <w:rPr>
          <w:rFonts w:ascii="Arial" w:eastAsia="TimesNewRomanPSMT" w:hAnsi="Arial" w:cs="Arial"/>
        </w:rPr>
        <w:t xml:space="preserve"> Toto oznámení považují smluvní strany </w:t>
      </w:r>
      <w:r w:rsidR="00C878BB" w:rsidRPr="0009020B">
        <w:rPr>
          <w:rFonts w:ascii="Arial" w:eastAsia="TimesNewRomanPSMT" w:hAnsi="Arial" w:cs="Arial"/>
        </w:rPr>
        <w:t xml:space="preserve">za </w:t>
      </w:r>
      <w:r w:rsidR="00943980" w:rsidRPr="0009020B">
        <w:rPr>
          <w:rFonts w:ascii="Arial" w:eastAsia="TimesNewRomanPSMT" w:hAnsi="Arial" w:cs="Arial"/>
        </w:rPr>
        <w:t xml:space="preserve">upozornění ve smyslu § 2593 občanského zákoníku, kdy může Objednatel požadovat, aby Zhotovitel zajistil nápravu a prováděl dílo řádným způsobem, přičemž neučiní-li tak </w:t>
      </w:r>
      <w:r w:rsidR="006A1881" w:rsidRPr="0009020B">
        <w:rPr>
          <w:rFonts w:ascii="Arial" w:eastAsia="TimesNewRomanPSMT" w:hAnsi="Arial" w:cs="Arial"/>
        </w:rPr>
        <w:t>Z</w:t>
      </w:r>
      <w:r w:rsidR="00943980" w:rsidRPr="0009020B">
        <w:rPr>
          <w:rFonts w:ascii="Arial" w:eastAsia="TimesNewRomanPSMT" w:hAnsi="Arial" w:cs="Arial"/>
        </w:rPr>
        <w:t xml:space="preserve">hotovitel ani ve lhůtě 14 </w:t>
      </w:r>
      <w:r w:rsidR="00FF01ED">
        <w:rPr>
          <w:rFonts w:ascii="Arial" w:eastAsia="TimesNewRomanPSMT" w:hAnsi="Arial" w:cs="Arial"/>
        </w:rPr>
        <w:t xml:space="preserve">kalendářních </w:t>
      </w:r>
      <w:r w:rsidR="00943980" w:rsidRPr="0009020B">
        <w:rPr>
          <w:rFonts w:ascii="Arial" w:eastAsia="TimesNewRomanPSMT" w:hAnsi="Arial" w:cs="Arial"/>
        </w:rPr>
        <w:t xml:space="preserve">dnů ode dne doručení písemného upozornění přiměřené době, může Objednatel odstoupit od Smlouvy, vedl-li by postup </w:t>
      </w:r>
      <w:r w:rsidR="006A1881" w:rsidRPr="0009020B">
        <w:rPr>
          <w:rFonts w:ascii="Arial" w:eastAsia="TimesNewRomanPSMT" w:hAnsi="Arial" w:cs="Arial"/>
        </w:rPr>
        <w:t>Z</w:t>
      </w:r>
      <w:r w:rsidR="00943980" w:rsidRPr="0009020B">
        <w:rPr>
          <w:rFonts w:ascii="Arial" w:eastAsia="TimesNewRomanPSMT" w:hAnsi="Arial" w:cs="Arial"/>
        </w:rPr>
        <w:t>hotovitele nepochybně k podstatnému porušení smlouvy podle § 2002 a násl. občanského zákoníku.</w:t>
      </w:r>
    </w:p>
    <w:p w14:paraId="38321B7C" w14:textId="77777777" w:rsidR="00F14EBE" w:rsidRPr="0009020B" w:rsidRDefault="00317057" w:rsidP="00F14EBE">
      <w:pPr>
        <w:numPr>
          <w:ilvl w:val="1"/>
          <w:numId w:val="5"/>
        </w:numPr>
        <w:autoSpaceDE w:val="0"/>
        <w:autoSpaceDN w:val="0"/>
        <w:adjustRightInd w:val="0"/>
        <w:spacing w:after="0" w:line="240" w:lineRule="auto"/>
        <w:ind w:left="851" w:hanging="425"/>
        <w:jc w:val="both"/>
        <w:rPr>
          <w:rFonts w:ascii="Arial" w:hAnsi="Arial" w:cs="Arial"/>
        </w:rPr>
      </w:pPr>
      <w:r w:rsidRPr="00FF01ED">
        <w:rPr>
          <w:rFonts w:ascii="Arial" w:eastAsia="TimesNewRomanPSMT" w:hAnsi="Arial" w:cs="Arial"/>
          <w:b/>
        </w:rPr>
        <w:t>„</w:t>
      </w:r>
      <w:r w:rsidRPr="0009020B">
        <w:rPr>
          <w:rFonts w:ascii="Arial" w:eastAsia="TimesNewRomanPSMT" w:hAnsi="Arial" w:cs="Arial"/>
          <w:b/>
          <w:bCs/>
        </w:rPr>
        <w:t>Záruční doba</w:t>
      </w:r>
      <w:r w:rsidRPr="00FF01ED">
        <w:rPr>
          <w:rFonts w:ascii="Arial" w:eastAsia="TimesNewRomanPSMT" w:hAnsi="Arial" w:cs="Arial"/>
          <w:b/>
        </w:rPr>
        <w:t>“</w:t>
      </w:r>
      <w:r w:rsidRPr="0009020B">
        <w:rPr>
          <w:rFonts w:ascii="Arial" w:eastAsia="TimesNewRomanPSMT" w:hAnsi="Arial" w:cs="Arial"/>
        </w:rPr>
        <w:t xml:space="preserve"> znamená dobu, po kterou se Zhotovitel zavazuje poskytnout za podmínek této Smlouvy Objednateli záruku za jakost Díla.</w:t>
      </w:r>
    </w:p>
    <w:p w14:paraId="755541B4" w14:textId="0DDF9D5B" w:rsidR="00F14EBE" w:rsidRPr="0009020B" w:rsidRDefault="00E6497A" w:rsidP="00F14EBE">
      <w:pPr>
        <w:numPr>
          <w:ilvl w:val="1"/>
          <w:numId w:val="5"/>
        </w:numPr>
        <w:autoSpaceDE w:val="0"/>
        <w:autoSpaceDN w:val="0"/>
        <w:adjustRightInd w:val="0"/>
        <w:spacing w:after="0" w:line="240" w:lineRule="auto"/>
        <w:ind w:left="851" w:hanging="425"/>
        <w:jc w:val="both"/>
        <w:rPr>
          <w:rFonts w:ascii="Arial" w:hAnsi="Arial" w:cs="Arial"/>
        </w:rPr>
      </w:pPr>
      <w:r w:rsidRPr="00FF01ED">
        <w:rPr>
          <w:rFonts w:ascii="Arial" w:eastAsia="Times New Roman" w:hAnsi="Arial" w:cs="Arial"/>
          <w:b/>
          <w:lang w:eastAsia="cs-CZ"/>
        </w:rPr>
        <w:t>„</w:t>
      </w:r>
      <w:r w:rsidRPr="0009020B">
        <w:rPr>
          <w:rFonts w:ascii="Arial" w:eastAsia="Times New Roman" w:hAnsi="Arial" w:cs="Arial"/>
          <w:b/>
          <w:lang w:eastAsia="cs-CZ"/>
        </w:rPr>
        <w:t>Zástupce Objednatele</w:t>
      </w:r>
      <w:r w:rsidRPr="00FF01ED">
        <w:rPr>
          <w:rFonts w:ascii="Arial" w:eastAsia="Times New Roman" w:hAnsi="Arial" w:cs="Arial"/>
          <w:b/>
          <w:lang w:eastAsia="cs-CZ"/>
        </w:rPr>
        <w:t>“</w:t>
      </w:r>
      <w:r w:rsidRPr="0009020B">
        <w:rPr>
          <w:rFonts w:ascii="Arial" w:eastAsia="Times New Roman" w:hAnsi="Arial" w:cs="Arial"/>
          <w:lang w:eastAsia="cs-CZ"/>
        </w:rPr>
        <w:t xml:space="preserve"> </w:t>
      </w:r>
      <w:r w:rsidRPr="008A4C13">
        <w:rPr>
          <w:rFonts w:ascii="Arial" w:eastAsia="TimesNewRomanPSMT" w:hAnsi="Arial" w:cs="Arial"/>
        </w:rPr>
        <w:t>znamená osob</w:t>
      </w:r>
      <w:r w:rsidR="00646830" w:rsidRPr="008A4C13">
        <w:rPr>
          <w:rFonts w:ascii="Arial" w:eastAsia="TimesNewRomanPSMT" w:hAnsi="Arial" w:cs="Arial"/>
        </w:rPr>
        <w:t>y</w:t>
      </w:r>
      <w:r w:rsidRPr="008A4C13">
        <w:rPr>
          <w:rFonts w:ascii="Arial" w:eastAsia="TimesNewRomanPSMT" w:hAnsi="Arial" w:cs="Arial"/>
        </w:rPr>
        <w:t xml:space="preserve"> určen</w:t>
      </w:r>
      <w:r w:rsidR="00646830" w:rsidRPr="008A4C13">
        <w:rPr>
          <w:rFonts w:ascii="Arial" w:eastAsia="TimesNewRomanPSMT" w:hAnsi="Arial" w:cs="Arial"/>
        </w:rPr>
        <w:t>é</w:t>
      </w:r>
      <w:r w:rsidRPr="008A4C13">
        <w:rPr>
          <w:rFonts w:ascii="Arial" w:eastAsia="TimesNewRomanPSMT" w:hAnsi="Arial" w:cs="Arial"/>
        </w:rPr>
        <w:t xml:space="preserve"> </w:t>
      </w:r>
      <w:r w:rsidRPr="0009020B">
        <w:rPr>
          <w:rFonts w:ascii="Arial" w:eastAsia="TimesNewRomanPSMT" w:hAnsi="Arial" w:cs="Arial"/>
        </w:rPr>
        <w:t xml:space="preserve">Objednatelem v záhlaví této </w:t>
      </w:r>
      <w:r w:rsidR="006A1881" w:rsidRPr="0009020B">
        <w:rPr>
          <w:rFonts w:ascii="Arial" w:eastAsia="TimesNewRomanPSMT" w:hAnsi="Arial" w:cs="Arial"/>
        </w:rPr>
        <w:t>S</w:t>
      </w:r>
      <w:r w:rsidRPr="0009020B">
        <w:rPr>
          <w:rFonts w:ascii="Arial" w:eastAsia="TimesNewRomanPSMT" w:hAnsi="Arial" w:cs="Arial"/>
        </w:rPr>
        <w:t>mlouvy</w:t>
      </w:r>
      <w:r w:rsidR="00646830">
        <w:rPr>
          <w:rFonts w:ascii="Arial" w:eastAsia="TimesNewRomanPSMT" w:hAnsi="Arial" w:cs="Arial"/>
        </w:rPr>
        <w:t xml:space="preserve">, přičemž tyto osoby jsou </w:t>
      </w:r>
      <w:r w:rsidRPr="0009020B">
        <w:rPr>
          <w:rFonts w:ascii="Arial" w:eastAsia="TimesNewRomanPSMT" w:hAnsi="Arial" w:cs="Arial"/>
        </w:rPr>
        <w:t>oprá</w:t>
      </w:r>
      <w:r w:rsidR="00646830">
        <w:rPr>
          <w:rFonts w:ascii="Arial" w:eastAsia="TimesNewRomanPSMT" w:hAnsi="Arial" w:cs="Arial"/>
        </w:rPr>
        <w:t>vněny</w:t>
      </w:r>
      <w:r w:rsidR="00646830" w:rsidRPr="0009020B">
        <w:rPr>
          <w:rFonts w:ascii="Arial" w:eastAsia="TimesNewRomanPSMT" w:hAnsi="Arial" w:cs="Arial"/>
        </w:rPr>
        <w:t xml:space="preserve"> dohlížet nad kontrolou kvality Díla a </w:t>
      </w:r>
      <w:r w:rsidR="00646830">
        <w:rPr>
          <w:rFonts w:ascii="Arial" w:eastAsia="TimesNewRomanPSMT" w:hAnsi="Arial" w:cs="Arial"/>
        </w:rPr>
        <w:t>zajišťovat</w:t>
      </w:r>
      <w:r w:rsidR="00646830" w:rsidRPr="0009020B">
        <w:rPr>
          <w:rFonts w:ascii="Arial" w:eastAsia="TimesNewRomanPSMT" w:hAnsi="Arial" w:cs="Arial"/>
        </w:rPr>
        <w:t xml:space="preserve"> dohled nad kontrolou kvality Díla jako celku</w:t>
      </w:r>
      <w:r w:rsidR="00646830">
        <w:rPr>
          <w:rFonts w:ascii="Arial" w:eastAsia="TimesNewRomanPSMT" w:hAnsi="Arial" w:cs="Arial"/>
        </w:rPr>
        <w:t>,</w:t>
      </w:r>
      <w:r w:rsidR="00646830" w:rsidRPr="0009020B">
        <w:rPr>
          <w:rFonts w:ascii="Arial" w:eastAsia="TimesNewRomanPSMT" w:hAnsi="Arial" w:cs="Arial"/>
        </w:rPr>
        <w:t xml:space="preserve"> </w:t>
      </w:r>
      <w:r w:rsidR="00646830">
        <w:rPr>
          <w:rFonts w:ascii="Arial" w:eastAsia="TimesNewRomanPSMT" w:hAnsi="Arial" w:cs="Arial"/>
        </w:rPr>
        <w:t>udělují</w:t>
      </w:r>
      <w:r w:rsidR="00646830" w:rsidRPr="0009020B">
        <w:rPr>
          <w:rFonts w:ascii="Arial" w:eastAsia="TimesNewRomanPSMT" w:hAnsi="Arial" w:cs="Arial"/>
        </w:rPr>
        <w:t xml:space="preserve"> závazné pokyny Zhotoviteli při provádění Díla</w:t>
      </w:r>
      <w:r w:rsidR="00646830">
        <w:rPr>
          <w:rFonts w:ascii="Arial" w:eastAsia="TimesNewRomanPSMT" w:hAnsi="Arial" w:cs="Arial"/>
        </w:rPr>
        <w:t>, sledují</w:t>
      </w:r>
      <w:r w:rsidR="00646830" w:rsidRPr="0009020B">
        <w:rPr>
          <w:rFonts w:ascii="Arial" w:eastAsia="TimesNewRomanPSMT" w:hAnsi="Arial" w:cs="Arial"/>
        </w:rPr>
        <w:t xml:space="preserve"> zejména způsob, postup a kvalitu provádění Díla, působí k odstranění závad, zejm. Vad provád</w:t>
      </w:r>
      <w:r w:rsidR="00646830">
        <w:rPr>
          <w:rFonts w:ascii="Arial" w:eastAsia="TimesNewRomanPSMT" w:hAnsi="Arial" w:cs="Arial"/>
        </w:rPr>
        <w:t>ění při provádění Díla a sledují</w:t>
      </w:r>
      <w:r w:rsidR="00646830" w:rsidRPr="0009020B">
        <w:rPr>
          <w:rFonts w:ascii="Arial" w:eastAsia="TimesNewRomanPSMT" w:hAnsi="Arial" w:cs="Arial"/>
        </w:rPr>
        <w:t xml:space="preserve"> řádné vedení montážního deníku ve smyslu čl</w:t>
      </w:r>
      <w:r w:rsidR="00FF01ED">
        <w:rPr>
          <w:rFonts w:ascii="Arial" w:eastAsia="TimesNewRomanPSMT" w:hAnsi="Arial" w:cs="Arial"/>
        </w:rPr>
        <w:t>. XI. této S</w:t>
      </w:r>
      <w:r w:rsidR="00646830" w:rsidRPr="0009020B">
        <w:rPr>
          <w:rFonts w:ascii="Arial" w:eastAsia="TimesNewRomanPSMT" w:hAnsi="Arial" w:cs="Arial"/>
        </w:rPr>
        <w:t xml:space="preserve">mlouvy, to vše v rámci práv a povinností stanovených </w:t>
      </w:r>
      <w:r w:rsidR="00646830">
        <w:rPr>
          <w:rFonts w:ascii="Arial" w:eastAsia="TimesNewRomanPSMT" w:hAnsi="Arial" w:cs="Arial"/>
        </w:rPr>
        <w:t>jim</w:t>
      </w:r>
      <w:r w:rsidR="00646830" w:rsidRPr="0009020B">
        <w:rPr>
          <w:rFonts w:ascii="Arial" w:eastAsia="TimesNewRomanPSMT" w:hAnsi="Arial" w:cs="Arial"/>
        </w:rPr>
        <w:t xml:space="preserve"> v jednotlivých ujednáních této Smlouvy</w:t>
      </w:r>
      <w:r w:rsidR="00646830">
        <w:rPr>
          <w:rFonts w:ascii="Arial" w:eastAsia="TimesNewRomanPSMT" w:hAnsi="Arial" w:cs="Arial"/>
        </w:rPr>
        <w:t>. K</w:t>
      </w:r>
      <w:r w:rsidR="0006458C" w:rsidRPr="0009020B">
        <w:rPr>
          <w:rFonts w:ascii="Arial" w:eastAsia="TimesNewRomanPSMT" w:hAnsi="Arial" w:cs="Arial"/>
        </w:rPr>
        <w:t> převzetí</w:t>
      </w:r>
      <w:r w:rsidRPr="0009020B">
        <w:rPr>
          <w:rFonts w:ascii="Arial" w:eastAsia="TimesNewRomanPSMT" w:hAnsi="Arial" w:cs="Arial"/>
        </w:rPr>
        <w:t xml:space="preserve"> </w:t>
      </w:r>
      <w:r w:rsidR="00646830">
        <w:rPr>
          <w:rFonts w:ascii="Arial" w:eastAsia="TimesNewRomanPSMT" w:hAnsi="Arial" w:cs="Arial"/>
        </w:rPr>
        <w:t xml:space="preserve">částí Díla </w:t>
      </w:r>
      <w:r w:rsidRPr="0009020B">
        <w:rPr>
          <w:rFonts w:ascii="Arial" w:eastAsia="TimesNewRomanPSMT" w:hAnsi="Arial" w:cs="Arial"/>
        </w:rPr>
        <w:t>je</w:t>
      </w:r>
      <w:r w:rsidR="00646830">
        <w:rPr>
          <w:rFonts w:ascii="Arial" w:eastAsia="TimesNewRomanPSMT" w:hAnsi="Arial" w:cs="Arial"/>
        </w:rPr>
        <w:t xml:space="preserve"> oprávněna pouze osoba oprávněná ve věcech technických za </w:t>
      </w:r>
      <w:r w:rsidR="00FF01ED">
        <w:rPr>
          <w:rFonts w:ascii="Arial" w:eastAsia="TimesNewRomanPSMT" w:hAnsi="Arial" w:cs="Arial"/>
        </w:rPr>
        <w:t>Objednatele podle záhlaví této S</w:t>
      </w:r>
      <w:r w:rsidR="00646830">
        <w:rPr>
          <w:rFonts w:ascii="Arial" w:eastAsia="TimesNewRomanPSMT" w:hAnsi="Arial" w:cs="Arial"/>
        </w:rPr>
        <w:t>mlouvy.</w:t>
      </w:r>
    </w:p>
    <w:p w14:paraId="62C6988A" w14:textId="77777777" w:rsidR="00317057" w:rsidRPr="0009020B" w:rsidRDefault="00317057" w:rsidP="00F14EBE">
      <w:pPr>
        <w:numPr>
          <w:ilvl w:val="1"/>
          <w:numId w:val="5"/>
        </w:numPr>
        <w:autoSpaceDE w:val="0"/>
        <w:autoSpaceDN w:val="0"/>
        <w:adjustRightInd w:val="0"/>
        <w:spacing w:after="0" w:line="240" w:lineRule="auto"/>
        <w:ind w:left="851" w:hanging="425"/>
        <w:jc w:val="both"/>
        <w:rPr>
          <w:rFonts w:ascii="Arial" w:hAnsi="Arial" w:cs="Arial"/>
        </w:rPr>
      </w:pPr>
      <w:r w:rsidRPr="00FF01ED">
        <w:rPr>
          <w:rFonts w:ascii="Arial" w:eastAsia="TimesNewRomanPSMT" w:hAnsi="Arial" w:cs="Arial"/>
          <w:b/>
        </w:rPr>
        <w:lastRenderedPageBreak/>
        <w:t>„</w:t>
      </w:r>
      <w:r w:rsidRPr="0009020B">
        <w:rPr>
          <w:rFonts w:ascii="Arial" w:eastAsia="TimesNewRomanPSMT" w:hAnsi="Arial" w:cs="Arial"/>
          <w:b/>
          <w:bCs/>
        </w:rPr>
        <w:t>Zhotovitel</w:t>
      </w:r>
      <w:r w:rsidRPr="00FF01ED">
        <w:rPr>
          <w:rFonts w:ascii="Arial" w:eastAsia="TimesNewRomanPSMT" w:hAnsi="Arial" w:cs="Arial"/>
          <w:b/>
        </w:rPr>
        <w:t>“</w:t>
      </w:r>
      <w:r w:rsidRPr="0009020B">
        <w:rPr>
          <w:rFonts w:ascii="Arial" w:eastAsia="TimesNewRomanPSMT" w:hAnsi="Arial" w:cs="Arial"/>
        </w:rPr>
        <w:t xml:space="preserve"> znamená právnickou</w:t>
      </w:r>
      <w:r w:rsidR="00AD6428" w:rsidRPr="0009020B">
        <w:rPr>
          <w:rFonts w:ascii="Arial" w:eastAsia="TimesNewRomanPSMT" w:hAnsi="Arial" w:cs="Arial"/>
        </w:rPr>
        <w:t xml:space="preserve"> nebo fyzickou</w:t>
      </w:r>
      <w:r w:rsidRPr="0009020B">
        <w:rPr>
          <w:rFonts w:ascii="Arial" w:eastAsia="TimesNewRomanPSMT" w:hAnsi="Arial" w:cs="Arial"/>
        </w:rPr>
        <w:t xml:space="preserve"> osobu identifikovan</w:t>
      </w:r>
      <w:r w:rsidR="00581E91" w:rsidRPr="0009020B">
        <w:rPr>
          <w:rFonts w:ascii="Arial" w:eastAsia="TimesNewRomanPSMT" w:hAnsi="Arial" w:cs="Arial"/>
        </w:rPr>
        <w:t>ou jako Z</w:t>
      </w:r>
      <w:r w:rsidRPr="0009020B">
        <w:rPr>
          <w:rFonts w:ascii="Arial" w:eastAsia="TimesNewRomanPSMT" w:hAnsi="Arial" w:cs="Arial"/>
        </w:rPr>
        <w:t>hotovitel v záhlaví této Smlouvy.</w:t>
      </w:r>
    </w:p>
    <w:p w14:paraId="77D6D39A" w14:textId="77777777" w:rsidR="00317057" w:rsidRPr="00112C01" w:rsidRDefault="00317057" w:rsidP="00112C01">
      <w:pPr>
        <w:autoSpaceDE w:val="0"/>
        <w:autoSpaceDN w:val="0"/>
        <w:adjustRightInd w:val="0"/>
        <w:spacing w:after="0" w:line="240" w:lineRule="auto"/>
        <w:ind w:left="360"/>
        <w:jc w:val="both"/>
        <w:rPr>
          <w:rFonts w:ascii="Arial" w:eastAsia="TimesNewRomanPSMT" w:hAnsi="Arial" w:cs="Arial"/>
        </w:rPr>
      </w:pPr>
    </w:p>
    <w:p w14:paraId="6D037BBB" w14:textId="5EED0193" w:rsidR="00AD6428" w:rsidRPr="00757ABC" w:rsidRDefault="00A6329D" w:rsidP="00112C01">
      <w:pPr>
        <w:numPr>
          <w:ilvl w:val="0"/>
          <w:numId w:val="5"/>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Pojmy označené v této </w:t>
      </w:r>
      <w:r w:rsidR="00F14EBE">
        <w:rPr>
          <w:rFonts w:ascii="Arial" w:eastAsia="TimesNewRomanPSMT" w:hAnsi="Arial" w:cs="Arial"/>
        </w:rPr>
        <w:t>S</w:t>
      </w:r>
      <w:r w:rsidRPr="00112C01">
        <w:rPr>
          <w:rFonts w:ascii="Arial" w:eastAsia="TimesNewRomanPSMT" w:hAnsi="Arial" w:cs="Arial"/>
        </w:rPr>
        <w:t>mlouvě začátečními velkými písmeny jsou závazně vysvětleny v tomto čl</w:t>
      </w:r>
      <w:r w:rsidR="00EA642B" w:rsidRPr="00112C01">
        <w:rPr>
          <w:rFonts w:ascii="Arial" w:eastAsia="TimesNewRomanPSMT" w:hAnsi="Arial" w:cs="Arial"/>
        </w:rPr>
        <w:t>ánku.</w:t>
      </w:r>
    </w:p>
    <w:p w14:paraId="39AE9897"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II.</w:t>
      </w:r>
    </w:p>
    <w:p w14:paraId="7A20A2CE"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Předmět Smlouvy</w:t>
      </w:r>
    </w:p>
    <w:p w14:paraId="5112C3C1" w14:textId="77777777" w:rsidR="00317057" w:rsidRPr="00112C01" w:rsidRDefault="00317057" w:rsidP="00112C01">
      <w:pPr>
        <w:spacing w:after="0" w:line="240" w:lineRule="auto"/>
        <w:jc w:val="both"/>
        <w:rPr>
          <w:rFonts w:ascii="Arial" w:hAnsi="Arial" w:cs="Arial"/>
        </w:rPr>
      </w:pPr>
    </w:p>
    <w:p w14:paraId="57EC93F6" w14:textId="4C6BD8C7" w:rsidR="007E31A4" w:rsidRPr="00112C01" w:rsidRDefault="00317057" w:rsidP="00D60FEF">
      <w:pPr>
        <w:numPr>
          <w:ilvl w:val="0"/>
          <w:numId w:val="6"/>
        </w:numPr>
        <w:autoSpaceDE w:val="0"/>
        <w:autoSpaceDN w:val="0"/>
        <w:adjustRightInd w:val="0"/>
        <w:spacing w:after="0" w:line="240" w:lineRule="auto"/>
        <w:jc w:val="both"/>
        <w:rPr>
          <w:rFonts w:ascii="Arial" w:eastAsia="TimesNewRomanPSMT" w:hAnsi="Arial" w:cs="Arial"/>
        </w:rPr>
      </w:pPr>
      <w:r w:rsidRPr="00112C01">
        <w:rPr>
          <w:rFonts w:ascii="Arial" w:hAnsi="Arial" w:cs="Arial"/>
        </w:rPr>
        <w:t>Za podmínek uvedených v této Smlouvě  se Zhotovitel zavazuje na svůj náklad a na své nebezpečí a v souladu s právními předpisy a účinnými technickými normami v rozsahu, způsobem</w:t>
      </w:r>
      <w:r w:rsidR="00EF7548" w:rsidRPr="00112C01">
        <w:rPr>
          <w:rFonts w:ascii="Arial" w:hAnsi="Arial" w:cs="Arial"/>
        </w:rPr>
        <w:t>,</w:t>
      </w:r>
      <w:r w:rsidRPr="00112C01">
        <w:rPr>
          <w:rFonts w:ascii="Arial" w:hAnsi="Arial" w:cs="Arial"/>
        </w:rPr>
        <w:t xml:space="preserve"> </w:t>
      </w:r>
      <w:r w:rsidR="004C37D6" w:rsidRPr="00112C01">
        <w:rPr>
          <w:rFonts w:ascii="Arial" w:hAnsi="Arial" w:cs="Arial"/>
        </w:rPr>
        <w:t xml:space="preserve">v </w:t>
      </w:r>
      <w:r w:rsidRPr="00112C01">
        <w:rPr>
          <w:rFonts w:ascii="Arial" w:hAnsi="Arial" w:cs="Arial"/>
        </w:rPr>
        <w:t>jakosti</w:t>
      </w:r>
      <w:r w:rsidR="00EF7548" w:rsidRPr="00112C01">
        <w:rPr>
          <w:rFonts w:ascii="Arial" w:hAnsi="Arial" w:cs="Arial"/>
        </w:rPr>
        <w:t xml:space="preserve"> a</w:t>
      </w:r>
      <w:r w:rsidRPr="00112C01">
        <w:rPr>
          <w:rFonts w:ascii="Arial" w:hAnsi="Arial" w:cs="Arial"/>
        </w:rPr>
        <w:t xml:space="preserve"> ve lhůtách podle této Smlouvy, řádně a včas pr</w:t>
      </w:r>
      <w:r w:rsidR="007E31A4" w:rsidRPr="00112C01">
        <w:rPr>
          <w:rFonts w:ascii="Arial" w:hAnsi="Arial" w:cs="Arial"/>
        </w:rPr>
        <w:t>ovést Dílo a předat Objednateli</w:t>
      </w:r>
      <w:r w:rsidRPr="00112C01">
        <w:rPr>
          <w:rFonts w:ascii="Arial" w:hAnsi="Arial" w:cs="Arial"/>
        </w:rPr>
        <w:t xml:space="preserve"> předmět </w:t>
      </w:r>
      <w:r w:rsidR="00823C37" w:rsidRPr="00112C01">
        <w:rPr>
          <w:rFonts w:ascii="Arial" w:hAnsi="Arial" w:cs="Arial"/>
        </w:rPr>
        <w:t>D</w:t>
      </w:r>
      <w:r w:rsidRPr="00112C01">
        <w:rPr>
          <w:rFonts w:ascii="Arial" w:hAnsi="Arial" w:cs="Arial"/>
        </w:rPr>
        <w:t xml:space="preserve">íla bez </w:t>
      </w:r>
      <w:r w:rsidR="006018CB" w:rsidRPr="00112C01">
        <w:rPr>
          <w:rFonts w:ascii="Arial" w:hAnsi="Arial" w:cs="Arial"/>
        </w:rPr>
        <w:t>v</w:t>
      </w:r>
      <w:r w:rsidRPr="00112C01">
        <w:rPr>
          <w:rFonts w:ascii="Arial" w:hAnsi="Arial" w:cs="Arial"/>
        </w:rPr>
        <w:t xml:space="preserve">ad </w:t>
      </w:r>
      <w:r w:rsidR="004C37D6" w:rsidRPr="00112C01">
        <w:rPr>
          <w:rFonts w:ascii="Arial" w:hAnsi="Arial" w:cs="Arial"/>
        </w:rPr>
        <w:t>v</w:t>
      </w:r>
      <w:r w:rsidR="00EF7548" w:rsidRPr="00112C01">
        <w:rPr>
          <w:rFonts w:ascii="Arial" w:hAnsi="Arial" w:cs="Arial"/>
        </w:rPr>
        <w:t> rozsahu, způsobem, v</w:t>
      </w:r>
      <w:r w:rsidR="00AE502B" w:rsidRPr="00112C01">
        <w:rPr>
          <w:rFonts w:ascii="Arial" w:hAnsi="Arial" w:cs="Arial"/>
        </w:rPr>
        <w:t xml:space="preserve"> </w:t>
      </w:r>
      <w:r w:rsidRPr="00112C01">
        <w:rPr>
          <w:rFonts w:ascii="Arial" w:hAnsi="Arial" w:cs="Arial"/>
        </w:rPr>
        <w:t xml:space="preserve">jakosti </w:t>
      </w:r>
      <w:r w:rsidR="004C37D6" w:rsidRPr="00112C01">
        <w:rPr>
          <w:rFonts w:ascii="Arial" w:hAnsi="Arial" w:cs="Arial"/>
        </w:rPr>
        <w:t>a ve lhůt</w:t>
      </w:r>
      <w:r w:rsidR="00EB0145">
        <w:rPr>
          <w:rFonts w:ascii="Arial" w:hAnsi="Arial" w:cs="Arial"/>
        </w:rPr>
        <w:t>ách</w:t>
      </w:r>
      <w:r w:rsidR="004C37D6" w:rsidRPr="00112C01">
        <w:rPr>
          <w:rFonts w:ascii="Arial" w:hAnsi="Arial" w:cs="Arial"/>
        </w:rPr>
        <w:t xml:space="preserve"> </w:t>
      </w:r>
      <w:r w:rsidRPr="00112C01">
        <w:rPr>
          <w:rFonts w:ascii="Arial" w:hAnsi="Arial" w:cs="Arial"/>
        </w:rPr>
        <w:t>specifikov</w:t>
      </w:r>
      <w:r w:rsidR="007E31A4" w:rsidRPr="00112C01">
        <w:rPr>
          <w:rFonts w:ascii="Arial" w:hAnsi="Arial" w:cs="Arial"/>
        </w:rPr>
        <w:t>an</w:t>
      </w:r>
      <w:r w:rsidR="00EB0145">
        <w:rPr>
          <w:rFonts w:ascii="Arial" w:hAnsi="Arial" w:cs="Arial"/>
        </w:rPr>
        <w:t>ých</w:t>
      </w:r>
      <w:r w:rsidR="007E31A4" w:rsidRPr="00112C01">
        <w:rPr>
          <w:rFonts w:ascii="Arial" w:hAnsi="Arial" w:cs="Arial"/>
        </w:rPr>
        <w:t xml:space="preserve"> touto Smlouvou a Objednatel</w:t>
      </w:r>
      <w:r w:rsidRPr="00112C01">
        <w:rPr>
          <w:rFonts w:ascii="Arial" w:hAnsi="Arial" w:cs="Arial"/>
        </w:rPr>
        <w:t xml:space="preserve"> se zav</w:t>
      </w:r>
      <w:r w:rsidR="007E31A4" w:rsidRPr="00112C01">
        <w:rPr>
          <w:rFonts w:ascii="Arial" w:hAnsi="Arial" w:cs="Arial"/>
        </w:rPr>
        <w:t>azuj</w:t>
      </w:r>
      <w:r w:rsidR="00823C37" w:rsidRPr="00112C01">
        <w:rPr>
          <w:rFonts w:ascii="Arial" w:hAnsi="Arial" w:cs="Arial"/>
        </w:rPr>
        <w:t>e</w:t>
      </w:r>
      <w:r w:rsidR="007E31A4" w:rsidRPr="00112C01">
        <w:rPr>
          <w:rFonts w:ascii="Arial" w:hAnsi="Arial" w:cs="Arial"/>
        </w:rPr>
        <w:t xml:space="preserve"> zaplatit Zhotoviteli Cenu</w:t>
      </w:r>
      <w:r w:rsidRPr="00112C01">
        <w:rPr>
          <w:rFonts w:ascii="Arial" w:hAnsi="Arial" w:cs="Arial"/>
        </w:rPr>
        <w:t xml:space="preserve"> za dílo</w:t>
      </w:r>
      <w:r w:rsidR="007E31A4" w:rsidRPr="00112C01">
        <w:rPr>
          <w:rFonts w:ascii="Arial" w:hAnsi="Arial" w:cs="Arial"/>
        </w:rPr>
        <w:t>.</w:t>
      </w:r>
      <w:r w:rsidRPr="00112C01">
        <w:rPr>
          <w:rFonts w:ascii="Arial" w:hAnsi="Arial" w:cs="Arial"/>
        </w:rPr>
        <w:t xml:space="preserve"> </w:t>
      </w:r>
      <w:r w:rsidR="00EE0796" w:rsidRPr="00112C01">
        <w:rPr>
          <w:rFonts w:ascii="Arial" w:eastAsia="TimesNewRomanPSMT" w:hAnsi="Arial" w:cs="Arial"/>
        </w:rPr>
        <w:t>D</w:t>
      </w:r>
      <w:r w:rsidR="007E31A4" w:rsidRPr="00112C01">
        <w:rPr>
          <w:rFonts w:ascii="Arial" w:eastAsia="TimesNewRomanPSMT" w:hAnsi="Arial" w:cs="Arial"/>
        </w:rPr>
        <w:t xml:space="preserve">aň z přidané hodnoty </w:t>
      </w:r>
      <w:r w:rsidR="00EE0796" w:rsidRPr="00112C01">
        <w:rPr>
          <w:rFonts w:ascii="Arial" w:eastAsia="TimesNewRomanPSMT" w:hAnsi="Arial" w:cs="Arial"/>
        </w:rPr>
        <w:t xml:space="preserve">bude hrazena </w:t>
      </w:r>
      <w:r w:rsidR="007E31A4" w:rsidRPr="00112C01">
        <w:rPr>
          <w:rFonts w:ascii="Arial" w:eastAsia="TimesNewRomanPSMT" w:hAnsi="Arial" w:cs="Arial"/>
        </w:rPr>
        <w:t>ve výši stanovené podle právních předpisů účinných ke dni uskutečnění zdanitelného plnění ve smyslu zákona o dani z přidané hodnoty.</w:t>
      </w:r>
    </w:p>
    <w:p w14:paraId="29F51DD5" w14:textId="77777777" w:rsidR="00317057" w:rsidRPr="00112C01" w:rsidRDefault="00317057" w:rsidP="00112C01">
      <w:pPr>
        <w:autoSpaceDE w:val="0"/>
        <w:autoSpaceDN w:val="0"/>
        <w:adjustRightInd w:val="0"/>
        <w:spacing w:after="0" w:line="240" w:lineRule="auto"/>
        <w:jc w:val="both"/>
        <w:rPr>
          <w:rFonts w:ascii="Arial" w:hAnsi="Arial" w:cs="Arial"/>
          <w:b/>
        </w:rPr>
      </w:pPr>
    </w:p>
    <w:p w14:paraId="3B864993" w14:textId="77777777" w:rsidR="00112C01" w:rsidRDefault="00317057" w:rsidP="00D60FEF">
      <w:pPr>
        <w:widowControl w:val="0"/>
        <w:numPr>
          <w:ilvl w:val="0"/>
          <w:numId w:val="6"/>
        </w:numPr>
        <w:spacing w:after="0" w:line="240" w:lineRule="auto"/>
        <w:jc w:val="both"/>
        <w:rPr>
          <w:rFonts w:ascii="Arial" w:hAnsi="Arial" w:cs="Arial"/>
        </w:rPr>
      </w:pPr>
      <w:r w:rsidRPr="00112C01">
        <w:rPr>
          <w:rFonts w:ascii="Arial" w:hAnsi="Arial" w:cs="Arial"/>
        </w:rPr>
        <w:t xml:space="preserve">Dílem podle této Smlouvy o dílo se rozumí </w:t>
      </w:r>
    </w:p>
    <w:p w14:paraId="29C15409" w14:textId="61F9E686" w:rsidR="00112C01" w:rsidRPr="001927E7" w:rsidRDefault="00010766" w:rsidP="00D60FEF">
      <w:pPr>
        <w:pStyle w:val="Odstavecseseznamem"/>
        <w:numPr>
          <w:ilvl w:val="1"/>
          <w:numId w:val="6"/>
        </w:numPr>
        <w:autoSpaceDE w:val="0"/>
        <w:autoSpaceDN w:val="0"/>
        <w:contextualSpacing/>
        <w:jc w:val="both"/>
        <w:rPr>
          <w:rFonts w:ascii="Arial" w:hAnsi="Arial" w:cs="Arial"/>
          <w:b/>
          <w:iCs/>
          <w:sz w:val="22"/>
          <w:szCs w:val="22"/>
        </w:rPr>
      </w:pPr>
      <w:r>
        <w:rPr>
          <w:rFonts w:ascii="Arial" w:hAnsi="Arial" w:cs="Arial"/>
          <w:iCs/>
          <w:sz w:val="22"/>
          <w:szCs w:val="22"/>
        </w:rPr>
        <w:t xml:space="preserve">část Díla I.: </w:t>
      </w:r>
      <w:r w:rsidR="00112C01" w:rsidRPr="001927E7">
        <w:rPr>
          <w:rFonts w:ascii="Arial" w:hAnsi="Arial" w:cs="Arial"/>
          <w:iCs/>
          <w:sz w:val="22"/>
          <w:szCs w:val="22"/>
        </w:rPr>
        <w:t>výroba, dodávka</w:t>
      </w:r>
      <w:r w:rsidR="0013133C">
        <w:rPr>
          <w:rFonts w:ascii="Arial" w:hAnsi="Arial" w:cs="Arial"/>
          <w:iCs/>
          <w:sz w:val="22"/>
          <w:szCs w:val="22"/>
        </w:rPr>
        <w:t xml:space="preserve"> (</w:t>
      </w:r>
      <w:r w:rsidR="0013133C" w:rsidRPr="0013133C">
        <w:rPr>
          <w:rFonts w:ascii="Arial" w:hAnsi="Arial" w:cs="Arial"/>
          <w:iCs/>
          <w:sz w:val="22"/>
          <w:szCs w:val="22"/>
        </w:rPr>
        <w:t>resp. pořízení typových výrobků)</w:t>
      </w:r>
      <w:r w:rsidR="00112C01" w:rsidRPr="001927E7">
        <w:rPr>
          <w:rFonts w:ascii="Arial" w:hAnsi="Arial" w:cs="Arial"/>
          <w:iCs/>
          <w:sz w:val="22"/>
          <w:szCs w:val="22"/>
        </w:rPr>
        <w:t>, doprava a montáž kompletního interiérového vybavení</w:t>
      </w:r>
      <w:r w:rsidRPr="001927E7">
        <w:rPr>
          <w:rFonts w:ascii="Arial" w:hAnsi="Arial" w:cs="Arial"/>
          <w:iCs/>
          <w:sz w:val="22"/>
          <w:szCs w:val="22"/>
        </w:rPr>
        <w:t>, vč.</w:t>
      </w:r>
      <w:r w:rsidR="00ED4A3F" w:rsidRPr="001927E7">
        <w:rPr>
          <w:rFonts w:ascii="Arial" w:hAnsi="Arial" w:cs="Arial"/>
          <w:iCs/>
          <w:sz w:val="22"/>
          <w:szCs w:val="22"/>
        </w:rPr>
        <w:t xml:space="preserve"> vnitřního informačního systému</w:t>
      </w:r>
      <w:r w:rsidRPr="001927E7">
        <w:rPr>
          <w:rFonts w:ascii="Arial" w:hAnsi="Arial" w:cs="Arial"/>
          <w:iCs/>
          <w:sz w:val="22"/>
          <w:szCs w:val="22"/>
        </w:rPr>
        <w:t xml:space="preserve">, </w:t>
      </w:r>
      <w:r w:rsidR="00ED4A3F" w:rsidRPr="001927E7">
        <w:rPr>
          <w:rFonts w:ascii="Arial" w:hAnsi="Arial" w:cs="Arial"/>
          <w:iCs/>
          <w:sz w:val="22"/>
          <w:szCs w:val="22"/>
        </w:rPr>
        <w:t>pro modernizované a přistavované přízemní prostory budovy č. 47 tak, jak je specifikováno v Projektu interiéru</w:t>
      </w:r>
      <w:r w:rsidR="00DF540D">
        <w:rPr>
          <w:rFonts w:ascii="Arial" w:hAnsi="Arial" w:cs="Arial"/>
          <w:iCs/>
          <w:sz w:val="22"/>
          <w:szCs w:val="22"/>
        </w:rPr>
        <w:t xml:space="preserve"> budovy č. 47 PřF UP Olomouc</w:t>
      </w:r>
      <w:r w:rsidRPr="001927E7">
        <w:rPr>
          <w:rFonts w:ascii="Arial" w:hAnsi="Arial" w:cs="Arial"/>
          <w:iCs/>
          <w:sz w:val="22"/>
          <w:szCs w:val="22"/>
        </w:rPr>
        <w:t>, oddílu A-INTERIÉR 47,</w:t>
      </w:r>
      <w:r w:rsidR="00ED4A3F" w:rsidRPr="001927E7">
        <w:rPr>
          <w:rFonts w:ascii="Arial" w:hAnsi="Arial" w:cs="Arial"/>
          <w:iCs/>
          <w:sz w:val="22"/>
          <w:szCs w:val="22"/>
        </w:rPr>
        <w:t xml:space="preserve"> zpracované</w:t>
      </w:r>
      <w:r w:rsidR="00283AF8">
        <w:rPr>
          <w:rFonts w:ascii="Arial" w:hAnsi="Arial" w:cs="Arial"/>
          <w:iCs/>
          <w:sz w:val="22"/>
          <w:szCs w:val="22"/>
        </w:rPr>
        <w:t>m</w:t>
      </w:r>
      <w:r w:rsidR="00ED4A3F" w:rsidRPr="001927E7">
        <w:rPr>
          <w:rFonts w:ascii="Arial" w:hAnsi="Arial" w:cs="Arial"/>
          <w:iCs/>
          <w:sz w:val="22"/>
          <w:szCs w:val="22"/>
        </w:rPr>
        <w:t xml:space="preserve"> Ing, arch. akad. arch. Ondřejem Svobodou v 03/2018 pro Stavbu</w:t>
      </w:r>
      <w:r w:rsidRPr="001927E7">
        <w:rPr>
          <w:rFonts w:ascii="Arial" w:hAnsi="Arial" w:cs="Arial"/>
          <w:iCs/>
          <w:sz w:val="22"/>
          <w:szCs w:val="22"/>
        </w:rPr>
        <w:t xml:space="preserve"> </w:t>
      </w:r>
      <w:r w:rsidR="00ED4A3F" w:rsidRPr="001927E7">
        <w:rPr>
          <w:rFonts w:ascii="Arial" w:hAnsi="Arial" w:cs="Arial"/>
          <w:iCs/>
          <w:sz w:val="22"/>
          <w:szCs w:val="22"/>
        </w:rPr>
        <w:t>1</w:t>
      </w:r>
      <w:r w:rsidR="00112C01" w:rsidRPr="001927E7">
        <w:rPr>
          <w:rFonts w:ascii="Arial" w:hAnsi="Arial" w:cs="Arial"/>
          <w:iCs/>
          <w:sz w:val="22"/>
          <w:szCs w:val="22"/>
        </w:rPr>
        <w:t xml:space="preserve">, </w:t>
      </w:r>
      <w:r w:rsidRPr="001927E7">
        <w:rPr>
          <w:rFonts w:ascii="Arial" w:hAnsi="Arial" w:cs="Arial"/>
          <w:iCs/>
          <w:sz w:val="22"/>
          <w:szCs w:val="22"/>
        </w:rPr>
        <w:t xml:space="preserve">mimo prostory bistra, </w:t>
      </w:r>
    </w:p>
    <w:p w14:paraId="3F2BEB29" w14:textId="4B0D8B21" w:rsidR="00010766" w:rsidRPr="001927E7" w:rsidRDefault="00010766" w:rsidP="00D60FEF">
      <w:pPr>
        <w:pStyle w:val="Odstavecseseznamem"/>
        <w:numPr>
          <w:ilvl w:val="1"/>
          <w:numId w:val="6"/>
        </w:numPr>
        <w:autoSpaceDE w:val="0"/>
        <w:autoSpaceDN w:val="0"/>
        <w:contextualSpacing/>
        <w:jc w:val="both"/>
        <w:rPr>
          <w:rFonts w:ascii="Arial" w:hAnsi="Arial" w:cs="Arial"/>
          <w:b/>
          <w:iCs/>
          <w:sz w:val="22"/>
          <w:szCs w:val="22"/>
        </w:rPr>
      </w:pPr>
      <w:r w:rsidRPr="001927E7">
        <w:rPr>
          <w:rFonts w:ascii="Arial" w:hAnsi="Arial" w:cs="Arial"/>
          <w:iCs/>
          <w:sz w:val="22"/>
          <w:szCs w:val="22"/>
        </w:rPr>
        <w:t>část Díla II.: výroba, dodávka</w:t>
      </w:r>
      <w:r w:rsidR="0013133C">
        <w:rPr>
          <w:rFonts w:ascii="Arial" w:hAnsi="Arial" w:cs="Arial"/>
          <w:iCs/>
          <w:sz w:val="22"/>
          <w:szCs w:val="22"/>
        </w:rPr>
        <w:t xml:space="preserve"> (</w:t>
      </w:r>
      <w:r w:rsidR="0013133C" w:rsidRPr="0013133C">
        <w:rPr>
          <w:rFonts w:ascii="Arial" w:hAnsi="Arial" w:cs="Arial"/>
          <w:iCs/>
          <w:sz w:val="22"/>
          <w:szCs w:val="22"/>
        </w:rPr>
        <w:t>resp. pořízení typových výrobků</w:t>
      </w:r>
      <w:r w:rsidR="0013133C">
        <w:rPr>
          <w:rFonts w:ascii="Arial" w:hAnsi="Arial" w:cs="Arial"/>
          <w:iCs/>
          <w:sz w:val="22"/>
          <w:szCs w:val="22"/>
        </w:rPr>
        <w:t>)</w:t>
      </w:r>
      <w:r w:rsidRPr="001927E7">
        <w:rPr>
          <w:rFonts w:ascii="Arial" w:hAnsi="Arial" w:cs="Arial"/>
          <w:iCs/>
          <w:sz w:val="22"/>
          <w:szCs w:val="22"/>
        </w:rPr>
        <w:t>, doprava a montáž kompletního interiérového vybavení pro prostory bistra v přízemí budovy č. 47 tak, jak je specifikováno v Projektu interiéru</w:t>
      </w:r>
      <w:r w:rsidR="00DF540D" w:rsidRPr="00DF540D">
        <w:rPr>
          <w:rFonts w:ascii="Arial" w:hAnsi="Arial" w:cs="Arial"/>
          <w:iCs/>
          <w:sz w:val="22"/>
          <w:szCs w:val="22"/>
        </w:rPr>
        <w:t xml:space="preserve"> </w:t>
      </w:r>
      <w:r w:rsidR="00DF540D">
        <w:rPr>
          <w:rFonts w:ascii="Arial" w:hAnsi="Arial" w:cs="Arial"/>
          <w:iCs/>
          <w:sz w:val="22"/>
          <w:szCs w:val="22"/>
        </w:rPr>
        <w:t>budovy č. 47 PřF UP Olomouc</w:t>
      </w:r>
      <w:r w:rsidRPr="001927E7">
        <w:rPr>
          <w:rFonts w:ascii="Arial" w:hAnsi="Arial" w:cs="Arial"/>
          <w:iCs/>
          <w:sz w:val="22"/>
          <w:szCs w:val="22"/>
        </w:rPr>
        <w:t>, oddílu B-INTERIÉR BISTRA, zpracované</w:t>
      </w:r>
      <w:r w:rsidR="00283AF8">
        <w:rPr>
          <w:rFonts w:ascii="Arial" w:hAnsi="Arial" w:cs="Arial"/>
          <w:iCs/>
          <w:sz w:val="22"/>
          <w:szCs w:val="22"/>
        </w:rPr>
        <w:t>m</w:t>
      </w:r>
      <w:r w:rsidRPr="001927E7">
        <w:rPr>
          <w:rFonts w:ascii="Arial" w:hAnsi="Arial" w:cs="Arial"/>
          <w:iCs/>
          <w:sz w:val="22"/>
          <w:szCs w:val="22"/>
        </w:rPr>
        <w:t xml:space="preserve"> Ing, arch. akad. arch. Ondřejem Svobodou v 03/2018 pro Stavbu 1,</w:t>
      </w:r>
    </w:p>
    <w:p w14:paraId="78C1A99E" w14:textId="619F52C5" w:rsidR="00112C01" w:rsidRPr="001B0890" w:rsidRDefault="00010766" w:rsidP="00D60FEF">
      <w:pPr>
        <w:pStyle w:val="Odstavecseseznamem"/>
        <w:numPr>
          <w:ilvl w:val="1"/>
          <w:numId w:val="6"/>
        </w:numPr>
        <w:autoSpaceDE w:val="0"/>
        <w:autoSpaceDN w:val="0"/>
        <w:contextualSpacing/>
        <w:jc w:val="both"/>
        <w:rPr>
          <w:rFonts w:ascii="Arial" w:hAnsi="Arial" w:cs="Arial"/>
          <w:b/>
          <w:iCs/>
          <w:sz w:val="22"/>
          <w:szCs w:val="22"/>
        </w:rPr>
      </w:pPr>
      <w:r w:rsidRPr="001927E7">
        <w:rPr>
          <w:rFonts w:ascii="Arial" w:hAnsi="Arial" w:cs="Arial"/>
          <w:iCs/>
          <w:sz w:val="22"/>
          <w:szCs w:val="22"/>
        </w:rPr>
        <w:t>část Díla III.: výroba, dodávka</w:t>
      </w:r>
      <w:r w:rsidR="0013133C">
        <w:rPr>
          <w:rFonts w:ascii="Arial" w:hAnsi="Arial" w:cs="Arial"/>
          <w:iCs/>
          <w:sz w:val="22"/>
          <w:szCs w:val="22"/>
        </w:rPr>
        <w:t xml:space="preserve"> (</w:t>
      </w:r>
      <w:r w:rsidR="0013133C" w:rsidRPr="0013133C">
        <w:rPr>
          <w:rFonts w:ascii="Arial" w:hAnsi="Arial" w:cs="Arial"/>
          <w:iCs/>
          <w:sz w:val="22"/>
          <w:szCs w:val="22"/>
        </w:rPr>
        <w:t>resp. pořízení typových výrobků</w:t>
      </w:r>
      <w:r w:rsidR="0013133C">
        <w:rPr>
          <w:rFonts w:ascii="Arial" w:hAnsi="Arial" w:cs="Arial"/>
          <w:iCs/>
          <w:sz w:val="22"/>
          <w:szCs w:val="22"/>
        </w:rPr>
        <w:t>)</w:t>
      </w:r>
      <w:r w:rsidRPr="001927E7">
        <w:rPr>
          <w:rFonts w:ascii="Arial" w:hAnsi="Arial" w:cs="Arial"/>
          <w:iCs/>
          <w:sz w:val="22"/>
          <w:szCs w:val="22"/>
        </w:rPr>
        <w:t>, doprava a</w:t>
      </w:r>
      <w:r w:rsidRPr="002249A2">
        <w:rPr>
          <w:rFonts w:ascii="Arial" w:hAnsi="Arial" w:cs="Arial"/>
          <w:iCs/>
          <w:sz w:val="22"/>
          <w:szCs w:val="22"/>
        </w:rPr>
        <w:t xml:space="preserve"> montáž kompletního interiérového vybavení</w:t>
      </w:r>
      <w:r w:rsidRPr="004C27F4">
        <w:rPr>
          <w:rFonts w:ascii="Arial" w:hAnsi="Arial" w:cs="Arial"/>
          <w:iCs/>
          <w:sz w:val="22"/>
          <w:szCs w:val="22"/>
        </w:rPr>
        <w:t>, vč. vnitřního informačního systému</w:t>
      </w:r>
      <w:r>
        <w:rPr>
          <w:rFonts w:ascii="Arial" w:hAnsi="Arial" w:cs="Arial"/>
          <w:iCs/>
          <w:sz w:val="22"/>
          <w:szCs w:val="22"/>
        </w:rPr>
        <w:t>, pro prostory dětské skupiny v přízemí budovy č. 47 tak, jak je specifikováno v Projektu interiéru</w:t>
      </w:r>
      <w:r w:rsidR="00DF540D">
        <w:rPr>
          <w:rFonts w:ascii="Arial" w:hAnsi="Arial" w:cs="Arial"/>
          <w:iCs/>
          <w:sz w:val="22"/>
          <w:szCs w:val="22"/>
        </w:rPr>
        <w:t xml:space="preserve"> dětské skupiny</w:t>
      </w:r>
      <w:r>
        <w:rPr>
          <w:rFonts w:ascii="Arial" w:hAnsi="Arial" w:cs="Arial"/>
          <w:iCs/>
          <w:sz w:val="22"/>
          <w:szCs w:val="22"/>
        </w:rPr>
        <w:t>, zpracované</w:t>
      </w:r>
      <w:r w:rsidR="00283AF8">
        <w:rPr>
          <w:rFonts w:ascii="Arial" w:hAnsi="Arial" w:cs="Arial"/>
          <w:iCs/>
          <w:sz w:val="22"/>
          <w:szCs w:val="22"/>
        </w:rPr>
        <w:t>m</w:t>
      </w:r>
      <w:r>
        <w:rPr>
          <w:rFonts w:ascii="Arial" w:hAnsi="Arial" w:cs="Arial"/>
          <w:iCs/>
          <w:sz w:val="22"/>
          <w:szCs w:val="22"/>
        </w:rPr>
        <w:t xml:space="preserve"> Ing, arch. akad. arch. Ondřejem Svobodou v 0</w:t>
      </w:r>
      <w:r w:rsidR="001B0890">
        <w:rPr>
          <w:rFonts w:ascii="Arial" w:hAnsi="Arial" w:cs="Arial"/>
          <w:iCs/>
          <w:sz w:val="22"/>
          <w:szCs w:val="22"/>
        </w:rPr>
        <w:t>2</w:t>
      </w:r>
      <w:r>
        <w:rPr>
          <w:rFonts w:ascii="Arial" w:hAnsi="Arial" w:cs="Arial"/>
          <w:iCs/>
          <w:sz w:val="22"/>
          <w:szCs w:val="22"/>
        </w:rPr>
        <w:t xml:space="preserve">/2018 pro Stavbu </w:t>
      </w:r>
      <w:r w:rsidR="001B0890">
        <w:rPr>
          <w:rFonts w:ascii="Arial" w:hAnsi="Arial" w:cs="Arial"/>
          <w:iCs/>
          <w:sz w:val="22"/>
          <w:szCs w:val="22"/>
        </w:rPr>
        <w:t>2</w:t>
      </w:r>
      <w:r w:rsidR="00112C01" w:rsidRPr="002249A2">
        <w:rPr>
          <w:rFonts w:ascii="Arial" w:hAnsi="Arial" w:cs="Arial"/>
          <w:iCs/>
          <w:sz w:val="22"/>
          <w:szCs w:val="22"/>
        </w:rPr>
        <w:t>;</w:t>
      </w:r>
    </w:p>
    <w:p w14:paraId="38951620" w14:textId="54B2225C" w:rsidR="00112C01" w:rsidRPr="002249A2" w:rsidRDefault="00112C01" w:rsidP="00D60FEF">
      <w:pPr>
        <w:pStyle w:val="Odstavecseseznamem"/>
        <w:numPr>
          <w:ilvl w:val="1"/>
          <w:numId w:val="6"/>
        </w:numPr>
        <w:autoSpaceDE w:val="0"/>
        <w:autoSpaceDN w:val="0"/>
        <w:contextualSpacing/>
        <w:jc w:val="both"/>
        <w:rPr>
          <w:rFonts w:ascii="Arial" w:hAnsi="Arial" w:cs="Arial"/>
          <w:b/>
          <w:iCs/>
          <w:sz w:val="22"/>
          <w:szCs w:val="22"/>
        </w:rPr>
      </w:pPr>
      <w:r w:rsidRPr="002249A2">
        <w:rPr>
          <w:rFonts w:ascii="Arial" w:hAnsi="Arial" w:cs="Arial"/>
          <w:sz w:val="22"/>
          <w:szCs w:val="22"/>
        </w:rPr>
        <w:t xml:space="preserve">zpracování výrobní dokumentace </w:t>
      </w:r>
      <w:r w:rsidR="00756C08">
        <w:rPr>
          <w:rFonts w:ascii="Arial" w:hAnsi="Arial" w:cs="Arial"/>
          <w:sz w:val="22"/>
          <w:szCs w:val="22"/>
        </w:rPr>
        <w:t>pro všechny Zhotovitelem vyráběné prvky vybavení.</w:t>
      </w:r>
      <w:r w:rsidR="00756C08" w:rsidRPr="002249A2">
        <w:rPr>
          <w:rFonts w:ascii="Arial" w:hAnsi="Arial" w:cs="Arial"/>
          <w:sz w:val="22"/>
          <w:szCs w:val="22"/>
        </w:rPr>
        <w:t xml:space="preserve"> </w:t>
      </w:r>
      <w:r w:rsidR="00756C08">
        <w:rPr>
          <w:rFonts w:ascii="Arial" w:hAnsi="Arial" w:cs="Arial"/>
          <w:sz w:val="22"/>
          <w:szCs w:val="22"/>
        </w:rPr>
        <w:t>V</w:t>
      </w:r>
      <w:r w:rsidRPr="002249A2">
        <w:rPr>
          <w:rFonts w:ascii="Arial" w:hAnsi="Arial" w:cs="Arial"/>
          <w:sz w:val="22"/>
          <w:szCs w:val="22"/>
        </w:rPr>
        <w:t>ýrobní dokumentaci</w:t>
      </w:r>
      <w:r w:rsidR="0013133C">
        <w:rPr>
          <w:rFonts w:ascii="Arial" w:hAnsi="Arial" w:cs="Arial"/>
          <w:sz w:val="22"/>
          <w:szCs w:val="22"/>
        </w:rPr>
        <w:t xml:space="preserve"> </w:t>
      </w:r>
      <w:r w:rsidRPr="002249A2">
        <w:rPr>
          <w:rFonts w:ascii="Arial" w:hAnsi="Arial" w:cs="Arial"/>
          <w:sz w:val="22"/>
          <w:szCs w:val="22"/>
        </w:rPr>
        <w:t xml:space="preserve"> je </w:t>
      </w:r>
      <w:r w:rsidR="00506182">
        <w:rPr>
          <w:rFonts w:ascii="Arial" w:hAnsi="Arial" w:cs="Arial"/>
          <w:sz w:val="22"/>
          <w:szCs w:val="22"/>
        </w:rPr>
        <w:t>Z</w:t>
      </w:r>
      <w:r w:rsidRPr="002249A2">
        <w:rPr>
          <w:rFonts w:ascii="Arial" w:hAnsi="Arial" w:cs="Arial"/>
          <w:sz w:val="22"/>
          <w:szCs w:val="22"/>
        </w:rPr>
        <w:t>hotovitel povinen před vlastní realizací</w:t>
      </w:r>
      <w:r w:rsidR="00756C08">
        <w:rPr>
          <w:rFonts w:ascii="Arial" w:hAnsi="Arial" w:cs="Arial"/>
          <w:sz w:val="22"/>
          <w:szCs w:val="22"/>
        </w:rPr>
        <w:t xml:space="preserve"> Dodávky interiérového vybavení</w:t>
      </w:r>
      <w:r w:rsidR="00B00647">
        <w:rPr>
          <w:rFonts w:ascii="Arial" w:hAnsi="Arial" w:cs="Arial"/>
          <w:sz w:val="22"/>
          <w:szCs w:val="22"/>
        </w:rPr>
        <w:t xml:space="preserve"> odpovídající každé části Díla</w:t>
      </w:r>
      <w:r w:rsidRPr="002249A2">
        <w:rPr>
          <w:rFonts w:ascii="Arial" w:hAnsi="Arial" w:cs="Arial"/>
          <w:sz w:val="22"/>
          <w:szCs w:val="22"/>
        </w:rPr>
        <w:t>, ev. před zadáním výroby</w:t>
      </w:r>
      <w:r w:rsidR="000D6FDD">
        <w:rPr>
          <w:rFonts w:ascii="Arial" w:hAnsi="Arial" w:cs="Arial"/>
          <w:sz w:val="22"/>
          <w:szCs w:val="22"/>
        </w:rPr>
        <w:t xml:space="preserve"> jednotlivých prvků</w:t>
      </w:r>
      <w:r w:rsidRPr="002249A2">
        <w:rPr>
          <w:rFonts w:ascii="Arial" w:hAnsi="Arial" w:cs="Arial"/>
          <w:sz w:val="22"/>
          <w:szCs w:val="22"/>
        </w:rPr>
        <w:t xml:space="preserve">, odsouhlasit se </w:t>
      </w:r>
      <w:r w:rsidR="00506182">
        <w:rPr>
          <w:rFonts w:ascii="Arial" w:hAnsi="Arial" w:cs="Arial"/>
          <w:sz w:val="22"/>
          <w:szCs w:val="22"/>
        </w:rPr>
        <w:t>Zástupcem Objednatele</w:t>
      </w:r>
      <w:r w:rsidR="0013133C">
        <w:rPr>
          <w:rFonts w:ascii="Arial" w:hAnsi="Arial" w:cs="Arial"/>
          <w:sz w:val="22"/>
          <w:szCs w:val="22"/>
        </w:rPr>
        <w:t xml:space="preserve"> a Autorským dohledem</w:t>
      </w:r>
      <w:r w:rsidRPr="002249A2">
        <w:rPr>
          <w:rFonts w:ascii="Arial" w:hAnsi="Arial" w:cs="Arial"/>
          <w:sz w:val="22"/>
          <w:szCs w:val="22"/>
        </w:rPr>
        <w:t xml:space="preserve">; </w:t>
      </w:r>
    </w:p>
    <w:p w14:paraId="4A7E89B0" w14:textId="4AAA02ED" w:rsidR="00112C01" w:rsidRPr="002249A2" w:rsidRDefault="00112C01" w:rsidP="00D60FEF">
      <w:pPr>
        <w:pStyle w:val="Odstavecseseznamem"/>
        <w:numPr>
          <w:ilvl w:val="1"/>
          <w:numId w:val="6"/>
        </w:numPr>
        <w:autoSpaceDE w:val="0"/>
        <w:autoSpaceDN w:val="0"/>
        <w:contextualSpacing/>
        <w:jc w:val="both"/>
        <w:rPr>
          <w:rFonts w:ascii="Arial" w:hAnsi="Arial" w:cs="Arial"/>
          <w:b/>
          <w:iCs/>
          <w:sz w:val="22"/>
          <w:szCs w:val="22"/>
        </w:rPr>
      </w:pPr>
      <w:r w:rsidRPr="002249A2">
        <w:rPr>
          <w:rFonts w:ascii="Arial" w:hAnsi="Arial" w:cs="Arial"/>
          <w:sz w:val="22"/>
          <w:szCs w:val="22"/>
        </w:rPr>
        <w:t>zpracování dokumentace skutečného provede</w:t>
      </w:r>
      <w:r w:rsidRPr="00506182">
        <w:rPr>
          <w:rFonts w:ascii="Arial" w:hAnsi="Arial" w:cs="Arial"/>
          <w:sz w:val="22"/>
          <w:szCs w:val="22"/>
        </w:rPr>
        <w:t xml:space="preserve">ní </w:t>
      </w:r>
      <w:r w:rsidR="00506182" w:rsidRPr="00506182">
        <w:rPr>
          <w:rFonts w:ascii="Arial" w:hAnsi="Arial" w:cs="Arial"/>
          <w:sz w:val="22"/>
          <w:szCs w:val="22"/>
        </w:rPr>
        <w:t>Dodávk</w:t>
      </w:r>
      <w:r w:rsidR="00506182">
        <w:rPr>
          <w:rFonts w:ascii="Arial" w:hAnsi="Arial" w:cs="Arial"/>
          <w:sz w:val="22"/>
          <w:szCs w:val="22"/>
        </w:rPr>
        <w:t>y</w:t>
      </w:r>
      <w:r w:rsidR="00506182" w:rsidRPr="00506182">
        <w:rPr>
          <w:rFonts w:ascii="Arial" w:hAnsi="Arial" w:cs="Arial"/>
          <w:sz w:val="22"/>
          <w:szCs w:val="22"/>
        </w:rPr>
        <w:t xml:space="preserve"> interiérového vybavení </w:t>
      </w:r>
      <w:r w:rsidR="000D6FDD">
        <w:rPr>
          <w:rFonts w:ascii="Arial" w:hAnsi="Arial" w:cs="Arial"/>
          <w:sz w:val="22"/>
          <w:szCs w:val="22"/>
        </w:rPr>
        <w:t xml:space="preserve">pro každou část Díla podle odst. 2.1. – 2.3. tohoto článku samostatně </w:t>
      </w:r>
      <w:r w:rsidRPr="00506182">
        <w:rPr>
          <w:rFonts w:ascii="Arial" w:hAnsi="Arial" w:cs="Arial"/>
          <w:sz w:val="22"/>
          <w:szCs w:val="22"/>
        </w:rPr>
        <w:t xml:space="preserve">ve dvou vyhotoveních </w:t>
      </w:r>
      <w:r w:rsidRPr="002249A2">
        <w:rPr>
          <w:rFonts w:ascii="Arial" w:hAnsi="Arial" w:cs="Arial"/>
          <w:sz w:val="22"/>
          <w:szCs w:val="22"/>
        </w:rPr>
        <w:t>v listinné podobě a 1x v elektronické podobě na CD;</w:t>
      </w:r>
    </w:p>
    <w:p w14:paraId="73750A63" w14:textId="41F58DFE" w:rsidR="00112C01" w:rsidRPr="00CD1E05" w:rsidRDefault="00112C01" w:rsidP="002971F8">
      <w:pPr>
        <w:pStyle w:val="Odstavecseseznamem"/>
        <w:numPr>
          <w:ilvl w:val="1"/>
          <w:numId w:val="6"/>
        </w:numPr>
        <w:autoSpaceDE w:val="0"/>
        <w:autoSpaceDN w:val="0"/>
        <w:contextualSpacing/>
        <w:jc w:val="both"/>
        <w:rPr>
          <w:rFonts w:ascii="Arial" w:hAnsi="Arial" w:cs="Arial"/>
          <w:b/>
          <w:iCs/>
          <w:sz w:val="22"/>
          <w:szCs w:val="22"/>
        </w:rPr>
      </w:pPr>
      <w:r w:rsidRPr="002249A2">
        <w:rPr>
          <w:rFonts w:ascii="Arial" w:hAnsi="Arial" w:cs="Arial"/>
          <w:sz w:val="22"/>
          <w:szCs w:val="22"/>
        </w:rPr>
        <w:t xml:space="preserve">úklid a odvoz všech obalů a dalších materiálů používaných při vlastní montáži v souladu s ustanoveními </w:t>
      </w:r>
      <w:r w:rsidR="002971F8" w:rsidRPr="002971F8">
        <w:rPr>
          <w:rFonts w:ascii="Arial" w:hAnsi="Arial" w:cs="Arial"/>
          <w:sz w:val="22"/>
          <w:szCs w:val="22"/>
        </w:rPr>
        <w:t>zákona č. 185/2001 Sb., o odpadech a o změně některých dalších zákonů, ve znění pozdějších předpisů</w:t>
      </w:r>
      <w:r w:rsidRPr="002249A2">
        <w:rPr>
          <w:rFonts w:ascii="Arial" w:hAnsi="Arial" w:cs="Arial"/>
          <w:sz w:val="22"/>
          <w:szCs w:val="22"/>
        </w:rPr>
        <w:t xml:space="preserve"> z místa plnění a dále je součástí díla zaměření místa plnění před zahájen</w:t>
      </w:r>
      <w:r w:rsidRPr="00CD1E05">
        <w:rPr>
          <w:rFonts w:ascii="Arial" w:hAnsi="Arial" w:cs="Arial"/>
          <w:sz w:val="22"/>
          <w:szCs w:val="22"/>
        </w:rPr>
        <w:t>ím výroby, doprava na místo plnění, montáž, vč. veškerého montážního materiálu;</w:t>
      </w:r>
    </w:p>
    <w:p w14:paraId="6C1C75EB" w14:textId="2DF4F8BE" w:rsidR="00112C01" w:rsidRPr="000D6FDD" w:rsidRDefault="00112C01" w:rsidP="00506182">
      <w:pPr>
        <w:pStyle w:val="Odstavecseseznamem"/>
        <w:autoSpaceDE w:val="0"/>
        <w:autoSpaceDN w:val="0"/>
        <w:ind w:left="792"/>
        <w:jc w:val="both"/>
        <w:rPr>
          <w:rFonts w:ascii="Arial" w:hAnsi="Arial" w:cs="Arial"/>
          <w:iCs/>
          <w:sz w:val="22"/>
          <w:szCs w:val="22"/>
        </w:rPr>
      </w:pPr>
      <w:r w:rsidRPr="00CD1E05">
        <w:rPr>
          <w:rFonts w:ascii="Arial" w:hAnsi="Arial" w:cs="Arial"/>
          <w:iCs/>
          <w:sz w:val="22"/>
          <w:szCs w:val="22"/>
        </w:rPr>
        <w:t xml:space="preserve">vše v druhu, množství, jakosti a provedení podle specifikace, která tvoří nedílnou </w:t>
      </w:r>
      <w:r w:rsidRPr="000D6FDD">
        <w:rPr>
          <w:rFonts w:ascii="Arial" w:hAnsi="Arial" w:cs="Arial"/>
          <w:iCs/>
          <w:sz w:val="22"/>
          <w:szCs w:val="22"/>
        </w:rPr>
        <w:t xml:space="preserve">součást této </w:t>
      </w:r>
      <w:r w:rsidR="000C7D40" w:rsidRPr="000D6FDD">
        <w:rPr>
          <w:rFonts w:ascii="Arial" w:hAnsi="Arial" w:cs="Arial"/>
          <w:iCs/>
          <w:sz w:val="22"/>
          <w:szCs w:val="22"/>
        </w:rPr>
        <w:t>S</w:t>
      </w:r>
      <w:r w:rsidRPr="000D6FDD">
        <w:rPr>
          <w:rFonts w:ascii="Arial" w:hAnsi="Arial" w:cs="Arial"/>
          <w:iCs/>
          <w:sz w:val="22"/>
          <w:szCs w:val="22"/>
        </w:rPr>
        <w:t xml:space="preserve">mlouvy jako její příloha č. 1 a č. 2 </w:t>
      </w:r>
      <w:r w:rsidR="001B0890" w:rsidRPr="000D6FDD">
        <w:rPr>
          <w:rFonts w:ascii="Arial" w:hAnsi="Arial" w:cs="Arial"/>
          <w:iCs/>
          <w:sz w:val="22"/>
          <w:szCs w:val="22"/>
        </w:rPr>
        <w:t>.</w:t>
      </w:r>
    </w:p>
    <w:p w14:paraId="29F74A6C" w14:textId="77777777" w:rsidR="001B0890" w:rsidRPr="000D6FDD" w:rsidRDefault="001B0890" w:rsidP="00506182">
      <w:pPr>
        <w:pStyle w:val="Odstavecseseznamem"/>
        <w:autoSpaceDE w:val="0"/>
        <w:autoSpaceDN w:val="0"/>
        <w:ind w:left="792"/>
        <w:jc w:val="both"/>
        <w:rPr>
          <w:rFonts w:ascii="Arial" w:hAnsi="Arial" w:cs="Arial"/>
          <w:iCs/>
          <w:sz w:val="22"/>
          <w:szCs w:val="22"/>
        </w:rPr>
      </w:pPr>
    </w:p>
    <w:p w14:paraId="0484AB19" w14:textId="77777777" w:rsidR="001B0890" w:rsidRPr="000D6FDD" w:rsidRDefault="001B0890" w:rsidP="001B0890">
      <w:pPr>
        <w:pStyle w:val="Odstavecseseznamem"/>
        <w:autoSpaceDE w:val="0"/>
        <w:autoSpaceDN w:val="0"/>
        <w:ind w:left="360"/>
        <w:contextualSpacing/>
        <w:jc w:val="both"/>
        <w:rPr>
          <w:rFonts w:ascii="Arial" w:hAnsi="Arial" w:cs="Arial"/>
          <w:iCs/>
          <w:sz w:val="22"/>
          <w:szCs w:val="22"/>
        </w:rPr>
      </w:pPr>
      <w:r w:rsidRPr="000D6FDD">
        <w:rPr>
          <w:rFonts w:ascii="Arial" w:hAnsi="Arial" w:cs="Arial"/>
          <w:iCs/>
          <w:sz w:val="22"/>
          <w:szCs w:val="22"/>
        </w:rPr>
        <w:t>(souhrnně jen jako „Dílo“, samostatně jako „části Díla“)</w:t>
      </w:r>
    </w:p>
    <w:p w14:paraId="1AE49F40" w14:textId="77777777" w:rsidR="00112C01" w:rsidRPr="000D6FDD" w:rsidRDefault="00112C01" w:rsidP="00112C01">
      <w:pPr>
        <w:widowControl w:val="0"/>
        <w:spacing w:after="0" w:line="240" w:lineRule="auto"/>
        <w:ind w:left="360"/>
        <w:jc w:val="both"/>
        <w:rPr>
          <w:rFonts w:ascii="Arial" w:hAnsi="Arial" w:cs="Arial"/>
        </w:rPr>
      </w:pPr>
    </w:p>
    <w:p w14:paraId="4FBE1CDC" w14:textId="0AC97EC0" w:rsidR="004E2EEE" w:rsidRPr="000D6FDD" w:rsidRDefault="00317057" w:rsidP="00D60FEF">
      <w:pPr>
        <w:widowControl w:val="0"/>
        <w:numPr>
          <w:ilvl w:val="0"/>
          <w:numId w:val="6"/>
        </w:numPr>
        <w:spacing w:after="0" w:line="240" w:lineRule="auto"/>
        <w:jc w:val="both"/>
        <w:rPr>
          <w:rFonts w:ascii="Arial" w:hAnsi="Arial" w:cs="Arial"/>
        </w:rPr>
      </w:pPr>
      <w:r w:rsidRPr="000D6FDD">
        <w:rPr>
          <w:rFonts w:ascii="Arial" w:hAnsi="Arial" w:cs="Arial"/>
        </w:rPr>
        <w:lastRenderedPageBreak/>
        <w:t>Předmětem díla podle této Smlouvy (dále jen „Předmět díla“) j</w:t>
      </w:r>
      <w:r w:rsidR="004E2EEE" w:rsidRPr="000D6FDD">
        <w:rPr>
          <w:rFonts w:ascii="Arial" w:hAnsi="Arial" w:cs="Arial"/>
        </w:rPr>
        <w:t>e</w:t>
      </w:r>
      <w:r w:rsidR="00D850EC" w:rsidRPr="000D6FDD">
        <w:rPr>
          <w:rFonts w:ascii="Arial" w:hAnsi="Arial" w:cs="Arial"/>
        </w:rPr>
        <w:t xml:space="preserve"> </w:t>
      </w:r>
      <w:r w:rsidR="001317BB" w:rsidRPr="000D6FDD">
        <w:rPr>
          <w:rFonts w:ascii="Arial" w:hAnsi="Arial" w:cs="Arial"/>
        </w:rPr>
        <w:t xml:space="preserve">kompletní </w:t>
      </w:r>
      <w:r w:rsidR="00C56E8D" w:rsidRPr="000D6FDD">
        <w:rPr>
          <w:rFonts w:ascii="Arial" w:hAnsi="Arial" w:cs="Arial"/>
        </w:rPr>
        <w:t>interiérové vybavení</w:t>
      </w:r>
      <w:r w:rsidR="001B0890" w:rsidRPr="000D6FDD">
        <w:rPr>
          <w:rFonts w:ascii="Arial" w:hAnsi="Arial" w:cs="Arial"/>
          <w:iCs/>
        </w:rPr>
        <w:t xml:space="preserve"> modernizovaných a přistavovaných přízemních prostor budovy č. 47</w:t>
      </w:r>
      <w:r w:rsidR="009363DD" w:rsidRPr="000D6FDD">
        <w:rPr>
          <w:rFonts w:ascii="Arial" w:hAnsi="Arial" w:cs="Arial"/>
          <w:iCs/>
        </w:rPr>
        <w:t>,</w:t>
      </w:r>
      <w:r w:rsidR="001B0890" w:rsidRPr="000D6FDD">
        <w:rPr>
          <w:rFonts w:ascii="Arial" w:hAnsi="Arial" w:cs="Arial"/>
        </w:rPr>
        <w:t xml:space="preserve"> </w:t>
      </w:r>
      <w:r w:rsidR="009363DD" w:rsidRPr="000D6FDD">
        <w:rPr>
          <w:rFonts w:ascii="Arial" w:hAnsi="Arial" w:cs="Arial"/>
        </w:rPr>
        <w:t xml:space="preserve">vzniklých v rámci </w:t>
      </w:r>
      <w:r w:rsidR="001B0890" w:rsidRPr="000D6FDD">
        <w:rPr>
          <w:rFonts w:ascii="Arial" w:hAnsi="Arial" w:cs="Arial"/>
        </w:rPr>
        <w:t xml:space="preserve">Stavby 1 </w:t>
      </w:r>
      <w:r w:rsidR="009363DD" w:rsidRPr="000D6FDD">
        <w:rPr>
          <w:rFonts w:ascii="Arial" w:hAnsi="Arial" w:cs="Arial"/>
        </w:rPr>
        <w:t xml:space="preserve">a Stavby 2, </w:t>
      </w:r>
      <w:r w:rsidR="00EB29D5" w:rsidRPr="000D6FDD">
        <w:rPr>
          <w:rFonts w:ascii="Arial" w:hAnsi="Arial" w:cs="Arial"/>
        </w:rPr>
        <w:t>po</w:t>
      </w:r>
      <w:r w:rsidR="00AD6428" w:rsidRPr="000D6FDD">
        <w:rPr>
          <w:rFonts w:ascii="Arial" w:hAnsi="Arial" w:cs="Arial"/>
        </w:rPr>
        <w:t xml:space="preserve">dle specifikace uvedené v  </w:t>
      </w:r>
      <w:r w:rsidR="009363DD" w:rsidRPr="000D6FDD">
        <w:rPr>
          <w:rFonts w:ascii="Arial" w:hAnsi="Arial" w:cs="Arial"/>
          <w:iCs/>
        </w:rPr>
        <w:t>Projektu interiéru</w:t>
      </w:r>
      <w:r w:rsidR="00AC3E47" w:rsidRPr="000D6FDD">
        <w:rPr>
          <w:rFonts w:ascii="Arial" w:hAnsi="Arial" w:cs="Arial"/>
          <w:iCs/>
        </w:rPr>
        <w:t xml:space="preserve">, </w:t>
      </w:r>
      <w:r w:rsidR="00757ABC">
        <w:rPr>
          <w:rFonts w:ascii="Arial" w:hAnsi="Arial" w:cs="Arial"/>
          <w:iCs/>
        </w:rPr>
        <w:t>zpracovaného Ing.</w:t>
      </w:r>
      <w:r w:rsidR="009363DD" w:rsidRPr="000D6FDD">
        <w:rPr>
          <w:rFonts w:ascii="Arial" w:hAnsi="Arial" w:cs="Arial"/>
          <w:iCs/>
        </w:rPr>
        <w:t xml:space="preserve"> arch. akad. arch. Ondřejem Svobodou v 03/2018 pro Stavbu 1</w:t>
      </w:r>
      <w:r w:rsidR="00AC3E47" w:rsidRPr="000D6FDD">
        <w:rPr>
          <w:rFonts w:ascii="Arial" w:hAnsi="Arial" w:cs="Arial"/>
          <w:iCs/>
        </w:rPr>
        <w:t>,</w:t>
      </w:r>
      <w:r w:rsidR="009363DD" w:rsidRPr="000D6FDD">
        <w:rPr>
          <w:rFonts w:ascii="Arial" w:hAnsi="Arial" w:cs="Arial"/>
          <w:iCs/>
        </w:rPr>
        <w:t xml:space="preserve"> a v Proje</w:t>
      </w:r>
      <w:r w:rsidR="00757ABC">
        <w:rPr>
          <w:rFonts w:ascii="Arial" w:hAnsi="Arial" w:cs="Arial"/>
          <w:iCs/>
        </w:rPr>
        <w:t>ktu interiéru, zpracovaného Ing.</w:t>
      </w:r>
      <w:r w:rsidR="009363DD" w:rsidRPr="000D6FDD">
        <w:rPr>
          <w:rFonts w:ascii="Arial" w:hAnsi="Arial" w:cs="Arial"/>
          <w:iCs/>
        </w:rPr>
        <w:t xml:space="preserve"> arch. akad. arch. Ondřejem Svobodou v 02/2018 </w:t>
      </w:r>
      <w:r w:rsidR="00112C01" w:rsidRPr="000D6FDD">
        <w:rPr>
          <w:rFonts w:ascii="Arial" w:hAnsi="Arial" w:cs="Arial"/>
        </w:rPr>
        <w:t xml:space="preserve"> </w:t>
      </w:r>
      <w:r w:rsidR="009363DD" w:rsidRPr="000D6FDD">
        <w:rPr>
          <w:rFonts w:ascii="Arial" w:hAnsi="Arial" w:cs="Arial"/>
        </w:rPr>
        <w:t xml:space="preserve"> pro Stavbu 2, které</w:t>
      </w:r>
      <w:r w:rsidR="008964B9">
        <w:rPr>
          <w:rFonts w:ascii="Arial" w:hAnsi="Arial" w:cs="Arial"/>
        </w:rPr>
        <w:t xml:space="preserve"> tvoří nedílnou součást této S</w:t>
      </w:r>
      <w:r w:rsidR="00112C01" w:rsidRPr="000D6FDD">
        <w:rPr>
          <w:rFonts w:ascii="Arial" w:hAnsi="Arial" w:cs="Arial"/>
        </w:rPr>
        <w:t>mlouvy jako její příloha č. 1</w:t>
      </w:r>
      <w:r w:rsidR="008964B9">
        <w:rPr>
          <w:rFonts w:ascii="Arial" w:hAnsi="Arial" w:cs="Arial"/>
        </w:rPr>
        <w:t>A a 1</w:t>
      </w:r>
      <w:r w:rsidR="009363DD" w:rsidRPr="000D6FDD">
        <w:rPr>
          <w:rFonts w:ascii="Arial" w:hAnsi="Arial" w:cs="Arial"/>
        </w:rPr>
        <w:t>B</w:t>
      </w:r>
      <w:r w:rsidR="0013133C" w:rsidRPr="000D6FDD">
        <w:rPr>
          <w:rFonts w:ascii="Arial" w:hAnsi="Arial" w:cs="Arial"/>
        </w:rPr>
        <w:t>, výše uvedená výrobní dokumentace a dokumentace skutečného provedení</w:t>
      </w:r>
      <w:r w:rsidR="00112C01" w:rsidRPr="000D6FDD">
        <w:rPr>
          <w:rFonts w:ascii="Arial" w:hAnsi="Arial" w:cs="Arial"/>
        </w:rPr>
        <w:t>.</w:t>
      </w:r>
    </w:p>
    <w:p w14:paraId="4B66101E" w14:textId="77777777" w:rsidR="00317057" w:rsidRPr="000D6FDD" w:rsidRDefault="00317057" w:rsidP="00112C01">
      <w:pPr>
        <w:keepNext/>
        <w:tabs>
          <w:tab w:val="left" w:pos="720"/>
        </w:tabs>
        <w:spacing w:after="0" w:line="240" w:lineRule="auto"/>
        <w:ind w:left="720" w:hanging="720"/>
        <w:jc w:val="both"/>
        <w:rPr>
          <w:rFonts w:ascii="Arial" w:hAnsi="Arial" w:cs="Arial"/>
        </w:rPr>
      </w:pPr>
    </w:p>
    <w:p w14:paraId="258533D4" w14:textId="120900C9" w:rsidR="00112C01" w:rsidRPr="000D6FDD" w:rsidRDefault="00112C01" w:rsidP="00D60FEF">
      <w:pPr>
        <w:pStyle w:val="Odstavec"/>
        <w:numPr>
          <w:ilvl w:val="0"/>
          <w:numId w:val="6"/>
        </w:numPr>
        <w:spacing w:after="0"/>
      </w:pPr>
      <w:r w:rsidRPr="000D6FDD">
        <w:t xml:space="preserve">Zhotovitel bere na vědomí, že </w:t>
      </w:r>
      <w:r w:rsidR="00BB6B12" w:rsidRPr="000D6FDD">
        <w:t>výše uvedené projekty interiéru pro Stavbu 1 a Stavbu 2</w:t>
      </w:r>
      <w:r w:rsidR="003125B2" w:rsidRPr="000D6FDD">
        <w:t xml:space="preserve"> vychází z Návrhu </w:t>
      </w:r>
      <w:r w:rsidR="000D6FDD" w:rsidRPr="000D6FDD">
        <w:t xml:space="preserve">řešení </w:t>
      </w:r>
      <w:r w:rsidR="00BB6B12" w:rsidRPr="000D6FDD">
        <w:t xml:space="preserve">a </w:t>
      </w:r>
      <w:r w:rsidR="003125B2" w:rsidRPr="000D6FDD">
        <w:t xml:space="preserve">že Dodávka interiérového vybavení, vzorkování a zpracování související výrobní dokumentace </w:t>
      </w:r>
      <w:r w:rsidR="00BB6B12" w:rsidRPr="000D6FDD">
        <w:t xml:space="preserve">bude podléhat </w:t>
      </w:r>
      <w:r w:rsidR="003125B2" w:rsidRPr="000D6FDD">
        <w:t xml:space="preserve">povinnému </w:t>
      </w:r>
      <w:r w:rsidR="00BB6B12" w:rsidRPr="000D6FDD">
        <w:t>dohledu a schválení Autora návrhu</w:t>
      </w:r>
      <w:r w:rsidR="000D6FDD">
        <w:t xml:space="preserve"> ve smyslu Smlouvy</w:t>
      </w:r>
      <w:r w:rsidRPr="000D6FDD">
        <w:t>.</w:t>
      </w:r>
    </w:p>
    <w:p w14:paraId="02221932" w14:textId="77777777" w:rsidR="00112C01" w:rsidRPr="005B0E91" w:rsidRDefault="00112C01" w:rsidP="00112C01">
      <w:pPr>
        <w:pStyle w:val="Odstavec"/>
        <w:spacing w:after="0"/>
        <w:ind w:left="360"/>
      </w:pPr>
    </w:p>
    <w:p w14:paraId="712D4A15" w14:textId="56672D39" w:rsidR="0014300A" w:rsidRDefault="00112C01" w:rsidP="0014300A">
      <w:pPr>
        <w:pStyle w:val="Odstavec"/>
        <w:numPr>
          <w:ilvl w:val="0"/>
          <w:numId w:val="6"/>
        </w:numPr>
        <w:spacing w:after="0"/>
      </w:pPr>
      <w:r w:rsidRPr="005B0E91">
        <w:t>Zhotovitel se zavazuje konzultovat</w:t>
      </w:r>
      <w:r w:rsidR="008964B9">
        <w:t xml:space="preserve"> provedení a technické detaily D</w:t>
      </w:r>
      <w:r w:rsidRPr="005B0E91">
        <w:t>íla předem s</w:t>
      </w:r>
      <w:r w:rsidR="000C7D40" w:rsidRPr="005B0E91">
        <w:t>e Zástupci O</w:t>
      </w:r>
      <w:r w:rsidRPr="005B0E91">
        <w:t>bjednatele</w:t>
      </w:r>
      <w:r w:rsidR="008964B9">
        <w:t xml:space="preserve"> a Autorem ná</w:t>
      </w:r>
      <w:r w:rsidR="00FB23B9">
        <w:t>vrhu</w:t>
      </w:r>
      <w:r w:rsidRPr="005B0E91">
        <w:t>.</w:t>
      </w:r>
    </w:p>
    <w:p w14:paraId="7F52AE76" w14:textId="77777777" w:rsidR="00BE5429" w:rsidRPr="005B0E91" w:rsidRDefault="00BE5429" w:rsidP="00BE5429">
      <w:pPr>
        <w:pStyle w:val="Odstavec"/>
        <w:spacing w:after="0"/>
      </w:pPr>
    </w:p>
    <w:p w14:paraId="46412D2B" w14:textId="77777777" w:rsidR="00E810AB" w:rsidRDefault="00112C01" w:rsidP="00E810AB">
      <w:pPr>
        <w:pStyle w:val="Odstavec"/>
        <w:numPr>
          <w:ilvl w:val="0"/>
          <w:numId w:val="6"/>
        </w:numPr>
        <w:spacing w:after="0"/>
      </w:pPr>
      <w:r w:rsidRPr="0009020B">
        <w:t>Místo plnění</w:t>
      </w:r>
    </w:p>
    <w:p w14:paraId="7415B905" w14:textId="4D6E9DF1" w:rsidR="0014300A" w:rsidRPr="00E810AB" w:rsidRDefault="00317057" w:rsidP="00E810AB">
      <w:pPr>
        <w:pStyle w:val="Odstavec"/>
        <w:spacing w:after="0"/>
        <w:ind w:left="360"/>
      </w:pPr>
      <w:r w:rsidRPr="00E810AB">
        <w:rPr>
          <w:rFonts w:cs="Arial"/>
          <w:szCs w:val="22"/>
        </w:rPr>
        <w:t xml:space="preserve">Zhotovitel je povinen Dílo provádět </w:t>
      </w:r>
      <w:r w:rsidR="00BF637F" w:rsidRPr="00E810AB">
        <w:rPr>
          <w:rFonts w:cs="Arial"/>
          <w:szCs w:val="22"/>
        </w:rPr>
        <w:t>v</w:t>
      </w:r>
      <w:r w:rsidR="00112C01" w:rsidRPr="00E810AB">
        <w:rPr>
          <w:rFonts w:cs="Arial"/>
          <w:szCs w:val="22"/>
        </w:rPr>
        <w:t> </w:t>
      </w:r>
      <w:r w:rsidR="00BF637F" w:rsidRPr="00E810AB">
        <w:rPr>
          <w:rFonts w:cs="Arial"/>
          <w:szCs w:val="22"/>
        </w:rPr>
        <w:t>objekt</w:t>
      </w:r>
      <w:r w:rsidR="00112C01" w:rsidRPr="00E810AB">
        <w:rPr>
          <w:rFonts w:cs="Arial"/>
          <w:szCs w:val="22"/>
        </w:rPr>
        <w:t xml:space="preserve">u: </w:t>
      </w:r>
      <w:r w:rsidR="00112C01" w:rsidRPr="00E810AB">
        <w:rPr>
          <w:rFonts w:cs="Arial"/>
          <w:iCs/>
          <w:szCs w:val="22"/>
        </w:rPr>
        <w:t>U</w:t>
      </w:r>
      <w:r w:rsidR="00122953" w:rsidRPr="00E810AB">
        <w:rPr>
          <w:rFonts w:cs="Arial"/>
          <w:iCs/>
          <w:szCs w:val="22"/>
        </w:rPr>
        <w:t>niverzita Palackého v Olomouci,</w:t>
      </w:r>
    </w:p>
    <w:p w14:paraId="0067E2F7" w14:textId="02A538DE" w:rsidR="00317057" w:rsidRPr="00112C01" w:rsidRDefault="00AC3E47" w:rsidP="00E810AB">
      <w:pPr>
        <w:pStyle w:val="Odstavecseseznamem"/>
        <w:autoSpaceDE w:val="0"/>
        <w:autoSpaceDN w:val="0"/>
        <w:ind w:left="360"/>
        <w:contextualSpacing/>
        <w:jc w:val="both"/>
        <w:rPr>
          <w:rFonts w:ascii="Arial" w:hAnsi="Arial" w:cs="Arial"/>
          <w:iCs/>
          <w:sz w:val="22"/>
          <w:szCs w:val="22"/>
          <w:highlight w:val="yellow"/>
        </w:rPr>
      </w:pPr>
      <w:r>
        <w:rPr>
          <w:rFonts w:ascii="Arial" w:hAnsi="Arial" w:cs="Arial"/>
          <w:sz w:val="22"/>
          <w:szCs w:val="22"/>
        </w:rPr>
        <w:t xml:space="preserve">přízemní část budovy č. 47 v areálu Holice Přírodovědecké fakulty UP na adrese Šlechtitelů </w:t>
      </w:r>
      <w:r w:rsidR="00122953">
        <w:rPr>
          <w:rFonts w:ascii="Arial" w:hAnsi="Arial" w:cs="Arial"/>
          <w:sz w:val="22"/>
          <w:szCs w:val="22"/>
        </w:rPr>
        <w:t>241/</w:t>
      </w:r>
      <w:r>
        <w:rPr>
          <w:rFonts w:ascii="Arial" w:hAnsi="Arial" w:cs="Arial"/>
          <w:sz w:val="22"/>
          <w:szCs w:val="22"/>
        </w:rPr>
        <w:t xml:space="preserve">27, </w:t>
      </w:r>
      <w:r w:rsidR="00122953">
        <w:rPr>
          <w:rFonts w:ascii="Arial" w:hAnsi="Arial" w:cs="Arial"/>
          <w:sz w:val="22"/>
          <w:szCs w:val="22"/>
        </w:rPr>
        <w:t xml:space="preserve">783 71 </w:t>
      </w:r>
      <w:r>
        <w:rPr>
          <w:rFonts w:ascii="Arial" w:hAnsi="Arial" w:cs="Arial"/>
          <w:sz w:val="22"/>
          <w:szCs w:val="22"/>
        </w:rPr>
        <w:t>Olomouc</w:t>
      </w:r>
      <w:r w:rsidR="00122953">
        <w:rPr>
          <w:rFonts w:ascii="Arial" w:hAnsi="Arial" w:cs="Arial"/>
          <w:sz w:val="22"/>
          <w:szCs w:val="22"/>
        </w:rPr>
        <w:t xml:space="preserve"> – Holice, </w:t>
      </w:r>
      <w:r w:rsidR="00BB0AEF" w:rsidRPr="00BB0AEF">
        <w:rPr>
          <w:rFonts w:ascii="Arial" w:hAnsi="Arial" w:cs="Arial"/>
          <w:sz w:val="22"/>
          <w:szCs w:val="22"/>
        </w:rPr>
        <w:t>kdy tato budova je součástí pozemku Objednatele parc. č. st. 1705/42, katastrální území Holice u Olomouce, obec Olomouc, zapsaného na LV 1557 v katastru nemovitostí u Katastrálního úřadu pro Olomoucký kraj, katastrální pracoviště Olomouc</w:t>
      </w:r>
      <w:r>
        <w:rPr>
          <w:rFonts w:ascii="Arial" w:hAnsi="Arial" w:cs="Arial"/>
          <w:sz w:val="22"/>
          <w:szCs w:val="22"/>
        </w:rPr>
        <w:t xml:space="preserve"> </w:t>
      </w:r>
      <w:r w:rsidR="00122953">
        <w:rPr>
          <w:rFonts w:ascii="Arial" w:hAnsi="Arial" w:cs="Arial"/>
          <w:iCs/>
          <w:color w:val="000000"/>
          <w:sz w:val="22"/>
          <w:szCs w:val="22"/>
        </w:rPr>
        <w:t>(</w:t>
      </w:r>
      <w:r w:rsidR="000C7D40">
        <w:rPr>
          <w:rFonts w:ascii="Arial" w:hAnsi="Arial" w:cs="Arial"/>
          <w:iCs/>
          <w:color w:val="000000"/>
          <w:sz w:val="22"/>
          <w:szCs w:val="22"/>
        </w:rPr>
        <w:t>dále jen „místo plnění“)</w:t>
      </w:r>
      <w:r w:rsidR="00112C01" w:rsidRPr="002249A2">
        <w:rPr>
          <w:rFonts w:ascii="Arial" w:hAnsi="Arial" w:cs="Arial"/>
          <w:sz w:val="22"/>
          <w:szCs w:val="22"/>
        </w:rPr>
        <w:t>.</w:t>
      </w:r>
      <w:r w:rsidR="0057210F">
        <w:rPr>
          <w:rFonts w:ascii="Arial" w:hAnsi="Arial" w:cs="Arial"/>
          <w:sz w:val="22"/>
          <w:szCs w:val="22"/>
        </w:rPr>
        <w:t xml:space="preserve"> Místo plnění se člení na jednotlivé příslušné části odpovídající částem Díla podle </w:t>
      </w:r>
      <w:r w:rsidR="009A24EF">
        <w:rPr>
          <w:rFonts w:ascii="Arial" w:hAnsi="Arial" w:cs="Arial"/>
          <w:sz w:val="22"/>
          <w:szCs w:val="22"/>
        </w:rPr>
        <w:t>odst. 2.1. – 2.3. tohoto článku,</w:t>
      </w:r>
      <w:r w:rsidR="0057210F">
        <w:rPr>
          <w:rFonts w:ascii="Arial" w:hAnsi="Arial" w:cs="Arial"/>
          <w:sz w:val="22"/>
          <w:szCs w:val="22"/>
        </w:rPr>
        <w:t xml:space="preserve"> přičem</w:t>
      </w:r>
      <w:r w:rsidR="0032218F">
        <w:rPr>
          <w:rFonts w:ascii="Arial" w:hAnsi="Arial" w:cs="Arial"/>
          <w:sz w:val="22"/>
          <w:szCs w:val="22"/>
        </w:rPr>
        <w:t xml:space="preserve">ž jednotlivé </w:t>
      </w:r>
      <w:r w:rsidR="0057210F">
        <w:rPr>
          <w:rFonts w:ascii="Arial" w:hAnsi="Arial" w:cs="Arial"/>
          <w:sz w:val="22"/>
          <w:szCs w:val="22"/>
        </w:rPr>
        <w:t xml:space="preserve">části místa plnění mohou být </w:t>
      </w:r>
      <w:r w:rsidR="0032218F">
        <w:rPr>
          <w:rFonts w:ascii="Arial" w:hAnsi="Arial" w:cs="Arial"/>
          <w:sz w:val="22"/>
          <w:szCs w:val="22"/>
        </w:rPr>
        <w:t xml:space="preserve">Objednatelem Zhotoviteli předávány postupně </w:t>
      </w:r>
      <w:r w:rsidR="009A24EF">
        <w:rPr>
          <w:rFonts w:ascii="Arial" w:hAnsi="Arial" w:cs="Arial"/>
          <w:sz w:val="22"/>
          <w:szCs w:val="22"/>
        </w:rPr>
        <w:t xml:space="preserve">postupem uvedeným v čl. VI. Smlouvy </w:t>
      </w:r>
      <w:r w:rsidR="0032218F">
        <w:rPr>
          <w:rFonts w:ascii="Arial" w:hAnsi="Arial" w:cs="Arial"/>
          <w:sz w:val="22"/>
          <w:szCs w:val="22"/>
        </w:rPr>
        <w:t>po ucelených prostorech  (místnostech či souborech místností)</w:t>
      </w:r>
      <w:r w:rsidR="008319F5">
        <w:rPr>
          <w:rFonts w:ascii="Arial" w:hAnsi="Arial" w:cs="Arial"/>
          <w:sz w:val="22"/>
          <w:szCs w:val="22"/>
        </w:rPr>
        <w:t xml:space="preserve"> (dále též jako „prostor pln</w:t>
      </w:r>
      <w:r w:rsidR="004249C4">
        <w:rPr>
          <w:rFonts w:ascii="Arial" w:hAnsi="Arial" w:cs="Arial"/>
          <w:sz w:val="22"/>
          <w:szCs w:val="22"/>
        </w:rPr>
        <w:t>ě</w:t>
      </w:r>
      <w:r w:rsidR="008319F5">
        <w:rPr>
          <w:rFonts w:ascii="Arial" w:hAnsi="Arial" w:cs="Arial"/>
          <w:sz w:val="22"/>
          <w:szCs w:val="22"/>
        </w:rPr>
        <w:t>ní“)</w:t>
      </w:r>
      <w:r w:rsidR="0032218F">
        <w:rPr>
          <w:rFonts w:ascii="Arial" w:hAnsi="Arial" w:cs="Arial"/>
          <w:sz w:val="22"/>
          <w:szCs w:val="22"/>
        </w:rPr>
        <w:t>.</w:t>
      </w:r>
    </w:p>
    <w:p w14:paraId="2C7AD1CF" w14:textId="77777777" w:rsidR="004D1FB7" w:rsidRPr="00112C01" w:rsidRDefault="004D1FB7" w:rsidP="00112C01">
      <w:pPr>
        <w:autoSpaceDE w:val="0"/>
        <w:autoSpaceDN w:val="0"/>
        <w:adjustRightInd w:val="0"/>
        <w:spacing w:after="0" w:line="240" w:lineRule="auto"/>
        <w:jc w:val="both"/>
        <w:rPr>
          <w:rFonts w:ascii="Arial" w:eastAsia="TimesNewRomanPSMT" w:hAnsi="Arial" w:cs="Arial"/>
        </w:rPr>
      </w:pPr>
    </w:p>
    <w:p w14:paraId="7ECFAEE4"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III.</w:t>
      </w:r>
    </w:p>
    <w:p w14:paraId="00754E01" w14:textId="77777777" w:rsidR="00317057"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Doba plnění</w:t>
      </w:r>
      <w:r w:rsidR="00716763" w:rsidRPr="00112C01">
        <w:rPr>
          <w:rFonts w:ascii="Arial" w:eastAsia="TimesNewRomanPSMT" w:hAnsi="Arial" w:cs="Arial"/>
          <w:b/>
          <w:bCs/>
        </w:rPr>
        <w:t xml:space="preserve"> a předání Díla</w:t>
      </w:r>
    </w:p>
    <w:p w14:paraId="2F3E2281" w14:textId="77777777" w:rsidR="00112C01" w:rsidRPr="00112C01" w:rsidRDefault="00112C01" w:rsidP="00112C01">
      <w:pPr>
        <w:autoSpaceDE w:val="0"/>
        <w:autoSpaceDN w:val="0"/>
        <w:adjustRightInd w:val="0"/>
        <w:spacing w:after="0" w:line="240" w:lineRule="auto"/>
        <w:jc w:val="center"/>
        <w:rPr>
          <w:rFonts w:ascii="Arial" w:eastAsia="TimesNewRomanPSMT" w:hAnsi="Arial" w:cs="Arial"/>
          <w:b/>
          <w:bCs/>
        </w:rPr>
      </w:pPr>
    </w:p>
    <w:p w14:paraId="5BA7BAE3" w14:textId="1D223A47" w:rsidR="0032218F" w:rsidRDefault="006D440C" w:rsidP="00D60FEF">
      <w:pPr>
        <w:numPr>
          <w:ilvl w:val="0"/>
          <w:numId w:val="7"/>
        </w:numPr>
        <w:spacing w:after="0" w:line="240" w:lineRule="auto"/>
        <w:jc w:val="both"/>
        <w:rPr>
          <w:rFonts w:ascii="Arial" w:hAnsi="Arial" w:cs="Arial"/>
        </w:rPr>
      </w:pPr>
      <w:r w:rsidRPr="00112C01">
        <w:rPr>
          <w:rFonts w:ascii="Arial" w:hAnsi="Arial" w:cs="Arial"/>
        </w:rPr>
        <w:t>Zhotovitel je</w:t>
      </w:r>
      <w:r w:rsidR="00667014">
        <w:rPr>
          <w:rFonts w:ascii="Arial" w:hAnsi="Arial" w:cs="Arial"/>
        </w:rPr>
        <w:t xml:space="preserve"> povinen zahájit provádění Díla</w:t>
      </w:r>
      <w:r w:rsidR="00F649E0">
        <w:rPr>
          <w:rFonts w:ascii="Arial" w:hAnsi="Arial" w:cs="Arial"/>
        </w:rPr>
        <w:t xml:space="preserve"> </w:t>
      </w:r>
      <w:r w:rsidR="00667014">
        <w:rPr>
          <w:rFonts w:ascii="Arial" w:hAnsi="Arial" w:cs="Arial"/>
        </w:rPr>
        <w:t>první pracovní den následující</w:t>
      </w:r>
      <w:r w:rsidR="00FB23B9">
        <w:rPr>
          <w:rFonts w:ascii="Arial" w:hAnsi="Arial" w:cs="Arial"/>
        </w:rPr>
        <w:t xml:space="preserve"> po dni</w:t>
      </w:r>
      <w:r w:rsidRPr="00112C01">
        <w:rPr>
          <w:rFonts w:ascii="Arial" w:hAnsi="Arial" w:cs="Arial"/>
        </w:rPr>
        <w:t xml:space="preserve"> </w:t>
      </w:r>
      <w:r w:rsidR="00FB23B9">
        <w:rPr>
          <w:rFonts w:ascii="Arial" w:hAnsi="Arial" w:cs="Arial"/>
        </w:rPr>
        <w:t>nabytí účinnosti Smlouvy</w:t>
      </w:r>
      <w:r w:rsidRPr="00112C01">
        <w:rPr>
          <w:rFonts w:ascii="Arial" w:hAnsi="Arial" w:cs="Arial"/>
        </w:rPr>
        <w:t xml:space="preserve">. </w:t>
      </w:r>
      <w:r w:rsidR="00F54399" w:rsidRPr="00112C01">
        <w:rPr>
          <w:rFonts w:ascii="Arial" w:hAnsi="Arial" w:cs="Arial"/>
        </w:rPr>
        <w:t xml:space="preserve">Zhotovitel je povinen zahájit montáž </w:t>
      </w:r>
      <w:r w:rsidR="0057210F">
        <w:rPr>
          <w:rFonts w:ascii="Arial" w:hAnsi="Arial" w:cs="Arial"/>
        </w:rPr>
        <w:t xml:space="preserve">příslušné části </w:t>
      </w:r>
      <w:r w:rsidR="00F54399" w:rsidRPr="00112C01">
        <w:rPr>
          <w:rFonts w:ascii="Arial" w:hAnsi="Arial" w:cs="Arial"/>
        </w:rPr>
        <w:t>Díla v místě p</w:t>
      </w:r>
      <w:r w:rsidR="0057210F">
        <w:rPr>
          <w:rFonts w:ascii="Arial" w:hAnsi="Arial" w:cs="Arial"/>
        </w:rPr>
        <w:t>lnění po protokolárním předání prvního prostoru</w:t>
      </w:r>
      <w:r w:rsidR="00F649E0">
        <w:rPr>
          <w:rFonts w:ascii="Arial" w:hAnsi="Arial" w:cs="Arial"/>
        </w:rPr>
        <w:t xml:space="preserve"> plnění</w:t>
      </w:r>
      <w:r w:rsidR="0057210F">
        <w:rPr>
          <w:rFonts w:ascii="Arial" w:hAnsi="Arial" w:cs="Arial"/>
        </w:rPr>
        <w:t xml:space="preserve"> v příslušné </w:t>
      </w:r>
      <w:r w:rsidR="00F54399" w:rsidRPr="00112C01">
        <w:rPr>
          <w:rFonts w:ascii="Arial" w:hAnsi="Arial" w:cs="Arial"/>
        </w:rPr>
        <w:t>části místa plnění.</w:t>
      </w:r>
    </w:p>
    <w:p w14:paraId="5D743A6D" w14:textId="77777777" w:rsidR="0032218F" w:rsidRDefault="0032218F" w:rsidP="0032218F">
      <w:pPr>
        <w:spacing w:after="0" w:line="240" w:lineRule="auto"/>
        <w:ind w:left="360"/>
        <w:jc w:val="both"/>
        <w:rPr>
          <w:rFonts w:ascii="Arial" w:hAnsi="Arial" w:cs="Arial"/>
        </w:rPr>
      </w:pPr>
    </w:p>
    <w:p w14:paraId="3ED61F80" w14:textId="77777777" w:rsidR="0032218F" w:rsidRDefault="00F54399" w:rsidP="00D60FEF">
      <w:pPr>
        <w:numPr>
          <w:ilvl w:val="0"/>
          <w:numId w:val="7"/>
        </w:numPr>
        <w:spacing w:after="0" w:line="240" w:lineRule="auto"/>
        <w:jc w:val="both"/>
        <w:rPr>
          <w:rFonts w:ascii="Arial" w:hAnsi="Arial" w:cs="Arial"/>
        </w:rPr>
      </w:pPr>
      <w:r w:rsidRPr="00112C01">
        <w:rPr>
          <w:rFonts w:ascii="Arial" w:hAnsi="Arial" w:cs="Arial"/>
        </w:rPr>
        <w:t xml:space="preserve"> </w:t>
      </w:r>
      <w:r w:rsidR="000463B9" w:rsidRPr="00112C01">
        <w:rPr>
          <w:rFonts w:ascii="Arial" w:hAnsi="Arial" w:cs="Arial"/>
        </w:rPr>
        <w:t xml:space="preserve">Zhotovitel je povinen provést (dokončit a předat) </w:t>
      </w:r>
      <w:r w:rsidR="0032218F">
        <w:rPr>
          <w:rFonts w:ascii="Arial" w:hAnsi="Arial" w:cs="Arial"/>
        </w:rPr>
        <w:t>Dílo v těchto časech plnění:</w:t>
      </w:r>
    </w:p>
    <w:p w14:paraId="72BCC1FA" w14:textId="77777777" w:rsidR="0032218F" w:rsidRDefault="0032218F" w:rsidP="0032218F">
      <w:pPr>
        <w:pStyle w:val="Odstavecseseznamem"/>
        <w:rPr>
          <w:rFonts w:ascii="Arial" w:hAnsi="Arial" w:cs="Arial"/>
        </w:rPr>
      </w:pPr>
    </w:p>
    <w:p w14:paraId="7DBE73CC" w14:textId="2CD72EB8" w:rsidR="00B97A98" w:rsidRPr="00D53FA5" w:rsidRDefault="0057210F" w:rsidP="0032218F">
      <w:pPr>
        <w:pStyle w:val="Odstavecseseznamem"/>
        <w:numPr>
          <w:ilvl w:val="0"/>
          <w:numId w:val="43"/>
        </w:numPr>
        <w:jc w:val="both"/>
        <w:rPr>
          <w:rFonts w:ascii="Arial" w:eastAsia="Calibri" w:hAnsi="Arial" w:cs="Arial"/>
          <w:sz w:val="22"/>
          <w:szCs w:val="22"/>
          <w:lang w:eastAsia="en-US"/>
        </w:rPr>
      </w:pPr>
      <w:r w:rsidRPr="00D53FA5">
        <w:rPr>
          <w:rFonts w:ascii="Arial" w:eastAsia="Calibri" w:hAnsi="Arial" w:cs="Arial"/>
          <w:sz w:val="22"/>
          <w:szCs w:val="22"/>
          <w:lang w:eastAsia="en-US"/>
        </w:rPr>
        <w:t>část Díla I.</w:t>
      </w:r>
      <w:r w:rsidR="000463B9" w:rsidRPr="00D53FA5">
        <w:rPr>
          <w:rFonts w:ascii="Arial" w:eastAsia="Calibri" w:hAnsi="Arial" w:cs="Arial"/>
          <w:sz w:val="22"/>
          <w:szCs w:val="22"/>
          <w:lang w:eastAsia="en-US"/>
        </w:rPr>
        <w:t xml:space="preserve"> nejpozději do </w:t>
      </w:r>
      <w:r w:rsidR="003743CC">
        <w:rPr>
          <w:rFonts w:ascii="Arial" w:hAnsi="Arial" w:cs="Arial"/>
          <w:sz w:val="22"/>
          <w:szCs w:val="22"/>
        </w:rPr>
        <w:t xml:space="preserve">42 </w:t>
      </w:r>
      <w:r w:rsidR="00ED29BE">
        <w:rPr>
          <w:rFonts w:ascii="Arial" w:hAnsi="Arial" w:cs="Arial"/>
          <w:sz w:val="22"/>
          <w:szCs w:val="22"/>
        </w:rPr>
        <w:t xml:space="preserve">kalendářních </w:t>
      </w:r>
      <w:r w:rsidR="003743CC">
        <w:rPr>
          <w:rFonts w:ascii="Arial" w:hAnsi="Arial" w:cs="Arial"/>
          <w:sz w:val="22"/>
          <w:szCs w:val="22"/>
        </w:rPr>
        <w:t>dnů</w:t>
      </w:r>
      <w:r w:rsidR="003743CC" w:rsidRPr="003743CC" w:rsidDel="003743CC">
        <w:rPr>
          <w:rFonts w:ascii="Arial" w:eastAsia="Calibri" w:hAnsi="Arial" w:cs="Arial"/>
          <w:sz w:val="22"/>
          <w:szCs w:val="22"/>
          <w:lang w:eastAsia="en-US"/>
        </w:rPr>
        <w:t xml:space="preserve"> </w:t>
      </w:r>
      <w:r w:rsidR="000463B9" w:rsidRPr="00D53FA5">
        <w:rPr>
          <w:rFonts w:ascii="Arial" w:eastAsia="Calibri" w:hAnsi="Arial" w:cs="Arial"/>
          <w:sz w:val="22"/>
          <w:szCs w:val="22"/>
          <w:lang w:eastAsia="en-US"/>
        </w:rPr>
        <w:t>ode dne  protokolárního předání poslední</w:t>
      </w:r>
      <w:r w:rsidRPr="00D53FA5">
        <w:rPr>
          <w:rFonts w:ascii="Arial" w:eastAsia="Calibri" w:hAnsi="Arial" w:cs="Arial"/>
          <w:sz w:val="22"/>
          <w:szCs w:val="22"/>
          <w:lang w:eastAsia="en-US"/>
        </w:rPr>
        <w:t xml:space="preserve">ho prostoru </w:t>
      </w:r>
      <w:r w:rsidR="004249C4" w:rsidRPr="00D53FA5">
        <w:rPr>
          <w:rFonts w:ascii="Arial" w:eastAsia="Calibri" w:hAnsi="Arial" w:cs="Arial"/>
          <w:sz w:val="22"/>
          <w:szCs w:val="22"/>
          <w:lang w:eastAsia="en-US"/>
        </w:rPr>
        <w:t xml:space="preserve">plnění </w:t>
      </w:r>
      <w:r w:rsidRPr="00D53FA5">
        <w:rPr>
          <w:rFonts w:ascii="Arial" w:eastAsia="Calibri" w:hAnsi="Arial" w:cs="Arial"/>
          <w:sz w:val="22"/>
          <w:szCs w:val="22"/>
          <w:lang w:eastAsia="en-US"/>
        </w:rPr>
        <w:t>příslušné</w:t>
      </w:r>
      <w:r w:rsidR="000463B9" w:rsidRPr="00D53FA5">
        <w:rPr>
          <w:rFonts w:ascii="Arial" w:eastAsia="Calibri" w:hAnsi="Arial" w:cs="Arial"/>
          <w:sz w:val="22"/>
          <w:szCs w:val="22"/>
          <w:lang w:eastAsia="en-US"/>
        </w:rPr>
        <w:t xml:space="preserve"> části  místa plnění Zhotoviteli dle článku VI</w:t>
      </w:r>
      <w:r w:rsidR="00525F1A" w:rsidRPr="00D53FA5">
        <w:rPr>
          <w:rFonts w:ascii="Arial" w:eastAsia="Calibri" w:hAnsi="Arial" w:cs="Arial"/>
          <w:sz w:val="22"/>
          <w:szCs w:val="22"/>
          <w:lang w:eastAsia="en-US"/>
        </w:rPr>
        <w:t>.</w:t>
      </w:r>
      <w:r w:rsidR="000463B9" w:rsidRPr="00D53FA5">
        <w:rPr>
          <w:rFonts w:ascii="Arial" w:eastAsia="Calibri" w:hAnsi="Arial" w:cs="Arial"/>
          <w:sz w:val="22"/>
          <w:szCs w:val="22"/>
          <w:lang w:eastAsia="en-US"/>
        </w:rPr>
        <w:t xml:space="preserve"> odst. 1 </w:t>
      </w:r>
      <w:r w:rsidR="00B97A98" w:rsidRPr="00D53FA5">
        <w:rPr>
          <w:rFonts w:ascii="Arial" w:eastAsia="Calibri" w:hAnsi="Arial" w:cs="Arial"/>
          <w:sz w:val="22"/>
          <w:szCs w:val="22"/>
          <w:lang w:eastAsia="en-US"/>
        </w:rPr>
        <w:t xml:space="preserve">této </w:t>
      </w:r>
      <w:r w:rsidR="000C7D40" w:rsidRPr="00D53FA5">
        <w:rPr>
          <w:rFonts w:ascii="Arial" w:eastAsia="Calibri" w:hAnsi="Arial" w:cs="Arial"/>
          <w:sz w:val="22"/>
          <w:szCs w:val="22"/>
          <w:lang w:eastAsia="en-US"/>
        </w:rPr>
        <w:t>S</w:t>
      </w:r>
      <w:r w:rsidR="000463B9" w:rsidRPr="00D53FA5">
        <w:rPr>
          <w:rFonts w:ascii="Arial" w:eastAsia="Calibri" w:hAnsi="Arial" w:cs="Arial"/>
          <w:sz w:val="22"/>
          <w:szCs w:val="22"/>
          <w:lang w:eastAsia="en-US"/>
        </w:rPr>
        <w:t>mlouvy</w:t>
      </w:r>
      <w:r w:rsidR="0032218F" w:rsidRPr="00D53FA5">
        <w:rPr>
          <w:rFonts w:ascii="Arial" w:eastAsia="Calibri" w:hAnsi="Arial" w:cs="Arial"/>
          <w:sz w:val="22"/>
          <w:szCs w:val="22"/>
          <w:lang w:eastAsia="en-US"/>
        </w:rPr>
        <w:t>,</w:t>
      </w:r>
    </w:p>
    <w:p w14:paraId="29CF1B59" w14:textId="56280B74" w:rsidR="0032218F" w:rsidRPr="00D53FA5" w:rsidRDefault="0032218F" w:rsidP="0032218F">
      <w:pPr>
        <w:pStyle w:val="Odstavecseseznamem"/>
        <w:numPr>
          <w:ilvl w:val="0"/>
          <w:numId w:val="43"/>
        </w:numPr>
        <w:jc w:val="both"/>
        <w:rPr>
          <w:rFonts w:ascii="Arial" w:eastAsia="Calibri" w:hAnsi="Arial" w:cs="Arial"/>
          <w:sz w:val="22"/>
          <w:szCs w:val="22"/>
          <w:lang w:eastAsia="en-US"/>
        </w:rPr>
      </w:pPr>
      <w:r w:rsidRPr="00D53FA5">
        <w:rPr>
          <w:rFonts w:ascii="Arial" w:eastAsia="Calibri" w:hAnsi="Arial" w:cs="Arial"/>
          <w:sz w:val="22"/>
          <w:szCs w:val="22"/>
          <w:lang w:eastAsia="en-US"/>
        </w:rPr>
        <w:t xml:space="preserve">část Díla II. nejpozději do </w:t>
      </w:r>
      <w:r w:rsidR="003743CC">
        <w:rPr>
          <w:rFonts w:ascii="Arial" w:hAnsi="Arial" w:cs="Arial"/>
          <w:sz w:val="22"/>
          <w:szCs w:val="22"/>
        </w:rPr>
        <w:t xml:space="preserve">28 </w:t>
      </w:r>
      <w:r w:rsidR="00ED29BE">
        <w:rPr>
          <w:rFonts w:ascii="Arial" w:hAnsi="Arial" w:cs="Arial"/>
          <w:sz w:val="22"/>
          <w:szCs w:val="22"/>
        </w:rPr>
        <w:t xml:space="preserve">kalendářních </w:t>
      </w:r>
      <w:r w:rsidR="003743CC">
        <w:rPr>
          <w:rFonts w:ascii="Arial" w:hAnsi="Arial" w:cs="Arial"/>
          <w:sz w:val="22"/>
          <w:szCs w:val="22"/>
        </w:rPr>
        <w:t>dnů</w:t>
      </w:r>
      <w:r w:rsidR="003743CC" w:rsidRPr="003743CC" w:rsidDel="003743CC">
        <w:rPr>
          <w:rFonts w:ascii="Arial" w:eastAsia="Calibri" w:hAnsi="Arial" w:cs="Arial"/>
          <w:sz w:val="22"/>
          <w:szCs w:val="22"/>
          <w:lang w:eastAsia="en-US"/>
        </w:rPr>
        <w:t xml:space="preserve"> </w:t>
      </w:r>
      <w:r w:rsidRPr="00D53FA5">
        <w:rPr>
          <w:rFonts w:ascii="Arial" w:eastAsia="Calibri" w:hAnsi="Arial" w:cs="Arial"/>
          <w:sz w:val="22"/>
          <w:szCs w:val="22"/>
          <w:lang w:eastAsia="en-US"/>
        </w:rPr>
        <w:t xml:space="preserve">ode dne  protokolárního předání posledního prostoru </w:t>
      </w:r>
      <w:r w:rsidR="004249C4" w:rsidRPr="00D53FA5">
        <w:rPr>
          <w:rFonts w:ascii="Arial" w:eastAsia="Calibri" w:hAnsi="Arial" w:cs="Arial"/>
          <w:sz w:val="22"/>
          <w:szCs w:val="22"/>
          <w:lang w:eastAsia="en-US"/>
        </w:rPr>
        <w:t xml:space="preserve">plnění </w:t>
      </w:r>
      <w:r w:rsidRPr="00D53FA5">
        <w:rPr>
          <w:rFonts w:ascii="Arial" w:eastAsia="Calibri" w:hAnsi="Arial" w:cs="Arial"/>
          <w:sz w:val="22"/>
          <w:szCs w:val="22"/>
          <w:lang w:eastAsia="en-US"/>
        </w:rPr>
        <w:t>příslušné části  místa plnění Zhotoviteli dle článku VI. odst. 1 této Smlouvy,</w:t>
      </w:r>
    </w:p>
    <w:p w14:paraId="79110DD1" w14:textId="594C4D56" w:rsidR="0032218F" w:rsidRPr="00D53FA5" w:rsidRDefault="0032218F" w:rsidP="0032218F">
      <w:pPr>
        <w:pStyle w:val="Odstavecseseznamem"/>
        <w:numPr>
          <w:ilvl w:val="0"/>
          <w:numId w:val="43"/>
        </w:numPr>
        <w:jc w:val="both"/>
        <w:rPr>
          <w:rFonts w:ascii="Arial" w:eastAsia="Calibri" w:hAnsi="Arial" w:cs="Arial"/>
          <w:sz w:val="22"/>
          <w:szCs w:val="22"/>
          <w:lang w:eastAsia="en-US"/>
        </w:rPr>
      </w:pPr>
      <w:r w:rsidRPr="00D53FA5">
        <w:rPr>
          <w:rFonts w:ascii="Arial" w:eastAsia="Calibri" w:hAnsi="Arial" w:cs="Arial"/>
          <w:sz w:val="22"/>
          <w:szCs w:val="22"/>
          <w:lang w:eastAsia="en-US"/>
        </w:rPr>
        <w:t xml:space="preserve">část Díla III. nejpozději do </w:t>
      </w:r>
      <w:r w:rsidR="003743CC">
        <w:rPr>
          <w:rFonts w:ascii="Arial" w:hAnsi="Arial" w:cs="Arial"/>
          <w:sz w:val="22"/>
          <w:szCs w:val="22"/>
        </w:rPr>
        <w:t xml:space="preserve">28 </w:t>
      </w:r>
      <w:r w:rsidR="00ED29BE">
        <w:rPr>
          <w:rFonts w:ascii="Arial" w:hAnsi="Arial" w:cs="Arial"/>
          <w:sz w:val="22"/>
          <w:szCs w:val="22"/>
        </w:rPr>
        <w:t xml:space="preserve">kalendářních </w:t>
      </w:r>
      <w:r w:rsidR="003743CC">
        <w:rPr>
          <w:rFonts w:ascii="Arial" w:hAnsi="Arial" w:cs="Arial"/>
          <w:sz w:val="22"/>
          <w:szCs w:val="22"/>
        </w:rPr>
        <w:t>dnů</w:t>
      </w:r>
      <w:r w:rsidR="003743CC" w:rsidRPr="003743CC" w:rsidDel="003743CC">
        <w:rPr>
          <w:rFonts w:ascii="Arial" w:eastAsia="Calibri" w:hAnsi="Arial" w:cs="Arial"/>
          <w:sz w:val="22"/>
          <w:szCs w:val="22"/>
          <w:lang w:eastAsia="en-US"/>
        </w:rPr>
        <w:t xml:space="preserve"> </w:t>
      </w:r>
      <w:r w:rsidRPr="00D53FA5">
        <w:rPr>
          <w:rFonts w:ascii="Arial" w:eastAsia="Calibri" w:hAnsi="Arial" w:cs="Arial"/>
          <w:sz w:val="22"/>
          <w:szCs w:val="22"/>
          <w:lang w:eastAsia="en-US"/>
        </w:rPr>
        <w:t>ode dne  protokolárního předání posledního prostoru</w:t>
      </w:r>
      <w:r w:rsidR="004249C4" w:rsidRPr="00D53FA5">
        <w:rPr>
          <w:rFonts w:ascii="Arial" w:eastAsia="Calibri" w:hAnsi="Arial" w:cs="Arial"/>
          <w:sz w:val="22"/>
          <w:szCs w:val="22"/>
          <w:lang w:eastAsia="en-US"/>
        </w:rPr>
        <w:t xml:space="preserve"> plnění </w:t>
      </w:r>
      <w:r w:rsidRPr="00D53FA5">
        <w:rPr>
          <w:rFonts w:ascii="Arial" w:eastAsia="Calibri" w:hAnsi="Arial" w:cs="Arial"/>
          <w:sz w:val="22"/>
          <w:szCs w:val="22"/>
          <w:lang w:eastAsia="en-US"/>
        </w:rPr>
        <w:t>příslušné části  místa plnění Zhotoviteli dle článku VI. odst. 1 této Smlouvy.</w:t>
      </w:r>
    </w:p>
    <w:p w14:paraId="0E6D42A6" w14:textId="77777777" w:rsidR="00097B6B" w:rsidRPr="00112C01" w:rsidRDefault="00097B6B" w:rsidP="00097B6B">
      <w:pPr>
        <w:spacing w:after="0" w:line="240" w:lineRule="auto"/>
        <w:ind w:left="360"/>
        <w:jc w:val="both"/>
        <w:rPr>
          <w:rFonts w:ascii="Arial" w:hAnsi="Arial" w:cs="Arial"/>
        </w:rPr>
      </w:pPr>
    </w:p>
    <w:p w14:paraId="10A29AF9" w14:textId="43FD4AD4" w:rsidR="00BF3641" w:rsidRPr="00112C01" w:rsidRDefault="00097B6B" w:rsidP="00D60FEF">
      <w:pPr>
        <w:numPr>
          <w:ilvl w:val="0"/>
          <w:numId w:val="7"/>
        </w:numPr>
        <w:spacing w:after="0" w:line="240" w:lineRule="auto"/>
        <w:jc w:val="both"/>
        <w:rPr>
          <w:rFonts w:ascii="Arial" w:hAnsi="Arial" w:cs="Arial"/>
        </w:rPr>
      </w:pPr>
      <w:r>
        <w:rPr>
          <w:rFonts w:ascii="Arial" w:hAnsi="Arial" w:cs="Arial"/>
        </w:rPr>
        <w:t xml:space="preserve">O </w:t>
      </w:r>
      <w:r w:rsidR="005546C3" w:rsidRPr="00112C01">
        <w:rPr>
          <w:rFonts w:ascii="Arial" w:hAnsi="Arial" w:cs="Arial"/>
        </w:rPr>
        <w:t>provedení</w:t>
      </w:r>
      <w:r w:rsidR="00C715D0">
        <w:rPr>
          <w:rFonts w:ascii="Arial" w:hAnsi="Arial" w:cs="Arial"/>
        </w:rPr>
        <w:t xml:space="preserve"> každé části</w:t>
      </w:r>
      <w:r w:rsidR="00716763" w:rsidRPr="00112C01">
        <w:rPr>
          <w:rFonts w:ascii="Arial" w:hAnsi="Arial" w:cs="Arial"/>
        </w:rPr>
        <w:t xml:space="preserve"> Díla ve smyslu</w:t>
      </w:r>
      <w:r w:rsidR="00C715D0">
        <w:rPr>
          <w:rFonts w:ascii="Arial" w:hAnsi="Arial" w:cs="Arial"/>
        </w:rPr>
        <w:t xml:space="preserve"> čl. II. odst. 2.1. – 2.3. Smlouvy</w:t>
      </w:r>
      <w:r w:rsidR="00716763" w:rsidRPr="00112C01">
        <w:rPr>
          <w:rFonts w:ascii="Arial" w:hAnsi="Arial" w:cs="Arial"/>
        </w:rPr>
        <w:t xml:space="preserve"> sepíší smluvní strany </w:t>
      </w:r>
      <w:r w:rsidR="00C715D0">
        <w:rPr>
          <w:rFonts w:ascii="Arial" w:hAnsi="Arial" w:cs="Arial"/>
        </w:rPr>
        <w:t xml:space="preserve">samostatný </w:t>
      </w:r>
      <w:r w:rsidR="00716763" w:rsidRPr="00112C01">
        <w:rPr>
          <w:rFonts w:ascii="Arial" w:hAnsi="Arial" w:cs="Arial"/>
        </w:rPr>
        <w:t xml:space="preserve">Protokol o předání a převzetí </w:t>
      </w:r>
      <w:r w:rsidR="00C715D0">
        <w:rPr>
          <w:rFonts w:ascii="Arial" w:hAnsi="Arial" w:cs="Arial"/>
        </w:rPr>
        <w:t xml:space="preserve">příslušné části </w:t>
      </w:r>
      <w:r w:rsidR="00716763" w:rsidRPr="00112C01">
        <w:rPr>
          <w:rFonts w:ascii="Arial" w:hAnsi="Arial" w:cs="Arial"/>
        </w:rPr>
        <w:t>Díla</w:t>
      </w:r>
      <w:r w:rsidR="00357838" w:rsidRPr="00112C01">
        <w:rPr>
          <w:rFonts w:ascii="Arial" w:hAnsi="Arial" w:cs="Arial"/>
        </w:rPr>
        <w:t>.</w:t>
      </w:r>
      <w:r w:rsidR="00716763" w:rsidRPr="00112C01">
        <w:rPr>
          <w:rFonts w:ascii="Arial" w:hAnsi="Arial" w:cs="Arial"/>
        </w:rPr>
        <w:t xml:space="preserve"> V případě, že </w:t>
      </w:r>
      <w:r w:rsidR="00C715D0">
        <w:rPr>
          <w:rFonts w:ascii="Arial" w:hAnsi="Arial" w:cs="Arial"/>
        </w:rPr>
        <w:t>příslušná část Díla</w:t>
      </w:r>
      <w:r w:rsidR="00716763" w:rsidRPr="00112C01">
        <w:rPr>
          <w:rFonts w:ascii="Arial" w:hAnsi="Arial" w:cs="Arial"/>
        </w:rPr>
        <w:t xml:space="preserve"> bude vykazovat </w:t>
      </w:r>
      <w:r w:rsidR="00C26A2A" w:rsidRPr="00112C01">
        <w:rPr>
          <w:rFonts w:ascii="Arial" w:hAnsi="Arial" w:cs="Arial"/>
        </w:rPr>
        <w:t xml:space="preserve">při přebírání </w:t>
      </w:r>
      <w:r w:rsidR="00716763" w:rsidRPr="00112C01">
        <w:rPr>
          <w:rFonts w:ascii="Arial" w:hAnsi="Arial" w:cs="Arial"/>
        </w:rPr>
        <w:t>vady, je Objednatel oprávněn</w:t>
      </w:r>
      <w:r w:rsidR="005546C3" w:rsidRPr="00112C01">
        <w:rPr>
          <w:rFonts w:ascii="Arial" w:hAnsi="Arial" w:cs="Arial"/>
        </w:rPr>
        <w:t xml:space="preserve"> podle své volby</w:t>
      </w:r>
      <w:r w:rsidR="00716763" w:rsidRPr="00112C01">
        <w:rPr>
          <w:rFonts w:ascii="Arial" w:hAnsi="Arial" w:cs="Arial"/>
        </w:rPr>
        <w:t xml:space="preserve"> odmítnout převzetí </w:t>
      </w:r>
      <w:r w:rsidR="00C715D0">
        <w:rPr>
          <w:rFonts w:ascii="Arial" w:hAnsi="Arial" w:cs="Arial"/>
        </w:rPr>
        <w:t xml:space="preserve">příslušné části </w:t>
      </w:r>
      <w:r w:rsidR="00716763" w:rsidRPr="00112C01">
        <w:rPr>
          <w:rFonts w:ascii="Arial" w:hAnsi="Arial" w:cs="Arial"/>
        </w:rPr>
        <w:t>Díla</w:t>
      </w:r>
      <w:r w:rsidR="005546C3" w:rsidRPr="00112C01">
        <w:rPr>
          <w:rFonts w:ascii="Arial" w:hAnsi="Arial" w:cs="Arial"/>
        </w:rPr>
        <w:t>, převzít</w:t>
      </w:r>
      <w:r w:rsidR="00C715D0">
        <w:rPr>
          <w:rFonts w:ascii="Arial" w:hAnsi="Arial" w:cs="Arial"/>
        </w:rPr>
        <w:t xml:space="preserve"> ji</w:t>
      </w:r>
      <w:r w:rsidR="005546C3" w:rsidRPr="00112C01">
        <w:rPr>
          <w:rFonts w:ascii="Arial" w:hAnsi="Arial" w:cs="Arial"/>
        </w:rPr>
        <w:t xml:space="preserve"> s výhradami podle § 2605 </w:t>
      </w:r>
      <w:r w:rsidR="005546C3" w:rsidRPr="00112C01">
        <w:rPr>
          <w:rFonts w:ascii="Arial" w:hAnsi="Arial" w:cs="Arial"/>
        </w:rPr>
        <w:lastRenderedPageBreak/>
        <w:t>občanského zákoníku</w:t>
      </w:r>
      <w:r w:rsidR="00C90AAB" w:rsidRPr="00112C01">
        <w:rPr>
          <w:rFonts w:ascii="Arial" w:hAnsi="Arial" w:cs="Arial"/>
        </w:rPr>
        <w:t xml:space="preserve">, nebo v tomto protokolu oznámit Vady Díla, popř. vč. volby nároku z vadného plnění, ve smyslu čl. XV. této </w:t>
      </w:r>
      <w:r w:rsidR="006A1881" w:rsidRPr="00112C01">
        <w:rPr>
          <w:rFonts w:ascii="Arial" w:hAnsi="Arial" w:cs="Arial"/>
        </w:rPr>
        <w:t>S</w:t>
      </w:r>
      <w:r w:rsidR="00C90AAB" w:rsidRPr="00112C01">
        <w:rPr>
          <w:rFonts w:ascii="Arial" w:hAnsi="Arial" w:cs="Arial"/>
        </w:rPr>
        <w:t>mlouvy</w:t>
      </w:r>
      <w:r w:rsidR="00716763" w:rsidRPr="00112C01">
        <w:rPr>
          <w:rFonts w:ascii="Arial" w:hAnsi="Arial" w:cs="Arial"/>
        </w:rPr>
        <w:t>.</w:t>
      </w:r>
    </w:p>
    <w:p w14:paraId="491FEC91" w14:textId="77777777" w:rsidR="00BF3641" w:rsidRPr="00112C01" w:rsidRDefault="00BF3641" w:rsidP="00112C01">
      <w:pPr>
        <w:spacing w:after="0" w:line="240" w:lineRule="auto"/>
        <w:jc w:val="both"/>
        <w:rPr>
          <w:rFonts w:ascii="Arial" w:hAnsi="Arial" w:cs="Arial"/>
        </w:rPr>
      </w:pPr>
    </w:p>
    <w:p w14:paraId="68C353A9" w14:textId="16EB700F" w:rsidR="00097B6B" w:rsidRDefault="00716763" w:rsidP="00D60FEF">
      <w:pPr>
        <w:numPr>
          <w:ilvl w:val="0"/>
          <w:numId w:val="7"/>
        </w:numPr>
        <w:spacing w:after="0" w:line="240" w:lineRule="auto"/>
        <w:jc w:val="both"/>
        <w:rPr>
          <w:rFonts w:ascii="Arial" w:hAnsi="Arial" w:cs="Arial"/>
        </w:rPr>
      </w:pPr>
      <w:r w:rsidRPr="00112C01">
        <w:rPr>
          <w:rFonts w:ascii="Arial" w:hAnsi="Arial" w:cs="Arial"/>
        </w:rPr>
        <w:t xml:space="preserve">Zhotovitel je povinen nejpozději 5 </w:t>
      </w:r>
      <w:r w:rsidR="008964B9">
        <w:rPr>
          <w:rFonts w:ascii="Arial" w:hAnsi="Arial" w:cs="Arial"/>
        </w:rPr>
        <w:t>kalendářních dnů</w:t>
      </w:r>
      <w:r w:rsidRPr="00112C01">
        <w:rPr>
          <w:rFonts w:ascii="Arial" w:hAnsi="Arial" w:cs="Arial"/>
        </w:rPr>
        <w:t xml:space="preserve"> před zamýšlen</w:t>
      </w:r>
      <w:r w:rsidR="006A1881" w:rsidRPr="00112C01">
        <w:rPr>
          <w:rFonts w:ascii="Arial" w:hAnsi="Arial" w:cs="Arial"/>
        </w:rPr>
        <w:t>ý</w:t>
      </w:r>
      <w:r w:rsidRPr="00112C01">
        <w:rPr>
          <w:rFonts w:ascii="Arial" w:hAnsi="Arial" w:cs="Arial"/>
        </w:rPr>
        <w:t xml:space="preserve">m předáváním </w:t>
      </w:r>
      <w:r w:rsidR="00C715D0">
        <w:rPr>
          <w:rFonts w:ascii="Arial" w:hAnsi="Arial" w:cs="Arial"/>
        </w:rPr>
        <w:t>příslušné části</w:t>
      </w:r>
      <w:r w:rsidR="005B0E91">
        <w:rPr>
          <w:rFonts w:ascii="Arial" w:hAnsi="Arial" w:cs="Arial"/>
        </w:rPr>
        <w:t xml:space="preserve"> </w:t>
      </w:r>
      <w:r w:rsidRPr="00112C01">
        <w:rPr>
          <w:rFonts w:ascii="Arial" w:hAnsi="Arial" w:cs="Arial"/>
        </w:rPr>
        <w:t xml:space="preserve">Díla vyzvat písemně Zástupce </w:t>
      </w:r>
      <w:r w:rsidR="006A1881" w:rsidRPr="00112C01">
        <w:rPr>
          <w:rFonts w:ascii="Arial" w:hAnsi="Arial" w:cs="Arial"/>
        </w:rPr>
        <w:t>O</w:t>
      </w:r>
      <w:r w:rsidRPr="00112C01">
        <w:rPr>
          <w:rFonts w:ascii="Arial" w:hAnsi="Arial" w:cs="Arial"/>
        </w:rPr>
        <w:t xml:space="preserve">bjednatele ke kontrole úplného dokončení </w:t>
      </w:r>
      <w:r w:rsidR="00C715D0">
        <w:rPr>
          <w:rFonts w:ascii="Arial" w:hAnsi="Arial" w:cs="Arial"/>
        </w:rPr>
        <w:t xml:space="preserve">příslušné </w:t>
      </w:r>
      <w:r w:rsidRPr="00112C01">
        <w:rPr>
          <w:rFonts w:ascii="Arial" w:hAnsi="Arial" w:cs="Arial"/>
        </w:rPr>
        <w:t>předávané</w:t>
      </w:r>
      <w:r w:rsidR="00C715D0">
        <w:rPr>
          <w:rFonts w:ascii="Arial" w:hAnsi="Arial" w:cs="Arial"/>
        </w:rPr>
        <w:t xml:space="preserve"> části</w:t>
      </w:r>
      <w:r w:rsidRPr="00112C01">
        <w:rPr>
          <w:rFonts w:ascii="Arial" w:hAnsi="Arial" w:cs="Arial"/>
        </w:rPr>
        <w:t xml:space="preserve"> Díla a nejpozději ke dni </w:t>
      </w:r>
      <w:r w:rsidR="00C715D0">
        <w:rPr>
          <w:rFonts w:ascii="Arial" w:hAnsi="Arial" w:cs="Arial"/>
        </w:rPr>
        <w:t xml:space="preserve">jejího </w:t>
      </w:r>
      <w:r w:rsidRPr="00112C01">
        <w:rPr>
          <w:rFonts w:ascii="Arial" w:hAnsi="Arial" w:cs="Arial"/>
        </w:rPr>
        <w:t xml:space="preserve">předání oprávněné osobě Objednatele </w:t>
      </w:r>
      <w:r w:rsidR="00045BB3">
        <w:rPr>
          <w:rFonts w:ascii="Arial" w:hAnsi="Arial" w:cs="Arial"/>
        </w:rPr>
        <w:t xml:space="preserve">ve věcech technických </w:t>
      </w:r>
      <w:r w:rsidR="00BF31D6">
        <w:rPr>
          <w:rFonts w:ascii="Arial" w:hAnsi="Arial" w:cs="Arial"/>
        </w:rPr>
        <w:t xml:space="preserve">předložit </w:t>
      </w:r>
      <w:r w:rsidRPr="00112C01">
        <w:rPr>
          <w:rFonts w:ascii="Arial" w:hAnsi="Arial" w:cs="Arial"/>
        </w:rPr>
        <w:t>tyto dokumenty:</w:t>
      </w:r>
    </w:p>
    <w:p w14:paraId="286D6432" w14:textId="1D2EC624" w:rsidR="00097B6B" w:rsidRDefault="00716763" w:rsidP="00D60FEF">
      <w:pPr>
        <w:numPr>
          <w:ilvl w:val="1"/>
          <w:numId w:val="7"/>
        </w:numPr>
        <w:spacing w:after="0" w:line="240" w:lineRule="auto"/>
        <w:jc w:val="both"/>
        <w:rPr>
          <w:rFonts w:ascii="Arial" w:hAnsi="Arial" w:cs="Arial"/>
        </w:rPr>
      </w:pPr>
      <w:r w:rsidRPr="00097B6B">
        <w:rPr>
          <w:rFonts w:ascii="Arial" w:hAnsi="Arial" w:cs="Arial"/>
        </w:rPr>
        <w:t xml:space="preserve">dokumentace skutečného provedení </w:t>
      </w:r>
      <w:r w:rsidR="00C715D0">
        <w:rPr>
          <w:rFonts w:ascii="Arial" w:hAnsi="Arial" w:cs="Arial"/>
        </w:rPr>
        <w:t xml:space="preserve">ve smyslu </w:t>
      </w:r>
      <w:r w:rsidR="00BF31D6">
        <w:rPr>
          <w:rFonts w:ascii="Arial" w:hAnsi="Arial" w:cs="Arial"/>
        </w:rPr>
        <w:t>čl</w:t>
      </w:r>
      <w:r w:rsidR="00C715D0">
        <w:rPr>
          <w:rFonts w:ascii="Arial" w:hAnsi="Arial" w:cs="Arial"/>
        </w:rPr>
        <w:t>. II</w:t>
      </w:r>
      <w:r w:rsidR="00BF31D6">
        <w:rPr>
          <w:rFonts w:ascii="Arial" w:hAnsi="Arial" w:cs="Arial"/>
        </w:rPr>
        <w:t>.</w:t>
      </w:r>
      <w:r w:rsidR="00C715D0">
        <w:rPr>
          <w:rFonts w:ascii="Arial" w:hAnsi="Arial" w:cs="Arial"/>
        </w:rPr>
        <w:t xml:space="preserve"> odst. 2.5</w:t>
      </w:r>
      <w:r w:rsidR="00097B6B">
        <w:rPr>
          <w:rFonts w:ascii="Arial" w:hAnsi="Arial" w:cs="Arial"/>
        </w:rPr>
        <w:t xml:space="preserve">. </w:t>
      </w:r>
      <w:r w:rsidRPr="00097B6B">
        <w:rPr>
          <w:rFonts w:ascii="Arial" w:hAnsi="Arial" w:cs="Arial"/>
        </w:rPr>
        <w:t xml:space="preserve">této </w:t>
      </w:r>
      <w:r w:rsidR="006A1881" w:rsidRPr="00097B6B">
        <w:rPr>
          <w:rFonts w:ascii="Arial" w:hAnsi="Arial" w:cs="Arial"/>
        </w:rPr>
        <w:t>S</w:t>
      </w:r>
      <w:r w:rsidRPr="00097B6B">
        <w:rPr>
          <w:rFonts w:ascii="Arial" w:hAnsi="Arial" w:cs="Arial"/>
        </w:rPr>
        <w:t>mlouvy</w:t>
      </w:r>
      <w:r w:rsidR="009C15C9" w:rsidRPr="00097B6B">
        <w:rPr>
          <w:rFonts w:ascii="Arial" w:hAnsi="Arial" w:cs="Arial"/>
        </w:rPr>
        <w:t xml:space="preserve"> včetně </w:t>
      </w:r>
      <w:r w:rsidR="0058427F" w:rsidRPr="00097B6B">
        <w:rPr>
          <w:rFonts w:ascii="Arial" w:hAnsi="Arial" w:cs="Arial"/>
        </w:rPr>
        <w:t>k</w:t>
      </w:r>
      <w:r w:rsidR="009C15C9" w:rsidRPr="00097B6B">
        <w:rPr>
          <w:rFonts w:ascii="Arial" w:hAnsi="Arial" w:cs="Arial"/>
        </w:rPr>
        <w:t>nihy místností</w:t>
      </w:r>
      <w:r w:rsidR="0007080A" w:rsidRPr="00097B6B">
        <w:rPr>
          <w:rFonts w:ascii="Arial" w:hAnsi="Arial" w:cs="Arial"/>
        </w:rPr>
        <w:t xml:space="preserve">, </w:t>
      </w:r>
      <w:r w:rsidR="00BD60B2" w:rsidRPr="00097B6B">
        <w:rPr>
          <w:rFonts w:ascii="Arial" w:hAnsi="Arial" w:cs="Arial"/>
        </w:rPr>
        <w:t xml:space="preserve">to vše </w:t>
      </w:r>
      <w:r w:rsidR="0007080A" w:rsidRPr="00097B6B">
        <w:rPr>
          <w:rFonts w:ascii="Arial" w:hAnsi="Arial" w:cs="Arial"/>
        </w:rPr>
        <w:t>v souladu s</w:t>
      </w:r>
      <w:r w:rsidR="00BD60B2" w:rsidRPr="00097B6B">
        <w:rPr>
          <w:rFonts w:ascii="Arial" w:hAnsi="Arial" w:cs="Arial"/>
        </w:rPr>
        <w:t>e</w:t>
      </w:r>
      <w:r w:rsidR="0007080A" w:rsidRPr="00097B6B">
        <w:rPr>
          <w:rFonts w:ascii="Arial" w:hAnsi="Arial" w:cs="Arial"/>
        </w:rPr>
        <w:t xml:space="preserve"> stavem </w:t>
      </w:r>
      <w:r w:rsidR="00290A97">
        <w:rPr>
          <w:rFonts w:ascii="Arial" w:hAnsi="Arial" w:cs="Arial"/>
        </w:rPr>
        <w:t xml:space="preserve">příslušné části </w:t>
      </w:r>
      <w:r w:rsidR="00290A97" w:rsidRPr="00112C01">
        <w:rPr>
          <w:rFonts w:ascii="Arial" w:hAnsi="Arial" w:cs="Arial"/>
        </w:rPr>
        <w:t xml:space="preserve">Díla </w:t>
      </w:r>
      <w:r w:rsidR="001F1BA3" w:rsidRPr="00097B6B">
        <w:rPr>
          <w:rFonts w:ascii="Arial" w:hAnsi="Arial" w:cs="Arial"/>
        </w:rPr>
        <w:t xml:space="preserve">ke dni </w:t>
      </w:r>
      <w:r w:rsidR="00290A97">
        <w:rPr>
          <w:rFonts w:ascii="Arial" w:hAnsi="Arial" w:cs="Arial"/>
        </w:rPr>
        <w:t xml:space="preserve">jejího </w:t>
      </w:r>
      <w:r w:rsidR="001F1BA3" w:rsidRPr="00097B6B">
        <w:rPr>
          <w:rFonts w:ascii="Arial" w:hAnsi="Arial" w:cs="Arial"/>
        </w:rPr>
        <w:t>předání a převzetí,</w:t>
      </w:r>
      <w:r w:rsidR="0007080A" w:rsidRPr="00097B6B">
        <w:rPr>
          <w:rFonts w:ascii="Arial" w:hAnsi="Arial" w:cs="Arial"/>
        </w:rPr>
        <w:t xml:space="preserve"> </w:t>
      </w:r>
      <w:r w:rsidR="009C15C9" w:rsidRPr="00097B6B">
        <w:rPr>
          <w:rFonts w:ascii="Arial" w:hAnsi="Arial" w:cs="Arial"/>
        </w:rPr>
        <w:t xml:space="preserve"> </w:t>
      </w:r>
    </w:p>
    <w:p w14:paraId="07A997ED" w14:textId="2ADF9A2A" w:rsidR="00097B6B" w:rsidRDefault="009C15C9" w:rsidP="00D60FEF">
      <w:pPr>
        <w:numPr>
          <w:ilvl w:val="1"/>
          <w:numId w:val="7"/>
        </w:numPr>
        <w:spacing w:after="0" w:line="240" w:lineRule="auto"/>
        <w:jc w:val="both"/>
        <w:rPr>
          <w:rFonts w:ascii="Arial" w:hAnsi="Arial" w:cs="Arial"/>
        </w:rPr>
      </w:pPr>
      <w:r w:rsidRPr="00097B6B">
        <w:rPr>
          <w:rFonts w:ascii="Arial" w:hAnsi="Arial" w:cs="Arial"/>
        </w:rPr>
        <w:t xml:space="preserve">soupis všech dodaných </w:t>
      </w:r>
      <w:r w:rsidR="001F1BA3" w:rsidRPr="00097B6B">
        <w:rPr>
          <w:rFonts w:ascii="Arial" w:hAnsi="Arial" w:cs="Arial"/>
        </w:rPr>
        <w:t xml:space="preserve">interiérových </w:t>
      </w:r>
      <w:r w:rsidR="00BF31D6">
        <w:rPr>
          <w:rFonts w:ascii="Arial" w:hAnsi="Arial" w:cs="Arial"/>
        </w:rPr>
        <w:t xml:space="preserve">prvků </w:t>
      </w:r>
      <w:r w:rsidRPr="00097B6B">
        <w:rPr>
          <w:rFonts w:ascii="Arial" w:hAnsi="Arial" w:cs="Arial"/>
        </w:rPr>
        <w:t>po jednotlivých místnostech</w:t>
      </w:r>
      <w:r w:rsidR="00D33508">
        <w:rPr>
          <w:rFonts w:ascii="Arial" w:hAnsi="Arial" w:cs="Arial"/>
        </w:rPr>
        <w:t xml:space="preserve"> v části místa plnění odpovídající příslušné části Díla</w:t>
      </w:r>
      <w:r w:rsidRPr="00097B6B">
        <w:rPr>
          <w:rFonts w:ascii="Arial" w:hAnsi="Arial" w:cs="Arial"/>
        </w:rPr>
        <w:t xml:space="preserve"> s uvedením množství, </w:t>
      </w:r>
      <w:r w:rsidR="0007080A" w:rsidRPr="00097B6B">
        <w:rPr>
          <w:rFonts w:ascii="Arial" w:hAnsi="Arial" w:cs="Arial"/>
        </w:rPr>
        <w:t>jednotkové ceny a</w:t>
      </w:r>
      <w:r w:rsidRPr="00097B6B">
        <w:rPr>
          <w:rFonts w:ascii="Arial" w:hAnsi="Arial" w:cs="Arial"/>
        </w:rPr>
        <w:t> celkové ceny</w:t>
      </w:r>
      <w:r w:rsidR="0007080A" w:rsidRPr="00097B6B">
        <w:rPr>
          <w:rFonts w:ascii="Arial" w:hAnsi="Arial" w:cs="Arial"/>
        </w:rPr>
        <w:t xml:space="preserve"> pro každ</w:t>
      </w:r>
      <w:r w:rsidR="001F1BA3" w:rsidRPr="00097B6B">
        <w:rPr>
          <w:rFonts w:ascii="Arial" w:hAnsi="Arial" w:cs="Arial"/>
        </w:rPr>
        <w:t>ou místnost</w:t>
      </w:r>
      <w:r w:rsidR="0007080A" w:rsidRPr="00097B6B">
        <w:rPr>
          <w:rFonts w:ascii="Arial" w:hAnsi="Arial" w:cs="Arial"/>
        </w:rPr>
        <w:t xml:space="preserve"> samostatně</w:t>
      </w:r>
      <w:r w:rsidR="001F1BA3" w:rsidRPr="00097B6B">
        <w:rPr>
          <w:rFonts w:ascii="Arial" w:hAnsi="Arial" w:cs="Arial"/>
        </w:rPr>
        <w:t>,</w:t>
      </w:r>
      <w:r w:rsidR="00EE0796" w:rsidRPr="00097B6B">
        <w:rPr>
          <w:rFonts w:ascii="Arial" w:hAnsi="Arial" w:cs="Arial"/>
        </w:rPr>
        <w:t xml:space="preserve"> a to v elektronické podobě ve formátu MS Excel nebo obdobném</w:t>
      </w:r>
      <w:r w:rsidR="006A1881" w:rsidRPr="00097B6B">
        <w:rPr>
          <w:rFonts w:ascii="Arial" w:hAnsi="Arial" w:cs="Arial"/>
        </w:rPr>
        <w:t xml:space="preserve"> formátu</w:t>
      </w:r>
      <w:r w:rsidR="00BF31D6">
        <w:rPr>
          <w:rFonts w:ascii="Arial" w:hAnsi="Arial" w:cs="Arial"/>
        </w:rPr>
        <w:t>,</w:t>
      </w:r>
    </w:p>
    <w:p w14:paraId="103616B3" w14:textId="21D216C7" w:rsidR="00097B6B" w:rsidRDefault="0007080A" w:rsidP="00D60FEF">
      <w:pPr>
        <w:numPr>
          <w:ilvl w:val="1"/>
          <w:numId w:val="7"/>
        </w:numPr>
        <w:spacing w:after="0" w:line="240" w:lineRule="auto"/>
        <w:jc w:val="both"/>
        <w:rPr>
          <w:rFonts w:ascii="Arial" w:hAnsi="Arial" w:cs="Arial"/>
        </w:rPr>
      </w:pPr>
      <w:r w:rsidRPr="00097B6B">
        <w:rPr>
          <w:rFonts w:ascii="Arial" w:hAnsi="Arial" w:cs="Arial"/>
        </w:rPr>
        <w:t xml:space="preserve">základní pokyny pro uživatele </w:t>
      </w:r>
      <w:r w:rsidR="001F1BA3" w:rsidRPr="00097B6B">
        <w:rPr>
          <w:rFonts w:ascii="Arial" w:hAnsi="Arial" w:cs="Arial"/>
        </w:rPr>
        <w:t xml:space="preserve">předmětu Díla </w:t>
      </w:r>
      <w:r w:rsidRPr="00097B6B">
        <w:rPr>
          <w:rFonts w:ascii="Arial" w:hAnsi="Arial" w:cs="Arial"/>
        </w:rPr>
        <w:t>vč. popisu běžných údržbových postupů pro technická zařízení a výrobky,</w:t>
      </w:r>
      <w:r w:rsidR="00D33508">
        <w:rPr>
          <w:rFonts w:ascii="Arial" w:hAnsi="Arial" w:cs="Arial"/>
        </w:rPr>
        <w:t xml:space="preserve"> které jsou součástí předávané části</w:t>
      </w:r>
      <w:r w:rsidRPr="00097B6B">
        <w:rPr>
          <w:rFonts w:ascii="Arial" w:hAnsi="Arial" w:cs="Arial"/>
        </w:rPr>
        <w:t xml:space="preserve"> Díla, certifikáty a prohlášení o shodě zabudovaných materiálů, výrobků a zařízení, originály revizních zpráv, katalogové listy apod</w:t>
      </w:r>
      <w:r w:rsidR="001F1BA3" w:rsidRPr="00097B6B">
        <w:rPr>
          <w:rFonts w:ascii="Arial" w:hAnsi="Arial" w:cs="Arial"/>
        </w:rPr>
        <w:t>.,</w:t>
      </w:r>
    </w:p>
    <w:p w14:paraId="06117BF7" w14:textId="77777777" w:rsidR="00097B6B" w:rsidRPr="000C58CD" w:rsidRDefault="0007080A" w:rsidP="00D60FEF">
      <w:pPr>
        <w:numPr>
          <w:ilvl w:val="1"/>
          <w:numId w:val="7"/>
        </w:numPr>
        <w:spacing w:after="0" w:line="240" w:lineRule="auto"/>
        <w:jc w:val="both"/>
        <w:rPr>
          <w:rFonts w:ascii="Arial" w:hAnsi="Arial" w:cs="Arial"/>
        </w:rPr>
      </w:pPr>
      <w:r w:rsidRPr="00097B6B">
        <w:rPr>
          <w:rFonts w:ascii="Arial" w:eastAsia="TimesNewRomanPSMT" w:hAnsi="Arial" w:cs="Arial"/>
        </w:rPr>
        <w:t xml:space="preserve">seznam technického vybavení a výrobků, </w:t>
      </w:r>
      <w:r w:rsidRPr="000C58CD">
        <w:rPr>
          <w:rFonts w:ascii="Arial" w:eastAsia="TimesNewRomanPSMT" w:hAnsi="Arial" w:cs="Arial"/>
        </w:rPr>
        <w:t>které mají vlastní záruční listy se záruční dobou odlišnou od komplexní záruky za jakost Díla</w:t>
      </w:r>
      <w:r w:rsidR="00BD60B2" w:rsidRPr="000C58CD">
        <w:rPr>
          <w:rFonts w:ascii="Arial" w:eastAsia="TimesNewRomanPSMT" w:hAnsi="Arial" w:cs="Arial"/>
        </w:rPr>
        <w:t xml:space="preserve"> včetně záručního listu</w:t>
      </w:r>
      <w:r w:rsidR="001F1BA3" w:rsidRPr="000C58CD">
        <w:rPr>
          <w:rFonts w:ascii="Arial" w:eastAsia="TimesNewRomanPSMT" w:hAnsi="Arial" w:cs="Arial"/>
        </w:rPr>
        <w:t>,</w:t>
      </w:r>
    </w:p>
    <w:p w14:paraId="67CD6947" w14:textId="77777777" w:rsidR="00097B6B" w:rsidRPr="00097B6B" w:rsidRDefault="00716763" w:rsidP="00D60FEF">
      <w:pPr>
        <w:numPr>
          <w:ilvl w:val="1"/>
          <w:numId w:val="7"/>
        </w:numPr>
        <w:spacing w:after="0" w:line="240" w:lineRule="auto"/>
        <w:jc w:val="both"/>
        <w:rPr>
          <w:rFonts w:ascii="Arial" w:hAnsi="Arial" w:cs="Arial"/>
        </w:rPr>
      </w:pPr>
      <w:r w:rsidRPr="00171E44">
        <w:rPr>
          <w:rFonts w:ascii="Arial" w:eastAsia="TimesNewRomanPSMT" w:hAnsi="Arial" w:cs="Arial"/>
        </w:rPr>
        <w:t xml:space="preserve">originály </w:t>
      </w:r>
      <w:r w:rsidR="009C15C9" w:rsidRPr="00171E44">
        <w:rPr>
          <w:rFonts w:ascii="Arial" w:eastAsia="TimesNewRomanPSMT" w:hAnsi="Arial" w:cs="Arial"/>
        </w:rPr>
        <w:t>montážního deníku ve smyslu čl. XI. této</w:t>
      </w:r>
      <w:r w:rsidR="009C15C9" w:rsidRPr="00097B6B">
        <w:rPr>
          <w:rFonts w:ascii="Arial" w:eastAsia="TimesNewRomanPSMT" w:hAnsi="Arial" w:cs="Arial"/>
        </w:rPr>
        <w:t xml:space="preserve"> Smlouvy</w:t>
      </w:r>
      <w:r w:rsidRPr="00097B6B">
        <w:rPr>
          <w:rFonts w:ascii="Arial" w:eastAsia="TimesNewRomanPSMT" w:hAnsi="Arial" w:cs="Arial"/>
        </w:rPr>
        <w:t>,</w:t>
      </w:r>
    </w:p>
    <w:p w14:paraId="4E4CAB9F" w14:textId="5F29FFB8" w:rsidR="00716763" w:rsidRPr="002341E3" w:rsidRDefault="00716763" w:rsidP="00D60FEF">
      <w:pPr>
        <w:numPr>
          <w:ilvl w:val="1"/>
          <w:numId w:val="7"/>
        </w:numPr>
        <w:spacing w:after="0" w:line="240" w:lineRule="auto"/>
        <w:jc w:val="both"/>
        <w:rPr>
          <w:rFonts w:ascii="Arial" w:hAnsi="Arial" w:cs="Arial"/>
        </w:rPr>
      </w:pPr>
      <w:r w:rsidRPr="00097B6B">
        <w:rPr>
          <w:rFonts w:ascii="Arial" w:eastAsia="TimesNewRomanPSMT" w:hAnsi="Arial" w:cs="Arial"/>
        </w:rPr>
        <w:t xml:space="preserve">originál </w:t>
      </w:r>
      <w:r w:rsidR="001F1BA3" w:rsidRPr="00097B6B">
        <w:rPr>
          <w:rFonts w:ascii="Arial" w:eastAsia="TimesNewRomanPSMT" w:hAnsi="Arial" w:cs="Arial"/>
        </w:rPr>
        <w:t>záruční listin</w:t>
      </w:r>
      <w:r w:rsidR="001F1BA3" w:rsidRPr="000C7D40">
        <w:rPr>
          <w:rFonts w:ascii="Arial" w:eastAsia="TimesNewRomanPSMT" w:hAnsi="Arial" w:cs="Arial"/>
        </w:rPr>
        <w:t xml:space="preserve">y </w:t>
      </w:r>
      <w:r w:rsidRPr="000C7D40">
        <w:rPr>
          <w:rFonts w:ascii="Arial" w:eastAsia="TimesNewRomanPSMT" w:hAnsi="Arial" w:cs="Arial"/>
        </w:rPr>
        <w:t>bankovní záruk</w:t>
      </w:r>
      <w:r w:rsidR="009C15C9" w:rsidRPr="000C7D40">
        <w:rPr>
          <w:rFonts w:ascii="Arial" w:eastAsia="TimesNewRomanPSMT" w:hAnsi="Arial" w:cs="Arial"/>
        </w:rPr>
        <w:t>y</w:t>
      </w:r>
      <w:r w:rsidRPr="000C7D40">
        <w:rPr>
          <w:rFonts w:ascii="Arial" w:eastAsia="TimesNewRomanPSMT" w:hAnsi="Arial" w:cs="Arial"/>
        </w:rPr>
        <w:t xml:space="preserve"> za jakost</w:t>
      </w:r>
      <w:r w:rsidR="009C15C9" w:rsidRPr="000C7D40">
        <w:rPr>
          <w:rFonts w:ascii="Arial" w:eastAsia="TimesNewRomanPSMT" w:hAnsi="Arial" w:cs="Arial"/>
        </w:rPr>
        <w:t xml:space="preserve"> ve</w:t>
      </w:r>
      <w:r w:rsidR="009C15C9" w:rsidRPr="00097B6B">
        <w:rPr>
          <w:rFonts w:ascii="Arial" w:eastAsia="TimesNewRomanPSMT" w:hAnsi="Arial" w:cs="Arial"/>
        </w:rPr>
        <w:t xml:space="preserve"> smyslu čl. XIV. této Smlouvy</w:t>
      </w:r>
      <w:r w:rsidR="00BF31D6">
        <w:rPr>
          <w:rFonts w:ascii="Arial" w:eastAsia="TimesNewRomanPSMT" w:hAnsi="Arial" w:cs="Arial"/>
        </w:rPr>
        <w:t>.</w:t>
      </w:r>
    </w:p>
    <w:p w14:paraId="6E60E300" w14:textId="77777777" w:rsidR="002341E3" w:rsidRDefault="002341E3" w:rsidP="002341E3">
      <w:pPr>
        <w:spacing w:after="0" w:line="240" w:lineRule="auto"/>
        <w:ind w:left="792"/>
        <w:jc w:val="both"/>
        <w:rPr>
          <w:rFonts w:ascii="Arial" w:eastAsia="TimesNewRomanPSMT" w:hAnsi="Arial" w:cs="Arial"/>
        </w:rPr>
      </w:pPr>
    </w:p>
    <w:p w14:paraId="6C06912B" w14:textId="146669A6" w:rsidR="002341E3" w:rsidRPr="00BF31D6" w:rsidRDefault="002341E3" w:rsidP="00BF31D6">
      <w:pPr>
        <w:numPr>
          <w:ilvl w:val="0"/>
          <w:numId w:val="7"/>
        </w:numPr>
        <w:autoSpaceDE w:val="0"/>
        <w:autoSpaceDN w:val="0"/>
        <w:adjustRightInd w:val="0"/>
        <w:spacing w:after="0" w:line="240" w:lineRule="auto"/>
        <w:jc w:val="both"/>
        <w:rPr>
          <w:rFonts w:ascii="Arial" w:hAnsi="Arial" w:cs="Arial"/>
          <w:color w:val="000000"/>
        </w:rPr>
      </w:pPr>
      <w:r w:rsidRPr="004634BE">
        <w:rPr>
          <w:rFonts w:ascii="Arial" w:hAnsi="Arial" w:cs="Arial"/>
          <w:color w:val="000000"/>
        </w:rPr>
        <w:t>Smluvní strany si ujednaly, že ustanovení § 2609 občanského zákoníku o svépomocném prodeji se v případě prodlení Objednatele s převzetím kterékoliv části Předmětu díla nepoužije.</w:t>
      </w:r>
    </w:p>
    <w:p w14:paraId="52FC171B" w14:textId="77777777" w:rsidR="00357838" w:rsidRPr="00112C01" w:rsidRDefault="00357838" w:rsidP="00112C01">
      <w:pPr>
        <w:autoSpaceDE w:val="0"/>
        <w:autoSpaceDN w:val="0"/>
        <w:adjustRightInd w:val="0"/>
        <w:spacing w:after="0" w:line="240" w:lineRule="auto"/>
        <w:jc w:val="center"/>
        <w:rPr>
          <w:rFonts w:ascii="Arial" w:eastAsia="TimesNewRomanPSMT" w:hAnsi="Arial" w:cs="Arial"/>
          <w:b/>
          <w:bCs/>
        </w:rPr>
      </w:pPr>
    </w:p>
    <w:p w14:paraId="2C0F43A5"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IV.</w:t>
      </w:r>
    </w:p>
    <w:p w14:paraId="60A2ECCD" w14:textId="77777777" w:rsidR="00317057" w:rsidRPr="00112C01" w:rsidRDefault="00317057" w:rsidP="00112C01">
      <w:pPr>
        <w:tabs>
          <w:tab w:val="left" w:pos="2490"/>
        </w:tabs>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Cena za dílo</w:t>
      </w:r>
    </w:p>
    <w:p w14:paraId="656368D6"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rPr>
      </w:pPr>
    </w:p>
    <w:p w14:paraId="31B9B6F4" w14:textId="3EEC57AA" w:rsidR="00317057" w:rsidRPr="00D33508" w:rsidRDefault="00317057" w:rsidP="00D60FEF">
      <w:pPr>
        <w:numPr>
          <w:ilvl w:val="0"/>
          <w:numId w:val="8"/>
        </w:numPr>
        <w:spacing w:after="0" w:line="240" w:lineRule="auto"/>
        <w:jc w:val="both"/>
        <w:rPr>
          <w:rFonts w:ascii="Arial" w:hAnsi="Arial" w:cs="Arial"/>
        </w:rPr>
      </w:pPr>
      <w:r w:rsidRPr="00097B6B">
        <w:rPr>
          <w:rFonts w:ascii="Arial" w:eastAsia="TimesNewRomanPSMT" w:hAnsi="Arial" w:cs="Arial"/>
        </w:rPr>
        <w:t xml:space="preserve">Cena za dílo </w:t>
      </w:r>
      <w:r w:rsidRPr="00CF069E">
        <w:rPr>
          <w:rFonts w:ascii="Arial" w:eastAsia="TimesNewRomanPSMT" w:hAnsi="Arial" w:cs="Arial"/>
        </w:rPr>
        <w:t>činí</w:t>
      </w:r>
      <w:r w:rsidR="000F78D6" w:rsidRPr="00CF069E">
        <w:rPr>
          <w:rFonts w:ascii="Arial" w:eastAsia="TimesNewRomanPSMT" w:hAnsi="Arial" w:cs="Arial"/>
        </w:rPr>
        <w:t xml:space="preserve"> </w:t>
      </w:r>
      <w:r w:rsidR="000F78D6" w:rsidRPr="003719DA">
        <w:rPr>
          <w:rFonts w:ascii="Arial" w:hAnsi="Arial" w:cs="Arial"/>
          <w:b/>
          <w:i/>
          <w:highlight w:val="yellow"/>
        </w:rPr>
        <w:t xml:space="preserve">(doplní </w:t>
      </w:r>
      <w:r w:rsidR="00D76924" w:rsidRPr="003719DA">
        <w:rPr>
          <w:rFonts w:ascii="Arial" w:hAnsi="Arial" w:cs="Arial"/>
          <w:b/>
          <w:i/>
          <w:highlight w:val="yellow"/>
        </w:rPr>
        <w:t>Dodavatel</w:t>
      </w:r>
      <w:r w:rsidR="000F78D6" w:rsidRPr="003719DA">
        <w:rPr>
          <w:rFonts w:ascii="Arial" w:hAnsi="Arial" w:cs="Arial"/>
          <w:b/>
          <w:i/>
          <w:highlight w:val="yellow"/>
        </w:rPr>
        <w:t>)</w:t>
      </w:r>
      <w:r w:rsidR="00D41F66" w:rsidRPr="00CF069E">
        <w:rPr>
          <w:rFonts w:ascii="Arial" w:eastAsia="TimesNewRomanPSMT" w:hAnsi="Arial" w:cs="Arial"/>
        </w:rPr>
        <w:t xml:space="preserve"> Kč </w:t>
      </w:r>
      <w:r w:rsidRPr="00CF069E">
        <w:rPr>
          <w:rFonts w:ascii="Arial" w:eastAsia="TimesNewRomanPSMT" w:hAnsi="Arial" w:cs="Arial"/>
        </w:rPr>
        <w:t>(slovy</w:t>
      </w:r>
      <w:r w:rsidR="003719DA">
        <w:rPr>
          <w:rFonts w:ascii="Arial" w:eastAsia="TimesNewRomanPSMT" w:hAnsi="Arial" w:cs="Arial"/>
        </w:rPr>
        <w:t xml:space="preserve"> </w:t>
      </w:r>
      <w:r w:rsidR="000F78D6" w:rsidRPr="003719DA">
        <w:rPr>
          <w:rFonts w:ascii="Arial" w:hAnsi="Arial" w:cs="Arial"/>
          <w:b/>
          <w:i/>
          <w:highlight w:val="yellow"/>
        </w:rPr>
        <w:t xml:space="preserve">(doplní </w:t>
      </w:r>
      <w:r w:rsidR="00D76924" w:rsidRPr="003719DA">
        <w:rPr>
          <w:rFonts w:ascii="Arial" w:hAnsi="Arial" w:cs="Arial"/>
          <w:b/>
          <w:i/>
          <w:highlight w:val="yellow"/>
        </w:rPr>
        <w:t>Dodavatel</w:t>
      </w:r>
      <w:r w:rsidR="000F78D6" w:rsidRPr="003719DA">
        <w:rPr>
          <w:rFonts w:ascii="Arial" w:hAnsi="Arial" w:cs="Arial"/>
          <w:b/>
          <w:i/>
          <w:highlight w:val="yellow"/>
        </w:rPr>
        <w:t>)</w:t>
      </w:r>
      <w:r w:rsidR="003719DA">
        <w:rPr>
          <w:rFonts w:ascii="Arial" w:hAnsi="Arial" w:cs="Arial"/>
          <w:b/>
          <w:i/>
        </w:rPr>
        <w:t xml:space="preserve"> </w:t>
      </w:r>
      <w:r w:rsidRPr="00CF069E">
        <w:rPr>
          <w:rFonts w:ascii="Arial" w:eastAsia="TimesNewRomanPSMT" w:hAnsi="Arial" w:cs="Arial"/>
        </w:rPr>
        <w:t>korun českých)</w:t>
      </w:r>
      <w:r w:rsidR="001917B1" w:rsidRPr="00CF069E">
        <w:rPr>
          <w:rFonts w:ascii="Arial" w:eastAsia="TimesNewRomanPSMT" w:hAnsi="Arial" w:cs="Arial"/>
        </w:rPr>
        <w:t xml:space="preserve"> bez DPH</w:t>
      </w:r>
      <w:r w:rsidR="00CF069E" w:rsidRPr="00CF069E">
        <w:rPr>
          <w:rFonts w:ascii="Arial" w:hAnsi="Arial" w:cs="Arial"/>
        </w:rPr>
        <w:t>.</w:t>
      </w:r>
      <w:r w:rsidRPr="00CF069E">
        <w:rPr>
          <w:rFonts w:ascii="Arial" w:eastAsia="TimesNewRomanPSMT" w:hAnsi="Arial" w:cs="Arial"/>
        </w:rPr>
        <w:t xml:space="preserve"> Daň z přidané hodnoty bude účtována ve výši určené podle právních předpisů účinn</w:t>
      </w:r>
      <w:r w:rsidRPr="00097B6B">
        <w:rPr>
          <w:rFonts w:ascii="Arial" w:eastAsia="TimesNewRomanPSMT" w:hAnsi="Arial" w:cs="Arial"/>
        </w:rPr>
        <w:t>ých ke dni uskutečnění zdanitelného plnění.</w:t>
      </w:r>
      <w:r w:rsidR="00CF069E">
        <w:rPr>
          <w:rFonts w:ascii="Arial" w:eastAsia="TimesNewRomanPSMT" w:hAnsi="Arial" w:cs="Arial"/>
        </w:rPr>
        <w:t xml:space="preserve"> </w:t>
      </w:r>
      <w:r w:rsidR="003719DA">
        <w:rPr>
          <w:rFonts w:ascii="Arial" w:eastAsia="TimesNewRomanPSMT" w:hAnsi="Arial" w:cs="Arial"/>
        </w:rPr>
        <w:t xml:space="preserve">Zhotovitel </w:t>
      </w:r>
      <w:r w:rsidR="00BE5429">
        <w:rPr>
          <w:rFonts w:ascii="Arial" w:eastAsia="TimesNewRomanPSMT" w:hAnsi="Arial" w:cs="Arial"/>
          <w:b/>
          <w:i/>
          <w:highlight w:val="yellow"/>
        </w:rPr>
        <w:t>je/není (doplní D</w:t>
      </w:r>
      <w:r w:rsidR="003719DA" w:rsidRPr="00D53FA5">
        <w:rPr>
          <w:rFonts w:ascii="Arial" w:eastAsia="TimesNewRomanPSMT" w:hAnsi="Arial" w:cs="Arial"/>
          <w:b/>
          <w:i/>
          <w:highlight w:val="yellow"/>
        </w:rPr>
        <w:t>odavatel)</w:t>
      </w:r>
      <w:r w:rsidR="003719DA">
        <w:rPr>
          <w:rFonts w:ascii="Arial" w:eastAsia="TimesNewRomanPSMT" w:hAnsi="Arial" w:cs="Arial"/>
        </w:rPr>
        <w:t xml:space="preserve"> plátcem DPH.</w:t>
      </w:r>
    </w:p>
    <w:p w14:paraId="560A6A87" w14:textId="3AB5BD2D" w:rsidR="00D33508" w:rsidRPr="00D33508" w:rsidRDefault="00D33508" w:rsidP="00D33508">
      <w:pPr>
        <w:spacing w:after="0" w:line="240" w:lineRule="auto"/>
        <w:ind w:left="360"/>
        <w:jc w:val="both"/>
        <w:rPr>
          <w:rFonts w:ascii="Arial" w:hAnsi="Arial" w:cs="Arial"/>
        </w:rPr>
      </w:pPr>
    </w:p>
    <w:p w14:paraId="0B224F6D" w14:textId="05062602" w:rsidR="00D33508" w:rsidRDefault="00D33508" w:rsidP="00D60FEF">
      <w:pPr>
        <w:numPr>
          <w:ilvl w:val="0"/>
          <w:numId w:val="8"/>
        </w:numPr>
        <w:spacing w:after="0" w:line="240" w:lineRule="auto"/>
        <w:jc w:val="both"/>
        <w:rPr>
          <w:rFonts w:ascii="Arial" w:hAnsi="Arial" w:cs="Arial"/>
        </w:rPr>
      </w:pPr>
      <w:r>
        <w:rPr>
          <w:rFonts w:ascii="Arial" w:hAnsi="Arial" w:cs="Arial"/>
        </w:rPr>
        <w:t>Cena za dílo sestává z jednotlivých částí Ceny za dílo odpovídajících</w:t>
      </w:r>
      <w:r w:rsidR="00D32AE5">
        <w:rPr>
          <w:rFonts w:ascii="Arial" w:hAnsi="Arial" w:cs="Arial"/>
        </w:rPr>
        <w:t xml:space="preserve"> příslušným částem Díla</w:t>
      </w:r>
      <w:r w:rsidR="00BF31D6">
        <w:rPr>
          <w:rFonts w:ascii="Arial" w:hAnsi="Arial" w:cs="Arial"/>
        </w:rPr>
        <w:t xml:space="preserve"> vč. všech nákladů Z</w:t>
      </w:r>
      <w:r w:rsidR="009F0473">
        <w:rPr>
          <w:rFonts w:ascii="Arial" w:hAnsi="Arial" w:cs="Arial"/>
        </w:rPr>
        <w:t>hotovitele na poskytnutí všech plnění spojených s prováděním příslušných částí Díla, vyplývajících ze Smlouvy</w:t>
      </w:r>
      <w:r w:rsidR="00D32AE5">
        <w:rPr>
          <w:rFonts w:ascii="Arial" w:hAnsi="Arial" w:cs="Arial"/>
        </w:rPr>
        <w:t xml:space="preserve">, přičemž tyto části Ceny za dílo jsou specifikovány v cenové nabídce Zhotovitele, části </w:t>
      </w:r>
      <w:r w:rsidR="00607E53">
        <w:rPr>
          <w:rFonts w:ascii="Arial" w:hAnsi="Arial" w:cs="Arial"/>
        </w:rPr>
        <w:t>C</w:t>
      </w:r>
      <w:r w:rsidR="00D32AE5">
        <w:rPr>
          <w:rFonts w:ascii="Arial" w:hAnsi="Arial" w:cs="Arial"/>
        </w:rPr>
        <w:t>elková rekapitulace Ceny za dílo po jednotlivých finančních zdrojích</w:t>
      </w:r>
      <w:r w:rsidR="000207F0">
        <w:rPr>
          <w:rFonts w:ascii="Arial" w:hAnsi="Arial" w:cs="Arial"/>
        </w:rPr>
        <w:t xml:space="preserve"> a částech Díla. Tato cenová nabídka je P</w:t>
      </w:r>
      <w:r w:rsidR="00D32AE5">
        <w:rPr>
          <w:rFonts w:ascii="Arial" w:hAnsi="Arial" w:cs="Arial"/>
        </w:rPr>
        <w:t>řílo</w:t>
      </w:r>
      <w:r w:rsidR="000207F0">
        <w:rPr>
          <w:rFonts w:ascii="Arial" w:hAnsi="Arial" w:cs="Arial"/>
        </w:rPr>
        <w:t>hou</w:t>
      </w:r>
      <w:r w:rsidR="00D32AE5">
        <w:rPr>
          <w:rFonts w:ascii="Arial" w:hAnsi="Arial" w:cs="Arial"/>
        </w:rPr>
        <w:t xml:space="preserve"> č. 2 </w:t>
      </w:r>
      <w:r w:rsidR="000207F0">
        <w:rPr>
          <w:rFonts w:ascii="Arial" w:hAnsi="Arial" w:cs="Arial"/>
        </w:rPr>
        <w:t xml:space="preserve"> a nedílnou součástí </w:t>
      </w:r>
      <w:r w:rsidR="00D32AE5">
        <w:rPr>
          <w:rFonts w:ascii="Arial" w:hAnsi="Arial" w:cs="Arial"/>
        </w:rPr>
        <w:t>Smlouvy.</w:t>
      </w:r>
      <w:r>
        <w:rPr>
          <w:rFonts w:ascii="Arial" w:hAnsi="Arial" w:cs="Arial"/>
        </w:rPr>
        <w:t xml:space="preserve"> </w:t>
      </w:r>
    </w:p>
    <w:p w14:paraId="04B0B06C" w14:textId="77777777" w:rsidR="00D12D44" w:rsidRDefault="00D12D44" w:rsidP="00D53FA5">
      <w:pPr>
        <w:pStyle w:val="Odstavecseseznamem"/>
        <w:rPr>
          <w:rFonts w:ascii="Arial" w:hAnsi="Arial" w:cs="Arial"/>
        </w:rPr>
      </w:pPr>
    </w:p>
    <w:p w14:paraId="3CAC86FB" w14:textId="22710F76" w:rsidR="001917B1" w:rsidRDefault="00231160" w:rsidP="00231160">
      <w:pPr>
        <w:numPr>
          <w:ilvl w:val="0"/>
          <w:numId w:val="8"/>
        </w:numPr>
        <w:autoSpaceDE w:val="0"/>
        <w:autoSpaceDN w:val="0"/>
        <w:adjustRightInd w:val="0"/>
        <w:spacing w:after="0" w:line="240" w:lineRule="auto"/>
        <w:jc w:val="both"/>
        <w:rPr>
          <w:rFonts w:ascii="Arial" w:eastAsia="TimesNewRomanPSMT" w:hAnsi="Arial" w:cs="Arial"/>
        </w:rPr>
      </w:pPr>
      <w:r w:rsidRPr="00231160">
        <w:rPr>
          <w:rFonts w:ascii="Arial" w:eastAsia="TimesNewRomanPSMT" w:hAnsi="Arial" w:cs="Arial"/>
        </w:rPr>
        <w:t xml:space="preserve">Části </w:t>
      </w:r>
      <w:r w:rsidR="00D12D44">
        <w:rPr>
          <w:rFonts w:ascii="Arial" w:eastAsia="TimesNewRomanPSMT" w:hAnsi="Arial" w:cs="Arial"/>
        </w:rPr>
        <w:t>C</w:t>
      </w:r>
      <w:r w:rsidRPr="00231160">
        <w:rPr>
          <w:rFonts w:ascii="Arial" w:eastAsia="TimesNewRomanPSMT" w:hAnsi="Arial" w:cs="Arial"/>
        </w:rPr>
        <w:t xml:space="preserve">eny za </w:t>
      </w:r>
      <w:r w:rsidR="00D12D44">
        <w:rPr>
          <w:rFonts w:ascii="Arial" w:eastAsia="TimesNewRomanPSMT" w:hAnsi="Arial" w:cs="Arial"/>
        </w:rPr>
        <w:t>d</w:t>
      </w:r>
      <w:r w:rsidRPr="00231160">
        <w:rPr>
          <w:rFonts w:ascii="Arial" w:eastAsia="TimesNewRomanPSMT" w:hAnsi="Arial" w:cs="Arial"/>
        </w:rPr>
        <w:t xml:space="preserve">ílo </w:t>
      </w:r>
      <w:r w:rsidR="00D12D44">
        <w:rPr>
          <w:rFonts w:ascii="Arial" w:eastAsia="TimesNewRomanPSMT" w:hAnsi="Arial" w:cs="Arial"/>
        </w:rPr>
        <w:t xml:space="preserve">ve smyslu předchozího odstavce </w:t>
      </w:r>
      <w:r w:rsidRPr="00231160">
        <w:rPr>
          <w:rFonts w:ascii="Arial" w:eastAsia="TimesNewRomanPSMT" w:hAnsi="Arial" w:cs="Arial"/>
        </w:rPr>
        <w:t xml:space="preserve">budou Objednatelem Zhotoviteli placeny pro každou část Díla samostatně, postupem podle čl. V. této Smlouvy, a to </w:t>
      </w:r>
      <w:r>
        <w:rPr>
          <w:rFonts w:ascii="Arial" w:eastAsia="TimesNewRomanPSMT" w:hAnsi="Arial" w:cs="Arial"/>
        </w:rPr>
        <w:t>v případě části Díla I.</w:t>
      </w:r>
      <w:r w:rsidRPr="00231160">
        <w:rPr>
          <w:rFonts w:ascii="Arial" w:eastAsia="TimesNewRomanPSMT" w:hAnsi="Arial" w:cs="Arial"/>
        </w:rPr>
        <w:t xml:space="preserve"> z peněžních prostředků podpory na realizaci Projektu OP VVV (v této Smlouvě jen jako „č.ú.1“) a </w:t>
      </w:r>
      <w:r>
        <w:rPr>
          <w:rFonts w:ascii="Arial" w:eastAsia="TimesNewRomanPSMT" w:hAnsi="Arial" w:cs="Arial"/>
        </w:rPr>
        <w:t>v případě části Díla II.</w:t>
      </w:r>
      <w:r w:rsidRPr="00231160">
        <w:rPr>
          <w:rFonts w:ascii="Arial" w:eastAsia="TimesNewRomanPSMT" w:hAnsi="Arial" w:cs="Arial"/>
        </w:rPr>
        <w:t xml:space="preserve"> </w:t>
      </w:r>
      <w:r>
        <w:rPr>
          <w:rFonts w:ascii="Arial" w:eastAsia="TimesNewRomanPSMT" w:hAnsi="Arial" w:cs="Arial"/>
        </w:rPr>
        <w:t xml:space="preserve">a části Díla III. </w:t>
      </w:r>
      <w:r w:rsidRPr="00231160">
        <w:rPr>
          <w:rFonts w:ascii="Arial" w:eastAsia="TimesNewRomanPSMT" w:hAnsi="Arial" w:cs="Arial"/>
        </w:rPr>
        <w:t>z vlastních peněžních prostředků Objednatele (v této Smlouvě jen jako „č.ú.2“)</w:t>
      </w:r>
      <w:r w:rsidR="00D12D44">
        <w:rPr>
          <w:rFonts w:ascii="Arial" w:eastAsia="TimesNewRomanPSMT" w:hAnsi="Arial" w:cs="Arial"/>
        </w:rPr>
        <w:t>.</w:t>
      </w:r>
    </w:p>
    <w:p w14:paraId="26A0E53D" w14:textId="77777777" w:rsidR="00D12D44" w:rsidRDefault="00D12D44" w:rsidP="00D53FA5">
      <w:pPr>
        <w:pStyle w:val="Odstavecseseznamem"/>
        <w:rPr>
          <w:rFonts w:ascii="Arial" w:eastAsia="TimesNewRomanPSMT" w:hAnsi="Arial" w:cs="Arial"/>
        </w:rPr>
      </w:pPr>
    </w:p>
    <w:p w14:paraId="41C32AF1" w14:textId="77777777" w:rsidR="00317057" w:rsidRPr="00097B6B" w:rsidRDefault="00317057" w:rsidP="00D60FEF">
      <w:pPr>
        <w:numPr>
          <w:ilvl w:val="0"/>
          <w:numId w:val="8"/>
        </w:numPr>
        <w:autoSpaceDE w:val="0"/>
        <w:autoSpaceDN w:val="0"/>
        <w:adjustRightInd w:val="0"/>
        <w:spacing w:after="0" w:line="240" w:lineRule="auto"/>
        <w:jc w:val="both"/>
        <w:rPr>
          <w:rFonts w:ascii="Arial" w:eastAsia="TimesNewRomanPSMT" w:hAnsi="Arial" w:cs="Arial"/>
        </w:rPr>
      </w:pPr>
      <w:r w:rsidRPr="00097B6B">
        <w:rPr>
          <w:rFonts w:ascii="Arial" w:eastAsia="TimesNewRomanPSMT" w:hAnsi="Arial" w:cs="Arial"/>
        </w:rPr>
        <w:t>Cena za dílo je stanovena jako cena</w:t>
      </w:r>
      <w:r w:rsidR="00BF2247" w:rsidRPr="00097B6B">
        <w:rPr>
          <w:rFonts w:ascii="Arial" w:eastAsia="TimesNewRomanPSMT" w:hAnsi="Arial" w:cs="Arial"/>
        </w:rPr>
        <w:t xml:space="preserve"> pevná</w:t>
      </w:r>
      <w:r w:rsidR="006A1881" w:rsidRPr="00097B6B">
        <w:rPr>
          <w:rFonts w:ascii="Arial" w:eastAsia="TimesNewRomanPSMT" w:hAnsi="Arial" w:cs="Arial"/>
        </w:rPr>
        <w:t>,</w:t>
      </w:r>
      <w:r w:rsidR="00BF2247" w:rsidRPr="00097B6B">
        <w:rPr>
          <w:rFonts w:ascii="Arial" w:eastAsia="TimesNewRomanPSMT" w:hAnsi="Arial" w:cs="Arial"/>
        </w:rPr>
        <w:t xml:space="preserve"> </w:t>
      </w:r>
      <w:r w:rsidRPr="00097B6B">
        <w:rPr>
          <w:rFonts w:ascii="Arial" w:eastAsia="TimesNewRomanPSMT" w:hAnsi="Arial" w:cs="Arial"/>
        </w:rPr>
        <w:t xml:space="preserve"> </w:t>
      </w:r>
      <w:r w:rsidR="00CD57B6" w:rsidRPr="00097B6B">
        <w:rPr>
          <w:rFonts w:ascii="Arial" w:eastAsia="TimesNewRomanPSMT" w:hAnsi="Arial" w:cs="Arial"/>
        </w:rPr>
        <w:t>úplná</w:t>
      </w:r>
      <w:r w:rsidR="00757969" w:rsidRPr="00097B6B">
        <w:rPr>
          <w:rFonts w:ascii="Arial" w:eastAsia="TimesNewRomanPSMT" w:hAnsi="Arial" w:cs="Arial"/>
        </w:rPr>
        <w:t xml:space="preserve"> a nepřekročitelná</w:t>
      </w:r>
      <w:r w:rsidRPr="00097B6B">
        <w:rPr>
          <w:rFonts w:ascii="Arial" w:eastAsia="TimesNewRomanPSMT" w:hAnsi="Arial" w:cs="Arial"/>
        </w:rPr>
        <w:t xml:space="preserve">. Pro vyloučení pochybností Účastníci Smlouvy </w:t>
      </w:r>
      <w:r w:rsidR="00757969" w:rsidRPr="00097B6B">
        <w:rPr>
          <w:rFonts w:ascii="Arial" w:eastAsia="TimesNewRomanPSMT" w:hAnsi="Arial" w:cs="Arial"/>
        </w:rPr>
        <w:t>sjednávají</w:t>
      </w:r>
      <w:r w:rsidRPr="00097B6B">
        <w:rPr>
          <w:rFonts w:ascii="Arial" w:eastAsia="TimesNewRomanPSMT" w:hAnsi="Arial" w:cs="Arial"/>
        </w:rPr>
        <w:t xml:space="preserve">, že Cena za  dílo nebude ovlivněna jakýmkoli </w:t>
      </w:r>
      <w:r w:rsidRPr="00097B6B">
        <w:rPr>
          <w:rFonts w:ascii="Arial" w:eastAsia="TimesNewRomanPSMT" w:hAnsi="Arial" w:cs="Arial"/>
        </w:rPr>
        <w:lastRenderedPageBreak/>
        <w:t>kolísáním cen, včetně inflace a kursových změn.</w:t>
      </w:r>
      <w:r w:rsidR="007A1612" w:rsidRPr="00097B6B">
        <w:rPr>
          <w:rFonts w:ascii="Arial" w:eastAsia="TimesNewRomanPSMT" w:hAnsi="Arial" w:cs="Arial"/>
        </w:rPr>
        <w:t xml:space="preserve"> Cena za dílo může být měněna pouze datovanými písemnými pořadově číslovanými dodatky k této </w:t>
      </w:r>
      <w:r w:rsidR="006A1881" w:rsidRPr="00097B6B">
        <w:rPr>
          <w:rFonts w:ascii="Arial" w:eastAsia="TimesNewRomanPSMT" w:hAnsi="Arial" w:cs="Arial"/>
        </w:rPr>
        <w:t>S</w:t>
      </w:r>
      <w:r w:rsidR="007A1612" w:rsidRPr="00097B6B">
        <w:rPr>
          <w:rFonts w:ascii="Arial" w:eastAsia="TimesNewRomanPSMT" w:hAnsi="Arial" w:cs="Arial"/>
        </w:rPr>
        <w:t>mlouvě.</w:t>
      </w:r>
    </w:p>
    <w:p w14:paraId="77533EA2" w14:textId="77777777" w:rsidR="00317057" w:rsidRPr="00097B6B" w:rsidRDefault="00317057" w:rsidP="00112C01">
      <w:pPr>
        <w:autoSpaceDE w:val="0"/>
        <w:autoSpaceDN w:val="0"/>
        <w:adjustRightInd w:val="0"/>
        <w:spacing w:after="0" w:line="240" w:lineRule="auto"/>
        <w:jc w:val="both"/>
        <w:rPr>
          <w:rFonts w:ascii="Arial" w:eastAsia="TimesNewRomanPSMT" w:hAnsi="Arial" w:cs="Arial"/>
        </w:rPr>
      </w:pPr>
    </w:p>
    <w:p w14:paraId="4F96B9F2" w14:textId="151160E1" w:rsidR="00317057" w:rsidRPr="00112C01" w:rsidRDefault="00317057" w:rsidP="00D60FEF">
      <w:pPr>
        <w:numPr>
          <w:ilvl w:val="0"/>
          <w:numId w:val="8"/>
        </w:numPr>
        <w:autoSpaceDE w:val="0"/>
        <w:autoSpaceDN w:val="0"/>
        <w:adjustRightInd w:val="0"/>
        <w:spacing w:after="0" w:line="240" w:lineRule="auto"/>
        <w:jc w:val="both"/>
        <w:rPr>
          <w:rFonts w:ascii="Arial" w:eastAsia="TimesNewRomanPSMT" w:hAnsi="Arial" w:cs="Arial"/>
        </w:rPr>
      </w:pPr>
      <w:r w:rsidRPr="00097B6B">
        <w:rPr>
          <w:rFonts w:ascii="Arial" w:eastAsia="TimesNewRomanPSMT" w:hAnsi="Arial" w:cs="Arial"/>
        </w:rPr>
        <w:t>Cena za dílo obsahuje veškeré náklady nutné pro veškeré činnosti spojené s</w:t>
      </w:r>
      <w:r w:rsidR="009F0473">
        <w:rPr>
          <w:rFonts w:ascii="Arial" w:eastAsia="TimesNewRomanPSMT" w:hAnsi="Arial" w:cs="Arial"/>
        </w:rPr>
        <w:t> </w:t>
      </w:r>
      <w:r w:rsidRPr="00097B6B">
        <w:rPr>
          <w:rFonts w:ascii="Arial" w:eastAsia="TimesNewRomanPSMT" w:hAnsi="Arial" w:cs="Arial"/>
        </w:rPr>
        <w:t>provedením</w:t>
      </w:r>
      <w:r w:rsidR="009F0473">
        <w:rPr>
          <w:rFonts w:ascii="Arial" w:eastAsia="TimesNewRomanPSMT" w:hAnsi="Arial" w:cs="Arial"/>
        </w:rPr>
        <w:t xml:space="preserve"> všech částí Díla</w:t>
      </w:r>
      <w:r w:rsidRPr="00097B6B">
        <w:rPr>
          <w:rFonts w:ascii="Arial" w:eastAsia="TimesNewRomanPSMT" w:hAnsi="Arial" w:cs="Arial"/>
        </w:rPr>
        <w:t xml:space="preserve"> a Předáním a převzetím </w:t>
      </w:r>
      <w:r w:rsidR="009F0473">
        <w:rPr>
          <w:rFonts w:ascii="Arial" w:eastAsia="TimesNewRomanPSMT" w:hAnsi="Arial" w:cs="Arial"/>
        </w:rPr>
        <w:t xml:space="preserve">všech částí </w:t>
      </w:r>
      <w:r w:rsidRPr="00097B6B">
        <w:rPr>
          <w:rFonts w:ascii="Arial" w:eastAsia="TimesNewRomanPSMT" w:hAnsi="Arial" w:cs="Arial"/>
        </w:rPr>
        <w:t>Díla</w:t>
      </w:r>
      <w:r w:rsidR="007A1612" w:rsidRPr="00097B6B">
        <w:rPr>
          <w:rFonts w:ascii="Arial" w:eastAsia="TimesNewRomanPSMT" w:hAnsi="Arial" w:cs="Arial"/>
        </w:rPr>
        <w:t xml:space="preserve"> a zisk Zhotovitele</w:t>
      </w:r>
      <w:r w:rsidR="009F0473">
        <w:rPr>
          <w:rFonts w:ascii="Arial" w:eastAsia="TimesNewRomanPSMT" w:hAnsi="Arial" w:cs="Arial"/>
        </w:rPr>
        <w:t>;</w:t>
      </w:r>
      <w:r w:rsidR="002A1C4D" w:rsidRPr="00097B6B">
        <w:rPr>
          <w:rFonts w:ascii="Arial" w:eastAsia="TimesNewRomanPSMT" w:hAnsi="Arial" w:cs="Arial"/>
        </w:rPr>
        <w:t xml:space="preserve"> je sjedn</w:t>
      </w:r>
      <w:r w:rsidR="00FD027A" w:rsidRPr="00097B6B">
        <w:rPr>
          <w:rFonts w:ascii="Arial" w:eastAsia="TimesNewRomanPSMT" w:hAnsi="Arial" w:cs="Arial"/>
        </w:rPr>
        <w:t>ána v rozsahu</w:t>
      </w:r>
      <w:r w:rsidR="002A1C4D" w:rsidRPr="00097B6B">
        <w:rPr>
          <w:rFonts w:ascii="Arial" w:eastAsia="TimesNewRomanPSMT" w:hAnsi="Arial" w:cs="Arial"/>
        </w:rPr>
        <w:t> cenové nabíd</w:t>
      </w:r>
      <w:r w:rsidR="00FD027A" w:rsidRPr="00097B6B">
        <w:rPr>
          <w:rFonts w:ascii="Arial" w:eastAsia="TimesNewRomanPSMT" w:hAnsi="Arial" w:cs="Arial"/>
        </w:rPr>
        <w:t>ky</w:t>
      </w:r>
      <w:r w:rsidR="002A1C4D" w:rsidRPr="00097B6B">
        <w:rPr>
          <w:rFonts w:ascii="Arial" w:eastAsia="TimesNewRomanPSMT" w:hAnsi="Arial" w:cs="Arial"/>
        </w:rPr>
        <w:t xml:space="preserve"> Zhotov</w:t>
      </w:r>
      <w:r w:rsidR="002A1C4D" w:rsidRPr="00112C01">
        <w:rPr>
          <w:rFonts w:ascii="Arial" w:eastAsia="TimesNewRomanPSMT" w:hAnsi="Arial" w:cs="Arial"/>
        </w:rPr>
        <w:t xml:space="preserve">itele podle přílohy č. 2 této </w:t>
      </w:r>
      <w:r w:rsidR="000C7D40">
        <w:rPr>
          <w:rFonts w:ascii="Arial" w:eastAsia="TimesNewRomanPSMT" w:hAnsi="Arial" w:cs="Arial"/>
        </w:rPr>
        <w:t>S</w:t>
      </w:r>
      <w:r w:rsidR="002A1C4D" w:rsidRPr="00112C01">
        <w:rPr>
          <w:rFonts w:ascii="Arial" w:eastAsia="TimesNewRomanPSMT" w:hAnsi="Arial" w:cs="Arial"/>
        </w:rPr>
        <w:t>mlouvy.</w:t>
      </w:r>
    </w:p>
    <w:p w14:paraId="12AD5447" w14:textId="77777777" w:rsidR="00D76924" w:rsidRPr="00112C01" w:rsidRDefault="00D76924" w:rsidP="00112C01">
      <w:pPr>
        <w:autoSpaceDE w:val="0"/>
        <w:autoSpaceDN w:val="0"/>
        <w:adjustRightInd w:val="0"/>
        <w:spacing w:after="0" w:line="240" w:lineRule="auto"/>
        <w:jc w:val="center"/>
        <w:rPr>
          <w:rFonts w:ascii="Arial" w:eastAsia="TimesNewRomanPSMT" w:hAnsi="Arial" w:cs="Arial"/>
          <w:b/>
          <w:bCs/>
        </w:rPr>
      </w:pPr>
    </w:p>
    <w:p w14:paraId="13ED68C0"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V.</w:t>
      </w:r>
    </w:p>
    <w:p w14:paraId="15D8492C" w14:textId="77777777" w:rsidR="00317057"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Platební podmínky a fakturace</w:t>
      </w:r>
    </w:p>
    <w:p w14:paraId="257BD209" w14:textId="77777777" w:rsidR="005B0E91" w:rsidRPr="00112C01" w:rsidRDefault="005B0E91" w:rsidP="00112C01">
      <w:pPr>
        <w:autoSpaceDE w:val="0"/>
        <w:autoSpaceDN w:val="0"/>
        <w:adjustRightInd w:val="0"/>
        <w:spacing w:after="0" w:line="240" w:lineRule="auto"/>
        <w:jc w:val="center"/>
        <w:rPr>
          <w:rFonts w:ascii="Arial" w:eastAsia="TimesNewRomanPSMT" w:hAnsi="Arial" w:cs="Arial"/>
          <w:b/>
          <w:bCs/>
        </w:rPr>
      </w:pPr>
    </w:p>
    <w:p w14:paraId="3783F25C" w14:textId="13E971C5" w:rsidR="009F6772" w:rsidRPr="00171E44" w:rsidRDefault="00B61411" w:rsidP="009F6772">
      <w:pPr>
        <w:pStyle w:val="Zkladntext"/>
        <w:numPr>
          <w:ilvl w:val="0"/>
          <w:numId w:val="35"/>
        </w:numPr>
        <w:spacing w:after="240"/>
        <w:ind w:left="426" w:hanging="426"/>
        <w:jc w:val="both"/>
        <w:rPr>
          <w:rFonts w:cs="Arial"/>
          <w:sz w:val="22"/>
          <w:szCs w:val="22"/>
        </w:rPr>
      </w:pPr>
      <w:r w:rsidRPr="00B61411">
        <w:rPr>
          <w:rFonts w:cs="Arial"/>
          <w:sz w:val="22"/>
          <w:szCs w:val="22"/>
        </w:rPr>
        <w:t>Smluv</w:t>
      </w:r>
      <w:r w:rsidR="00BF31D6">
        <w:rPr>
          <w:rFonts w:cs="Arial"/>
          <w:sz w:val="22"/>
          <w:szCs w:val="22"/>
        </w:rPr>
        <w:t>ní strany se dohodly, že části C</w:t>
      </w:r>
      <w:r w:rsidRPr="00B61411">
        <w:rPr>
          <w:rFonts w:cs="Arial"/>
          <w:sz w:val="22"/>
          <w:szCs w:val="22"/>
        </w:rPr>
        <w:t xml:space="preserve">eny za dílo podle čl. IV. odst. </w:t>
      </w:r>
      <w:r w:rsidR="009F0473">
        <w:rPr>
          <w:rFonts w:cs="Arial"/>
          <w:sz w:val="22"/>
          <w:szCs w:val="22"/>
        </w:rPr>
        <w:t>2</w:t>
      </w:r>
      <w:r w:rsidRPr="00B61411">
        <w:rPr>
          <w:rFonts w:cs="Arial"/>
          <w:sz w:val="22"/>
          <w:szCs w:val="22"/>
        </w:rPr>
        <w:t xml:space="preserve"> této Smlouvy (dále jen jako „Dílčí platby“) budou Objednatelem Zhotoviteli placeny </w:t>
      </w:r>
      <w:r w:rsidR="002B5279" w:rsidRPr="00B61411">
        <w:rPr>
          <w:rFonts w:cs="Arial"/>
          <w:sz w:val="22"/>
          <w:szCs w:val="22"/>
        </w:rPr>
        <w:t xml:space="preserve">postupně </w:t>
      </w:r>
      <w:r w:rsidR="00C56E8D" w:rsidRPr="00B61411">
        <w:rPr>
          <w:rFonts w:cs="Arial"/>
          <w:sz w:val="22"/>
          <w:szCs w:val="22"/>
        </w:rPr>
        <w:t xml:space="preserve">na základě faktur </w:t>
      </w:r>
      <w:r w:rsidRPr="00B61411">
        <w:rPr>
          <w:rFonts w:cs="Arial"/>
          <w:sz w:val="22"/>
          <w:szCs w:val="22"/>
        </w:rPr>
        <w:t xml:space="preserve">vystavených </w:t>
      </w:r>
      <w:r w:rsidR="00C56E8D" w:rsidRPr="00B61411">
        <w:rPr>
          <w:rFonts w:cs="Arial"/>
          <w:sz w:val="22"/>
          <w:szCs w:val="22"/>
        </w:rPr>
        <w:t>Zhotovitele</w:t>
      </w:r>
      <w:r w:rsidRPr="00B61411">
        <w:rPr>
          <w:rFonts w:cs="Arial"/>
          <w:sz w:val="22"/>
          <w:szCs w:val="22"/>
        </w:rPr>
        <w:t>m</w:t>
      </w:r>
      <w:r w:rsidR="00C56E8D" w:rsidRPr="00B61411">
        <w:rPr>
          <w:rFonts w:cs="Arial"/>
          <w:sz w:val="22"/>
          <w:szCs w:val="22"/>
        </w:rPr>
        <w:t xml:space="preserve">, přičemž </w:t>
      </w:r>
      <w:r w:rsidR="006A1881" w:rsidRPr="00B61411">
        <w:rPr>
          <w:rFonts w:cs="Arial"/>
          <w:sz w:val="22"/>
          <w:szCs w:val="22"/>
        </w:rPr>
        <w:t>Z</w:t>
      </w:r>
      <w:r w:rsidR="00C56E8D" w:rsidRPr="00B61411">
        <w:rPr>
          <w:rFonts w:cs="Arial"/>
          <w:sz w:val="22"/>
          <w:szCs w:val="22"/>
        </w:rPr>
        <w:t xml:space="preserve">hotovitel je oprávněn </w:t>
      </w:r>
      <w:r w:rsidR="002B5279" w:rsidRPr="00B61411">
        <w:rPr>
          <w:rFonts w:cs="Arial"/>
          <w:sz w:val="22"/>
          <w:szCs w:val="22"/>
        </w:rPr>
        <w:t xml:space="preserve">jednotlivé </w:t>
      </w:r>
      <w:r w:rsidR="00C56E8D" w:rsidRPr="00B61411">
        <w:rPr>
          <w:rFonts w:cs="Arial"/>
          <w:sz w:val="22"/>
          <w:szCs w:val="22"/>
        </w:rPr>
        <w:t>faktur</w:t>
      </w:r>
      <w:r w:rsidR="002B5279" w:rsidRPr="00B61411">
        <w:rPr>
          <w:rFonts w:cs="Arial"/>
          <w:sz w:val="22"/>
          <w:szCs w:val="22"/>
        </w:rPr>
        <w:t>y</w:t>
      </w:r>
      <w:r w:rsidR="00C56E8D" w:rsidRPr="00B61411">
        <w:rPr>
          <w:rFonts w:cs="Arial"/>
          <w:sz w:val="22"/>
          <w:szCs w:val="22"/>
        </w:rPr>
        <w:t xml:space="preserve"> vystavit </w:t>
      </w:r>
      <w:r w:rsidR="007A1612" w:rsidRPr="00B61411">
        <w:rPr>
          <w:rFonts w:cs="Arial"/>
          <w:sz w:val="22"/>
          <w:szCs w:val="22"/>
        </w:rPr>
        <w:t>nejdříve</w:t>
      </w:r>
      <w:r w:rsidR="00C56E8D" w:rsidRPr="00B61411">
        <w:rPr>
          <w:rFonts w:cs="Arial"/>
          <w:sz w:val="22"/>
          <w:szCs w:val="22"/>
        </w:rPr>
        <w:t xml:space="preserve"> </w:t>
      </w:r>
      <w:r w:rsidR="002B5279" w:rsidRPr="00B61411">
        <w:rPr>
          <w:rFonts w:cs="Arial"/>
          <w:sz w:val="22"/>
          <w:szCs w:val="22"/>
        </w:rPr>
        <w:t xml:space="preserve">vždy </w:t>
      </w:r>
      <w:r w:rsidR="00C56E8D" w:rsidRPr="00B61411">
        <w:rPr>
          <w:rFonts w:cs="Arial"/>
          <w:sz w:val="22"/>
          <w:szCs w:val="22"/>
        </w:rPr>
        <w:t xml:space="preserve">dnem následujícím po dni </w:t>
      </w:r>
      <w:r w:rsidR="007A1612" w:rsidRPr="00B61411">
        <w:rPr>
          <w:rFonts w:cs="Arial"/>
          <w:sz w:val="22"/>
          <w:szCs w:val="22"/>
        </w:rPr>
        <w:t xml:space="preserve">oboustranného podpisu Protokolu o předání a převzetí </w:t>
      </w:r>
      <w:r w:rsidR="009F0473">
        <w:rPr>
          <w:rFonts w:cs="Arial"/>
          <w:sz w:val="22"/>
          <w:szCs w:val="22"/>
        </w:rPr>
        <w:t xml:space="preserve">příslušné </w:t>
      </w:r>
      <w:r w:rsidR="002B5279" w:rsidRPr="00B61411">
        <w:rPr>
          <w:rFonts w:cs="Arial"/>
          <w:sz w:val="22"/>
          <w:szCs w:val="22"/>
        </w:rPr>
        <w:t xml:space="preserve">části </w:t>
      </w:r>
      <w:r w:rsidR="007A1612" w:rsidRPr="00B61411">
        <w:rPr>
          <w:rFonts w:cs="Arial"/>
          <w:sz w:val="22"/>
          <w:szCs w:val="22"/>
        </w:rPr>
        <w:t>Díla</w:t>
      </w:r>
      <w:r w:rsidR="00C56E8D" w:rsidRPr="00B61411">
        <w:rPr>
          <w:rFonts w:cs="Arial"/>
          <w:sz w:val="22"/>
          <w:szCs w:val="22"/>
        </w:rPr>
        <w:t>.</w:t>
      </w:r>
      <w:r w:rsidR="0014300A" w:rsidRPr="00B61411">
        <w:rPr>
          <w:rFonts w:cs="Arial"/>
          <w:sz w:val="22"/>
          <w:szCs w:val="22"/>
        </w:rPr>
        <w:t xml:space="preserve"> Z</w:t>
      </w:r>
      <w:r w:rsidR="002B5279" w:rsidRPr="00B61411">
        <w:rPr>
          <w:rFonts w:cs="Arial"/>
          <w:sz w:val="22"/>
          <w:szCs w:val="22"/>
        </w:rPr>
        <w:t xml:space="preserve"> každé </w:t>
      </w:r>
      <w:r w:rsidR="009F0473">
        <w:rPr>
          <w:rFonts w:cs="Arial"/>
          <w:sz w:val="22"/>
          <w:szCs w:val="22"/>
        </w:rPr>
        <w:t xml:space="preserve">Dílčí </w:t>
      </w:r>
      <w:r w:rsidR="0014300A" w:rsidRPr="00B61411">
        <w:rPr>
          <w:rFonts w:cs="Arial"/>
          <w:sz w:val="22"/>
          <w:szCs w:val="22"/>
        </w:rPr>
        <w:t>platby Objednatel</w:t>
      </w:r>
      <w:r w:rsidR="00BF31D6">
        <w:rPr>
          <w:rFonts w:cs="Arial"/>
          <w:sz w:val="22"/>
          <w:szCs w:val="22"/>
        </w:rPr>
        <w:t xml:space="preserve"> </w:t>
      </w:r>
      <w:r w:rsidR="0014300A" w:rsidRPr="00B61411">
        <w:rPr>
          <w:rFonts w:cs="Arial"/>
          <w:sz w:val="22"/>
          <w:szCs w:val="22"/>
        </w:rPr>
        <w:t>zadrž</w:t>
      </w:r>
      <w:r w:rsidR="00BF31D6">
        <w:rPr>
          <w:rFonts w:cs="Arial"/>
          <w:sz w:val="22"/>
          <w:szCs w:val="22"/>
        </w:rPr>
        <w:t>í</w:t>
      </w:r>
      <w:r w:rsidR="0014300A" w:rsidRPr="00B61411">
        <w:rPr>
          <w:rFonts w:cs="Arial"/>
          <w:sz w:val="22"/>
          <w:szCs w:val="22"/>
        </w:rPr>
        <w:t xml:space="preserve"> 5 % výše </w:t>
      </w:r>
      <w:r w:rsidR="009F0473">
        <w:rPr>
          <w:rFonts w:cs="Arial"/>
          <w:sz w:val="22"/>
          <w:szCs w:val="22"/>
        </w:rPr>
        <w:t xml:space="preserve">příslušné Dílčí </w:t>
      </w:r>
      <w:r w:rsidR="0014300A" w:rsidRPr="00B61411">
        <w:rPr>
          <w:rFonts w:cs="Arial"/>
          <w:sz w:val="22"/>
          <w:szCs w:val="22"/>
        </w:rPr>
        <w:t xml:space="preserve">platby bez DPH (dále jen „pozastávka“), </w:t>
      </w:r>
      <w:r w:rsidR="009F0473">
        <w:rPr>
          <w:rFonts w:cs="Arial"/>
          <w:sz w:val="22"/>
          <w:szCs w:val="22"/>
        </w:rPr>
        <w:t xml:space="preserve">přičemž všechny pozastávky </w:t>
      </w:r>
      <w:r w:rsidR="0014300A" w:rsidRPr="00B61411">
        <w:rPr>
          <w:rFonts w:cs="Arial"/>
          <w:sz w:val="22"/>
          <w:szCs w:val="22"/>
        </w:rPr>
        <w:t xml:space="preserve">Objednatel uvolní do 30 </w:t>
      </w:r>
      <w:r w:rsidR="00BF31D6">
        <w:rPr>
          <w:rFonts w:cs="Arial"/>
          <w:sz w:val="22"/>
          <w:szCs w:val="22"/>
        </w:rPr>
        <w:t xml:space="preserve">kalendářních </w:t>
      </w:r>
      <w:r w:rsidR="0014300A" w:rsidRPr="00B61411">
        <w:rPr>
          <w:rFonts w:cs="Arial"/>
          <w:sz w:val="22"/>
          <w:szCs w:val="22"/>
        </w:rPr>
        <w:t xml:space="preserve">dnů ode dne </w:t>
      </w:r>
      <w:r w:rsidR="002B5279" w:rsidRPr="00B61411">
        <w:rPr>
          <w:rFonts w:cs="Arial"/>
          <w:sz w:val="22"/>
          <w:szCs w:val="22"/>
        </w:rPr>
        <w:t xml:space="preserve">protokolárního Předání a převzetí </w:t>
      </w:r>
      <w:r w:rsidR="009F0473">
        <w:rPr>
          <w:rFonts w:cs="Arial"/>
          <w:sz w:val="22"/>
          <w:szCs w:val="22"/>
        </w:rPr>
        <w:t xml:space="preserve">poslední </w:t>
      </w:r>
      <w:r w:rsidR="009F0473" w:rsidRPr="00171E44">
        <w:rPr>
          <w:rFonts w:cs="Arial"/>
          <w:sz w:val="22"/>
          <w:szCs w:val="22"/>
        </w:rPr>
        <w:t xml:space="preserve">části </w:t>
      </w:r>
      <w:r w:rsidR="002B5279" w:rsidRPr="00171E44">
        <w:rPr>
          <w:rFonts w:cs="Arial"/>
          <w:sz w:val="22"/>
          <w:szCs w:val="22"/>
        </w:rPr>
        <w:t xml:space="preserve">Díla a </w:t>
      </w:r>
      <w:r w:rsidR="0014300A" w:rsidRPr="00171E44">
        <w:rPr>
          <w:rFonts w:cs="Arial"/>
          <w:sz w:val="22"/>
          <w:szCs w:val="22"/>
        </w:rPr>
        <w:t xml:space="preserve">odstranění všech Vad Díla zjištěných při </w:t>
      </w:r>
      <w:r w:rsidR="002B5279" w:rsidRPr="00171E44">
        <w:rPr>
          <w:rFonts w:cs="Arial"/>
          <w:sz w:val="22"/>
          <w:szCs w:val="22"/>
        </w:rPr>
        <w:t>P</w:t>
      </w:r>
      <w:r w:rsidR="0014300A" w:rsidRPr="00171E44">
        <w:rPr>
          <w:rFonts w:cs="Arial"/>
          <w:sz w:val="22"/>
          <w:szCs w:val="22"/>
        </w:rPr>
        <w:t xml:space="preserve">ředání a převzetí </w:t>
      </w:r>
      <w:r w:rsidR="009F0473" w:rsidRPr="00171E44">
        <w:rPr>
          <w:rFonts w:cs="Arial"/>
          <w:sz w:val="22"/>
          <w:szCs w:val="22"/>
        </w:rPr>
        <w:t>všech částí</w:t>
      </w:r>
      <w:r w:rsidR="002B5279" w:rsidRPr="00171E44">
        <w:rPr>
          <w:rFonts w:cs="Arial"/>
          <w:sz w:val="22"/>
          <w:szCs w:val="22"/>
        </w:rPr>
        <w:t xml:space="preserve"> </w:t>
      </w:r>
      <w:r w:rsidR="0014300A" w:rsidRPr="00171E44">
        <w:rPr>
          <w:rFonts w:cs="Arial"/>
          <w:sz w:val="22"/>
          <w:szCs w:val="22"/>
        </w:rPr>
        <w:t xml:space="preserve">Díla. </w:t>
      </w:r>
      <w:r w:rsidR="009F6772" w:rsidRPr="00171E44">
        <w:rPr>
          <w:sz w:val="22"/>
          <w:szCs w:val="22"/>
        </w:rPr>
        <w:t xml:space="preserve">Pokud Zhotovitel </w:t>
      </w:r>
      <w:r w:rsidR="00607E53">
        <w:rPr>
          <w:sz w:val="22"/>
          <w:szCs w:val="22"/>
        </w:rPr>
        <w:t xml:space="preserve">nepředá </w:t>
      </w:r>
      <w:r w:rsidR="009F6772" w:rsidRPr="00171E44">
        <w:rPr>
          <w:sz w:val="22"/>
          <w:szCs w:val="22"/>
        </w:rPr>
        <w:t xml:space="preserve">Bankovní záruku ve lhůtě podle čl. XIV. odst. </w:t>
      </w:r>
      <w:r w:rsidR="00040DCB">
        <w:rPr>
          <w:sz w:val="22"/>
          <w:szCs w:val="22"/>
        </w:rPr>
        <w:t>2</w:t>
      </w:r>
      <w:r w:rsidR="009F6772" w:rsidRPr="00171E44">
        <w:rPr>
          <w:sz w:val="22"/>
          <w:szCs w:val="22"/>
        </w:rPr>
        <w:t xml:space="preserve"> Smlouvy, je Objednatel oprávněn zadržet pozastávky až do skončení běhu nejdelší záruční doby podle čl. XIII. Smlouvy a pozastávky použít za účelem úhrady nákladů na odstranění Vad Díla, oznámených Objednatelem, ze strany třetí osoby v případě, kdy Zhotovitel poruší svou smluvní povinnost odstranit oznámené Vady Díla ve lhůtě stanovené touto Smlouvou.  </w:t>
      </w:r>
    </w:p>
    <w:p w14:paraId="0EC3073B" w14:textId="634E6293" w:rsidR="005B0E91" w:rsidRPr="005B0E91" w:rsidRDefault="00317057" w:rsidP="005B0E91">
      <w:pPr>
        <w:pStyle w:val="Zkladntext"/>
        <w:numPr>
          <w:ilvl w:val="0"/>
          <w:numId w:val="35"/>
        </w:numPr>
        <w:spacing w:after="240"/>
        <w:ind w:left="426" w:hanging="426"/>
        <w:jc w:val="both"/>
        <w:rPr>
          <w:rFonts w:cs="Arial"/>
          <w:sz w:val="22"/>
          <w:szCs w:val="22"/>
        </w:rPr>
      </w:pPr>
      <w:r w:rsidRPr="00171E44">
        <w:rPr>
          <w:rFonts w:cs="Arial"/>
          <w:sz w:val="22"/>
          <w:szCs w:val="22"/>
          <w:lang w:eastAsia="en-US"/>
        </w:rPr>
        <w:t xml:space="preserve">Účastníci této </w:t>
      </w:r>
      <w:r w:rsidR="006A1881" w:rsidRPr="00171E44">
        <w:rPr>
          <w:rFonts w:cs="Arial"/>
          <w:sz w:val="22"/>
          <w:szCs w:val="22"/>
          <w:lang w:eastAsia="en-US"/>
        </w:rPr>
        <w:t>S</w:t>
      </w:r>
      <w:r w:rsidRPr="00171E44">
        <w:rPr>
          <w:rFonts w:cs="Arial"/>
          <w:sz w:val="22"/>
          <w:szCs w:val="22"/>
          <w:lang w:eastAsia="en-US"/>
        </w:rPr>
        <w:t xml:space="preserve">mlouvy se dohodli, že </w:t>
      </w:r>
      <w:r w:rsidR="002B5279" w:rsidRPr="00171E44">
        <w:rPr>
          <w:rFonts w:cs="Arial"/>
          <w:sz w:val="22"/>
          <w:szCs w:val="22"/>
          <w:lang w:eastAsia="en-US"/>
        </w:rPr>
        <w:t xml:space="preserve">každá </w:t>
      </w:r>
      <w:r w:rsidR="00EE6526" w:rsidRPr="00171E44">
        <w:rPr>
          <w:rFonts w:cs="Arial"/>
          <w:sz w:val="22"/>
          <w:szCs w:val="22"/>
          <w:lang w:eastAsia="en-US"/>
        </w:rPr>
        <w:t>vystaven</w:t>
      </w:r>
      <w:r w:rsidR="007A1612" w:rsidRPr="00171E44">
        <w:rPr>
          <w:rFonts w:cs="Arial"/>
          <w:sz w:val="22"/>
          <w:szCs w:val="22"/>
          <w:lang w:eastAsia="en-US"/>
        </w:rPr>
        <w:t>á</w:t>
      </w:r>
      <w:r w:rsidR="00EE6526" w:rsidRPr="00171E44">
        <w:rPr>
          <w:rFonts w:cs="Arial"/>
          <w:sz w:val="22"/>
          <w:szCs w:val="22"/>
          <w:lang w:eastAsia="en-US"/>
        </w:rPr>
        <w:t xml:space="preserve"> </w:t>
      </w:r>
      <w:r w:rsidRPr="00171E44">
        <w:rPr>
          <w:rFonts w:cs="Arial"/>
          <w:sz w:val="22"/>
          <w:szCs w:val="22"/>
          <w:lang w:eastAsia="en-US"/>
        </w:rPr>
        <w:t>faktur</w:t>
      </w:r>
      <w:r w:rsidR="007A1612" w:rsidRPr="00171E44">
        <w:rPr>
          <w:rFonts w:cs="Arial"/>
          <w:sz w:val="22"/>
          <w:szCs w:val="22"/>
          <w:lang w:eastAsia="en-US"/>
        </w:rPr>
        <w:t>a</w:t>
      </w:r>
      <w:r w:rsidRPr="00171E44">
        <w:rPr>
          <w:rFonts w:cs="Arial"/>
          <w:sz w:val="22"/>
          <w:szCs w:val="22"/>
          <w:lang w:eastAsia="en-US"/>
        </w:rPr>
        <w:t xml:space="preserve"> bud</w:t>
      </w:r>
      <w:r w:rsidR="007A1612" w:rsidRPr="00171E44">
        <w:rPr>
          <w:rFonts w:cs="Arial"/>
          <w:sz w:val="22"/>
          <w:szCs w:val="22"/>
          <w:lang w:eastAsia="en-US"/>
        </w:rPr>
        <w:t>e</w:t>
      </w:r>
      <w:r w:rsidRPr="00171E44">
        <w:rPr>
          <w:rFonts w:cs="Arial"/>
          <w:sz w:val="22"/>
          <w:szCs w:val="22"/>
          <w:lang w:eastAsia="en-US"/>
        </w:rPr>
        <w:t xml:space="preserve"> </w:t>
      </w:r>
      <w:r w:rsidR="00945226" w:rsidRPr="00171E44">
        <w:rPr>
          <w:rFonts w:cs="Arial"/>
          <w:sz w:val="22"/>
          <w:szCs w:val="22"/>
          <w:lang w:eastAsia="en-US"/>
        </w:rPr>
        <w:t>doruč</w:t>
      </w:r>
      <w:r w:rsidR="007A1612" w:rsidRPr="00171E44">
        <w:rPr>
          <w:rFonts w:cs="Arial"/>
          <w:sz w:val="22"/>
          <w:szCs w:val="22"/>
          <w:lang w:eastAsia="en-US"/>
        </w:rPr>
        <w:t>ena</w:t>
      </w:r>
      <w:r w:rsidR="00945226" w:rsidRPr="00171E44">
        <w:rPr>
          <w:rFonts w:cs="Arial"/>
          <w:sz w:val="22"/>
          <w:szCs w:val="22"/>
          <w:lang w:eastAsia="en-US"/>
        </w:rPr>
        <w:t xml:space="preserve"> </w:t>
      </w:r>
      <w:r w:rsidRPr="00171E44">
        <w:rPr>
          <w:rFonts w:cs="Arial"/>
          <w:sz w:val="22"/>
          <w:szCs w:val="22"/>
          <w:lang w:eastAsia="en-US"/>
        </w:rPr>
        <w:t xml:space="preserve">k rukám </w:t>
      </w:r>
      <w:r w:rsidR="00985A5D" w:rsidRPr="00171E44">
        <w:rPr>
          <w:rFonts w:cs="Arial"/>
          <w:sz w:val="22"/>
          <w:szCs w:val="22"/>
          <w:lang w:eastAsia="en-US"/>
        </w:rPr>
        <w:t xml:space="preserve">Zástupce </w:t>
      </w:r>
      <w:r w:rsidR="007A1612" w:rsidRPr="00171E44">
        <w:rPr>
          <w:rFonts w:cs="Arial"/>
          <w:sz w:val="22"/>
          <w:szCs w:val="22"/>
          <w:lang w:eastAsia="en-US"/>
        </w:rPr>
        <w:t>O</w:t>
      </w:r>
      <w:r w:rsidR="00985A5D" w:rsidRPr="00171E44">
        <w:rPr>
          <w:rFonts w:cs="Arial"/>
          <w:sz w:val="22"/>
          <w:szCs w:val="22"/>
          <w:lang w:eastAsia="en-US"/>
        </w:rPr>
        <w:t>bjednatele</w:t>
      </w:r>
      <w:r w:rsidRPr="00171E44">
        <w:rPr>
          <w:rFonts w:cs="Arial"/>
          <w:sz w:val="22"/>
          <w:szCs w:val="22"/>
          <w:lang w:eastAsia="en-US"/>
        </w:rPr>
        <w:t xml:space="preserve">. </w:t>
      </w:r>
      <w:r w:rsidR="009C15C9" w:rsidRPr="00171E44">
        <w:rPr>
          <w:rFonts w:cs="Arial"/>
          <w:sz w:val="22"/>
          <w:szCs w:val="22"/>
          <w:lang w:eastAsia="en-US"/>
        </w:rPr>
        <w:t xml:space="preserve">Objednatel si vyhrazuje právo určit prostřednictvím Zástupce </w:t>
      </w:r>
      <w:r w:rsidR="006A1881" w:rsidRPr="00171E44">
        <w:rPr>
          <w:rFonts w:cs="Arial"/>
          <w:sz w:val="22"/>
          <w:szCs w:val="22"/>
          <w:lang w:eastAsia="en-US"/>
        </w:rPr>
        <w:t>O</w:t>
      </w:r>
      <w:r w:rsidR="009C15C9" w:rsidRPr="00171E44">
        <w:rPr>
          <w:rFonts w:cs="Arial"/>
          <w:sz w:val="22"/>
          <w:szCs w:val="22"/>
          <w:lang w:eastAsia="en-US"/>
        </w:rPr>
        <w:t>bjednatele závazné členění faktur</w:t>
      </w:r>
      <w:r w:rsidR="009C15C9" w:rsidRPr="005B0E91">
        <w:rPr>
          <w:rFonts w:cs="Arial"/>
          <w:sz w:val="22"/>
          <w:szCs w:val="22"/>
          <w:lang w:eastAsia="en-US"/>
        </w:rPr>
        <w:t>, především z hlediska účetních předpisů pro zavedení majetku do evidence Objednatele</w:t>
      </w:r>
      <w:r w:rsidR="006F60B5" w:rsidRPr="005B0E91">
        <w:rPr>
          <w:rFonts w:cs="Arial"/>
          <w:sz w:val="22"/>
          <w:szCs w:val="22"/>
          <w:lang w:eastAsia="en-US"/>
        </w:rPr>
        <w:t xml:space="preserve">. Zhotovitel je dále povinen </w:t>
      </w:r>
      <w:r w:rsidR="006F60B5" w:rsidRPr="005B0E91">
        <w:rPr>
          <w:rFonts w:cs="Arial"/>
          <w:sz w:val="22"/>
          <w:szCs w:val="22"/>
        </w:rPr>
        <w:t>oddě</w:t>
      </w:r>
      <w:r w:rsidR="00231160">
        <w:rPr>
          <w:rFonts w:cs="Arial"/>
          <w:sz w:val="22"/>
          <w:szCs w:val="22"/>
        </w:rPr>
        <w:t>lit fakturaci v režimu přenesení</w:t>
      </w:r>
      <w:r w:rsidR="006F60B5" w:rsidRPr="005B0E91">
        <w:rPr>
          <w:rFonts w:cs="Arial"/>
          <w:sz w:val="22"/>
          <w:szCs w:val="22"/>
        </w:rPr>
        <w:t xml:space="preserve"> daňové povinnosti od fakturace včetně DPH.</w:t>
      </w:r>
    </w:p>
    <w:p w14:paraId="6AF91229" w14:textId="7DBE4EF5" w:rsidR="005B0E91" w:rsidRPr="005B0E91" w:rsidRDefault="002B5279" w:rsidP="00180DD5">
      <w:pPr>
        <w:pStyle w:val="Zkladntext"/>
        <w:numPr>
          <w:ilvl w:val="0"/>
          <w:numId w:val="35"/>
        </w:numPr>
        <w:spacing w:after="240"/>
        <w:ind w:left="426" w:hanging="426"/>
        <w:jc w:val="both"/>
        <w:rPr>
          <w:rFonts w:cs="Arial"/>
          <w:sz w:val="22"/>
          <w:szCs w:val="22"/>
          <w:lang w:eastAsia="en-US"/>
        </w:rPr>
      </w:pPr>
      <w:r w:rsidRPr="00180DD5">
        <w:rPr>
          <w:rFonts w:cs="Arial"/>
          <w:sz w:val="22"/>
          <w:szCs w:val="22"/>
          <w:lang w:eastAsia="en-US"/>
        </w:rPr>
        <w:t>Každý d</w:t>
      </w:r>
      <w:r w:rsidR="006B40D8" w:rsidRPr="00180DD5">
        <w:rPr>
          <w:rFonts w:cs="Arial"/>
          <w:sz w:val="22"/>
          <w:szCs w:val="22"/>
          <w:lang w:eastAsia="en-US"/>
        </w:rPr>
        <w:t>aňový</w:t>
      </w:r>
      <w:r w:rsidR="00317057" w:rsidRPr="00180DD5">
        <w:rPr>
          <w:rFonts w:cs="Arial"/>
          <w:sz w:val="22"/>
          <w:szCs w:val="22"/>
          <w:lang w:eastAsia="en-US"/>
        </w:rPr>
        <w:t xml:space="preserve"> doklad - faktur</w:t>
      </w:r>
      <w:r w:rsidR="006B40D8" w:rsidRPr="00180DD5">
        <w:rPr>
          <w:rFonts w:cs="Arial"/>
          <w:sz w:val="22"/>
          <w:szCs w:val="22"/>
          <w:lang w:eastAsia="en-US"/>
        </w:rPr>
        <w:t>a</w:t>
      </w:r>
      <w:r w:rsidR="00317057" w:rsidRPr="00180DD5">
        <w:rPr>
          <w:rFonts w:cs="Arial"/>
          <w:sz w:val="22"/>
          <w:szCs w:val="22"/>
          <w:lang w:eastAsia="en-US"/>
        </w:rPr>
        <w:t xml:space="preserve"> Zhotovitele musí mít náležitosti daňového a účetního dokladu dle účinných předpisů, obsahovat požadavek na způsob provedení platby, bank</w:t>
      </w:r>
      <w:r w:rsidR="00AE506B" w:rsidRPr="00180DD5">
        <w:rPr>
          <w:rFonts w:cs="Arial"/>
          <w:sz w:val="22"/>
          <w:szCs w:val="22"/>
          <w:lang w:eastAsia="en-US"/>
        </w:rPr>
        <w:t>ovní spojení, datum splatnosti 3</w:t>
      </w:r>
      <w:r w:rsidR="00317057" w:rsidRPr="00180DD5">
        <w:rPr>
          <w:rFonts w:cs="Arial"/>
          <w:sz w:val="22"/>
          <w:szCs w:val="22"/>
          <w:lang w:eastAsia="en-US"/>
        </w:rPr>
        <w:t xml:space="preserve">0 </w:t>
      </w:r>
      <w:r w:rsidR="00BF31D6">
        <w:rPr>
          <w:rFonts w:cs="Arial"/>
          <w:sz w:val="22"/>
          <w:szCs w:val="22"/>
          <w:lang w:eastAsia="en-US"/>
        </w:rPr>
        <w:t xml:space="preserve">kalendářních </w:t>
      </w:r>
      <w:r w:rsidR="00317057" w:rsidRPr="00180DD5">
        <w:rPr>
          <w:rFonts w:cs="Arial"/>
          <w:sz w:val="22"/>
          <w:szCs w:val="22"/>
          <w:lang w:eastAsia="en-US"/>
        </w:rPr>
        <w:t xml:space="preserve">dnů ode dne jejich doručení, formou a obsahem odpovídat zákonu o účetnictví v účinném znění a zákonu o dani z přidané hodnoty v účinném znění a mít náležitosti obchodní listiny </w:t>
      </w:r>
      <w:r w:rsidR="00996767" w:rsidRPr="00180DD5">
        <w:rPr>
          <w:rFonts w:cs="Arial"/>
          <w:sz w:val="22"/>
          <w:szCs w:val="22"/>
          <w:lang w:eastAsia="en-US"/>
        </w:rPr>
        <w:t>podle § 435 občanského zákoníku</w:t>
      </w:r>
      <w:r w:rsidR="00317057" w:rsidRPr="00180DD5">
        <w:rPr>
          <w:rFonts w:cs="Arial"/>
          <w:sz w:val="22"/>
          <w:szCs w:val="22"/>
          <w:lang w:eastAsia="en-US"/>
        </w:rPr>
        <w:t xml:space="preserve">. </w:t>
      </w:r>
      <w:r w:rsidR="00097B6B" w:rsidRPr="00180DD5">
        <w:rPr>
          <w:rFonts w:cs="Arial"/>
          <w:sz w:val="22"/>
          <w:szCs w:val="22"/>
          <w:lang w:eastAsia="en-US"/>
        </w:rPr>
        <w:t xml:space="preserve">Fakturu zhotovitel opatří razítkem a podpisem osoby oprávněné ji vystavit a číslem této </w:t>
      </w:r>
      <w:r w:rsidR="00ED3C77">
        <w:rPr>
          <w:rFonts w:cs="Arial"/>
          <w:sz w:val="22"/>
          <w:szCs w:val="22"/>
          <w:lang w:eastAsia="en-US"/>
        </w:rPr>
        <w:t>S</w:t>
      </w:r>
      <w:r w:rsidR="00097B6B" w:rsidRPr="00180DD5">
        <w:rPr>
          <w:rFonts w:cs="Arial"/>
          <w:sz w:val="22"/>
          <w:szCs w:val="22"/>
          <w:lang w:eastAsia="en-US"/>
        </w:rPr>
        <w:t>mlouvy.</w:t>
      </w:r>
      <w:r w:rsidR="00231160" w:rsidRPr="00180DD5">
        <w:rPr>
          <w:rFonts w:cs="Arial"/>
          <w:sz w:val="22"/>
          <w:szCs w:val="22"/>
          <w:lang w:eastAsia="en-US"/>
        </w:rPr>
        <w:t xml:space="preserve"> Daňový doklad – faktura odpovídající části Díla I. musí dále obsahovat název a registrační číslo Projektu OP VVV, uvedené v odst. 3 Preambule Smlouvy.</w:t>
      </w:r>
    </w:p>
    <w:p w14:paraId="703AA3C8" w14:textId="77777777" w:rsidR="005B0E91" w:rsidRPr="005B0E91" w:rsidRDefault="00317057" w:rsidP="005B0E91">
      <w:pPr>
        <w:pStyle w:val="Zkladntext"/>
        <w:numPr>
          <w:ilvl w:val="0"/>
          <w:numId w:val="35"/>
        </w:numPr>
        <w:spacing w:after="240"/>
        <w:ind w:left="426" w:hanging="426"/>
        <w:jc w:val="both"/>
        <w:rPr>
          <w:rFonts w:cs="Arial"/>
          <w:sz w:val="22"/>
          <w:szCs w:val="22"/>
        </w:rPr>
      </w:pPr>
      <w:r w:rsidRPr="005B0E91">
        <w:rPr>
          <w:rFonts w:eastAsia="TimesNewRomanPSMT" w:cs="Arial"/>
          <w:bCs/>
          <w:sz w:val="22"/>
          <w:szCs w:val="22"/>
        </w:rPr>
        <w:t xml:space="preserve">V případě, že nebude mít </w:t>
      </w:r>
      <w:r w:rsidR="002B5279">
        <w:rPr>
          <w:rFonts w:eastAsia="TimesNewRomanPSMT" w:cs="Arial"/>
          <w:bCs/>
          <w:sz w:val="22"/>
          <w:szCs w:val="22"/>
        </w:rPr>
        <w:t xml:space="preserve">jakákoliv </w:t>
      </w:r>
      <w:r w:rsidRPr="005B0E91">
        <w:rPr>
          <w:rFonts w:eastAsia="TimesNewRomanPSMT" w:cs="Arial"/>
          <w:bCs/>
          <w:sz w:val="22"/>
          <w:szCs w:val="22"/>
        </w:rPr>
        <w:t xml:space="preserve">faktura vystavená </w:t>
      </w:r>
      <w:r w:rsidR="006A1881" w:rsidRPr="005B0E91">
        <w:rPr>
          <w:rFonts w:eastAsia="TimesNewRomanPSMT" w:cs="Arial"/>
          <w:bCs/>
          <w:sz w:val="22"/>
          <w:szCs w:val="22"/>
        </w:rPr>
        <w:t>Z</w:t>
      </w:r>
      <w:r w:rsidRPr="005B0E91">
        <w:rPr>
          <w:rFonts w:eastAsia="TimesNewRomanPSMT" w:cs="Arial"/>
          <w:bCs/>
          <w:sz w:val="22"/>
          <w:szCs w:val="22"/>
        </w:rPr>
        <w:t>hotovitelem výše uvedené náležitosti, nebo bude obsahovat údaje chybné či</w:t>
      </w:r>
      <w:r w:rsidR="009F20BA" w:rsidRPr="005B0E91">
        <w:rPr>
          <w:rFonts w:eastAsia="TimesNewRomanPSMT" w:cs="Arial"/>
          <w:bCs/>
          <w:sz w:val="22"/>
          <w:szCs w:val="22"/>
        </w:rPr>
        <w:t xml:space="preserve"> rozporné s touto </w:t>
      </w:r>
      <w:r w:rsidR="006A1881" w:rsidRPr="005B0E91">
        <w:rPr>
          <w:rFonts w:eastAsia="TimesNewRomanPSMT" w:cs="Arial"/>
          <w:bCs/>
          <w:sz w:val="22"/>
          <w:szCs w:val="22"/>
        </w:rPr>
        <w:t>S</w:t>
      </w:r>
      <w:r w:rsidR="009F20BA" w:rsidRPr="005B0E91">
        <w:rPr>
          <w:rFonts w:eastAsia="TimesNewRomanPSMT" w:cs="Arial"/>
          <w:bCs/>
          <w:sz w:val="22"/>
          <w:szCs w:val="22"/>
        </w:rPr>
        <w:t>mlouvou, je</w:t>
      </w:r>
      <w:r w:rsidRPr="005B0E91">
        <w:rPr>
          <w:rFonts w:eastAsia="TimesNewRomanPSMT" w:cs="Arial"/>
          <w:bCs/>
          <w:sz w:val="22"/>
          <w:szCs w:val="22"/>
        </w:rPr>
        <w:t xml:space="preserve"> </w:t>
      </w:r>
      <w:r w:rsidR="004B0E97" w:rsidRPr="005B0E91">
        <w:rPr>
          <w:rFonts w:eastAsia="TimesNewRomanPSMT" w:cs="Arial"/>
          <w:bCs/>
          <w:sz w:val="22"/>
          <w:szCs w:val="22"/>
        </w:rPr>
        <w:t>O</w:t>
      </w:r>
      <w:r w:rsidR="009F20BA" w:rsidRPr="005B0E91">
        <w:rPr>
          <w:rFonts w:eastAsia="TimesNewRomanPSMT" w:cs="Arial"/>
          <w:bCs/>
          <w:sz w:val="22"/>
          <w:szCs w:val="22"/>
        </w:rPr>
        <w:t>bjednatel oprávněn</w:t>
      </w:r>
      <w:r w:rsidRPr="005B0E91">
        <w:rPr>
          <w:rFonts w:eastAsia="TimesNewRomanPSMT" w:cs="Arial"/>
          <w:bCs/>
          <w:sz w:val="22"/>
          <w:szCs w:val="22"/>
        </w:rPr>
        <w:t xml:space="preserve"> takovou fakturu </w:t>
      </w:r>
      <w:r w:rsidR="004B0E97" w:rsidRPr="005B0E91">
        <w:rPr>
          <w:rFonts w:eastAsia="TimesNewRomanPSMT" w:cs="Arial"/>
          <w:bCs/>
          <w:sz w:val="22"/>
          <w:szCs w:val="22"/>
        </w:rPr>
        <w:t>Z</w:t>
      </w:r>
      <w:r w:rsidRPr="005B0E91">
        <w:rPr>
          <w:rFonts w:eastAsia="TimesNewRomanPSMT" w:cs="Arial"/>
          <w:bCs/>
          <w:sz w:val="22"/>
          <w:szCs w:val="22"/>
        </w:rPr>
        <w:t xml:space="preserve">hotoviteli odeslat poštou zpět k přepracování, přičemž tímto odesláním se ruší doba splatnosti a </w:t>
      </w:r>
      <w:r w:rsidR="00996767" w:rsidRPr="005B0E91">
        <w:rPr>
          <w:rFonts w:eastAsia="TimesNewRomanPSMT" w:cs="Arial"/>
          <w:bCs/>
          <w:sz w:val="22"/>
          <w:szCs w:val="22"/>
        </w:rPr>
        <w:t>O</w:t>
      </w:r>
      <w:r w:rsidRPr="005B0E91">
        <w:rPr>
          <w:rFonts w:eastAsia="TimesNewRomanPSMT" w:cs="Arial"/>
          <w:bCs/>
          <w:sz w:val="22"/>
          <w:szCs w:val="22"/>
        </w:rPr>
        <w:t>bjednatel ne</w:t>
      </w:r>
      <w:r w:rsidR="00996767" w:rsidRPr="005B0E91">
        <w:rPr>
          <w:rFonts w:eastAsia="TimesNewRomanPSMT" w:cs="Arial"/>
          <w:bCs/>
          <w:sz w:val="22"/>
          <w:szCs w:val="22"/>
        </w:rPr>
        <w:t>ní</w:t>
      </w:r>
      <w:r w:rsidRPr="005B0E91">
        <w:rPr>
          <w:rFonts w:eastAsia="TimesNewRomanPSMT" w:cs="Arial"/>
          <w:bCs/>
          <w:sz w:val="22"/>
          <w:szCs w:val="22"/>
        </w:rPr>
        <w:t xml:space="preserve"> </w:t>
      </w:r>
      <w:r w:rsidR="00996767" w:rsidRPr="005B0E91">
        <w:rPr>
          <w:rFonts w:eastAsia="TimesNewRomanPSMT" w:cs="Arial"/>
          <w:bCs/>
          <w:sz w:val="22"/>
          <w:szCs w:val="22"/>
        </w:rPr>
        <w:t xml:space="preserve">v takovém případě </w:t>
      </w:r>
      <w:r w:rsidRPr="005B0E91">
        <w:rPr>
          <w:rFonts w:eastAsia="TimesNewRomanPSMT" w:cs="Arial"/>
          <w:bCs/>
          <w:sz w:val="22"/>
          <w:szCs w:val="22"/>
        </w:rPr>
        <w:t>v prodlení se zaplacením platby. Doba splatnosti počne běžet nejdříve dnem doručení nového řádně opraveného daňového dokladu</w:t>
      </w:r>
      <w:r w:rsidR="00996767" w:rsidRPr="005B0E91">
        <w:rPr>
          <w:rFonts w:eastAsia="TimesNewRomanPSMT" w:cs="Arial"/>
          <w:bCs/>
          <w:sz w:val="22"/>
          <w:szCs w:val="22"/>
        </w:rPr>
        <w:t xml:space="preserve"> Objednateli</w:t>
      </w:r>
      <w:r w:rsidRPr="005B0E91">
        <w:rPr>
          <w:rFonts w:eastAsia="TimesNewRomanPSMT" w:cs="Arial"/>
          <w:bCs/>
          <w:sz w:val="22"/>
          <w:szCs w:val="22"/>
        </w:rPr>
        <w:t>.</w:t>
      </w:r>
    </w:p>
    <w:p w14:paraId="14AA1749" w14:textId="1359C3C4" w:rsidR="005B0E91" w:rsidRPr="005B0E91" w:rsidRDefault="00097B6B" w:rsidP="005B0E91">
      <w:pPr>
        <w:pStyle w:val="Zkladntext"/>
        <w:numPr>
          <w:ilvl w:val="0"/>
          <w:numId w:val="35"/>
        </w:numPr>
        <w:spacing w:after="240"/>
        <w:ind w:left="426" w:hanging="426"/>
        <w:jc w:val="both"/>
        <w:rPr>
          <w:rFonts w:cs="Arial"/>
          <w:sz w:val="22"/>
          <w:szCs w:val="22"/>
        </w:rPr>
      </w:pPr>
      <w:r w:rsidRPr="005B0E91">
        <w:rPr>
          <w:rFonts w:eastAsia="Times New Roman" w:cs="Arial"/>
          <w:iCs/>
          <w:sz w:val="22"/>
          <w:szCs w:val="22"/>
        </w:rPr>
        <w:t xml:space="preserve">Smluvní strany se dohodly na tom, že závazek </w:t>
      </w:r>
      <w:r w:rsidR="009A24EF">
        <w:rPr>
          <w:rFonts w:eastAsia="Times New Roman" w:cs="Arial"/>
          <w:iCs/>
          <w:sz w:val="22"/>
          <w:szCs w:val="22"/>
        </w:rPr>
        <w:t>zaplatit každou část Ceny</w:t>
      </w:r>
      <w:r w:rsidRPr="005B0E91">
        <w:rPr>
          <w:rFonts w:eastAsia="Times New Roman" w:cs="Arial"/>
          <w:iCs/>
          <w:sz w:val="22"/>
          <w:szCs w:val="22"/>
        </w:rPr>
        <w:t xml:space="preserve"> za dílo je splněn dnem odepsání příslušné částky z účtu Objednatele ve prospěch účtu Zhotov</w:t>
      </w:r>
      <w:r w:rsidR="00BF31D6">
        <w:rPr>
          <w:rFonts w:eastAsia="Times New Roman" w:cs="Arial"/>
          <w:iCs/>
          <w:sz w:val="22"/>
          <w:szCs w:val="22"/>
        </w:rPr>
        <w:t>itele uvedeného v záhlaví této S</w:t>
      </w:r>
      <w:r w:rsidRPr="005B0E91">
        <w:rPr>
          <w:rFonts w:eastAsia="Times New Roman" w:cs="Arial"/>
          <w:iCs/>
          <w:sz w:val="22"/>
          <w:szCs w:val="22"/>
        </w:rPr>
        <w:t xml:space="preserve">mlouvy. </w:t>
      </w:r>
    </w:p>
    <w:p w14:paraId="5C4C0716" w14:textId="77777777" w:rsidR="005B0E91" w:rsidRPr="005B0E91" w:rsidRDefault="00097B6B" w:rsidP="005B0E91">
      <w:pPr>
        <w:pStyle w:val="Zkladntext"/>
        <w:numPr>
          <w:ilvl w:val="0"/>
          <w:numId w:val="35"/>
        </w:numPr>
        <w:spacing w:after="240"/>
        <w:ind w:left="426" w:hanging="426"/>
        <w:jc w:val="both"/>
        <w:rPr>
          <w:rFonts w:cs="Arial"/>
          <w:sz w:val="22"/>
          <w:szCs w:val="22"/>
        </w:rPr>
      </w:pPr>
      <w:r w:rsidRPr="005B0E91">
        <w:rPr>
          <w:rFonts w:eastAsia="Times New Roman" w:cs="Arial"/>
          <w:iCs/>
          <w:sz w:val="22"/>
          <w:szCs w:val="22"/>
        </w:rPr>
        <w:lastRenderedPageBreak/>
        <w:t>Objednatel neposkytne Zhotoviteli zálohu na Cenu za dílo.</w:t>
      </w:r>
    </w:p>
    <w:p w14:paraId="29EC36A6" w14:textId="08E7F648" w:rsidR="00863DD1" w:rsidRPr="00BF31D6" w:rsidRDefault="00097B6B" w:rsidP="00BF31D6">
      <w:pPr>
        <w:pStyle w:val="Zkladntext"/>
        <w:numPr>
          <w:ilvl w:val="0"/>
          <w:numId w:val="35"/>
        </w:numPr>
        <w:spacing w:after="240"/>
        <w:ind w:left="426" w:hanging="426"/>
        <w:jc w:val="both"/>
        <w:rPr>
          <w:rFonts w:cs="Arial"/>
          <w:sz w:val="22"/>
          <w:szCs w:val="22"/>
        </w:rPr>
      </w:pPr>
      <w:r w:rsidRPr="005B0E91">
        <w:rPr>
          <w:rFonts w:eastAsia="Times New Roman" w:cs="Arial"/>
          <w:iCs/>
          <w:sz w:val="22"/>
          <w:szCs w:val="22"/>
        </w:rPr>
        <w:t xml:space="preserve">Zhotovitel prohlašuje, že na sebe přebírá nebezpečí změny okolností podle </w:t>
      </w:r>
      <w:r w:rsidR="00BF31D6">
        <w:rPr>
          <w:rFonts w:eastAsia="Times New Roman" w:cs="Arial"/>
          <w:iCs/>
          <w:sz w:val="22"/>
          <w:szCs w:val="22"/>
        </w:rPr>
        <w:t xml:space="preserve">§ </w:t>
      </w:r>
      <w:r w:rsidRPr="005B0E91">
        <w:rPr>
          <w:rFonts w:eastAsia="Times New Roman" w:cs="Arial"/>
          <w:iCs/>
          <w:sz w:val="22"/>
          <w:szCs w:val="22"/>
        </w:rPr>
        <w:t xml:space="preserve">1765 odst. 2 občanského zákoníku, § 1765 odst. 1 a § 1766 občanského zákoníku se tedy ve vztahu k </w:t>
      </w:r>
      <w:r w:rsidR="00BF31D6">
        <w:rPr>
          <w:rFonts w:eastAsia="Times New Roman" w:cs="Arial"/>
          <w:iCs/>
          <w:sz w:val="22"/>
          <w:szCs w:val="22"/>
        </w:rPr>
        <w:t>Z</w:t>
      </w:r>
      <w:r w:rsidRPr="005B0E91">
        <w:rPr>
          <w:rFonts w:eastAsia="Times New Roman" w:cs="Arial"/>
          <w:iCs/>
          <w:sz w:val="22"/>
          <w:szCs w:val="22"/>
        </w:rPr>
        <w:t>hotoviteli nepoužije.</w:t>
      </w:r>
    </w:p>
    <w:p w14:paraId="073F448F"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VI.</w:t>
      </w:r>
    </w:p>
    <w:p w14:paraId="2135D19B" w14:textId="77777777" w:rsidR="00317057" w:rsidRDefault="00342509"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Předání místa plnění</w:t>
      </w:r>
    </w:p>
    <w:p w14:paraId="28B6EEDE" w14:textId="77777777" w:rsidR="00097B6B" w:rsidRPr="00112C01" w:rsidRDefault="00097B6B" w:rsidP="00112C01">
      <w:pPr>
        <w:autoSpaceDE w:val="0"/>
        <w:autoSpaceDN w:val="0"/>
        <w:adjustRightInd w:val="0"/>
        <w:spacing w:after="0" w:line="240" w:lineRule="auto"/>
        <w:jc w:val="center"/>
        <w:rPr>
          <w:rFonts w:ascii="Arial" w:eastAsia="TimesNewRomanPSMT" w:hAnsi="Arial" w:cs="Arial"/>
          <w:b/>
          <w:bCs/>
        </w:rPr>
      </w:pPr>
    </w:p>
    <w:p w14:paraId="0CF68009" w14:textId="0AE4AB71" w:rsidR="0036083B" w:rsidRPr="00112C01" w:rsidRDefault="00ED01DB" w:rsidP="00D113D6">
      <w:pPr>
        <w:numPr>
          <w:ilvl w:val="0"/>
          <w:numId w:val="10"/>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bCs/>
        </w:rPr>
        <w:t xml:space="preserve">Zástupce Objednatele je oprávněn v souladu s výše uvedeným </w:t>
      </w:r>
      <w:r w:rsidRPr="00112C01">
        <w:rPr>
          <w:rFonts w:ascii="Arial" w:eastAsia="TimesNewRomanPSMT" w:hAnsi="Arial" w:cs="Arial"/>
        </w:rPr>
        <w:t>před</w:t>
      </w:r>
      <w:r w:rsidR="00F70582">
        <w:rPr>
          <w:rFonts w:ascii="Arial" w:eastAsia="TimesNewRomanPSMT" w:hAnsi="Arial" w:cs="Arial"/>
        </w:rPr>
        <w:t>ávat</w:t>
      </w:r>
      <w:r w:rsidRPr="00112C01">
        <w:rPr>
          <w:rFonts w:ascii="Arial" w:eastAsia="TimesNewRomanPSMT" w:hAnsi="Arial" w:cs="Arial"/>
        </w:rPr>
        <w:t xml:space="preserve"> Zhotoviteli </w:t>
      </w:r>
      <w:r w:rsidR="009A24EF">
        <w:rPr>
          <w:rFonts w:ascii="Arial" w:hAnsi="Arial" w:cs="Arial"/>
        </w:rPr>
        <w:t xml:space="preserve">jednotlivé příslušné části místa plnění ve smyslu čl. II. odst. </w:t>
      </w:r>
      <w:r w:rsidR="00D113D6">
        <w:rPr>
          <w:rFonts w:ascii="Arial" w:hAnsi="Arial" w:cs="Arial"/>
        </w:rPr>
        <w:t>6</w:t>
      </w:r>
      <w:r w:rsidR="009A24EF">
        <w:rPr>
          <w:rFonts w:ascii="Arial" w:hAnsi="Arial" w:cs="Arial"/>
        </w:rPr>
        <w:t xml:space="preserve"> Smlouvy </w:t>
      </w:r>
      <w:r w:rsidRPr="00112C01">
        <w:rPr>
          <w:rFonts w:ascii="Arial" w:eastAsia="TimesNewRomanPSMT" w:hAnsi="Arial" w:cs="Arial"/>
        </w:rPr>
        <w:t xml:space="preserve">postupně po jednotlivých </w:t>
      </w:r>
      <w:r w:rsidR="009A24EF">
        <w:rPr>
          <w:rFonts w:ascii="Arial" w:hAnsi="Arial" w:cs="Arial"/>
        </w:rPr>
        <w:t xml:space="preserve">ucelených prostorech  </w:t>
      </w:r>
      <w:r w:rsidR="00E75062">
        <w:rPr>
          <w:rFonts w:ascii="Arial" w:hAnsi="Arial" w:cs="Arial"/>
        </w:rPr>
        <w:t>plnění</w:t>
      </w:r>
      <w:r w:rsidRPr="00112C01">
        <w:rPr>
          <w:rFonts w:ascii="Arial" w:eastAsia="TimesNewRomanPSMT" w:hAnsi="Arial" w:cs="Arial"/>
        </w:rPr>
        <w:t>, které budou ve</w:t>
      </w:r>
      <w:r w:rsidRPr="00112C01">
        <w:rPr>
          <w:rFonts w:ascii="Arial" w:hAnsi="Arial" w:cs="Arial"/>
        </w:rPr>
        <w:t xml:space="preserve"> stavu Připravenosti </w:t>
      </w:r>
      <w:r w:rsidRPr="00112C01">
        <w:rPr>
          <w:rFonts w:ascii="Arial" w:eastAsia="TimesNewRomanPSMT" w:hAnsi="Arial" w:cs="Arial"/>
          <w:bCs/>
        </w:rPr>
        <w:t>pro montáž předmětu díla</w:t>
      </w:r>
      <w:r w:rsidRPr="00112C01">
        <w:rPr>
          <w:rFonts w:ascii="Arial" w:eastAsia="TimesNewRomanPSMT" w:hAnsi="Arial" w:cs="Arial"/>
        </w:rPr>
        <w:t>, a to nejdříve počínaje dnem</w:t>
      </w:r>
      <w:r w:rsidR="0094215E">
        <w:rPr>
          <w:rFonts w:ascii="Arial" w:eastAsia="TimesNewRomanPSMT" w:hAnsi="Arial" w:cs="Arial"/>
        </w:rPr>
        <w:t xml:space="preserve"> 01.</w:t>
      </w:r>
      <w:r w:rsidR="00D113D6">
        <w:rPr>
          <w:rFonts w:ascii="Arial" w:eastAsia="TimesNewRomanPSMT" w:hAnsi="Arial" w:cs="Arial"/>
        </w:rPr>
        <w:t xml:space="preserve"> </w:t>
      </w:r>
      <w:r w:rsidR="0094215E">
        <w:rPr>
          <w:rFonts w:ascii="Arial" w:eastAsia="TimesNewRomanPSMT" w:hAnsi="Arial" w:cs="Arial"/>
        </w:rPr>
        <w:t>0</w:t>
      </w:r>
      <w:r w:rsidR="009A24EF">
        <w:rPr>
          <w:rFonts w:ascii="Arial" w:eastAsia="TimesNewRomanPSMT" w:hAnsi="Arial" w:cs="Arial"/>
        </w:rPr>
        <w:t>7</w:t>
      </w:r>
      <w:r w:rsidR="0094215E">
        <w:rPr>
          <w:rFonts w:ascii="Arial" w:eastAsia="TimesNewRomanPSMT" w:hAnsi="Arial" w:cs="Arial"/>
        </w:rPr>
        <w:t>.</w:t>
      </w:r>
      <w:r w:rsidR="00D113D6">
        <w:rPr>
          <w:rFonts w:ascii="Arial" w:eastAsia="TimesNewRomanPSMT" w:hAnsi="Arial" w:cs="Arial"/>
        </w:rPr>
        <w:t xml:space="preserve"> </w:t>
      </w:r>
      <w:r w:rsidR="0094215E">
        <w:rPr>
          <w:rFonts w:ascii="Arial" w:eastAsia="TimesNewRomanPSMT" w:hAnsi="Arial" w:cs="Arial"/>
        </w:rPr>
        <w:t>201</w:t>
      </w:r>
      <w:r w:rsidR="009A24EF">
        <w:rPr>
          <w:rFonts w:ascii="Arial" w:eastAsia="TimesNewRomanPSMT" w:hAnsi="Arial" w:cs="Arial"/>
        </w:rPr>
        <w:t>9</w:t>
      </w:r>
      <w:r w:rsidR="001C59A6">
        <w:rPr>
          <w:rFonts w:ascii="Arial" w:eastAsia="TimesNewRomanPSMT" w:hAnsi="Arial" w:cs="Arial"/>
        </w:rPr>
        <w:t>,</w:t>
      </w:r>
      <w:r w:rsidR="00607E53">
        <w:rPr>
          <w:rFonts w:ascii="Arial" w:eastAsia="TimesNewRomanPSMT" w:hAnsi="Arial" w:cs="Arial"/>
        </w:rPr>
        <w:t xml:space="preserve"> v případě části místa plnění odpovídající části Díla III. </w:t>
      </w:r>
      <w:r w:rsidR="001C59A6">
        <w:rPr>
          <w:rFonts w:ascii="Arial" w:eastAsia="TimesNewRomanPSMT" w:hAnsi="Arial" w:cs="Arial"/>
        </w:rPr>
        <w:t xml:space="preserve">nejdříve </w:t>
      </w:r>
      <w:r w:rsidR="00607E53">
        <w:rPr>
          <w:rFonts w:ascii="Arial" w:eastAsia="TimesNewRomanPSMT" w:hAnsi="Arial" w:cs="Arial"/>
        </w:rPr>
        <w:t>počínaje dnem 01.</w:t>
      </w:r>
      <w:r w:rsidR="00D113D6">
        <w:rPr>
          <w:rFonts w:ascii="Arial" w:eastAsia="TimesNewRomanPSMT" w:hAnsi="Arial" w:cs="Arial"/>
        </w:rPr>
        <w:t xml:space="preserve"> </w:t>
      </w:r>
      <w:r w:rsidR="00607E53">
        <w:rPr>
          <w:rFonts w:ascii="Arial" w:eastAsia="TimesNewRomanPSMT" w:hAnsi="Arial" w:cs="Arial"/>
        </w:rPr>
        <w:t>05.</w:t>
      </w:r>
      <w:r w:rsidR="00D113D6">
        <w:rPr>
          <w:rFonts w:ascii="Arial" w:eastAsia="TimesNewRomanPSMT" w:hAnsi="Arial" w:cs="Arial"/>
        </w:rPr>
        <w:t xml:space="preserve"> </w:t>
      </w:r>
      <w:r w:rsidR="00607E53">
        <w:rPr>
          <w:rFonts w:ascii="Arial" w:eastAsia="TimesNewRomanPSMT" w:hAnsi="Arial" w:cs="Arial"/>
        </w:rPr>
        <w:t>201</w:t>
      </w:r>
      <w:r w:rsidR="00D113D6">
        <w:rPr>
          <w:rFonts w:ascii="Arial" w:eastAsia="TimesNewRomanPSMT" w:hAnsi="Arial" w:cs="Arial"/>
        </w:rPr>
        <w:t>9</w:t>
      </w:r>
      <w:r w:rsidR="00525F1A">
        <w:rPr>
          <w:rFonts w:ascii="Arial" w:eastAsia="TimesNewRomanPSMT" w:hAnsi="Arial" w:cs="Arial"/>
        </w:rPr>
        <w:t xml:space="preserve">, </w:t>
      </w:r>
      <w:r w:rsidR="001C59A6">
        <w:rPr>
          <w:rFonts w:ascii="Arial" w:eastAsia="TimesNewRomanPSMT" w:hAnsi="Arial" w:cs="Arial"/>
        </w:rPr>
        <w:t xml:space="preserve">všechny části místa plnění </w:t>
      </w:r>
      <w:r w:rsidR="00BA59EA">
        <w:rPr>
          <w:rFonts w:ascii="Arial" w:hAnsi="Arial" w:cs="Arial"/>
        </w:rPr>
        <w:t xml:space="preserve">ve smyslu čl. II. odst. </w:t>
      </w:r>
      <w:r w:rsidR="00D113D6">
        <w:rPr>
          <w:rFonts w:ascii="Arial" w:hAnsi="Arial" w:cs="Arial"/>
        </w:rPr>
        <w:t>6</w:t>
      </w:r>
      <w:r w:rsidR="00BA59EA">
        <w:rPr>
          <w:rFonts w:ascii="Arial" w:hAnsi="Arial" w:cs="Arial"/>
        </w:rPr>
        <w:t xml:space="preserve"> Smlouvy </w:t>
      </w:r>
      <w:r w:rsidR="00525F1A">
        <w:rPr>
          <w:rFonts w:ascii="Arial" w:eastAsia="TimesNewRomanPSMT" w:hAnsi="Arial" w:cs="Arial"/>
        </w:rPr>
        <w:t xml:space="preserve">nejpozději </w:t>
      </w:r>
      <w:r w:rsidR="00525F1A" w:rsidRPr="004C27F4">
        <w:rPr>
          <w:rFonts w:ascii="Arial" w:eastAsia="TimesNewRomanPSMT" w:hAnsi="Arial" w:cs="Arial"/>
        </w:rPr>
        <w:t xml:space="preserve">však </w:t>
      </w:r>
      <w:r w:rsidR="009A24EF" w:rsidRPr="00180DD5">
        <w:rPr>
          <w:rFonts w:ascii="Arial" w:eastAsia="TimesNewRomanPSMT" w:hAnsi="Arial" w:cs="Arial"/>
        </w:rPr>
        <w:t>1</w:t>
      </w:r>
      <w:r w:rsidR="004C27F4" w:rsidRPr="00180DD5">
        <w:rPr>
          <w:rFonts w:ascii="Arial" w:eastAsia="TimesNewRomanPSMT" w:hAnsi="Arial" w:cs="Arial"/>
        </w:rPr>
        <w:t>5</w:t>
      </w:r>
      <w:r w:rsidR="00525F1A" w:rsidRPr="00180DD5">
        <w:rPr>
          <w:rFonts w:ascii="Arial" w:eastAsia="TimesNewRomanPSMT" w:hAnsi="Arial" w:cs="Arial"/>
        </w:rPr>
        <w:t>.</w:t>
      </w:r>
      <w:r w:rsidR="009A24EF" w:rsidRPr="00180DD5">
        <w:rPr>
          <w:rFonts w:ascii="Arial" w:eastAsia="TimesNewRomanPSMT" w:hAnsi="Arial" w:cs="Arial"/>
        </w:rPr>
        <w:t xml:space="preserve"> 08</w:t>
      </w:r>
      <w:r w:rsidR="00525F1A" w:rsidRPr="00180DD5">
        <w:rPr>
          <w:rFonts w:ascii="Arial" w:eastAsia="TimesNewRomanPSMT" w:hAnsi="Arial" w:cs="Arial"/>
        </w:rPr>
        <w:t>.</w:t>
      </w:r>
      <w:r w:rsidR="009A24EF" w:rsidRPr="00180DD5">
        <w:rPr>
          <w:rFonts w:ascii="Arial" w:eastAsia="TimesNewRomanPSMT" w:hAnsi="Arial" w:cs="Arial"/>
        </w:rPr>
        <w:t xml:space="preserve"> </w:t>
      </w:r>
      <w:r w:rsidR="00525F1A" w:rsidRPr="00180DD5">
        <w:rPr>
          <w:rFonts w:ascii="Arial" w:eastAsia="TimesNewRomanPSMT" w:hAnsi="Arial" w:cs="Arial"/>
        </w:rPr>
        <w:t>201</w:t>
      </w:r>
      <w:r w:rsidR="009A24EF" w:rsidRPr="00180DD5">
        <w:rPr>
          <w:rFonts w:ascii="Arial" w:eastAsia="TimesNewRomanPSMT" w:hAnsi="Arial" w:cs="Arial"/>
        </w:rPr>
        <w:t>9</w:t>
      </w:r>
      <w:r w:rsidR="00525F1A">
        <w:rPr>
          <w:rFonts w:ascii="Arial" w:eastAsia="TimesNewRomanPSMT" w:hAnsi="Arial" w:cs="Arial"/>
        </w:rPr>
        <w:t>, nedojde-li k prokazateln</w:t>
      </w:r>
      <w:r w:rsidR="009A24EF">
        <w:rPr>
          <w:rFonts w:ascii="Arial" w:eastAsia="TimesNewRomanPSMT" w:hAnsi="Arial" w:cs="Arial"/>
        </w:rPr>
        <w:t xml:space="preserve">ému posunutí termínu </w:t>
      </w:r>
      <w:r w:rsidR="000938E2">
        <w:rPr>
          <w:rFonts w:ascii="Arial" w:eastAsia="TimesNewRomanPSMT" w:hAnsi="Arial" w:cs="Arial"/>
        </w:rPr>
        <w:t xml:space="preserve">podstatného </w:t>
      </w:r>
      <w:r w:rsidR="009A24EF">
        <w:rPr>
          <w:rFonts w:ascii="Arial" w:eastAsia="TimesNewRomanPSMT" w:hAnsi="Arial" w:cs="Arial"/>
        </w:rPr>
        <w:t>dokončení S</w:t>
      </w:r>
      <w:r w:rsidR="00525F1A">
        <w:rPr>
          <w:rFonts w:ascii="Arial" w:eastAsia="TimesNewRomanPSMT" w:hAnsi="Arial" w:cs="Arial"/>
        </w:rPr>
        <w:t>tavby</w:t>
      </w:r>
      <w:r w:rsidR="003743CC">
        <w:rPr>
          <w:rFonts w:ascii="Arial" w:eastAsia="TimesNewRomanPSMT" w:hAnsi="Arial" w:cs="Arial"/>
        </w:rPr>
        <w:t xml:space="preserve"> 1 a/nebo Stavby 2</w:t>
      </w:r>
      <w:r w:rsidR="0094215E">
        <w:rPr>
          <w:rFonts w:ascii="Arial" w:eastAsia="TimesNewRomanPSMT" w:hAnsi="Arial" w:cs="Arial"/>
        </w:rPr>
        <w:t>.</w:t>
      </w:r>
      <w:r w:rsidRPr="00112C01">
        <w:rPr>
          <w:rFonts w:ascii="Arial" w:eastAsia="TimesNewRomanPSMT" w:hAnsi="Arial" w:cs="Arial"/>
        </w:rPr>
        <w:t xml:space="preserve"> </w:t>
      </w:r>
      <w:r w:rsidR="00D113D6" w:rsidRPr="00D113D6">
        <w:rPr>
          <w:rFonts w:ascii="Arial" w:eastAsia="TimesNewRomanPSMT" w:hAnsi="Arial" w:cs="Arial"/>
        </w:rPr>
        <w:t xml:space="preserve">V případě, že dojde k prokazatelnému posunutí termínu </w:t>
      </w:r>
      <w:r w:rsidR="000938E2">
        <w:rPr>
          <w:rFonts w:ascii="Arial" w:eastAsia="TimesNewRomanPSMT" w:hAnsi="Arial" w:cs="Arial"/>
        </w:rPr>
        <w:t xml:space="preserve">podstatného </w:t>
      </w:r>
      <w:r w:rsidR="00D113D6" w:rsidRPr="00D113D6">
        <w:rPr>
          <w:rFonts w:ascii="Arial" w:eastAsia="TimesNewRomanPSMT" w:hAnsi="Arial" w:cs="Arial"/>
        </w:rPr>
        <w:t>dokončení Stavby</w:t>
      </w:r>
      <w:r w:rsidR="003743CC">
        <w:rPr>
          <w:rFonts w:ascii="Arial" w:eastAsia="TimesNewRomanPSMT" w:hAnsi="Arial" w:cs="Arial"/>
        </w:rPr>
        <w:t xml:space="preserve"> 1 nebo Stavby 2</w:t>
      </w:r>
      <w:r w:rsidR="00D113D6" w:rsidRPr="00D113D6">
        <w:rPr>
          <w:rFonts w:ascii="Arial" w:eastAsia="TimesNewRomanPSMT" w:hAnsi="Arial" w:cs="Arial"/>
        </w:rPr>
        <w:t xml:space="preserve">, posouvá se termín předání </w:t>
      </w:r>
      <w:r w:rsidR="003743CC">
        <w:rPr>
          <w:rFonts w:ascii="Arial" w:eastAsia="TimesNewRomanPSMT" w:hAnsi="Arial" w:cs="Arial"/>
        </w:rPr>
        <w:t xml:space="preserve">odpovídající části </w:t>
      </w:r>
      <w:r w:rsidR="00D113D6" w:rsidRPr="00D113D6">
        <w:rPr>
          <w:rFonts w:ascii="Arial" w:eastAsia="TimesNewRomanPSMT" w:hAnsi="Arial" w:cs="Arial"/>
        </w:rPr>
        <w:t xml:space="preserve">místa plnění </w:t>
      </w:r>
      <w:r w:rsidR="00D113D6">
        <w:rPr>
          <w:rFonts w:ascii="Arial" w:eastAsia="TimesNewRomanPSMT" w:hAnsi="Arial" w:cs="Arial"/>
        </w:rPr>
        <w:t>Z</w:t>
      </w:r>
      <w:r w:rsidR="00D113D6" w:rsidRPr="00D113D6">
        <w:rPr>
          <w:rFonts w:ascii="Arial" w:eastAsia="TimesNewRomanPSMT" w:hAnsi="Arial" w:cs="Arial"/>
        </w:rPr>
        <w:t xml:space="preserve">hotoviteli </w:t>
      </w:r>
      <w:r w:rsidR="000938E2">
        <w:rPr>
          <w:rFonts w:ascii="Arial" w:eastAsia="TimesNewRomanPSMT" w:hAnsi="Arial" w:cs="Arial"/>
        </w:rPr>
        <w:t xml:space="preserve">ve stavu Připravenosti pro montáž předmětu díla </w:t>
      </w:r>
      <w:r w:rsidR="00D113D6" w:rsidRPr="00D113D6">
        <w:rPr>
          <w:rFonts w:ascii="Arial" w:eastAsia="TimesNewRomanPSMT" w:hAnsi="Arial" w:cs="Arial"/>
        </w:rPr>
        <w:t xml:space="preserve">o tolik kalendářních dnů, o kolik přesáhne termín </w:t>
      </w:r>
      <w:r w:rsidR="000938E2">
        <w:rPr>
          <w:rFonts w:ascii="Arial" w:eastAsia="TimesNewRomanPSMT" w:hAnsi="Arial" w:cs="Arial"/>
        </w:rPr>
        <w:t xml:space="preserve">podstatného </w:t>
      </w:r>
      <w:r w:rsidR="00D113D6" w:rsidRPr="00D113D6">
        <w:rPr>
          <w:rFonts w:ascii="Arial" w:eastAsia="TimesNewRomanPSMT" w:hAnsi="Arial" w:cs="Arial"/>
        </w:rPr>
        <w:t>dokon</w:t>
      </w:r>
      <w:r w:rsidR="00D113D6">
        <w:rPr>
          <w:rFonts w:ascii="Arial" w:eastAsia="TimesNewRomanPSMT" w:hAnsi="Arial" w:cs="Arial"/>
        </w:rPr>
        <w:t>čení Stavby</w:t>
      </w:r>
      <w:r w:rsidR="00382D5C">
        <w:rPr>
          <w:rFonts w:ascii="Arial" w:eastAsia="TimesNewRomanPSMT" w:hAnsi="Arial" w:cs="Arial"/>
        </w:rPr>
        <w:t xml:space="preserve"> 1 a/nebo Stavby 2</w:t>
      </w:r>
      <w:r w:rsidR="00D113D6">
        <w:rPr>
          <w:rFonts w:ascii="Arial" w:eastAsia="TimesNewRomanPSMT" w:hAnsi="Arial" w:cs="Arial"/>
        </w:rPr>
        <w:t xml:space="preserve"> termín 15. 08. 2019</w:t>
      </w:r>
      <w:r w:rsidR="00D113D6" w:rsidRPr="00D113D6">
        <w:rPr>
          <w:rFonts w:ascii="Arial" w:eastAsia="TimesNewRomanPSMT" w:hAnsi="Arial" w:cs="Arial"/>
        </w:rPr>
        <w:t>.</w:t>
      </w:r>
      <w:r w:rsidR="00D113D6">
        <w:rPr>
          <w:rFonts w:ascii="Arial" w:eastAsia="TimesNewRomanPSMT" w:hAnsi="Arial" w:cs="Arial"/>
        </w:rPr>
        <w:t xml:space="preserve"> </w:t>
      </w:r>
      <w:r w:rsidR="0036083B" w:rsidRPr="00112C01">
        <w:rPr>
          <w:rFonts w:ascii="Arial" w:eastAsia="TimesNewRomanPSMT" w:hAnsi="Arial" w:cs="Arial"/>
        </w:rPr>
        <w:t xml:space="preserve">Zhotovitel se zavazuje </w:t>
      </w:r>
      <w:r w:rsidR="009A24EF">
        <w:rPr>
          <w:rFonts w:ascii="Arial" w:eastAsia="TimesNewRomanPSMT" w:hAnsi="Arial" w:cs="Arial"/>
        </w:rPr>
        <w:t xml:space="preserve">jednotlivé prostory </w:t>
      </w:r>
      <w:r w:rsidR="00E63A4E">
        <w:rPr>
          <w:rFonts w:ascii="Arial" w:eastAsia="TimesNewRomanPSMT" w:hAnsi="Arial" w:cs="Arial"/>
        </w:rPr>
        <w:t>plnění</w:t>
      </w:r>
      <w:r w:rsidR="0036083B" w:rsidRPr="00112C01">
        <w:rPr>
          <w:rFonts w:ascii="Arial" w:eastAsia="TimesNewRomanPSMT" w:hAnsi="Arial" w:cs="Arial"/>
        </w:rPr>
        <w:t xml:space="preserve"> od Objednatele na výzvu Zástupce </w:t>
      </w:r>
      <w:r w:rsidR="00E70DA7" w:rsidRPr="00112C01">
        <w:rPr>
          <w:rFonts w:ascii="Arial" w:eastAsia="TimesNewRomanPSMT" w:hAnsi="Arial" w:cs="Arial"/>
        </w:rPr>
        <w:t>O</w:t>
      </w:r>
      <w:r w:rsidR="0036083B" w:rsidRPr="00112C01">
        <w:rPr>
          <w:rFonts w:ascii="Arial" w:eastAsia="TimesNewRomanPSMT" w:hAnsi="Arial" w:cs="Arial"/>
        </w:rPr>
        <w:t xml:space="preserve">bjednatele </w:t>
      </w:r>
      <w:r w:rsidR="008319F5">
        <w:rPr>
          <w:rFonts w:ascii="Arial" w:eastAsia="TimesNewRomanPSMT" w:hAnsi="Arial" w:cs="Arial"/>
        </w:rPr>
        <w:t xml:space="preserve">protokolárně </w:t>
      </w:r>
      <w:r w:rsidR="0036083B" w:rsidRPr="00112C01">
        <w:rPr>
          <w:rFonts w:ascii="Arial" w:eastAsia="TimesNewRomanPSMT" w:hAnsi="Arial" w:cs="Arial"/>
        </w:rPr>
        <w:t>převzít</w:t>
      </w:r>
      <w:r w:rsidR="00E4484F" w:rsidRPr="00112C01">
        <w:rPr>
          <w:rFonts w:ascii="Arial" w:eastAsia="TimesNewRomanPSMT" w:hAnsi="Arial" w:cs="Arial"/>
        </w:rPr>
        <w:t xml:space="preserve"> nejpozději do 3 </w:t>
      </w:r>
      <w:r w:rsidR="00D113D6">
        <w:rPr>
          <w:rFonts w:ascii="Arial" w:eastAsia="TimesNewRomanPSMT" w:hAnsi="Arial" w:cs="Arial"/>
        </w:rPr>
        <w:t xml:space="preserve">kalendářních </w:t>
      </w:r>
      <w:r w:rsidR="00E4484F" w:rsidRPr="00112C01">
        <w:rPr>
          <w:rFonts w:ascii="Arial" w:eastAsia="TimesNewRomanPSMT" w:hAnsi="Arial" w:cs="Arial"/>
        </w:rPr>
        <w:t>dnů od doručení výzvy</w:t>
      </w:r>
      <w:r w:rsidR="008319F5">
        <w:rPr>
          <w:rFonts w:ascii="Arial" w:eastAsia="TimesNewRomanPSMT" w:hAnsi="Arial" w:cs="Arial"/>
        </w:rPr>
        <w:t xml:space="preserve"> </w:t>
      </w:r>
      <w:r w:rsidR="00D113D6">
        <w:rPr>
          <w:rFonts w:ascii="Arial" w:eastAsia="TimesNewRomanPSMT" w:hAnsi="Arial" w:cs="Arial"/>
        </w:rPr>
        <w:t>O</w:t>
      </w:r>
      <w:r w:rsidR="008319F5">
        <w:rPr>
          <w:rFonts w:ascii="Arial" w:eastAsia="TimesNewRomanPSMT" w:hAnsi="Arial" w:cs="Arial"/>
        </w:rPr>
        <w:t xml:space="preserve">bjednatele, přičemž tato výzva může být učiněna emailovou zprávou zaslanou na emailovou adresu osoby oprávněné ve věcech technických za </w:t>
      </w:r>
      <w:r w:rsidR="00D113D6">
        <w:rPr>
          <w:rFonts w:ascii="Arial" w:eastAsia="TimesNewRomanPSMT" w:hAnsi="Arial" w:cs="Arial"/>
        </w:rPr>
        <w:t>Z</w:t>
      </w:r>
      <w:r w:rsidR="008319F5">
        <w:rPr>
          <w:rFonts w:ascii="Arial" w:eastAsia="TimesNewRomanPSMT" w:hAnsi="Arial" w:cs="Arial"/>
        </w:rPr>
        <w:t>hotovitele podle záhlaví Smlouvy nebo doručením písemnosti prostřednictvím provozovatele poštovních služeb</w:t>
      </w:r>
      <w:r w:rsidR="0036083B" w:rsidRPr="00112C01">
        <w:rPr>
          <w:rFonts w:ascii="Arial" w:eastAsia="TimesNewRomanPSMT" w:hAnsi="Arial" w:cs="Arial"/>
        </w:rPr>
        <w:t xml:space="preserve">; porušení této povinnosti bude považováno za </w:t>
      </w:r>
      <w:r w:rsidR="00C902D0" w:rsidRPr="00112C01">
        <w:rPr>
          <w:rFonts w:ascii="Arial" w:eastAsia="TimesNewRomanPSMT" w:hAnsi="Arial" w:cs="Arial"/>
        </w:rPr>
        <w:t>P</w:t>
      </w:r>
      <w:r w:rsidR="0036083B" w:rsidRPr="00112C01">
        <w:rPr>
          <w:rFonts w:ascii="Arial" w:eastAsia="TimesNewRomanPSMT" w:hAnsi="Arial" w:cs="Arial"/>
        </w:rPr>
        <w:t xml:space="preserve">odstatné porušení povinností Zhotovitele podle této Smlouvy. </w:t>
      </w:r>
    </w:p>
    <w:p w14:paraId="679A9463" w14:textId="77777777" w:rsidR="0036083B" w:rsidRPr="00112C01" w:rsidRDefault="0036083B" w:rsidP="00097B6B">
      <w:pPr>
        <w:autoSpaceDE w:val="0"/>
        <w:autoSpaceDN w:val="0"/>
        <w:adjustRightInd w:val="0"/>
        <w:spacing w:after="0" w:line="240" w:lineRule="auto"/>
        <w:jc w:val="both"/>
        <w:rPr>
          <w:rFonts w:ascii="Arial" w:eastAsia="TimesNewRomanPSMT" w:hAnsi="Arial" w:cs="Arial"/>
        </w:rPr>
      </w:pPr>
    </w:p>
    <w:p w14:paraId="303B7FDE" w14:textId="0191C98C" w:rsidR="0036083B" w:rsidRPr="00112C01" w:rsidRDefault="0036083B" w:rsidP="00D60FEF">
      <w:pPr>
        <w:numPr>
          <w:ilvl w:val="0"/>
          <w:numId w:val="10"/>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a Zástupce </w:t>
      </w:r>
      <w:r w:rsidR="006A1881" w:rsidRPr="00112C01">
        <w:rPr>
          <w:rFonts w:ascii="Arial" w:eastAsia="TimesNewRomanPSMT" w:hAnsi="Arial" w:cs="Arial"/>
        </w:rPr>
        <w:t>O</w:t>
      </w:r>
      <w:r w:rsidRPr="00112C01">
        <w:rPr>
          <w:rFonts w:ascii="Arial" w:eastAsia="TimesNewRomanPSMT" w:hAnsi="Arial" w:cs="Arial"/>
        </w:rPr>
        <w:t xml:space="preserve">bjednatele vyhotoví a podepíší datovaný protokol o předání </w:t>
      </w:r>
      <w:r w:rsidR="00B61411">
        <w:rPr>
          <w:rFonts w:ascii="Arial" w:eastAsia="TimesNewRomanPSMT" w:hAnsi="Arial" w:cs="Arial"/>
        </w:rPr>
        <w:t>každé</w:t>
      </w:r>
      <w:r w:rsidR="008319F5">
        <w:rPr>
          <w:rFonts w:ascii="Arial" w:eastAsia="TimesNewRomanPSMT" w:hAnsi="Arial" w:cs="Arial"/>
        </w:rPr>
        <w:t xml:space="preserve">ho prostoru </w:t>
      </w:r>
      <w:r w:rsidR="00E63A4E">
        <w:rPr>
          <w:rFonts w:ascii="Arial" w:eastAsia="TimesNewRomanPSMT" w:hAnsi="Arial" w:cs="Arial"/>
        </w:rPr>
        <w:t>plnění</w:t>
      </w:r>
      <w:r w:rsidRPr="00112C01">
        <w:rPr>
          <w:rFonts w:ascii="Arial" w:eastAsia="TimesNewRomanPSMT" w:hAnsi="Arial" w:cs="Arial"/>
        </w:rPr>
        <w:t xml:space="preserve">. Zhotovitel je povinen neprodleně po převzetí </w:t>
      </w:r>
      <w:r w:rsidR="00E63A4E">
        <w:rPr>
          <w:rFonts w:ascii="Arial" w:eastAsia="TimesNewRomanPSMT" w:hAnsi="Arial" w:cs="Arial"/>
        </w:rPr>
        <w:t>prostoru pln</w:t>
      </w:r>
      <w:r w:rsidR="00810875">
        <w:rPr>
          <w:rFonts w:ascii="Arial" w:eastAsia="TimesNewRomanPSMT" w:hAnsi="Arial" w:cs="Arial"/>
        </w:rPr>
        <w:t>ě</w:t>
      </w:r>
      <w:r w:rsidR="00E63A4E">
        <w:rPr>
          <w:rFonts w:ascii="Arial" w:eastAsia="TimesNewRomanPSMT" w:hAnsi="Arial" w:cs="Arial"/>
        </w:rPr>
        <w:t xml:space="preserve">ní </w:t>
      </w:r>
      <w:r w:rsidRPr="00112C01">
        <w:rPr>
          <w:rFonts w:ascii="Arial" w:eastAsia="TimesNewRomanPSMT" w:hAnsi="Arial" w:cs="Arial"/>
        </w:rPr>
        <w:t xml:space="preserve">ověřit prohlídkou jeho stav s ohledem na překážky, které by mohly bránit provádění </w:t>
      </w:r>
      <w:r w:rsidR="005431C8">
        <w:rPr>
          <w:rFonts w:ascii="Arial" w:eastAsia="TimesNewRomanPSMT" w:hAnsi="Arial" w:cs="Arial"/>
        </w:rPr>
        <w:t xml:space="preserve">příslušné části </w:t>
      </w:r>
      <w:r w:rsidRPr="00112C01">
        <w:rPr>
          <w:rFonts w:ascii="Arial" w:eastAsia="TimesNewRomanPSMT" w:hAnsi="Arial" w:cs="Arial"/>
        </w:rPr>
        <w:t xml:space="preserve">Díla. O zjištěných překážkách je povinen </w:t>
      </w:r>
      <w:r w:rsidR="005431C8">
        <w:rPr>
          <w:rFonts w:ascii="Arial" w:eastAsia="TimesNewRomanPSMT" w:hAnsi="Arial" w:cs="Arial"/>
        </w:rPr>
        <w:t xml:space="preserve">prokazatelně </w:t>
      </w:r>
      <w:r w:rsidRPr="00112C01">
        <w:rPr>
          <w:rFonts w:ascii="Arial" w:eastAsia="TimesNewRomanPSMT" w:hAnsi="Arial" w:cs="Arial"/>
        </w:rPr>
        <w:t xml:space="preserve">informovat Zástupce </w:t>
      </w:r>
      <w:r w:rsidR="006A1881" w:rsidRPr="00112C01">
        <w:rPr>
          <w:rFonts w:ascii="Arial" w:eastAsia="TimesNewRomanPSMT" w:hAnsi="Arial" w:cs="Arial"/>
        </w:rPr>
        <w:t>O</w:t>
      </w:r>
      <w:r w:rsidRPr="00112C01">
        <w:rPr>
          <w:rFonts w:ascii="Arial" w:eastAsia="TimesNewRomanPSMT" w:hAnsi="Arial" w:cs="Arial"/>
        </w:rPr>
        <w:t>bjednatele neprodleně po výše uvedené prohlídce.</w:t>
      </w:r>
    </w:p>
    <w:p w14:paraId="75A542AF" w14:textId="77777777" w:rsidR="0036083B" w:rsidRPr="00112C01" w:rsidRDefault="0036083B" w:rsidP="00097B6B">
      <w:pPr>
        <w:autoSpaceDE w:val="0"/>
        <w:autoSpaceDN w:val="0"/>
        <w:adjustRightInd w:val="0"/>
        <w:spacing w:after="0" w:line="240" w:lineRule="auto"/>
        <w:jc w:val="both"/>
        <w:rPr>
          <w:rFonts w:ascii="Arial" w:eastAsia="TimesNewRomanPSMT" w:hAnsi="Arial" w:cs="Arial"/>
        </w:rPr>
      </w:pPr>
    </w:p>
    <w:p w14:paraId="5FFC2803" w14:textId="6A448598" w:rsidR="00097B6B" w:rsidRDefault="0036083B" w:rsidP="00D60FEF">
      <w:pPr>
        <w:numPr>
          <w:ilvl w:val="0"/>
          <w:numId w:val="10"/>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odpovídá za </w:t>
      </w:r>
      <w:r w:rsidR="00563914">
        <w:rPr>
          <w:rFonts w:ascii="Arial" w:eastAsia="TimesNewRomanPSMT" w:hAnsi="Arial" w:cs="Arial"/>
        </w:rPr>
        <w:t xml:space="preserve">každý </w:t>
      </w:r>
      <w:r w:rsidRPr="00112C01">
        <w:rPr>
          <w:rFonts w:ascii="Arial" w:eastAsia="TimesNewRomanPSMT" w:hAnsi="Arial" w:cs="Arial"/>
        </w:rPr>
        <w:t xml:space="preserve">prostor plnění od okamžiku podpisu protokolu o předání plnění až do úplného Předání a převzetí </w:t>
      </w:r>
      <w:r w:rsidR="00563914">
        <w:rPr>
          <w:rFonts w:ascii="Arial" w:eastAsia="TimesNewRomanPSMT" w:hAnsi="Arial" w:cs="Arial"/>
        </w:rPr>
        <w:t xml:space="preserve">příslušné části </w:t>
      </w:r>
      <w:r w:rsidRPr="00112C01">
        <w:rPr>
          <w:rFonts w:ascii="Arial" w:eastAsia="TimesNewRomanPSMT" w:hAnsi="Arial" w:cs="Arial"/>
        </w:rPr>
        <w:t xml:space="preserve">Díla. V případě plnění povinností podle této Smlouvy Zhotovitelem na místě plnění po dni Předání a převzetí </w:t>
      </w:r>
      <w:r w:rsidR="00563914">
        <w:rPr>
          <w:rFonts w:ascii="Arial" w:eastAsia="TimesNewRomanPSMT" w:hAnsi="Arial" w:cs="Arial"/>
        </w:rPr>
        <w:t xml:space="preserve">příslušné částí </w:t>
      </w:r>
      <w:r w:rsidRPr="00112C01">
        <w:rPr>
          <w:rFonts w:ascii="Arial" w:eastAsia="TimesNewRomanPSMT" w:hAnsi="Arial" w:cs="Arial"/>
        </w:rPr>
        <w:t xml:space="preserve">Díla, Zhotovitel odpovídá za místo plnění až do okamžiku úplného ukončení své činnosti </w:t>
      </w:r>
      <w:r w:rsidR="006A1881" w:rsidRPr="00112C01">
        <w:rPr>
          <w:rFonts w:ascii="Arial" w:eastAsia="TimesNewRomanPSMT" w:hAnsi="Arial" w:cs="Arial"/>
        </w:rPr>
        <w:t>v</w:t>
      </w:r>
      <w:r w:rsidRPr="00112C01">
        <w:rPr>
          <w:rFonts w:ascii="Arial" w:eastAsia="TimesNewRomanPSMT" w:hAnsi="Arial" w:cs="Arial"/>
        </w:rPr>
        <w:t xml:space="preserve"> místě plnění.</w:t>
      </w:r>
    </w:p>
    <w:p w14:paraId="6797DF6B" w14:textId="77777777" w:rsidR="00097B6B" w:rsidRDefault="00097B6B" w:rsidP="00097B6B">
      <w:pPr>
        <w:pStyle w:val="Odstavecseseznamem"/>
        <w:rPr>
          <w:rFonts w:ascii="Arial" w:eastAsia="TimesNewRomanPSMT" w:hAnsi="Arial" w:cs="Arial"/>
        </w:rPr>
      </w:pPr>
    </w:p>
    <w:p w14:paraId="4862EE07" w14:textId="08A2C592" w:rsidR="0036083B" w:rsidRPr="00097B6B" w:rsidRDefault="00563914" w:rsidP="00D60FEF">
      <w:pPr>
        <w:numPr>
          <w:ilvl w:val="0"/>
          <w:numId w:val="10"/>
        </w:num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Zhotovitel je ode dne protokolárního převzetí prvního prostoru</w:t>
      </w:r>
      <w:r w:rsidR="0036083B" w:rsidRPr="00097B6B">
        <w:rPr>
          <w:rFonts w:ascii="Arial" w:eastAsia="TimesNewRomanPSMT" w:hAnsi="Arial" w:cs="Arial"/>
        </w:rPr>
        <w:t xml:space="preserve"> plnění </w:t>
      </w:r>
      <w:r>
        <w:rPr>
          <w:rFonts w:ascii="Arial" w:eastAsia="TimesNewRomanPSMT" w:hAnsi="Arial" w:cs="Arial"/>
        </w:rPr>
        <w:t xml:space="preserve">z jakékoliv části místa plnění platit Objednateli </w:t>
      </w:r>
      <w:r w:rsidR="005F32B6">
        <w:rPr>
          <w:rFonts w:ascii="Arial" w:eastAsia="TimesNewRomanPSMT" w:hAnsi="Arial" w:cs="Arial"/>
        </w:rPr>
        <w:t>měsíční paušální částku náhrady</w:t>
      </w:r>
      <w:r>
        <w:rPr>
          <w:rFonts w:ascii="Arial" w:eastAsia="TimesNewRomanPSMT" w:hAnsi="Arial" w:cs="Arial"/>
        </w:rPr>
        <w:t xml:space="preserve"> za </w:t>
      </w:r>
      <w:r w:rsidR="0036083B" w:rsidRPr="00097B6B">
        <w:rPr>
          <w:rFonts w:ascii="Arial" w:eastAsia="Times New Roman" w:hAnsi="Arial" w:cs="Arial"/>
          <w:color w:val="000000"/>
          <w:lang w:eastAsia="cs-CZ"/>
        </w:rPr>
        <w:t xml:space="preserve">poskytování médií potřebných k provádění </w:t>
      </w:r>
      <w:r w:rsidR="00E70DA7" w:rsidRPr="00097B6B">
        <w:rPr>
          <w:rFonts w:ascii="Arial" w:eastAsia="Times New Roman" w:hAnsi="Arial" w:cs="Arial"/>
          <w:color w:val="000000"/>
          <w:lang w:eastAsia="cs-CZ"/>
        </w:rPr>
        <w:t>D</w:t>
      </w:r>
      <w:r w:rsidR="0036083B" w:rsidRPr="00097B6B">
        <w:rPr>
          <w:rFonts w:ascii="Arial" w:eastAsia="Times New Roman" w:hAnsi="Arial" w:cs="Arial"/>
          <w:color w:val="000000"/>
          <w:lang w:eastAsia="cs-CZ"/>
        </w:rPr>
        <w:t xml:space="preserve">íla podle této Smlouvy (dodávky elektrické energie, vody) </w:t>
      </w:r>
      <w:r w:rsidR="005F32B6">
        <w:rPr>
          <w:rFonts w:ascii="Arial" w:eastAsia="Times New Roman" w:hAnsi="Arial" w:cs="Arial"/>
          <w:color w:val="000000"/>
          <w:lang w:eastAsia="cs-CZ"/>
        </w:rPr>
        <w:t>po</w:t>
      </w:r>
      <w:r w:rsidR="0036083B" w:rsidRPr="00097B6B">
        <w:rPr>
          <w:rFonts w:ascii="Arial" w:eastAsia="Times New Roman" w:hAnsi="Arial" w:cs="Arial"/>
          <w:color w:val="000000"/>
          <w:lang w:eastAsia="cs-CZ"/>
        </w:rPr>
        <w:t xml:space="preserve"> dobu potřebnou pro provádění Díla podle Smlouvy, </w:t>
      </w:r>
      <w:r w:rsidR="005F32B6">
        <w:rPr>
          <w:rFonts w:ascii="Arial" w:eastAsia="Times New Roman" w:hAnsi="Arial" w:cs="Arial"/>
          <w:color w:val="000000"/>
          <w:lang w:eastAsia="cs-CZ"/>
        </w:rPr>
        <w:t>tj. do dne oboustranného podpisu Předávacího protokolu části Díla odpovídajícího Předání</w:t>
      </w:r>
      <w:r w:rsidR="0036083B" w:rsidRPr="00097B6B">
        <w:rPr>
          <w:rFonts w:ascii="Arial" w:eastAsia="TimesNewRomanPSMT" w:hAnsi="Arial" w:cs="Arial"/>
        </w:rPr>
        <w:t xml:space="preserve"> a převzetí </w:t>
      </w:r>
      <w:r w:rsidR="005F32B6">
        <w:rPr>
          <w:rFonts w:ascii="Arial" w:eastAsia="TimesNewRomanPSMT" w:hAnsi="Arial" w:cs="Arial"/>
        </w:rPr>
        <w:t xml:space="preserve">poslední části </w:t>
      </w:r>
      <w:r w:rsidR="0036083B" w:rsidRPr="00097B6B">
        <w:rPr>
          <w:rFonts w:ascii="Arial" w:eastAsia="TimesNewRomanPSMT" w:hAnsi="Arial" w:cs="Arial"/>
        </w:rPr>
        <w:t xml:space="preserve">Díla. </w:t>
      </w:r>
      <w:r w:rsidR="005F32B6">
        <w:rPr>
          <w:rFonts w:ascii="Arial" w:eastAsia="TimesNewRomanPSMT" w:hAnsi="Arial" w:cs="Arial"/>
        </w:rPr>
        <w:t>Tato paušální částka činí</w:t>
      </w:r>
      <w:r w:rsidR="00B4007A">
        <w:rPr>
          <w:rFonts w:ascii="Arial" w:eastAsia="TimesNewRomanPSMT" w:hAnsi="Arial" w:cs="Arial"/>
        </w:rPr>
        <w:t xml:space="preserve"> 2</w:t>
      </w:r>
      <w:r w:rsidR="00BF31D6">
        <w:rPr>
          <w:rFonts w:ascii="Arial" w:eastAsia="TimesNewRomanPSMT" w:hAnsi="Arial" w:cs="Arial"/>
        </w:rPr>
        <w:t>.</w:t>
      </w:r>
      <w:r w:rsidR="00B4007A">
        <w:rPr>
          <w:rFonts w:ascii="Arial" w:eastAsia="TimesNewRomanPSMT" w:hAnsi="Arial" w:cs="Arial"/>
        </w:rPr>
        <w:t>000</w:t>
      </w:r>
      <w:r w:rsidR="00BF31D6">
        <w:rPr>
          <w:rFonts w:ascii="Arial" w:eastAsia="TimesNewRomanPSMT" w:hAnsi="Arial" w:cs="Arial"/>
        </w:rPr>
        <w:t>,-</w:t>
      </w:r>
      <w:r w:rsidR="00B4007A">
        <w:rPr>
          <w:rFonts w:ascii="Arial" w:eastAsia="TimesNewRomanPSMT" w:hAnsi="Arial" w:cs="Arial"/>
        </w:rPr>
        <w:t xml:space="preserve"> Kč</w:t>
      </w:r>
      <w:r w:rsidR="005F32B6">
        <w:rPr>
          <w:rFonts w:ascii="Arial" w:eastAsia="TimesNewRomanPSMT" w:hAnsi="Arial" w:cs="Arial"/>
        </w:rPr>
        <w:t xml:space="preserve"> měsíčně</w:t>
      </w:r>
      <w:r w:rsidR="00806093">
        <w:rPr>
          <w:rFonts w:ascii="Arial" w:eastAsia="TimesNewRomanPSMT" w:hAnsi="Arial" w:cs="Arial"/>
        </w:rPr>
        <w:t xml:space="preserve"> bez DPH</w:t>
      </w:r>
      <w:r w:rsidR="005F32B6">
        <w:rPr>
          <w:rFonts w:ascii="Arial" w:eastAsia="TimesNewRomanPSMT" w:hAnsi="Arial" w:cs="Arial"/>
        </w:rPr>
        <w:t>.</w:t>
      </w:r>
    </w:p>
    <w:p w14:paraId="16525A70" w14:textId="77777777" w:rsidR="0036083B" w:rsidRPr="00112C01" w:rsidRDefault="0036083B" w:rsidP="00097B6B">
      <w:pPr>
        <w:autoSpaceDE w:val="0"/>
        <w:autoSpaceDN w:val="0"/>
        <w:adjustRightInd w:val="0"/>
        <w:spacing w:after="0" w:line="240" w:lineRule="auto"/>
        <w:jc w:val="both"/>
        <w:rPr>
          <w:rFonts w:ascii="Arial" w:eastAsia="TimesNewRomanPSMT" w:hAnsi="Arial" w:cs="Arial"/>
        </w:rPr>
      </w:pPr>
    </w:p>
    <w:p w14:paraId="706430A2" w14:textId="58704F98" w:rsidR="0036083B" w:rsidRPr="00112C01" w:rsidRDefault="0036083B" w:rsidP="00D60FEF">
      <w:pPr>
        <w:numPr>
          <w:ilvl w:val="0"/>
          <w:numId w:val="10"/>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se zavazuje vyklidit </w:t>
      </w:r>
      <w:r w:rsidR="00B4007A">
        <w:rPr>
          <w:rFonts w:ascii="Arial" w:eastAsia="TimesNewRomanPSMT" w:hAnsi="Arial" w:cs="Arial"/>
        </w:rPr>
        <w:t xml:space="preserve">všechny </w:t>
      </w:r>
      <w:r w:rsidR="008F7EBD">
        <w:rPr>
          <w:rFonts w:ascii="Arial" w:eastAsia="TimesNewRomanPSMT" w:hAnsi="Arial" w:cs="Arial"/>
        </w:rPr>
        <w:t xml:space="preserve">prostory </w:t>
      </w:r>
      <w:r w:rsidRPr="00112C01">
        <w:rPr>
          <w:rFonts w:ascii="Arial" w:eastAsia="TimesNewRomanPSMT" w:hAnsi="Arial" w:cs="Arial"/>
        </w:rPr>
        <w:t>plnění</w:t>
      </w:r>
      <w:r w:rsidR="008F7EBD">
        <w:rPr>
          <w:rFonts w:ascii="Arial" w:eastAsia="TimesNewRomanPSMT" w:hAnsi="Arial" w:cs="Arial"/>
        </w:rPr>
        <w:t xml:space="preserve"> v příslušné části místa plnění</w:t>
      </w:r>
      <w:r w:rsidRPr="00112C01">
        <w:rPr>
          <w:rFonts w:ascii="Arial" w:eastAsia="TimesNewRomanPSMT" w:hAnsi="Arial" w:cs="Arial"/>
        </w:rPr>
        <w:t xml:space="preserve"> a uvést je do bezvadného a obvyklého užívání způsobilého stavu nejpozději v den protokolárního Předání a převzetí </w:t>
      </w:r>
      <w:r w:rsidR="008F7EBD">
        <w:rPr>
          <w:rFonts w:ascii="Arial" w:eastAsia="TimesNewRomanPSMT" w:hAnsi="Arial" w:cs="Arial"/>
        </w:rPr>
        <w:t xml:space="preserve">příslušné části </w:t>
      </w:r>
      <w:r w:rsidRPr="00112C01">
        <w:rPr>
          <w:rFonts w:ascii="Arial" w:eastAsia="TimesNewRomanPSMT" w:hAnsi="Arial" w:cs="Arial"/>
        </w:rPr>
        <w:t xml:space="preserve">Díla. O vyklizení </w:t>
      </w:r>
      <w:r w:rsidR="008F7EBD">
        <w:rPr>
          <w:rFonts w:ascii="Arial" w:eastAsia="TimesNewRomanPSMT" w:hAnsi="Arial" w:cs="Arial"/>
        </w:rPr>
        <w:t xml:space="preserve">příslušné části </w:t>
      </w:r>
      <w:r w:rsidRPr="00112C01">
        <w:rPr>
          <w:rFonts w:ascii="Arial" w:eastAsia="TimesNewRomanPSMT" w:hAnsi="Arial" w:cs="Arial"/>
        </w:rPr>
        <w:t xml:space="preserve">místa </w:t>
      </w:r>
      <w:r w:rsidRPr="00112C01">
        <w:rPr>
          <w:rFonts w:ascii="Arial" w:eastAsia="TimesNewRomanPSMT" w:hAnsi="Arial" w:cs="Arial"/>
        </w:rPr>
        <w:lastRenderedPageBreak/>
        <w:t xml:space="preserve">plnění a o jejím uvedení do výše uvedeného stavu bude Zhotovitelem a Zástupcem </w:t>
      </w:r>
      <w:r w:rsidR="006A1881" w:rsidRPr="00112C01">
        <w:rPr>
          <w:rFonts w:ascii="Arial" w:eastAsia="TimesNewRomanPSMT" w:hAnsi="Arial" w:cs="Arial"/>
        </w:rPr>
        <w:t>O</w:t>
      </w:r>
      <w:r w:rsidRPr="00112C01">
        <w:rPr>
          <w:rFonts w:ascii="Arial" w:eastAsia="TimesNewRomanPSMT" w:hAnsi="Arial" w:cs="Arial"/>
        </w:rPr>
        <w:t>bjednatele sepsáno samostatn</w:t>
      </w:r>
      <w:r w:rsidR="00FE1EE9" w:rsidRPr="00112C01">
        <w:rPr>
          <w:rFonts w:ascii="Arial" w:eastAsia="TimesNewRomanPSMT" w:hAnsi="Arial" w:cs="Arial"/>
        </w:rPr>
        <w:t>é</w:t>
      </w:r>
      <w:r w:rsidRPr="00112C01">
        <w:rPr>
          <w:rFonts w:ascii="Arial" w:eastAsia="TimesNewRomanPSMT" w:hAnsi="Arial" w:cs="Arial"/>
        </w:rPr>
        <w:t xml:space="preserve"> potvrzení.</w:t>
      </w:r>
    </w:p>
    <w:p w14:paraId="096CCD88" w14:textId="77777777" w:rsidR="00BF31D6" w:rsidRPr="00112C01" w:rsidRDefault="00BF31D6" w:rsidP="00112C01">
      <w:pPr>
        <w:autoSpaceDE w:val="0"/>
        <w:autoSpaceDN w:val="0"/>
        <w:adjustRightInd w:val="0"/>
        <w:spacing w:after="0" w:line="240" w:lineRule="auto"/>
        <w:jc w:val="both"/>
        <w:rPr>
          <w:rFonts w:ascii="Arial" w:eastAsia="TimesNewRomanPSMT" w:hAnsi="Arial" w:cs="Arial"/>
          <w:b/>
          <w:bCs/>
        </w:rPr>
      </w:pPr>
    </w:p>
    <w:p w14:paraId="04FB7452" w14:textId="77777777" w:rsidR="00317057" w:rsidRPr="00112C01" w:rsidRDefault="0003596C"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VII</w:t>
      </w:r>
      <w:r w:rsidR="00317057" w:rsidRPr="00112C01">
        <w:rPr>
          <w:rFonts w:ascii="Arial" w:eastAsia="TimesNewRomanPSMT" w:hAnsi="Arial" w:cs="Arial"/>
          <w:b/>
          <w:bCs/>
        </w:rPr>
        <w:t>.</w:t>
      </w:r>
    </w:p>
    <w:p w14:paraId="3DAA28FC"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Povinnosti Zhotovitele ve vztahu k</w:t>
      </w:r>
      <w:r w:rsidR="00655AA9" w:rsidRPr="00112C01">
        <w:rPr>
          <w:rFonts w:ascii="Arial" w:eastAsia="TimesNewRomanPSMT" w:hAnsi="Arial" w:cs="Arial"/>
          <w:b/>
          <w:bCs/>
        </w:rPr>
        <w:t> </w:t>
      </w:r>
      <w:r w:rsidR="00655AA9" w:rsidRPr="00112C01">
        <w:rPr>
          <w:rFonts w:ascii="Arial" w:eastAsia="TimesNewRomanPSMT" w:hAnsi="Arial" w:cs="Arial"/>
          <w:b/>
        </w:rPr>
        <w:t>místu plnění</w:t>
      </w:r>
    </w:p>
    <w:p w14:paraId="43F3120E"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p>
    <w:p w14:paraId="5F087A00" w14:textId="03039B54" w:rsidR="00317057" w:rsidRPr="00112C01" w:rsidRDefault="00317057" w:rsidP="00D60FEF">
      <w:pPr>
        <w:numPr>
          <w:ilvl w:val="0"/>
          <w:numId w:val="1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bude používat </w:t>
      </w:r>
      <w:r w:rsidR="00655AA9" w:rsidRPr="00112C01">
        <w:rPr>
          <w:rFonts w:ascii="Arial" w:eastAsia="TimesNewRomanPSMT" w:hAnsi="Arial" w:cs="Arial"/>
        </w:rPr>
        <w:t>místo plnění</w:t>
      </w:r>
      <w:r w:rsidR="00B95167" w:rsidRPr="00112C01">
        <w:rPr>
          <w:rFonts w:ascii="Arial" w:eastAsia="TimesNewRomanPSMT" w:hAnsi="Arial" w:cs="Arial"/>
        </w:rPr>
        <w:t xml:space="preserve"> </w:t>
      </w:r>
      <w:r w:rsidRPr="00112C01">
        <w:rPr>
          <w:rFonts w:ascii="Arial" w:eastAsia="TimesNewRomanPSMT" w:hAnsi="Arial" w:cs="Arial"/>
        </w:rPr>
        <w:t xml:space="preserve">pouze k účelům provádění Díla podle této Smlouvy. Porušení této povinnosti bude považováno za </w:t>
      </w:r>
      <w:r w:rsidR="0072179E">
        <w:rPr>
          <w:rFonts w:ascii="Arial" w:eastAsia="TimesNewRomanPSMT" w:hAnsi="Arial" w:cs="Arial"/>
        </w:rPr>
        <w:t>P</w:t>
      </w:r>
      <w:r w:rsidRPr="00112C01">
        <w:rPr>
          <w:rFonts w:ascii="Arial" w:eastAsia="TimesNewRomanPSMT" w:hAnsi="Arial" w:cs="Arial"/>
        </w:rPr>
        <w:t>odstatné porušení povinností Zhotovitele podle této Smlouvy.</w:t>
      </w:r>
    </w:p>
    <w:p w14:paraId="633D46D0" w14:textId="77777777" w:rsidR="00317057" w:rsidRPr="00112C01" w:rsidRDefault="00317057" w:rsidP="00097B6B">
      <w:pPr>
        <w:autoSpaceDE w:val="0"/>
        <w:autoSpaceDN w:val="0"/>
        <w:adjustRightInd w:val="0"/>
        <w:spacing w:after="0" w:line="240" w:lineRule="auto"/>
        <w:jc w:val="both"/>
        <w:rPr>
          <w:rFonts w:ascii="Arial" w:eastAsia="TimesNewRomanPSMT" w:hAnsi="Arial" w:cs="Arial"/>
        </w:rPr>
      </w:pPr>
    </w:p>
    <w:p w14:paraId="5C1F855D" w14:textId="77777777" w:rsidR="00317057" w:rsidRPr="00112C01" w:rsidRDefault="00317057" w:rsidP="00D60FEF">
      <w:pPr>
        <w:numPr>
          <w:ilvl w:val="0"/>
          <w:numId w:val="1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Zhotovitel je povi</w:t>
      </w:r>
      <w:r w:rsidR="00ED256A" w:rsidRPr="00112C01">
        <w:rPr>
          <w:rFonts w:ascii="Arial" w:eastAsia="TimesNewRomanPSMT" w:hAnsi="Arial" w:cs="Arial"/>
        </w:rPr>
        <w:t>nen kdykoli umožnit Objednateli a jeho oprávněnému Zástupci</w:t>
      </w:r>
      <w:r w:rsidRPr="00112C01">
        <w:rPr>
          <w:rFonts w:ascii="Arial" w:eastAsia="TimesNewRomanPSMT" w:hAnsi="Arial" w:cs="Arial"/>
        </w:rPr>
        <w:t xml:space="preserve"> přístup na </w:t>
      </w:r>
      <w:r w:rsidR="0077663E" w:rsidRPr="00112C01">
        <w:rPr>
          <w:rFonts w:ascii="Arial" w:eastAsia="TimesNewRomanPSMT" w:hAnsi="Arial" w:cs="Arial"/>
        </w:rPr>
        <w:t>místo plnění</w:t>
      </w:r>
      <w:r w:rsidRPr="00112C01">
        <w:rPr>
          <w:rFonts w:ascii="Arial" w:eastAsia="TimesNewRomanPSMT" w:hAnsi="Arial" w:cs="Arial"/>
        </w:rPr>
        <w:t>.</w:t>
      </w:r>
    </w:p>
    <w:p w14:paraId="404C37D9" w14:textId="77777777" w:rsidR="00317057" w:rsidRPr="00112C01" w:rsidRDefault="00317057" w:rsidP="00097B6B">
      <w:pPr>
        <w:autoSpaceDE w:val="0"/>
        <w:autoSpaceDN w:val="0"/>
        <w:adjustRightInd w:val="0"/>
        <w:spacing w:after="0" w:line="240" w:lineRule="auto"/>
        <w:jc w:val="both"/>
        <w:rPr>
          <w:rFonts w:ascii="Arial" w:eastAsia="TimesNewRomanPSMT" w:hAnsi="Arial" w:cs="Arial"/>
        </w:rPr>
      </w:pPr>
    </w:p>
    <w:p w14:paraId="19C8B97C" w14:textId="77777777" w:rsidR="003E5566" w:rsidRDefault="00317057" w:rsidP="00D60FEF">
      <w:pPr>
        <w:numPr>
          <w:ilvl w:val="0"/>
          <w:numId w:val="1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je povinen umožnit přístup na </w:t>
      </w:r>
      <w:r w:rsidR="00E91408" w:rsidRPr="00112C01">
        <w:rPr>
          <w:rFonts w:ascii="Arial" w:eastAsia="TimesNewRomanPSMT" w:hAnsi="Arial" w:cs="Arial"/>
        </w:rPr>
        <w:t>místo plnění</w:t>
      </w:r>
      <w:r w:rsidR="00B95167" w:rsidRPr="00112C01">
        <w:rPr>
          <w:rFonts w:ascii="Arial" w:eastAsia="TimesNewRomanPSMT" w:hAnsi="Arial" w:cs="Arial"/>
        </w:rPr>
        <w:t xml:space="preserve"> </w:t>
      </w:r>
      <w:r w:rsidR="00CF7A81" w:rsidRPr="00112C01">
        <w:rPr>
          <w:rFonts w:ascii="Arial" w:eastAsia="TimesNewRomanPSMT" w:hAnsi="Arial" w:cs="Arial"/>
        </w:rPr>
        <w:t xml:space="preserve">jiným </w:t>
      </w:r>
      <w:r w:rsidR="00D5151C" w:rsidRPr="00112C01">
        <w:rPr>
          <w:rFonts w:ascii="Arial" w:eastAsia="TimesNewRomanPSMT" w:hAnsi="Arial" w:cs="Arial"/>
        </w:rPr>
        <w:t>smluvním partnerům</w:t>
      </w:r>
      <w:r w:rsidR="00ED256A" w:rsidRPr="00112C01">
        <w:rPr>
          <w:rFonts w:ascii="Arial" w:eastAsia="TimesNewRomanPSMT" w:hAnsi="Arial" w:cs="Arial"/>
        </w:rPr>
        <w:t xml:space="preserve"> Objednatele</w:t>
      </w:r>
      <w:r w:rsidR="00D5151C" w:rsidRPr="00112C01">
        <w:rPr>
          <w:rFonts w:ascii="Arial" w:eastAsia="TimesNewRomanPSMT" w:hAnsi="Arial" w:cs="Arial"/>
        </w:rPr>
        <w:t xml:space="preserve">, poskytujícím </w:t>
      </w:r>
      <w:r w:rsidR="00E91408" w:rsidRPr="00112C01">
        <w:rPr>
          <w:rFonts w:ascii="Arial" w:eastAsia="TimesNewRomanPSMT" w:hAnsi="Arial" w:cs="Arial"/>
        </w:rPr>
        <w:t xml:space="preserve">smluvní </w:t>
      </w:r>
      <w:r w:rsidR="00D5151C" w:rsidRPr="00112C01">
        <w:rPr>
          <w:rFonts w:ascii="Arial" w:eastAsia="TimesNewRomanPSMT" w:hAnsi="Arial" w:cs="Arial"/>
        </w:rPr>
        <w:t xml:space="preserve">plnění </w:t>
      </w:r>
      <w:r w:rsidR="00ED256A" w:rsidRPr="00112C01">
        <w:rPr>
          <w:rFonts w:ascii="Arial" w:eastAsia="TimesNewRomanPSMT" w:hAnsi="Arial" w:cs="Arial"/>
        </w:rPr>
        <w:t>vůči Objednateli</w:t>
      </w:r>
      <w:r w:rsidR="00E91408" w:rsidRPr="00112C01">
        <w:rPr>
          <w:rFonts w:ascii="Arial" w:eastAsia="TimesNewRomanPSMT" w:hAnsi="Arial" w:cs="Arial"/>
        </w:rPr>
        <w:t xml:space="preserve"> </w:t>
      </w:r>
      <w:r w:rsidR="00D5151C" w:rsidRPr="00112C01">
        <w:rPr>
          <w:rFonts w:ascii="Arial" w:eastAsia="TimesNewRomanPSMT" w:hAnsi="Arial" w:cs="Arial"/>
        </w:rPr>
        <w:t xml:space="preserve">na </w:t>
      </w:r>
      <w:r w:rsidR="00E91408" w:rsidRPr="00112C01">
        <w:rPr>
          <w:rFonts w:ascii="Arial" w:eastAsia="TimesNewRomanPSMT" w:hAnsi="Arial" w:cs="Arial"/>
        </w:rPr>
        <w:t>místě plnění</w:t>
      </w:r>
      <w:r w:rsidR="00FD1D4F" w:rsidRPr="00112C01">
        <w:rPr>
          <w:rFonts w:ascii="Arial" w:eastAsia="TimesNewRomanPSMT" w:hAnsi="Arial" w:cs="Arial"/>
        </w:rPr>
        <w:t xml:space="preserve"> a poskytnout jim</w:t>
      </w:r>
      <w:r w:rsidR="004B0E97" w:rsidRPr="00112C01">
        <w:rPr>
          <w:rFonts w:ascii="Arial" w:eastAsia="TimesNewRomanPSMT" w:hAnsi="Arial" w:cs="Arial"/>
        </w:rPr>
        <w:t xml:space="preserve"> </w:t>
      </w:r>
      <w:r w:rsidR="00FD1D4F" w:rsidRPr="00112C01">
        <w:rPr>
          <w:rFonts w:ascii="Arial" w:eastAsia="TimesNewRomanPSMT" w:hAnsi="Arial" w:cs="Arial"/>
        </w:rPr>
        <w:t xml:space="preserve">veškerou součinnost </w:t>
      </w:r>
      <w:r w:rsidR="00684C0D" w:rsidRPr="00112C01">
        <w:rPr>
          <w:rFonts w:ascii="Arial" w:eastAsia="TimesNewRomanPSMT" w:hAnsi="Arial" w:cs="Arial"/>
        </w:rPr>
        <w:t>po</w:t>
      </w:r>
      <w:r w:rsidR="00FD1D4F" w:rsidRPr="00112C01">
        <w:rPr>
          <w:rFonts w:ascii="Arial" w:eastAsia="TimesNewRomanPSMT" w:hAnsi="Arial" w:cs="Arial"/>
        </w:rPr>
        <w:t xml:space="preserve">dle pokynů učiněných prostřednictvím </w:t>
      </w:r>
      <w:r w:rsidR="00ED256A" w:rsidRPr="00112C01">
        <w:rPr>
          <w:rFonts w:ascii="Arial" w:eastAsia="TimesNewRomanPSMT" w:hAnsi="Arial" w:cs="Arial"/>
        </w:rPr>
        <w:t xml:space="preserve">Zástupce </w:t>
      </w:r>
      <w:r w:rsidR="00684C0D" w:rsidRPr="00112C01">
        <w:rPr>
          <w:rFonts w:ascii="Arial" w:eastAsia="TimesNewRomanPSMT" w:hAnsi="Arial" w:cs="Arial"/>
        </w:rPr>
        <w:t>O</w:t>
      </w:r>
      <w:r w:rsidR="00ED256A" w:rsidRPr="00112C01">
        <w:rPr>
          <w:rFonts w:ascii="Arial" w:eastAsia="TimesNewRomanPSMT" w:hAnsi="Arial" w:cs="Arial"/>
        </w:rPr>
        <w:t>bjednatele.</w:t>
      </w:r>
      <w:r w:rsidR="003E5566">
        <w:rPr>
          <w:rFonts w:ascii="Arial" w:eastAsia="TimesNewRomanPSMT" w:hAnsi="Arial" w:cs="Arial"/>
        </w:rPr>
        <w:t xml:space="preserve"> </w:t>
      </w:r>
    </w:p>
    <w:p w14:paraId="724DA8FE" w14:textId="77777777" w:rsidR="003E5566" w:rsidRDefault="003E5566" w:rsidP="003E5566">
      <w:pPr>
        <w:pStyle w:val="Odstavecseseznamem"/>
        <w:rPr>
          <w:rFonts w:ascii="Arial" w:eastAsia="TimesNewRomanPSMT" w:hAnsi="Arial" w:cs="Arial"/>
        </w:rPr>
      </w:pPr>
    </w:p>
    <w:p w14:paraId="47074B5C" w14:textId="34393E7D" w:rsidR="00F92B4A" w:rsidRDefault="003E5566" w:rsidP="00D60FEF">
      <w:pPr>
        <w:numPr>
          <w:ilvl w:val="0"/>
          <w:numId w:val="11"/>
        </w:num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Zhotovitel bere na vědomí, že v prostorovém a časovém souběhu s prováděním Díla bude na místě plnění dokončovat Stavbu její zhotovitel VW Wachal a.s.</w:t>
      </w:r>
      <w:r w:rsidR="00A74F00">
        <w:rPr>
          <w:rFonts w:ascii="Arial" w:eastAsia="TimesNewRomanPSMT" w:hAnsi="Arial" w:cs="Arial"/>
        </w:rPr>
        <w:t xml:space="preserve"> Zhotovitel je povinen respektovat zejména pokyny Objednatele vztahující se ke koordinaci činností tohoto zhotovitele Stavby a Zhotovitele Díla, především umožnit v již ze strany Zhotovitele převzatých prostorech plnění na pokyn Objednatele činnost tohoto zhotovitele Stavby směřující k jejímu dokončení a předání Objednateli</w:t>
      </w:r>
      <w:r w:rsidR="00493B5E">
        <w:rPr>
          <w:rFonts w:ascii="Arial" w:eastAsia="TimesNewRomanPSMT" w:hAnsi="Arial" w:cs="Arial"/>
        </w:rPr>
        <w:t>, a to po nezbytně dlouhou dobu</w:t>
      </w:r>
      <w:r w:rsidR="00A74F00">
        <w:rPr>
          <w:rFonts w:ascii="Arial" w:eastAsia="TimesNewRomanPSMT" w:hAnsi="Arial" w:cs="Arial"/>
        </w:rPr>
        <w:t xml:space="preserve">. </w:t>
      </w:r>
    </w:p>
    <w:p w14:paraId="7DE2E5DB" w14:textId="77777777" w:rsidR="00C4379C" w:rsidRDefault="00C4379C" w:rsidP="00C4379C">
      <w:pPr>
        <w:pStyle w:val="Odstavecseseznamem"/>
        <w:rPr>
          <w:rFonts w:ascii="Arial" w:eastAsia="TimesNewRomanPSMT" w:hAnsi="Arial" w:cs="Arial"/>
        </w:rPr>
      </w:pPr>
    </w:p>
    <w:p w14:paraId="0498EFCF" w14:textId="40DD07B1" w:rsidR="00C4379C" w:rsidRDefault="00C4379C" w:rsidP="00D60FEF">
      <w:pPr>
        <w:numPr>
          <w:ilvl w:val="0"/>
          <w:numId w:val="11"/>
        </w:num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 xml:space="preserve">Zhotovitel je </w:t>
      </w:r>
      <w:r w:rsidR="00493B5E">
        <w:rPr>
          <w:rFonts w:ascii="Arial" w:eastAsia="TimesNewRomanPSMT" w:hAnsi="Arial" w:cs="Arial"/>
        </w:rPr>
        <w:t xml:space="preserve">v </w:t>
      </w:r>
      <w:r>
        <w:rPr>
          <w:rFonts w:ascii="Arial" w:eastAsia="TimesNewRomanPSMT" w:hAnsi="Arial" w:cs="Arial"/>
        </w:rPr>
        <w:t>místě plnění povinen dodržovat pořádek</w:t>
      </w:r>
      <w:r w:rsidR="00493B5E">
        <w:rPr>
          <w:rFonts w:ascii="Arial" w:eastAsia="TimesNewRomanPSMT" w:hAnsi="Arial" w:cs="Arial"/>
        </w:rPr>
        <w:t>, a to i mimo převzaté prostory plnění</w:t>
      </w:r>
      <w:r>
        <w:rPr>
          <w:rFonts w:ascii="Arial" w:eastAsia="TimesNewRomanPSMT" w:hAnsi="Arial" w:cs="Arial"/>
        </w:rPr>
        <w:t>.</w:t>
      </w:r>
      <w:r w:rsidR="00C076A4">
        <w:rPr>
          <w:rFonts w:ascii="Arial" w:eastAsia="TimesNewRomanPSMT" w:hAnsi="Arial" w:cs="Arial"/>
        </w:rPr>
        <w:t xml:space="preserve"> Zhotovitel je povinen zdržet se</w:t>
      </w:r>
      <w:r w:rsidR="00493B5E">
        <w:rPr>
          <w:rFonts w:ascii="Arial" w:eastAsia="TimesNewRomanPSMT" w:hAnsi="Arial" w:cs="Arial"/>
        </w:rPr>
        <w:t xml:space="preserve"> skladování materiálu a dalších věcí potřebných k provádění Díla </w:t>
      </w:r>
      <w:r w:rsidR="00C076A4">
        <w:rPr>
          <w:rFonts w:ascii="Arial" w:eastAsia="TimesNewRomanPSMT" w:hAnsi="Arial" w:cs="Arial"/>
        </w:rPr>
        <w:t xml:space="preserve">mimo převzaté </w:t>
      </w:r>
      <w:r w:rsidR="00493B5E">
        <w:rPr>
          <w:rFonts w:ascii="Arial" w:eastAsia="TimesNewRomanPSMT" w:hAnsi="Arial" w:cs="Arial"/>
        </w:rPr>
        <w:t xml:space="preserve">prostory </w:t>
      </w:r>
      <w:r w:rsidR="00C076A4">
        <w:rPr>
          <w:rFonts w:ascii="Arial" w:eastAsia="TimesNewRomanPSMT" w:hAnsi="Arial" w:cs="Arial"/>
        </w:rPr>
        <w:t>plnění, pokud nebude</w:t>
      </w:r>
      <w:r w:rsidR="00493B5E">
        <w:rPr>
          <w:rFonts w:ascii="Arial" w:eastAsia="TimesNewRomanPSMT" w:hAnsi="Arial" w:cs="Arial"/>
        </w:rPr>
        <w:t xml:space="preserve"> pokynem Objednatele</w:t>
      </w:r>
      <w:r w:rsidR="00C076A4">
        <w:rPr>
          <w:rFonts w:ascii="Arial" w:eastAsia="TimesNewRomanPSMT" w:hAnsi="Arial" w:cs="Arial"/>
        </w:rPr>
        <w:t xml:space="preserve"> prokazatelně stanoveno jinak</w:t>
      </w:r>
      <w:r w:rsidR="00493B5E">
        <w:rPr>
          <w:rFonts w:ascii="Arial" w:eastAsia="TimesNewRomanPSMT" w:hAnsi="Arial" w:cs="Arial"/>
        </w:rPr>
        <w:t>.</w:t>
      </w:r>
    </w:p>
    <w:p w14:paraId="4BEDC862" w14:textId="77777777" w:rsidR="00BF3641" w:rsidRPr="00112C01" w:rsidRDefault="00BF3641" w:rsidP="00112C01">
      <w:pPr>
        <w:autoSpaceDE w:val="0"/>
        <w:autoSpaceDN w:val="0"/>
        <w:adjustRightInd w:val="0"/>
        <w:spacing w:after="0" w:line="240" w:lineRule="auto"/>
        <w:jc w:val="center"/>
        <w:rPr>
          <w:rFonts w:ascii="Arial" w:eastAsia="TimesNewRomanPSMT" w:hAnsi="Arial" w:cs="Arial"/>
          <w:b/>
          <w:bCs/>
        </w:rPr>
      </w:pPr>
    </w:p>
    <w:p w14:paraId="7C2D3209" w14:textId="77777777" w:rsidR="00317057" w:rsidRPr="00112C01" w:rsidRDefault="0013634C"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VIII</w:t>
      </w:r>
      <w:r w:rsidR="00317057" w:rsidRPr="00112C01">
        <w:rPr>
          <w:rFonts w:ascii="Arial" w:eastAsia="TimesNewRomanPSMT" w:hAnsi="Arial" w:cs="Arial"/>
          <w:b/>
          <w:bCs/>
        </w:rPr>
        <w:t>.</w:t>
      </w:r>
    </w:p>
    <w:p w14:paraId="6CE58CB0"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Další povinnosti Zhotovitele</w:t>
      </w:r>
    </w:p>
    <w:p w14:paraId="3D531ADF" w14:textId="77777777" w:rsidR="003F2BF8" w:rsidRPr="00112C01" w:rsidRDefault="003F2BF8" w:rsidP="00112C01">
      <w:pPr>
        <w:autoSpaceDE w:val="0"/>
        <w:autoSpaceDN w:val="0"/>
        <w:adjustRightInd w:val="0"/>
        <w:spacing w:after="0" w:line="240" w:lineRule="auto"/>
        <w:jc w:val="center"/>
        <w:rPr>
          <w:rFonts w:ascii="Arial" w:eastAsia="TimesNewRomanPSMT" w:hAnsi="Arial" w:cs="Arial"/>
          <w:b/>
          <w:bCs/>
        </w:rPr>
      </w:pPr>
    </w:p>
    <w:p w14:paraId="383ABC3F" w14:textId="77777777" w:rsidR="006E35BB" w:rsidRPr="00112C01" w:rsidRDefault="006E35BB" w:rsidP="00D60FEF">
      <w:pPr>
        <w:numPr>
          <w:ilvl w:val="0"/>
          <w:numId w:val="12"/>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Zhotovitel je povinen provést Díl</w:t>
      </w:r>
      <w:r w:rsidR="00C902D0" w:rsidRPr="00112C01">
        <w:rPr>
          <w:rFonts w:ascii="Arial" w:eastAsia="TimesNewRomanPSMT" w:hAnsi="Arial" w:cs="Arial"/>
        </w:rPr>
        <w:t>o</w:t>
      </w:r>
      <w:r w:rsidRPr="00112C01">
        <w:rPr>
          <w:rFonts w:ascii="Arial" w:eastAsia="TimesNewRomanPSMT" w:hAnsi="Arial" w:cs="Arial"/>
        </w:rPr>
        <w:t xml:space="preserve"> včas a řádně, v souladu s obecně závaznými účinnými právními předpisy České republiky a příslušnými Normami, v souladu s touto Smlouvou a pokyny Objednatele učiněnými prostřednictvím Zástupce </w:t>
      </w:r>
      <w:r w:rsidR="00C902D0" w:rsidRPr="00112C01">
        <w:rPr>
          <w:rFonts w:ascii="Arial" w:eastAsia="TimesNewRomanPSMT" w:hAnsi="Arial" w:cs="Arial"/>
        </w:rPr>
        <w:t>O</w:t>
      </w:r>
      <w:r w:rsidRPr="00112C01">
        <w:rPr>
          <w:rFonts w:ascii="Arial" w:eastAsia="TimesNewRomanPSMT" w:hAnsi="Arial" w:cs="Arial"/>
        </w:rPr>
        <w:t xml:space="preserve">bjednatele, pokud není pro jednotlivý případ v této Smlouvě sjednáno jinak. </w:t>
      </w:r>
    </w:p>
    <w:p w14:paraId="4054918E" w14:textId="77777777" w:rsidR="00243E0B" w:rsidRPr="00112C01" w:rsidRDefault="00243E0B" w:rsidP="00097B6B">
      <w:pPr>
        <w:autoSpaceDE w:val="0"/>
        <w:autoSpaceDN w:val="0"/>
        <w:adjustRightInd w:val="0"/>
        <w:spacing w:after="0" w:line="240" w:lineRule="auto"/>
        <w:jc w:val="both"/>
        <w:rPr>
          <w:rFonts w:ascii="Arial" w:eastAsia="TimesNewRomanPSMT" w:hAnsi="Arial" w:cs="Arial"/>
          <w:b/>
        </w:rPr>
      </w:pPr>
    </w:p>
    <w:p w14:paraId="0760D82B" w14:textId="77777777" w:rsidR="00097B6B" w:rsidRDefault="00317057" w:rsidP="00D60FEF">
      <w:pPr>
        <w:numPr>
          <w:ilvl w:val="0"/>
          <w:numId w:val="12"/>
        </w:numPr>
        <w:autoSpaceDE w:val="0"/>
        <w:autoSpaceDN w:val="0"/>
        <w:adjustRightInd w:val="0"/>
        <w:spacing w:after="0" w:line="240" w:lineRule="auto"/>
        <w:jc w:val="both"/>
        <w:rPr>
          <w:rFonts w:ascii="Arial" w:eastAsia="TimesNewRomanPSMT" w:hAnsi="Arial" w:cs="Arial"/>
          <w:b/>
        </w:rPr>
      </w:pPr>
      <w:r w:rsidRPr="00112C01">
        <w:rPr>
          <w:rFonts w:ascii="Arial" w:eastAsia="TimesNewRomanPSMT" w:hAnsi="Arial" w:cs="Arial"/>
          <w:b/>
        </w:rPr>
        <w:t xml:space="preserve">Dodržování účinných právních předpisů nebo technických norem českých nebo ekvivalentních podle země původu materiálu, </w:t>
      </w:r>
      <w:r w:rsidR="004211C6" w:rsidRPr="00112C01">
        <w:rPr>
          <w:rFonts w:ascii="Arial" w:eastAsia="TimesNewRomanPSMT" w:hAnsi="Arial" w:cs="Arial"/>
          <w:b/>
        </w:rPr>
        <w:t>v</w:t>
      </w:r>
      <w:r w:rsidRPr="00112C01">
        <w:rPr>
          <w:rFonts w:ascii="Arial" w:eastAsia="TimesNewRomanPSMT" w:hAnsi="Arial" w:cs="Arial"/>
          <w:b/>
        </w:rPr>
        <w:t xml:space="preserve">ýrobku a </w:t>
      </w:r>
      <w:r w:rsidR="004211C6" w:rsidRPr="00112C01">
        <w:rPr>
          <w:rFonts w:ascii="Arial" w:eastAsia="TimesNewRomanPSMT" w:hAnsi="Arial" w:cs="Arial"/>
          <w:b/>
        </w:rPr>
        <w:t>t</w:t>
      </w:r>
      <w:r w:rsidRPr="00112C01">
        <w:rPr>
          <w:rFonts w:ascii="Arial" w:eastAsia="TimesNewRomanPSMT" w:hAnsi="Arial" w:cs="Arial"/>
          <w:b/>
        </w:rPr>
        <w:t>echnického vybavení</w:t>
      </w:r>
    </w:p>
    <w:p w14:paraId="2951AC75" w14:textId="61B84BB8" w:rsidR="00097B6B" w:rsidRDefault="00317057" w:rsidP="00D60FEF">
      <w:pPr>
        <w:numPr>
          <w:ilvl w:val="1"/>
          <w:numId w:val="12"/>
        </w:numPr>
        <w:autoSpaceDE w:val="0"/>
        <w:autoSpaceDN w:val="0"/>
        <w:adjustRightInd w:val="0"/>
        <w:spacing w:after="0" w:line="240" w:lineRule="auto"/>
        <w:jc w:val="both"/>
        <w:rPr>
          <w:rFonts w:ascii="Arial" w:eastAsia="TimesNewRomanPSMT" w:hAnsi="Arial" w:cs="Arial"/>
          <w:b/>
        </w:rPr>
      </w:pPr>
      <w:r w:rsidRPr="00097B6B">
        <w:rPr>
          <w:rFonts w:ascii="Arial" w:eastAsia="TimesNewRomanPSMT" w:hAnsi="Arial" w:cs="Arial"/>
        </w:rPr>
        <w:t xml:space="preserve">Materiál, </w:t>
      </w:r>
      <w:r w:rsidR="005F0D4F" w:rsidRPr="00097B6B">
        <w:rPr>
          <w:rFonts w:ascii="Arial" w:eastAsia="TimesNewRomanPSMT" w:hAnsi="Arial" w:cs="Arial"/>
        </w:rPr>
        <w:t>v</w:t>
      </w:r>
      <w:r w:rsidRPr="00097B6B">
        <w:rPr>
          <w:rFonts w:ascii="Arial" w:eastAsia="TimesNewRomanPSMT" w:hAnsi="Arial" w:cs="Arial"/>
        </w:rPr>
        <w:t xml:space="preserve">ýrobky a </w:t>
      </w:r>
      <w:r w:rsidR="004211C6" w:rsidRPr="00097B6B">
        <w:rPr>
          <w:rFonts w:ascii="Arial" w:eastAsia="TimesNewRomanPSMT" w:hAnsi="Arial" w:cs="Arial"/>
        </w:rPr>
        <w:t>t</w:t>
      </w:r>
      <w:r w:rsidRPr="00097B6B">
        <w:rPr>
          <w:rFonts w:ascii="Arial" w:eastAsia="TimesNewRomanPSMT" w:hAnsi="Arial" w:cs="Arial"/>
        </w:rPr>
        <w:t xml:space="preserve">echnické vybavení použité na Díle </w:t>
      </w:r>
      <w:r w:rsidR="005F0D4F" w:rsidRPr="00097B6B">
        <w:rPr>
          <w:rFonts w:ascii="Arial" w:eastAsia="TimesNewRomanPSMT" w:hAnsi="Arial" w:cs="Arial"/>
        </w:rPr>
        <w:t>(dále jen „materiál“, „výrob</w:t>
      </w:r>
      <w:r w:rsidR="00EB2403" w:rsidRPr="00097B6B">
        <w:rPr>
          <w:rFonts w:ascii="Arial" w:eastAsia="TimesNewRomanPSMT" w:hAnsi="Arial" w:cs="Arial"/>
        </w:rPr>
        <w:t>e</w:t>
      </w:r>
      <w:r w:rsidR="005F0D4F" w:rsidRPr="00097B6B">
        <w:rPr>
          <w:rFonts w:ascii="Arial" w:eastAsia="TimesNewRomanPSMT" w:hAnsi="Arial" w:cs="Arial"/>
        </w:rPr>
        <w:t>k“ a „technické vybavení“</w:t>
      </w:r>
      <w:r w:rsidR="00EB2403" w:rsidRPr="00097B6B">
        <w:rPr>
          <w:rFonts w:ascii="Arial" w:eastAsia="TimesNewRomanPSMT" w:hAnsi="Arial" w:cs="Arial"/>
        </w:rPr>
        <w:t xml:space="preserve"> nebo jejich uvedení v plurálu</w:t>
      </w:r>
      <w:r w:rsidR="005F0D4F" w:rsidRPr="00097B6B">
        <w:rPr>
          <w:rFonts w:ascii="Arial" w:eastAsia="TimesNewRomanPSMT" w:hAnsi="Arial" w:cs="Arial"/>
        </w:rPr>
        <w:t xml:space="preserve">) </w:t>
      </w:r>
      <w:r w:rsidRPr="00097B6B">
        <w:rPr>
          <w:rFonts w:ascii="Arial" w:eastAsia="TimesNewRomanPSMT" w:hAnsi="Arial" w:cs="Arial"/>
        </w:rPr>
        <w:t xml:space="preserve">musí vyhovovat účinným českým právním předpisům a technickým </w:t>
      </w:r>
      <w:r w:rsidR="00C902D0" w:rsidRPr="00097B6B">
        <w:rPr>
          <w:rFonts w:ascii="Arial" w:eastAsia="TimesNewRomanPSMT" w:hAnsi="Arial" w:cs="Arial"/>
        </w:rPr>
        <w:t>N</w:t>
      </w:r>
      <w:r w:rsidRPr="00097B6B">
        <w:rPr>
          <w:rFonts w:ascii="Arial" w:eastAsia="TimesNewRomanPSMT" w:hAnsi="Arial" w:cs="Arial"/>
        </w:rPr>
        <w:t xml:space="preserve">ormám nebo ekvivalentním normám podle země původu materiálu, </w:t>
      </w:r>
      <w:r w:rsidR="004211C6" w:rsidRPr="00097B6B">
        <w:rPr>
          <w:rFonts w:ascii="Arial" w:eastAsia="TimesNewRomanPSMT" w:hAnsi="Arial" w:cs="Arial"/>
        </w:rPr>
        <w:t>v</w:t>
      </w:r>
      <w:r w:rsidRPr="00097B6B">
        <w:rPr>
          <w:rFonts w:ascii="Arial" w:eastAsia="TimesNewRomanPSMT" w:hAnsi="Arial" w:cs="Arial"/>
        </w:rPr>
        <w:t xml:space="preserve">ýrobku a </w:t>
      </w:r>
      <w:r w:rsidR="004211C6" w:rsidRPr="00097B6B">
        <w:rPr>
          <w:rFonts w:ascii="Arial" w:eastAsia="TimesNewRomanPSMT" w:hAnsi="Arial" w:cs="Arial"/>
        </w:rPr>
        <w:t>t</w:t>
      </w:r>
      <w:r w:rsidRPr="00097B6B">
        <w:rPr>
          <w:rFonts w:ascii="Arial" w:eastAsia="TimesNewRomanPSMT" w:hAnsi="Arial" w:cs="Arial"/>
        </w:rPr>
        <w:t xml:space="preserve">echnického vybavení v souladu s právním řádem České republiky. Porušení této povinnosti v každém jednotlivém případě použití </w:t>
      </w:r>
      <w:r w:rsidR="00FB4C47" w:rsidRPr="00097B6B">
        <w:rPr>
          <w:rFonts w:ascii="Arial" w:eastAsia="TimesNewRomanPSMT" w:hAnsi="Arial" w:cs="Arial"/>
        </w:rPr>
        <w:t>m</w:t>
      </w:r>
      <w:r w:rsidRPr="00097B6B">
        <w:rPr>
          <w:rFonts w:ascii="Arial" w:eastAsia="TimesNewRomanPSMT" w:hAnsi="Arial" w:cs="Arial"/>
        </w:rPr>
        <w:t xml:space="preserve">ateriálu, </w:t>
      </w:r>
      <w:r w:rsidR="004211C6" w:rsidRPr="00097B6B">
        <w:rPr>
          <w:rFonts w:ascii="Arial" w:eastAsia="TimesNewRomanPSMT" w:hAnsi="Arial" w:cs="Arial"/>
        </w:rPr>
        <w:t>v</w:t>
      </w:r>
      <w:r w:rsidRPr="00097B6B">
        <w:rPr>
          <w:rFonts w:ascii="Arial" w:eastAsia="TimesNewRomanPSMT" w:hAnsi="Arial" w:cs="Arial"/>
        </w:rPr>
        <w:t xml:space="preserve">ýrobku či </w:t>
      </w:r>
      <w:r w:rsidR="004211C6" w:rsidRPr="00097B6B">
        <w:rPr>
          <w:rFonts w:ascii="Arial" w:eastAsia="TimesNewRomanPSMT" w:hAnsi="Arial" w:cs="Arial"/>
        </w:rPr>
        <w:t>t</w:t>
      </w:r>
      <w:r w:rsidRPr="00097B6B">
        <w:rPr>
          <w:rFonts w:ascii="Arial" w:eastAsia="TimesNewRomanPSMT" w:hAnsi="Arial" w:cs="Arial"/>
        </w:rPr>
        <w:t>echnického vybavení na Díle nevyhovujícím výše uvedeným předpisům a</w:t>
      </w:r>
      <w:r w:rsidR="00CF780A" w:rsidRPr="00097B6B">
        <w:rPr>
          <w:rFonts w:ascii="Arial" w:eastAsia="TimesNewRomanPSMT" w:hAnsi="Arial" w:cs="Arial"/>
        </w:rPr>
        <w:t>/nebo</w:t>
      </w:r>
      <w:r w:rsidRPr="00097B6B">
        <w:rPr>
          <w:rFonts w:ascii="Arial" w:eastAsia="TimesNewRomanPSMT" w:hAnsi="Arial" w:cs="Arial"/>
        </w:rPr>
        <w:t xml:space="preserve"> Normám bude považováno za </w:t>
      </w:r>
      <w:r w:rsidR="0072179E">
        <w:rPr>
          <w:rFonts w:ascii="Arial" w:eastAsia="TimesNewRomanPSMT" w:hAnsi="Arial" w:cs="Arial"/>
        </w:rPr>
        <w:t>P</w:t>
      </w:r>
      <w:r w:rsidRPr="00097B6B">
        <w:rPr>
          <w:rFonts w:ascii="Arial" w:eastAsia="TimesNewRomanPSMT" w:hAnsi="Arial" w:cs="Arial"/>
        </w:rPr>
        <w:t>odstatné porušení povinností Zhotovitele podle této Smlouvy. Tam, kde je to předpisy vyžadováno, je Zhotovitel povinen doložit prohlášení o shodě.</w:t>
      </w:r>
    </w:p>
    <w:p w14:paraId="3D51DF3E" w14:textId="77777777" w:rsidR="00317057" w:rsidRPr="00097B6B" w:rsidRDefault="00317057" w:rsidP="00D60FEF">
      <w:pPr>
        <w:numPr>
          <w:ilvl w:val="1"/>
          <w:numId w:val="12"/>
        </w:numPr>
        <w:autoSpaceDE w:val="0"/>
        <w:autoSpaceDN w:val="0"/>
        <w:adjustRightInd w:val="0"/>
        <w:spacing w:after="0" w:line="240" w:lineRule="auto"/>
        <w:jc w:val="both"/>
        <w:rPr>
          <w:rFonts w:ascii="Arial" w:eastAsia="TimesNewRomanPSMT" w:hAnsi="Arial" w:cs="Arial"/>
          <w:b/>
        </w:rPr>
      </w:pPr>
      <w:r w:rsidRPr="00097B6B">
        <w:rPr>
          <w:rFonts w:ascii="Arial" w:eastAsia="TimesNewRomanPSMT" w:hAnsi="Arial" w:cs="Arial"/>
        </w:rPr>
        <w:t xml:space="preserve">Zhotovitel nesmí v průběhu provádění Díla podle této Smlouvy použít žádný nevhodný a zdraví škodlivý materiál nebo </w:t>
      </w:r>
      <w:r w:rsidR="004211C6" w:rsidRPr="00097B6B">
        <w:rPr>
          <w:rFonts w:ascii="Arial" w:eastAsia="TimesNewRomanPSMT" w:hAnsi="Arial" w:cs="Arial"/>
        </w:rPr>
        <w:t>v</w:t>
      </w:r>
      <w:r w:rsidRPr="00097B6B">
        <w:rPr>
          <w:rFonts w:ascii="Arial" w:eastAsia="TimesNewRomanPSMT" w:hAnsi="Arial" w:cs="Arial"/>
        </w:rPr>
        <w:t xml:space="preserve">ýrobky, jejichž nevhodnost je ke dni </w:t>
      </w:r>
      <w:r w:rsidRPr="00097B6B">
        <w:rPr>
          <w:rFonts w:ascii="Arial" w:eastAsia="TimesNewRomanPSMT" w:hAnsi="Arial" w:cs="Arial"/>
        </w:rPr>
        <w:lastRenderedPageBreak/>
        <w:t xml:space="preserve">použití známa. Porušení této povinnosti bude považováno za </w:t>
      </w:r>
      <w:r w:rsidR="005A1D32" w:rsidRPr="00097B6B">
        <w:rPr>
          <w:rFonts w:ascii="Arial" w:eastAsia="TimesNewRomanPSMT" w:hAnsi="Arial" w:cs="Arial"/>
        </w:rPr>
        <w:t>P</w:t>
      </w:r>
      <w:r w:rsidRPr="00097B6B">
        <w:rPr>
          <w:rFonts w:ascii="Arial" w:eastAsia="TimesNewRomanPSMT" w:hAnsi="Arial" w:cs="Arial"/>
        </w:rPr>
        <w:t>odstatné porušení této smlouvy.</w:t>
      </w:r>
    </w:p>
    <w:p w14:paraId="08EE2618" w14:textId="77777777" w:rsidR="00317057" w:rsidRPr="00112C01" w:rsidRDefault="00317057" w:rsidP="00097B6B">
      <w:pPr>
        <w:autoSpaceDE w:val="0"/>
        <w:autoSpaceDN w:val="0"/>
        <w:adjustRightInd w:val="0"/>
        <w:spacing w:after="0" w:line="240" w:lineRule="auto"/>
        <w:jc w:val="both"/>
        <w:rPr>
          <w:rFonts w:ascii="Arial" w:eastAsia="TimesNewRomanPSMT" w:hAnsi="Arial" w:cs="Arial"/>
        </w:rPr>
      </w:pPr>
    </w:p>
    <w:p w14:paraId="33380EA8" w14:textId="2F44E0B6" w:rsidR="00097B6B" w:rsidRDefault="00317057" w:rsidP="00D60FEF">
      <w:pPr>
        <w:numPr>
          <w:ilvl w:val="0"/>
          <w:numId w:val="12"/>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b/>
        </w:rPr>
        <w:t xml:space="preserve">Materiály, </w:t>
      </w:r>
      <w:r w:rsidR="0098011B">
        <w:rPr>
          <w:rFonts w:ascii="Arial" w:eastAsia="TimesNewRomanPSMT" w:hAnsi="Arial" w:cs="Arial"/>
          <w:b/>
        </w:rPr>
        <w:t>v</w:t>
      </w:r>
      <w:r w:rsidRPr="00112C01">
        <w:rPr>
          <w:rFonts w:ascii="Arial" w:eastAsia="TimesNewRomanPSMT" w:hAnsi="Arial" w:cs="Arial"/>
          <w:b/>
        </w:rPr>
        <w:t xml:space="preserve">ýrobky, </w:t>
      </w:r>
      <w:r w:rsidR="0098011B">
        <w:rPr>
          <w:rFonts w:ascii="Arial" w:eastAsia="TimesNewRomanPSMT" w:hAnsi="Arial" w:cs="Arial"/>
          <w:b/>
        </w:rPr>
        <w:t>t</w:t>
      </w:r>
      <w:r w:rsidRPr="00112C01">
        <w:rPr>
          <w:rFonts w:ascii="Arial" w:eastAsia="TimesNewRomanPSMT" w:hAnsi="Arial" w:cs="Arial"/>
          <w:b/>
        </w:rPr>
        <w:t>echnické vybavení</w:t>
      </w:r>
    </w:p>
    <w:p w14:paraId="089715C1" w14:textId="342331DC" w:rsidR="00097B6B" w:rsidRDefault="00317057" w:rsidP="00D60FEF">
      <w:pPr>
        <w:numPr>
          <w:ilvl w:val="1"/>
          <w:numId w:val="12"/>
        </w:numPr>
        <w:autoSpaceDE w:val="0"/>
        <w:autoSpaceDN w:val="0"/>
        <w:adjustRightInd w:val="0"/>
        <w:spacing w:after="0" w:line="240" w:lineRule="auto"/>
        <w:jc w:val="both"/>
        <w:rPr>
          <w:rFonts w:ascii="Arial" w:eastAsia="TimesNewRomanPSMT" w:hAnsi="Arial" w:cs="Arial"/>
        </w:rPr>
      </w:pPr>
      <w:r w:rsidRPr="00097B6B">
        <w:rPr>
          <w:rFonts w:ascii="Arial" w:eastAsia="TimesNewRomanPSMT" w:hAnsi="Arial" w:cs="Arial"/>
        </w:rPr>
        <w:t xml:space="preserve">Zhotovitel je povinen při provádění Díla použít pouze takové materiály, </w:t>
      </w:r>
      <w:r w:rsidR="004211C6" w:rsidRPr="00097B6B">
        <w:rPr>
          <w:rFonts w:ascii="Arial" w:eastAsia="TimesNewRomanPSMT" w:hAnsi="Arial" w:cs="Arial"/>
        </w:rPr>
        <w:t>v</w:t>
      </w:r>
      <w:r w:rsidRPr="00097B6B">
        <w:rPr>
          <w:rFonts w:ascii="Arial" w:eastAsia="TimesNewRomanPSMT" w:hAnsi="Arial" w:cs="Arial"/>
        </w:rPr>
        <w:t xml:space="preserve">ýrobky a </w:t>
      </w:r>
      <w:r w:rsidR="004211C6" w:rsidRPr="00097B6B">
        <w:rPr>
          <w:rFonts w:ascii="Arial" w:eastAsia="TimesNewRomanPSMT" w:hAnsi="Arial" w:cs="Arial"/>
        </w:rPr>
        <w:t>t</w:t>
      </w:r>
      <w:r w:rsidRPr="00097B6B">
        <w:rPr>
          <w:rFonts w:ascii="Arial" w:eastAsia="TimesNewRomanPSMT" w:hAnsi="Arial" w:cs="Arial"/>
        </w:rPr>
        <w:t xml:space="preserve">echnické vybavení, o nichž informace potřebné k objednání a použití získal pouze z této Smlouvy, popisů a údajů tak, jak budou </w:t>
      </w:r>
      <w:r w:rsidR="0098011B">
        <w:rPr>
          <w:rFonts w:ascii="Arial" w:eastAsia="TimesNewRomanPSMT" w:hAnsi="Arial" w:cs="Arial"/>
        </w:rPr>
        <w:t>sděleny pokyny Objednatele nebo jím</w:t>
      </w:r>
      <w:r w:rsidRPr="00097B6B">
        <w:rPr>
          <w:rFonts w:ascii="Arial" w:eastAsia="TimesNewRomanPSMT" w:hAnsi="Arial" w:cs="Arial"/>
        </w:rPr>
        <w:t xml:space="preserve"> schváleny</w:t>
      </w:r>
      <w:r w:rsidR="0098011B">
        <w:rPr>
          <w:rFonts w:ascii="Arial" w:eastAsia="TimesNewRomanPSMT" w:hAnsi="Arial" w:cs="Arial"/>
        </w:rPr>
        <w:t>.</w:t>
      </w:r>
      <w:r w:rsidRPr="00097B6B">
        <w:rPr>
          <w:rFonts w:ascii="Arial" w:eastAsia="TimesNewRomanPSMT" w:hAnsi="Arial" w:cs="Arial"/>
        </w:rPr>
        <w:t xml:space="preserve"> V případech, kdy Zhotovitel při provádění Díla použil materiál, </w:t>
      </w:r>
      <w:r w:rsidR="004211C6" w:rsidRPr="00097B6B">
        <w:rPr>
          <w:rFonts w:ascii="Arial" w:eastAsia="TimesNewRomanPSMT" w:hAnsi="Arial" w:cs="Arial"/>
        </w:rPr>
        <w:t>v</w:t>
      </w:r>
      <w:r w:rsidRPr="00097B6B">
        <w:rPr>
          <w:rFonts w:ascii="Arial" w:eastAsia="TimesNewRomanPSMT" w:hAnsi="Arial" w:cs="Arial"/>
        </w:rPr>
        <w:t xml:space="preserve">ýrobek nebo </w:t>
      </w:r>
      <w:r w:rsidR="004211C6" w:rsidRPr="00097B6B">
        <w:rPr>
          <w:rFonts w:ascii="Arial" w:eastAsia="TimesNewRomanPSMT" w:hAnsi="Arial" w:cs="Arial"/>
        </w:rPr>
        <w:t>t</w:t>
      </w:r>
      <w:r w:rsidRPr="00097B6B">
        <w:rPr>
          <w:rFonts w:ascii="Arial" w:eastAsia="TimesNewRomanPSMT" w:hAnsi="Arial" w:cs="Arial"/>
        </w:rPr>
        <w:t xml:space="preserve">echnické vybavení objednané bez ohledu na příslušnou dokumentaci, popisy a údaje podle této </w:t>
      </w:r>
      <w:r w:rsidR="00C902D0" w:rsidRPr="00097B6B">
        <w:rPr>
          <w:rFonts w:ascii="Arial" w:eastAsia="TimesNewRomanPSMT" w:hAnsi="Arial" w:cs="Arial"/>
        </w:rPr>
        <w:t>S</w:t>
      </w:r>
      <w:r w:rsidRPr="00097B6B">
        <w:rPr>
          <w:rFonts w:ascii="Arial" w:eastAsia="TimesNewRomanPSMT" w:hAnsi="Arial" w:cs="Arial"/>
        </w:rPr>
        <w:t>mlouvy, nemůže uplatňovat žádné nároky na náhradu nákladů v této souvislosti vzniklých.</w:t>
      </w:r>
    </w:p>
    <w:p w14:paraId="1E0A8F5A" w14:textId="5E4C33B4" w:rsidR="00317057" w:rsidRPr="00BF31D6" w:rsidRDefault="00317057" w:rsidP="00097B6B">
      <w:pPr>
        <w:numPr>
          <w:ilvl w:val="1"/>
          <w:numId w:val="12"/>
        </w:numPr>
        <w:autoSpaceDE w:val="0"/>
        <w:autoSpaceDN w:val="0"/>
        <w:adjustRightInd w:val="0"/>
        <w:spacing w:after="0" w:line="240" w:lineRule="auto"/>
        <w:jc w:val="both"/>
        <w:rPr>
          <w:rFonts w:ascii="Arial" w:eastAsia="TimesNewRomanPSMT" w:hAnsi="Arial" w:cs="Arial"/>
        </w:rPr>
      </w:pPr>
      <w:r w:rsidRPr="00097B6B">
        <w:rPr>
          <w:rFonts w:ascii="Arial" w:eastAsia="TimesNewRomanPSMT" w:hAnsi="Arial" w:cs="Arial"/>
        </w:rPr>
        <w:t xml:space="preserve">Zhotovitel je povinen při provádění Díla použít pouze materiály, </w:t>
      </w:r>
      <w:r w:rsidR="00DA4314" w:rsidRPr="00097B6B">
        <w:rPr>
          <w:rFonts w:ascii="Arial" w:eastAsia="TimesNewRomanPSMT" w:hAnsi="Arial" w:cs="Arial"/>
        </w:rPr>
        <w:t>v</w:t>
      </w:r>
      <w:r w:rsidRPr="00097B6B">
        <w:rPr>
          <w:rFonts w:ascii="Arial" w:eastAsia="TimesNewRomanPSMT" w:hAnsi="Arial" w:cs="Arial"/>
        </w:rPr>
        <w:t xml:space="preserve">ýrobky a </w:t>
      </w:r>
      <w:r w:rsidR="00DA4314" w:rsidRPr="00097B6B">
        <w:rPr>
          <w:rFonts w:ascii="Arial" w:eastAsia="TimesNewRomanPSMT" w:hAnsi="Arial" w:cs="Arial"/>
        </w:rPr>
        <w:t>t</w:t>
      </w:r>
      <w:r w:rsidRPr="00097B6B">
        <w:rPr>
          <w:rFonts w:ascii="Arial" w:eastAsia="TimesNewRomanPSMT" w:hAnsi="Arial" w:cs="Arial"/>
        </w:rPr>
        <w:t>echnické vybavení nezatížené právy třetích osob</w:t>
      </w:r>
      <w:r w:rsidR="00F92B4A" w:rsidRPr="00097B6B">
        <w:rPr>
          <w:rFonts w:ascii="Arial" w:eastAsia="TimesNewRomanPSMT" w:hAnsi="Arial" w:cs="Arial"/>
        </w:rPr>
        <w:t xml:space="preserve"> s tím, že tyto musí být atestované pro použití v ČR a </w:t>
      </w:r>
      <w:r w:rsidR="00E92607" w:rsidRPr="00097B6B">
        <w:rPr>
          <w:rFonts w:ascii="Arial" w:eastAsia="TimesNewRomanPSMT" w:hAnsi="Arial" w:cs="Arial"/>
        </w:rPr>
        <w:t>tato skutečnost musí být prokáza</w:t>
      </w:r>
      <w:r w:rsidR="00F92B4A" w:rsidRPr="00097B6B">
        <w:rPr>
          <w:rFonts w:ascii="Arial" w:eastAsia="TimesNewRomanPSMT" w:hAnsi="Arial" w:cs="Arial"/>
        </w:rPr>
        <w:t>ná předložením příslušného odpovídajícího dokumentu</w:t>
      </w:r>
      <w:r w:rsidR="00501D74" w:rsidRPr="00097B6B">
        <w:rPr>
          <w:rFonts w:ascii="Arial" w:eastAsia="TimesNewRomanPSMT" w:hAnsi="Arial" w:cs="Arial"/>
        </w:rPr>
        <w:t xml:space="preserve"> Zástupci </w:t>
      </w:r>
      <w:r w:rsidR="002B0171" w:rsidRPr="00097B6B">
        <w:rPr>
          <w:rFonts w:ascii="Arial" w:eastAsia="TimesNewRomanPSMT" w:hAnsi="Arial" w:cs="Arial"/>
        </w:rPr>
        <w:t>O</w:t>
      </w:r>
      <w:r w:rsidR="00501D74" w:rsidRPr="00097B6B">
        <w:rPr>
          <w:rFonts w:ascii="Arial" w:eastAsia="TimesNewRomanPSMT" w:hAnsi="Arial" w:cs="Arial"/>
        </w:rPr>
        <w:t>bjednatele.</w:t>
      </w:r>
    </w:p>
    <w:p w14:paraId="6E00ADB3" w14:textId="65386572" w:rsidR="00317057" w:rsidRPr="00BF31D6" w:rsidRDefault="00317057" w:rsidP="007745C1">
      <w:pPr>
        <w:numPr>
          <w:ilvl w:val="1"/>
          <w:numId w:val="12"/>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je povinen skladovat všechny materiály, </w:t>
      </w:r>
      <w:r w:rsidR="00DA4314" w:rsidRPr="00112C01">
        <w:rPr>
          <w:rFonts w:ascii="Arial" w:eastAsia="TimesNewRomanPSMT" w:hAnsi="Arial" w:cs="Arial"/>
        </w:rPr>
        <w:t>v</w:t>
      </w:r>
      <w:r w:rsidRPr="00112C01">
        <w:rPr>
          <w:rFonts w:ascii="Arial" w:eastAsia="TimesNewRomanPSMT" w:hAnsi="Arial" w:cs="Arial"/>
        </w:rPr>
        <w:t xml:space="preserve">ýrobky, </w:t>
      </w:r>
      <w:r w:rsidR="00DA4314" w:rsidRPr="00112C01">
        <w:rPr>
          <w:rFonts w:ascii="Arial" w:eastAsia="TimesNewRomanPSMT" w:hAnsi="Arial" w:cs="Arial"/>
        </w:rPr>
        <w:t>t</w:t>
      </w:r>
      <w:r w:rsidRPr="00112C01">
        <w:rPr>
          <w:rFonts w:ascii="Arial" w:eastAsia="TimesNewRomanPSMT" w:hAnsi="Arial" w:cs="Arial"/>
        </w:rPr>
        <w:t xml:space="preserve">echnické vybavení a zařízení </w:t>
      </w:r>
      <w:r w:rsidR="0098011B">
        <w:rPr>
          <w:rFonts w:ascii="Arial" w:eastAsia="TimesNewRomanPSMT" w:hAnsi="Arial" w:cs="Arial"/>
        </w:rPr>
        <w:t>nezbytné pro plnění Zhotovitele podle Smlouvy t</w:t>
      </w:r>
      <w:r w:rsidRPr="00112C01">
        <w:rPr>
          <w:rFonts w:ascii="Arial" w:eastAsia="TimesNewRomanPSMT" w:hAnsi="Arial" w:cs="Arial"/>
        </w:rPr>
        <w:t>ak, aby nedošlo k jejich ztrátě, odcizení, poškození nebo zničení</w:t>
      </w:r>
      <w:r w:rsidR="00DA4314" w:rsidRPr="00112C01">
        <w:rPr>
          <w:rFonts w:ascii="Arial" w:eastAsia="TimesNewRomanPSMT" w:hAnsi="Arial" w:cs="Arial"/>
        </w:rPr>
        <w:t>,</w:t>
      </w:r>
      <w:r w:rsidRPr="00112C01">
        <w:rPr>
          <w:rFonts w:ascii="Arial" w:eastAsia="TimesNewRomanPSMT" w:hAnsi="Arial" w:cs="Arial"/>
        </w:rPr>
        <w:t xml:space="preserve"> a je povinen respektovat technické podmínky výrobce, jsou-li </w:t>
      </w:r>
      <w:r w:rsidR="00210868" w:rsidRPr="00112C01">
        <w:rPr>
          <w:rFonts w:ascii="Arial" w:eastAsia="TimesNewRomanPSMT" w:hAnsi="Arial" w:cs="Arial"/>
        </w:rPr>
        <w:t>výrobcem stanoveny</w:t>
      </w:r>
      <w:r w:rsidRPr="00112C01">
        <w:rPr>
          <w:rFonts w:ascii="Arial" w:eastAsia="TimesNewRomanPSMT" w:hAnsi="Arial" w:cs="Arial"/>
        </w:rPr>
        <w:t>.</w:t>
      </w:r>
    </w:p>
    <w:p w14:paraId="2B149F58" w14:textId="56A64BB3" w:rsidR="00D40964" w:rsidRPr="007745C1" w:rsidRDefault="00D40964" w:rsidP="007745C1">
      <w:pPr>
        <w:numPr>
          <w:ilvl w:val="1"/>
          <w:numId w:val="12"/>
        </w:numPr>
        <w:autoSpaceDE w:val="0"/>
        <w:autoSpaceDN w:val="0"/>
        <w:adjustRightInd w:val="0"/>
        <w:spacing w:after="0" w:line="240" w:lineRule="auto"/>
        <w:jc w:val="both"/>
        <w:rPr>
          <w:rFonts w:ascii="Arial" w:eastAsia="TimesNewRomanPSMT" w:hAnsi="Arial" w:cs="Arial"/>
        </w:rPr>
      </w:pPr>
      <w:r w:rsidRPr="007745C1">
        <w:rPr>
          <w:rFonts w:ascii="Arial" w:eastAsia="TimesNewRomanPSMT" w:hAnsi="Arial" w:cs="Arial"/>
        </w:rPr>
        <w:t>Zhotovitel je povinen před započetím výroby a dodávky interiérového vybavení provést na své náklady zaměření  příslušných částí místa plnění, a to zvláště v místech, kde je nábytek navržen „na míru“ (</w:t>
      </w:r>
      <w:r w:rsidR="00506F6D">
        <w:rPr>
          <w:rFonts w:ascii="Arial" w:eastAsia="TimesNewRomanPSMT" w:hAnsi="Arial" w:cs="Arial"/>
        </w:rPr>
        <w:t xml:space="preserve">segmentové sestavy skříněk, boxů </w:t>
      </w:r>
      <w:r w:rsidRPr="007745C1">
        <w:rPr>
          <w:rFonts w:ascii="Arial" w:eastAsia="TimesNewRomanPSMT" w:hAnsi="Arial" w:cs="Arial"/>
        </w:rPr>
        <w:t xml:space="preserve">výklenky, </w:t>
      </w:r>
      <w:r w:rsidR="00506F6D">
        <w:rPr>
          <w:rFonts w:ascii="Arial" w:eastAsia="TimesNewRomanPSMT" w:hAnsi="Arial" w:cs="Arial"/>
        </w:rPr>
        <w:t xml:space="preserve">sestavy vybavení bistra </w:t>
      </w:r>
      <w:r w:rsidRPr="007745C1">
        <w:rPr>
          <w:rFonts w:ascii="Arial" w:eastAsia="TimesNewRomanPSMT" w:hAnsi="Arial" w:cs="Arial"/>
        </w:rPr>
        <w:t>apod.) a současně je povinen vždy před započetím výroby a dodávky interiérového vybavení podle</w:t>
      </w:r>
      <w:r w:rsidR="0098011B" w:rsidRPr="007745C1">
        <w:rPr>
          <w:rFonts w:ascii="Arial" w:eastAsia="TimesNewRomanPSMT" w:hAnsi="Arial" w:cs="Arial"/>
        </w:rPr>
        <w:t xml:space="preserve"> </w:t>
      </w:r>
      <w:r w:rsidRPr="007745C1">
        <w:rPr>
          <w:rFonts w:ascii="Arial" w:eastAsia="TimesNewRomanPSMT" w:hAnsi="Arial" w:cs="Arial"/>
        </w:rPr>
        <w:t xml:space="preserve">Smlouvy </w:t>
      </w:r>
      <w:r w:rsidR="002B0171" w:rsidRPr="007745C1">
        <w:rPr>
          <w:rFonts w:ascii="Arial" w:eastAsia="TimesNewRomanPSMT" w:hAnsi="Arial" w:cs="Arial"/>
        </w:rPr>
        <w:t xml:space="preserve">nechat si </w:t>
      </w:r>
      <w:r w:rsidRPr="007745C1">
        <w:rPr>
          <w:rFonts w:ascii="Arial" w:eastAsia="TimesNewRomanPSMT" w:hAnsi="Arial" w:cs="Arial"/>
        </w:rPr>
        <w:t xml:space="preserve">odsouhlasit Zástupcem </w:t>
      </w:r>
      <w:r w:rsidR="002B0171" w:rsidRPr="007745C1">
        <w:rPr>
          <w:rFonts w:ascii="Arial" w:eastAsia="TimesNewRomanPSMT" w:hAnsi="Arial" w:cs="Arial"/>
        </w:rPr>
        <w:t>O</w:t>
      </w:r>
      <w:r w:rsidRPr="007745C1">
        <w:rPr>
          <w:rFonts w:ascii="Arial" w:eastAsia="TimesNewRomanPSMT" w:hAnsi="Arial" w:cs="Arial"/>
        </w:rPr>
        <w:t xml:space="preserve">bjednatele </w:t>
      </w:r>
      <w:r w:rsidR="0098011B" w:rsidRPr="007745C1">
        <w:rPr>
          <w:rFonts w:ascii="Arial" w:eastAsia="TimesNewRomanPSMT" w:hAnsi="Arial" w:cs="Arial"/>
        </w:rPr>
        <w:t xml:space="preserve">a Autorem návrhu </w:t>
      </w:r>
      <w:r w:rsidRPr="007745C1">
        <w:rPr>
          <w:rFonts w:ascii="Arial" w:eastAsia="TimesNewRomanPSMT" w:hAnsi="Arial" w:cs="Arial"/>
        </w:rPr>
        <w:t>způsob výroby, barevnost a osta</w:t>
      </w:r>
      <w:r w:rsidR="002B0171" w:rsidRPr="007745C1">
        <w:rPr>
          <w:rFonts w:ascii="Arial" w:eastAsia="TimesNewRomanPSMT" w:hAnsi="Arial" w:cs="Arial"/>
        </w:rPr>
        <w:t xml:space="preserve">tní detaily výroby </w:t>
      </w:r>
      <w:r w:rsidRPr="007745C1">
        <w:rPr>
          <w:rFonts w:ascii="Arial" w:eastAsia="TimesNewRomanPSMT" w:hAnsi="Arial" w:cs="Arial"/>
        </w:rPr>
        <w:t xml:space="preserve"> </w:t>
      </w:r>
      <w:r w:rsidR="002B0171" w:rsidRPr="007745C1">
        <w:rPr>
          <w:rFonts w:ascii="Arial" w:eastAsia="TimesNewRomanPSMT" w:hAnsi="Arial" w:cs="Arial"/>
        </w:rPr>
        <w:t>předmětu Díla</w:t>
      </w:r>
      <w:r w:rsidRPr="007745C1">
        <w:rPr>
          <w:rFonts w:ascii="Arial" w:eastAsia="TimesNewRomanPSMT" w:hAnsi="Arial" w:cs="Arial"/>
        </w:rPr>
        <w:t xml:space="preserve">, odsouhlasit vzorky všech použitých materiálů a odsouhlasit konkrétní typ dodávaného typového výrobku. </w:t>
      </w:r>
    </w:p>
    <w:p w14:paraId="5131BB6C" w14:textId="77777777" w:rsidR="006A1881" w:rsidRPr="00112C01" w:rsidRDefault="006A1881" w:rsidP="00097B6B">
      <w:pPr>
        <w:autoSpaceDE w:val="0"/>
        <w:autoSpaceDN w:val="0"/>
        <w:adjustRightInd w:val="0"/>
        <w:spacing w:after="0" w:line="240" w:lineRule="auto"/>
        <w:jc w:val="both"/>
        <w:rPr>
          <w:rFonts w:ascii="Arial" w:hAnsi="Arial" w:cs="Arial"/>
          <w:bCs/>
        </w:rPr>
      </w:pPr>
    </w:p>
    <w:p w14:paraId="7BF010DF" w14:textId="77777777" w:rsidR="00AD24FF" w:rsidRPr="00F6093B" w:rsidRDefault="00AD24FF" w:rsidP="00D60FEF">
      <w:pPr>
        <w:numPr>
          <w:ilvl w:val="0"/>
          <w:numId w:val="12"/>
        </w:numPr>
        <w:spacing w:after="0" w:line="240" w:lineRule="auto"/>
        <w:jc w:val="both"/>
        <w:rPr>
          <w:rFonts w:ascii="Arial" w:hAnsi="Arial" w:cs="Arial"/>
          <w:b/>
          <w:bCs/>
          <w:iCs/>
        </w:rPr>
      </w:pPr>
      <w:r w:rsidRPr="00AD24FF">
        <w:rPr>
          <w:rFonts w:ascii="Arial" w:hAnsi="Arial" w:cs="Arial"/>
          <w:b/>
          <w:bCs/>
          <w:iCs/>
        </w:rPr>
        <w:t>V</w:t>
      </w:r>
      <w:r w:rsidRPr="00F6093B">
        <w:rPr>
          <w:rFonts w:ascii="Arial" w:hAnsi="Arial" w:cs="Arial"/>
          <w:b/>
          <w:bCs/>
          <w:iCs/>
        </w:rPr>
        <w:t>zorky</w:t>
      </w:r>
    </w:p>
    <w:p w14:paraId="43C437C4" w14:textId="4B4D6D2C" w:rsidR="00AD24FF" w:rsidRPr="00C4379C" w:rsidRDefault="00AD24FF" w:rsidP="00D60FEF">
      <w:pPr>
        <w:numPr>
          <w:ilvl w:val="1"/>
          <w:numId w:val="12"/>
        </w:numPr>
        <w:autoSpaceDE w:val="0"/>
        <w:autoSpaceDN w:val="0"/>
        <w:adjustRightInd w:val="0"/>
        <w:spacing w:after="0" w:line="240" w:lineRule="auto"/>
        <w:jc w:val="both"/>
        <w:rPr>
          <w:rFonts w:ascii="Arial" w:hAnsi="Arial" w:cs="Arial"/>
          <w:bCs/>
        </w:rPr>
      </w:pPr>
      <w:r w:rsidRPr="00F6093B">
        <w:rPr>
          <w:rFonts w:ascii="Arial" w:hAnsi="Arial" w:cs="Arial"/>
          <w:bCs/>
        </w:rPr>
        <w:t>Před objednáním</w:t>
      </w:r>
      <w:r w:rsidRPr="00C4379C">
        <w:rPr>
          <w:rFonts w:ascii="Arial" w:hAnsi="Arial" w:cs="Arial"/>
          <w:bCs/>
        </w:rPr>
        <w:t xml:space="preserve"> </w:t>
      </w:r>
      <w:r w:rsidR="0098011B">
        <w:rPr>
          <w:rFonts w:ascii="Arial" w:hAnsi="Arial" w:cs="Arial"/>
          <w:bCs/>
        </w:rPr>
        <w:t xml:space="preserve">dodávky nebo výroby jakéhokoliv prvku Dodávky interiérového vybavení ze strany Zhotovitele </w:t>
      </w:r>
      <w:r w:rsidRPr="00C4379C">
        <w:rPr>
          <w:rFonts w:ascii="Arial" w:hAnsi="Arial" w:cs="Arial"/>
          <w:bCs/>
        </w:rPr>
        <w:t xml:space="preserve">budou vybrané prvky nábytku vzorkovány. </w:t>
      </w:r>
      <w:r w:rsidR="0094215E" w:rsidRPr="00C4379C">
        <w:rPr>
          <w:rFonts w:ascii="Arial" w:hAnsi="Arial" w:cs="Arial"/>
        </w:rPr>
        <w:t xml:space="preserve">Zhotovitel je povinen předložit Objednateli prostřednictvím </w:t>
      </w:r>
      <w:r w:rsidR="0063469E">
        <w:rPr>
          <w:rFonts w:ascii="Arial" w:hAnsi="Arial" w:cs="Arial"/>
        </w:rPr>
        <w:t>osoby oprávněné jednat ve věcech technických</w:t>
      </w:r>
      <w:r w:rsidR="0094215E" w:rsidRPr="00C4379C">
        <w:rPr>
          <w:rFonts w:ascii="Arial" w:hAnsi="Arial" w:cs="Arial"/>
        </w:rPr>
        <w:t xml:space="preserve"> vzorky materiálů, </w:t>
      </w:r>
      <w:r w:rsidR="0098011B">
        <w:rPr>
          <w:rFonts w:ascii="Arial" w:hAnsi="Arial" w:cs="Arial"/>
        </w:rPr>
        <w:t>výrobků a t</w:t>
      </w:r>
      <w:r w:rsidR="0094215E" w:rsidRPr="00C4379C">
        <w:rPr>
          <w:rFonts w:ascii="Arial" w:hAnsi="Arial" w:cs="Arial"/>
        </w:rPr>
        <w:t>echnického vybavení (dále jen „vzorky“), které budou uvedeny v seznamu požadovaných vzorků</w:t>
      </w:r>
      <w:r w:rsidR="00506F6D">
        <w:rPr>
          <w:rFonts w:ascii="Arial" w:hAnsi="Arial" w:cs="Arial"/>
        </w:rPr>
        <w:t>,</w:t>
      </w:r>
      <w:r w:rsidR="0094215E" w:rsidRPr="00C4379C">
        <w:rPr>
          <w:rFonts w:ascii="Arial" w:hAnsi="Arial" w:cs="Arial"/>
        </w:rPr>
        <w:t xml:space="preserve"> předaného ze strany Objednatele Zhotoviteli do 30 </w:t>
      </w:r>
      <w:r w:rsidR="00BF31D6">
        <w:rPr>
          <w:rFonts w:ascii="Arial" w:hAnsi="Arial" w:cs="Arial"/>
        </w:rPr>
        <w:t xml:space="preserve">kalendářních </w:t>
      </w:r>
      <w:r w:rsidR="0094215E" w:rsidRPr="00C4379C">
        <w:rPr>
          <w:rFonts w:ascii="Arial" w:hAnsi="Arial" w:cs="Arial"/>
        </w:rPr>
        <w:t>dnů ode dne nabytí účinnosti této Smlouvy</w:t>
      </w:r>
      <w:r w:rsidR="00506F6D">
        <w:rPr>
          <w:rFonts w:ascii="Arial" w:hAnsi="Arial" w:cs="Arial"/>
        </w:rPr>
        <w:t>,</w:t>
      </w:r>
      <w:r w:rsidR="0094215E" w:rsidRPr="00C4379C">
        <w:rPr>
          <w:rFonts w:ascii="Arial" w:hAnsi="Arial" w:cs="Arial"/>
        </w:rPr>
        <w:t xml:space="preserve"> nebo jsou vyžadovány specifikacemi obsaženými v Příloze č. 1 Smlouvy, zejm. </w:t>
      </w:r>
      <w:r w:rsidR="00506F6D">
        <w:rPr>
          <w:rFonts w:ascii="Arial" w:hAnsi="Arial" w:cs="Arial"/>
        </w:rPr>
        <w:t>v její části Kniha prvků a standardy</w:t>
      </w:r>
      <w:r w:rsidR="0094215E" w:rsidRPr="00C4379C">
        <w:rPr>
          <w:rFonts w:ascii="Arial" w:hAnsi="Arial" w:cs="Arial"/>
        </w:rPr>
        <w:t xml:space="preserve">. Objednatel může požadovat předložení i vzorků materiálů, výrobků a zařízení neuvedených v  seznamu vzorků. Pro odsouhlasení vybraných vzorků je Objednatel oprávněn vyžadovat </w:t>
      </w:r>
      <w:r w:rsidR="00F004CC">
        <w:rPr>
          <w:rFonts w:ascii="Arial" w:hAnsi="Arial" w:cs="Arial"/>
        </w:rPr>
        <w:t xml:space="preserve">po Zhotoviteli </w:t>
      </w:r>
      <w:r w:rsidR="0094215E" w:rsidRPr="00C4379C">
        <w:rPr>
          <w:rFonts w:ascii="Arial" w:hAnsi="Arial" w:cs="Arial"/>
        </w:rPr>
        <w:t xml:space="preserve">i </w:t>
      </w:r>
      <w:r w:rsidR="007D0669">
        <w:rPr>
          <w:rFonts w:ascii="Arial" w:hAnsi="Arial" w:cs="Arial"/>
        </w:rPr>
        <w:t>předložení</w:t>
      </w:r>
      <w:r w:rsidR="007D0669" w:rsidRPr="00C4379C">
        <w:rPr>
          <w:rFonts w:ascii="Arial" w:hAnsi="Arial" w:cs="Arial"/>
        </w:rPr>
        <w:t xml:space="preserve"> </w:t>
      </w:r>
      <w:r w:rsidR="0094215E" w:rsidRPr="00C4379C">
        <w:rPr>
          <w:rFonts w:ascii="Arial" w:hAnsi="Arial" w:cs="Arial"/>
        </w:rPr>
        <w:t>výrobní dokumentac</w:t>
      </w:r>
      <w:r w:rsidR="00F004CC">
        <w:rPr>
          <w:rFonts w:ascii="Arial" w:hAnsi="Arial" w:cs="Arial"/>
        </w:rPr>
        <w:t>e</w:t>
      </w:r>
      <w:r w:rsidR="0094215E" w:rsidRPr="00C4379C">
        <w:rPr>
          <w:rFonts w:ascii="Arial" w:hAnsi="Arial" w:cs="Arial"/>
        </w:rPr>
        <w:t xml:space="preserve">. </w:t>
      </w:r>
      <w:r w:rsidRPr="00C4379C">
        <w:rPr>
          <w:rFonts w:ascii="Arial" w:hAnsi="Arial" w:cs="Arial"/>
          <w:bCs/>
        </w:rPr>
        <w:t xml:space="preserve">Jedná se o uživatelsky a esteticky významné prvky, které musí odpovídat představě </w:t>
      </w:r>
      <w:r w:rsidR="0098011B">
        <w:rPr>
          <w:rFonts w:ascii="Arial" w:hAnsi="Arial" w:cs="Arial"/>
          <w:bCs/>
        </w:rPr>
        <w:t>Objednatele a Autora návrhu ve vztahu k</w:t>
      </w:r>
      <w:r w:rsidR="007B5396">
        <w:rPr>
          <w:rFonts w:ascii="Arial" w:hAnsi="Arial" w:cs="Arial"/>
          <w:bCs/>
        </w:rPr>
        <w:t> Návrhu řešení</w:t>
      </w:r>
      <w:r w:rsidRPr="00C4379C">
        <w:rPr>
          <w:rFonts w:ascii="Arial" w:hAnsi="Arial" w:cs="Arial"/>
          <w:bCs/>
        </w:rPr>
        <w:t xml:space="preserve">. </w:t>
      </w:r>
    </w:p>
    <w:p w14:paraId="7863CC83" w14:textId="0CEB5E5F" w:rsidR="00DE7FE4" w:rsidRDefault="00AD24FF" w:rsidP="00D60FEF">
      <w:pPr>
        <w:numPr>
          <w:ilvl w:val="1"/>
          <w:numId w:val="12"/>
        </w:numPr>
        <w:autoSpaceDE w:val="0"/>
        <w:autoSpaceDN w:val="0"/>
        <w:adjustRightInd w:val="0"/>
        <w:spacing w:after="0" w:line="240" w:lineRule="auto"/>
        <w:jc w:val="both"/>
        <w:rPr>
          <w:rFonts w:ascii="Arial" w:hAnsi="Arial" w:cs="Arial"/>
          <w:bCs/>
        </w:rPr>
      </w:pPr>
      <w:r w:rsidRPr="00F6093B">
        <w:rPr>
          <w:rFonts w:ascii="Arial" w:hAnsi="Arial" w:cs="Arial"/>
          <w:bCs/>
        </w:rPr>
        <w:t xml:space="preserve">Zhotovitel je povinen na výzvu </w:t>
      </w:r>
      <w:r w:rsidR="00ED0211">
        <w:rPr>
          <w:rFonts w:ascii="Arial" w:hAnsi="Arial" w:cs="Arial"/>
          <w:bCs/>
        </w:rPr>
        <w:t xml:space="preserve">Zástupce </w:t>
      </w:r>
      <w:r w:rsidRPr="00F6093B">
        <w:rPr>
          <w:rFonts w:ascii="Arial" w:hAnsi="Arial" w:cs="Arial"/>
          <w:bCs/>
        </w:rPr>
        <w:t xml:space="preserve">Objednatele učiněnou před zahájením </w:t>
      </w:r>
      <w:r w:rsidRPr="00F6093B">
        <w:rPr>
          <w:rFonts w:ascii="Arial" w:hAnsi="Arial" w:cs="Arial"/>
        </w:rPr>
        <w:t>výroby nebo dodávky interiérového vybavení podle této Smlouvy</w:t>
      </w:r>
      <w:r w:rsidRPr="00F6093B">
        <w:rPr>
          <w:rFonts w:ascii="Arial" w:hAnsi="Arial" w:cs="Arial"/>
          <w:bCs/>
        </w:rPr>
        <w:t xml:space="preserve"> předložit Objednateli v místě plnění k odsouhlasení vzorek konkrétního typového nebo atypického výrobku (např. židle, stůl, skříň, kontejner</w:t>
      </w:r>
      <w:r w:rsidR="00506F6D">
        <w:rPr>
          <w:rFonts w:ascii="Arial" w:hAnsi="Arial" w:cs="Arial"/>
          <w:bCs/>
        </w:rPr>
        <w:t xml:space="preserve">, sedací </w:t>
      </w:r>
      <w:r w:rsidR="00B177B1">
        <w:rPr>
          <w:rFonts w:ascii="Arial" w:hAnsi="Arial" w:cs="Arial"/>
          <w:bCs/>
        </w:rPr>
        <w:t>pytel</w:t>
      </w:r>
      <w:r w:rsidRPr="00F6093B">
        <w:rPr>
          <w:rFonts w:ascii="Arial" w:hAnsi="Arial" w:cs="Arial"/>
          <w:bCs/>
        </w:rPr>
        <w:t xml:space="preserve"> apod.), který je součástí předmětu Díla p</w:t>
      </w:r>
      <w:r w:rsidR="00BF31D6">
        <w:rPr>
          <w:rFonts w:ascii="Arial" w:hAnsi="Arial" w:cs="Arial"/>
          <w:bCs/>
        </w:rPr>
        <w:t>odle této Smlouvy, a to do 30 kalendářních</w:t>
      </w:r>
      <w:r w:rsidRPr="00F6093B">
        <w:rPr>
          <w:rFonts w:ascii="Arial" w:hAnsi="Arial" w:cs="Arial"/>
          <w:bCs/>
        </w:rPr>
        <w:t xml:space="preserve"> dnů ode dne obdržení této výzvy. Bez odsouhlasení kteréhokoliv vzorku podle předchozí věty </w:t>
      </w:r>
      <w:r w:rsidR="00ED0211">
        <w:rPr>
          <w:rFonts w:ascii="Arial" w:hAnsi="Arial" w:cs="Arial"/>
          <w:bCs/>
        </w:rPr>
        <w:t>Zástupcem Objednatele</w:t>
      </w:r>
      <w:r w:rsidR="00B528BD">
        <w:rPr>
          <w:rFonts w:ascii="Arial" w:hAnsi="Arial" w:cs="Arial"/>
          <w:bCs/>
        </w:rPr>
        <w:t xml:space="preserve"> a Autorem řešení</w:t>
      </w:r>
      <w:r w:rsidRPr="00F6093B">
        <w:rPr>
          <w:rFonts w:ascii="Arial" w:hAnsi="Arial" w:cs="Arial"/>
          <w:bCs/>
        </w:rPr>
        <w:t xml:space="preserve"> nebo jinou k tomu </w:t>
      </w:r>
      <w:r w:rsidR="00B528BD">
        <w:rPr>
          <w:rFonts w:ascii="Arial" w:hAnsi="Arial" w:cs="Arial"/>
          <w:bCs/>
        </w:rPr>
        <w:t xml:space="preserve">Objednatelem </w:t>
      </w:r>
      <w:r w:rsidRPr="00F6093B">
        <w:rPr>
          <w:rFonts w:ascii="Arial" w:hAnsi="Arial" w:cs="Arial"/>
          <w:bCs/>
        </w:rPr>
        <w:t xml:space="preserve">určenou osobou není Zhotovitel oprávněn zahájit výrobu nebo dodávku předmětného výrobku. Nedojde-li k odsouhlasení kteréhokoliv vzorku podle předchozí věty, je </w:t>
      </w:r>
      <w:r w:rsidRPr="00F6093B">
        <w:rPr>
          <w:rFonts w:ascii="Arial" w:hAnsi="Arial" w:cs="Arial"/>
          <w:bCs/>
        </w:rPr>
        <w:lastRenderedPageBreak/>
        <w:t xml:space="preserve">Zhotovitel povinen opakovaně předkládat neodsouhlasený vzorek, upravený dle požadavků Objednatele, a to až do doby odsouhlasení upraveného vzorku. </w:t>
      </w:r>
    </w:p>
    <w:p w14:paraId="338181E9" w14:textId="591B866F" w:rsidR="00DE7FE4" w:rsidRPr="00D53FA5" w:rsidRDefault="00DE7FE4" w:rsidP="00D60FEF">
      <w:pPr>
        <w:numPr>
          <w:ilvl w:val="1"/>
          <w:numId w:val="12"/>
        </w:numPr>
        <w:autoSpaceDE w:val="0"/>
        <w:autoSpaceDN w:val="0"/>
        <w:adjustRightInd w:val="0"/>
        <w:spacing w:after="0" w:line="240" w:lineRule="auto"/>
        <w:jc w:val="both"/>
        <w:rPr>
          <w:rFonts w:ascii="Arial" w:hAnsi="Arial" w:cs="Arial"/>
          <w:bCs/>
        </w:rPr>
      </w:pPr>
      <w:r>
        <w:rPr>
          <w:rFonts w:ascii="Arial" w:eastAsia="TimesNewRomanPSMT" w:hAnsi="Arial" w:cs="Arial"/>
        </w:rPr>
        <w:t>Spolu s předložením každého vzorku</w:t>
      </w:r>
      <w:r w:rsidR="0064089C">
        <w:rPr>
          <w:rFonts w:ascii="Arial" w:eastAsia="TimesNewRomanPSMT" w:hAnsi="Arial" w:cs="Arial"/>
        </w:rPr>
        <w:t>, který má zkrácenou záruční dobu,</w:t>
      </w:r>
      <w:r>
        <w:rPr>
          <w:rFonts w:ascii="Arial" w:eastAsia="TimesNewRomanPSMT" w:hAnsi="Arial" w:cs="Arial"/>
        </w:rPr>
        <w:t xml:space="preserve"> je Zhotovitel povinen seznámit Objednatele v písemné formě </w:t>
      </w:r>
      <w:r w:rsidR="0064089C">
        <w:rPr>
          <w:rFonts w:ascii="Arial" w:eastAsia="TimesNewRomanPSMT" w:hAnsi="Arial" w:cs="Arial"/>
        </w:rPr>
        <w:t>s</w:t>
      </w:r>
      <w:r>
        <w:rPr>
          <w:rFonts w:ascii="Arial" w:eastAsia="TimesNewRomanPSMT" w:hAnsi="Arial" w:cs="Arial"/>
        </w:rPr>
        <w:t xml:space="preserve"> délkou jejího trvání.</w:t>
      </w:r>
    </w:p>
    <w:p w14:paraId="5DF8C822" w14:textId="624421EF" w:rsidR="00AA6203" w:rsidRPr="00C4379C" w:rsidRDefault="00AA6203" w:rsidP="00AA6203">
      <w:pPr>
        <w:numPr>
          <w:ilvl w:val="1"/>
          <w:numId w:val="12"/>
        </w:numPr>
        <w:autoSpaceDE w:val="0"/>
        <w:autoSpaceDN w:val="0"/>
        <w:adjustRightInd w:val="0"/>
        <w:spacing w:after="0" w:line="240" w:lineRule="auto"/>
        <w:jc w:val="both"/>
        <w:rPr>
          <w:rFonts w:ascii="Arial" w:hAnsi="Arial" w:cs="Arial"/>
          <w:bCs/>
        </w:rPr>
      </w:pPr>
      <w:r w:rsidRPr="00C4379C">
        <w:rPr>
          <w:rFonts w:ascii="Arial" w:hAnsi="Arial" w:cs="Arial"/>
          <w:bCs/>
        </w:rPr>
        <w:t>Zástupce Objednatele má právo odmítnout vzorky, které nebudou v souladu s popisem a vyobrazením daným projektov</w:t>
      </w:r>
      <w:r>
        <w:rPr>
          <w:rFonts w:ascii="Arial" w:hAnsi="Arial" w:cs="Arial"/>
          <w:bCs/>
        </w:rPr>
        <w:t>ými dokumentacemi, je</w:t>
      </w:r>
      <w:r w:rsidRPr="00C4379C">
        <w:rPr>
          <w:rFonts w:ascii="Arial" w:hAnsi="Arial" w:cs="Arial"/>
          <w:bCs/>
        </w:rPr>
        <w:t>ž tvoří přílohu č. 1 této Smlouvy</w:t>
      </w:r>
      <w:r>
        <w:rPr>
          <w:rFonts w:ascii="Arial" w:hAnsi="Arial" w:cs="Arial"/>
          <w:bCs/>
        </w:rPr>
        <w:t xml:space="preserve"> a/nebo s kterými nevyslovil souhlas Autor řešení a/nebo vzorky, které budou mít zkrácenou záruční dobu</w:t>
      </w:r>
      <w:r w:rsidRPr="00C4379C">
        <w:rPr>
          <w:rFonts w:ascii="Arial" w:hAnsi="Arial" w:cs="Arial"/>
          <w:bCs/>
        </w:rPr>
        <w:t>.</w:t>
      </w:r>
    </w:p>
    <w:p w14:paraId="599C44AD" w14:textId="27A9ADE9" w:rsidR="00AD24FF" w:rsidRPr="00F6093B" w:rsidRDefault="00AD24FF" w:rsidP="00D60FEF">
      <w:pPr>
        <w:numPr>
          <w:ilvl w:val="1"/>
          <w:numId w:val="12"/>
        </w:numPr>
        <w:autoSpaceDE w:val="0"/>
        <w:autoSpaceDN w:val="0"/>
        <w:adjustRightInd w:val="0"/>
        <w:spacing w:after="0" w:line="240" w:lineRule="auto"/>
        <w:jc w:val="both"/>
        <w:rPr>
          <w:rFonts w:ascii="Arial" w:hAnsi="Arial" w:cs="Arial"/>
          <w:bCs/>
        </w:rPr>
      </w:pPr>
      <w:r w:rsidRPr="00F6093B">
        <w:rPr>
          <w:rFonts w:ascii="Arial" w:hAnsi="Arial" w:cs="Arial"/>
          <w:bCs/>
        </w:rPr>
        <w:t>Pouze odsouhlasené vzorky je možné použít pro plnění povinností Zhotovitele podle této Smlouvy.</w:t>
      </w:r>
    </w:p>
    <w:p w14:paraId="5B037EF5" w14:textId="3C900B20" w:rsidR="00AD24FF" w:rsidRPr="00F6093B" w:rsidRDefault="00AD24FF" w:rsidP="00D60FEF">
      <w:pPr>
        <w:numPr>
          <w:ilvl w:val="1"/>
          <w:numId w:val="12"/>
        </w:numPr>
        <w:autoSpaceDE w:val="0"/>
        <w:autoSpaceDN w:val="0"/>
        <w:adjustRightInd w:val="0"/>
        <w:spacing w:after="0" w:line="240" w:lineRule="auto"/>
        <w:jc w:val="both"/>
        <w:rPr>
          <w:rFonts w:ascii="Arial" w:hAnsi="Arial" w:cs="Arial"/>
          <w:bCs/>
        </w:rPr>
      </w:pPr>
      <w:r w:rsidRPr="00F6093B">
        <w:rPr>
          <w:rFonts w:ascii="Arial" w:hAnsi="Arial" w:cs="Arial"/>
        </w:rPr>
        <w:t xml:space="preserve">Zhotovitel je povinen předkládat všechny vzorky společně se žádostí o souhlas nejméně 30 </w:t>
      </w:r>
      <w:r w:rsidR="00BF31D6">
        <w:rPr>
          <w:rFonts w:ascii="Arial" w:hAnsi="Arial" w:cs="Arial"/>
        </w:rPr>
        <w:t xml:space="preserve">kalendářních </w:t>
      </w:r>
      <w:r w:rsidRPr="00F6093B">
        <w:rPr>
          <w:rFonts w:ascii="Arial" w:hAnsi="Arial" w:cs="Arial"/>
        </w:rPr>
        <w:t>dnů před plánovaným p</w:t>
      </w:r>
      <w:r w:rsidR="00B528BD">
        <w:rPr>
          <w:rFonts w:ascii="Arial" w:hAnsi="Arial" w:cs="Arial"/>
        </w:rPr>
        <w:t>oužitím příslušných materiálu, výrobků nebo t</w:t>
      </w:r>
      <w:r w:rsidRPr="00F6093B">
        <w:rPr>
          <w:rFonts w:ascii="Arial" w:hAnsi="Arial" w:cs="Arial"/>
        </w:rPr>
        <w:t xml:space="preserve">echnického vybavení, aby měl </w:t>
      </w:r>
      <w:r w:rsidR="00ED0211">
        <w:rPr>
          <w:rFonts w:ascii="Arial" w:hAnsi="Arial" w:cs="Arial"/>
        </w:rPr>
        <w:t>Z</w:t>
      </w:r>
      <w:r w:rsidRPr="00F6093B">
        <w:rPr>
          <w:rFonts w:ascii="Arial" w:hAnsi="Arial" w:cs="Arial"/>
        </w:rPr>
        <w:t>ástupce Objednatele dostatek času na přezkoumání a schválení vzorku.</w:t>
      </w:r>
    </w:p>
    <w:p w14:paraId="302A5C3D" w14:textId="77777777" w:rsidR="00AD24FF" w:rsidRPr="00F6093B" w:rsidRDefault="00AD24FF" w:rsidP="00D60FEF">
      <w:pPr>
        <w:numPr>
          <w:ilvl w:val="1"/>
          <w:numId w:val="12"/>
        </w:numPr>
        <w:autoSpaceDE w:val="0"/>
        <w:autoSpaceDN w:val="0"/>
        <w:adjustRightInd w:val="0"/>
        <w:spacing w:after="0" w:line="240" w:lineRule="auto"/>
        <w:jc w:val="both"/>
        <w:rPr>
          <w:rFonts w:ascii="Arial" w:hAnsi="Arial" w:cs="Arial"/>
          <w:bCs/>
        </w:rPr>
      </w:pPr>
      <w:r w:rsidRPr="00F6093B">
        <w:rPr>
          <w:rFonts w:ascii="Arial" w:hAnsi="Arial" w:cs="Arial"/>
        </w:rPr>
        <w:t xml:space="preserve">Vzorky je za Objednatele oprávněn odsouhlasit </w:t>
      </w:r>
      <w:r w:rsidR="00ED0211">
        <w:rPr>
          <w:rFonts w:ascii="Arial" w:hAnsi="Arial" w:cs="Arial"/>
        </w:rPr>
        <w:t>Zástupc</w:t>
      </w:r>
      <w:r w:rsidR="0094215E">
        <w:rPr>
          <w:rFonts w:ascii="Arial" w:hAnsi="Arial" w:cs="Arial"/>
        </w:rPr>
        <w:t>e</w:t>
      </w:r>
      <w:r w:rsidR="00ED0211">
        <w:rPr>
          <w:rFonts w:ascii="Arial" w:hAnsi="Arial" w:cs="Arial"/>
        </w:rPr>
        <w:t xml:space="preserve"> Objednatele</w:t>
      </w:r>
      <w:r w:rsidRPr="00F6093B">
        <w:rPr>
          <w:rFonts w:ascii="Arial" w:hAnsi="Arial" w:cs="Arial"/>
        </w:rPr>
        <w:t>.</w:t>
      </w:r>
    </w:p>
    <w:p w14:paraId="642164D4" w14:textId="77777777" w:rsidR="00AD24FF" w:rsidRPr="00F6093B" w:rsidRDefault="00AD24FF" w:rsidP="00D60FEF">
      <w:pPr>
        <w:numPr>
          <w:ilvl w:val="1"/>
          <w:numId w:val="12"/>
        </w:numPr>
        <w:autoSpaceDE w:val="0"/>
        <w:autoSpaceDN w:val="0"/>
        <w:adjustRightInd w:val="0"/>
        <w:spacing w:after="0" w:line="240" w:lineRule="auto"/>
        <w:jc w:val="both"/>
        <w:rPr>
          <w:rFonts w:ascii="Arial" w:hAnsi="Arial" w:cs="Arial"/>
          <w:bCs/>
        </w:rPr>
      </w:pPr>
      <w:r w:rsidRPr="00F6093B">
        <w:rPr>
          <w:rFonts w:ascii="Arial" w:hAnsi="Arial" w:cs="Arial"/>
        </w:rPr>
        <w:t>Vzorky budou předloženy v barevném a materiálovém provedení dle specifikace v Projektové dokumentaci</w:t>
      </w:r>
      <w:r w:rsidR="00ED0211">
        <w:rPr>
          <w:rFonts w:ascii="Arial" w:hAnsi="Arial" w:cs="Arial"/>
        </w:rPr>
        <w:t>,</w:t>
      </w:r>
      <w:r w:rsidR="00ED0211" w:rsidRPr="00ED0211">
        <w:rPr>
          <w:rFonts w:ascii="Arial" w:hAnsi="Arial" w:cs="Arial"/>
          <w:bCs/>
        </w:rPr>
        <w:t xml:space="preserve"> </w:t>
      </w:r>
      <w:r w:rsidR="00ED0211">
        <w:rPr>
          <w:rFonts w:ascii="Arial" w:hAnsi="Arial" w:cs="Arial"/>
          <w:bCs/>
        </w:rPr>
        <w:t>jenž tvoří přílohu č. 1 této Smlouvy</w:t>
      </w:r>
      <w:r w:rsidRPr="00F6093B">
        <w:rPr>
          <w:rFonts w:ascii="Arial" w:hAnsi="Arial" w:cs="Arial"/>
        </w:rPr>
        <w:t>.</w:t>
      </w:r>
    </w:p>
    <w:p w14:paraId="7025FC98" w14:textId="202AB123" w:rsidR="00AD24FF" w:rsidRPr="002557BE" w:rsidRDefault="00AD24FF" w:rsidP="00D60FEF">
      <w:pPr>
        <w:numPr>
          <w:ilvl w:val="1"/>
          <w:numId w:val="12"/>
        </w:numPr>
        <w:autoSpaceDE w:val="0"/>
        <w:autoSpaceDN w:val="0"/>
        <w:adjustRightInd w:val="0"/>
        <w:spacing w:after="0" w:line="240" w:lineRule="auto"/>
        <w:jc w:val="both"/>
        <w:rPr>
          <w:rFonts w:ascii="Arial" w:hAnsi="Arial" w:cs="Arial"/>
          <w:bCs/>
        </w:rPr>
      </w:pPr>
      <w:r w:rsidRPr="00F6093B">
        <w:rPr>
          <w:rFonts w:ascii="Arial" w:hAnsi="Arial" w:cs="Arial"/>
        </w:rPr>
        <w:t>Vzorky budou po dobu realizace Díla uskladněny ve vymezené místnosti pro případnou kontrolu.</w:t>
      </w:r>
    </w:p>
    <w:p w14:paraId="20DA41E4" w14:textId="349907A4" w:rsidR="002557BE" w:rsidRPr="00F6093B" w:rsidRDefault="002557BE" w:rsidP="00D60FEF">
      <w:pPr>
        <w:numPr>
          <w:ilvl w:val="1"/>
          <w:numId w:val="12"/>
        </w:numPr>
        <w:autoSpaceDE w:val="0"/>
        <w:autoSpaceDN w:val="0"/>
        <w:adjustRightInd w:val="0"/>
        <w:spacing w:after="0" w:line="240" w:lineRule="auto"/>
        <w:jc w:val="both"/>
        <w:rPr>
          <w:rFonts w:ascii="Arial" w:hAnsi="Arial" w:cs="Arial"/>
          <w:bCs/>
        </w:rPr>
      </w:pPr>
      <w:r>
        <w:rPr>
          <w:rFonts w:ascii="Arial" w:hAnsi="Arial" w:cs="Arial"/>
        </w:rPr>
        <w:t>Pro účely vzorkování a projednávání výrobní dokumentace všech částí Díla je Zhotovitel povinen svolávat koordinační jednání</w:t>
      </w:r>
      <w:r w:rsidR="002C774B">
        <w:rPr>
          <w:rFonts w:ascii="Arial" w:hAnsi="Arial" w:cs="Arial"/>
        </w:rPr>
        <w:t xml:space="preserve">, a to nejméně jednou za 14 </w:t>
      </w:r>
      <w:r w:rsidR="00214F24">
        <w:rPr>
          <w:rFonts w:ascii="Arial" w:hAnsi="Arial" w:cs="Arial"/>
        </w:rPr>
        <w:t>kalendářních dnů</w:t>
      </w:r>
      <w:r w:rsidR="002C774B">
        <w:rPr>
          <w:rFonts w:ascii="Arial" w:hAnsi="Arial" w:cs="Arial"/>
        </w:rPr>
        <w:t xml:space="preserve"> do doby odsouhlasení všech vzorků a výrobní dokumentace ve smyslu předchozích odstavců ze strany Objednatele, přičemž Zhotovitel je </w:t>
      </w:r>
      <w:r w:rsidR="00B3222B">
        <w:rPr>
          <w:rFonts w:ascii="Arial" w:hAnsi="Arial" w:cs="Arial"/>
        </w:rPr>
        <w:t xml:space="preserve">vždy </w:t>
      </w:r>
      <w:r w:rsidR="002C774B">
        <w:rPr>
          <w:rFonts w:ascii="Arial" w:hAnsi="Arial" w:cs="Arial"/>
        </w:rPr>
        <w:t>povinen</w:t>
      </w:r>
      <w:r>
        <w:rPr>
          <w:rFonts w:ascii="Arial" w:hAnsi="Arial" w:cs="Arial"/>
        </w:rPr>
        <w:t xml:space="preserve"> pořizovat zápis</w:t>
      </w:r>
      <w:r w:rsidR="002C774B">
        <w:rPr>
          <w:rFonts w:ascii="Arial" w:hAnsi="Arial" w:cs="Arial"/>
        </w:rPr>
        <w:t xml:space="preserve"> z těchto koordinačních jednání a vést evidenci odsouhlasených vzorků prostřednictvím datovaných vzorkovacích protokolů podepsaných vždy Zástupcem Objednatele, Autorem návrhu a Zhotovitelem.</w:t>
      </w:r>
      <w:r w:rsidR="005D5326">
        <w:rPr>
          <w:rFonts w:ascii="Arial" w:hAnsi="Arial" w:cs="Arial"/>
        </w:rPr>
        <w:t xml:space="preserve"> </w:t>
      </w:r>
      <w:r w:rsidR="001E15AF">
        <w:rPr>
          <w:rFonts w:ascii="Arial" w:hAnsi="Arial" w:cs="Arial"/>
        </w:rPr>
        <w:t>Tato koordinační jednání budou probíhat formou osobních jednání nebo</w:t>
      </w:r>
      <w:r w:rsidR="00B3222B" w:rsidRPr="00B3222B">
        <w:rPr>
          <w:rFonts w:ascii="Arial" w:hAnsi="Arial" w:cs="Arial"/>
        </w:rPr>
        <w:t xml:space="preserve"> </w:t>
      </w:r>
      <w:r w:rsidR="00B3222B">
        <w:rPr>
          <w:rFonts w:ascii="Arial" w:hAnsi="Arial" w:cs="Arial"/>
        </w:rPr>
        <w:t>rovněž formou</w:t>
      </w:r>
      <w:r w:rsidR="00B3222B" w:rsidRPr="00F112D5">
        <w:rPr>
          <w:rFonts w:ascii="Arial" w:hAnsi="Arial" w:cs="Arial"/>
        </w:rPr>
        <w:t xml:space="preserve"> emailové komunikace</w:t>
      </w:r>
      <w:r w:rsidR="00B3222B">
        <w:rPr>
          <w:rFonts w:ascii="Arial" w:hAnsi="Arial" w:cs="Arial"/>
        </w:rPr>
        <w:t>,</w:t>
      </w:r>
      <w:r w:rsidR="008A4C13">
        <w:rPr>
          <w:rFonts w:ascii="Arial" w:hAnsi="Arial" w:cs="Arial"/>
        </w:rPr>
        <w:t xml:space="preserve"> bude-li tak v jednotlivých případech dohodnuto</w:t>
      </w:r>
      <w:r w:rsidR="001E15AF">
        <w:rPr>
          <w:rFonts w:ascii="Arial" w:hAnsi="Arial" w:cs="Arial"/>
        </w:rPr>
        <w:t xml:space="preserve">  Zástupce</w:t>
      </w:r>
      <w:r w:rsidR="008A4C13">
        <w:rPr>
          <w:rFonts w:ascii="Arial" w:hAnsi="Arial" w:cs="Arial"/>
        </w:rPr>
        <w:t>m</w:t>
      </w:r>
      <w:r w:rsidR="001E15AF">
        <w:rPr>
          <w:rFonts w:ascii="Arial" w:hAnsi="Arial" w:cs="Arial"/>
        </w:rPr>
        <w:t xml:space="preserve"> Objednatele a </w:t>
      </w:r>
      <w:r w:rsidR="008A4C13">
        <w:rPr>
          <w:rFonts w:ascii="Arial" w:hAnsi="Arial" w:cs="Arial"/>
        </w:rPr>
        <w:t>Osobou oprávněnou jednat ve věcech technických za Zhotovitele, uvedené v záhlaví této smlouvy,</w:t>
      </w:r>
      <w:r w:rsidR="001E15AF">
        <w:rPr>
          <w:rFonts w:ascii="Arial" w:hAnsi="Arial" w:cs="Arial"/>
        </w:rPr>
        <w:t xml:space="preserve"> </w:t>
      </w:r>
      <w:r w:rsidR="00B3222B">
        <w:rPr>
          <w:rFonts w:ascii="Arial" w:hAnsi="Arial" w:cs="Arial"/>
        </w:rPr>
        <w:t xml:space="preserve">přičemž </w:t>
      </w:r>
      <w:r w:rsidR="002C53B9">
        <w:rPr>
          <w:rFonts w:ascii="Arial" w:hAnsi="Arial" w:cs="Arial"/>
        </w:rPr>
        <w:t xml:space="preserve"> </w:t>
      </w:r>
      <w:r w:rsidR="00B3222B">
        <w:rPr>
          <w:rFonts w:ascii="Arial" w:hAnsi="Arial" w:cs="Arial"/>
        </w:rPr>
        <w:t>Zhotovitel je povinen i z koordinačních jednání v emailové formě pořizovat vždy zápis a vést evidenci touto formou odsouhlasených vzorků prostřednictvím datovaných vzorkovacích protokolů, které budou vždy potvrzeny emailovou zprávou Zástupce Objednatele</w:t>
      </w:r>
      <w:r w:rsidR="0083765F">
        <w:rPr>
          <w:rFonts w:ascii="Arial" w:hAnsi="Arial" w:cs="Arial"/>
        </w:rPr>
        <w:t xml:space="preserve"> a</w:t>
      </w:r>
      <w:r w:rsidR="00B3222B">
        <w:rPr>
          <w:rFonts w:ascii="Arial" w:hAnsi="Arial" w:cs="Arial"/>
        </w:rPr>
        <w:t xml:space="preserve"> Autora návrhu na základě zaslání vzorkovacího protokolu ze strany </w:t>
      </w:r>
      <w:r w:rsidR="0083765F">
        <w:rPr>
          <w:rFonts w:ascii="Arial" w:hAnsi="Arial" w:cs="Arial"/>
        </w:rPr>
        <w:t>Zhotovitele</w:t>
      </w:r>
      <w:r w:rsidR="00B3222B">
        <w:rPr>
          <w:rFonts w:ascii="Arial" w:hAnsi="Arial" w:cs="Arial"/>
        </w:rPr>
        <w:t xml:space="preserve"> těmto osobám v příloze emailové zprávy</w:t>
      </w:r>
      <w:r w:rsidR="001E15AF" w:rsidRPr="00F112D5">
        <w:rPr>
          <w:rFonts w:ascii="Arial" w:hAnsi="Arial" w:cs="Arial"/>
        </w:rPr>
        <w:t>.</w:t>
      </w:r>
    </w:p>
    <w:p w14:paraId="7C583C6A" w14:textId="6FCD654C" w:rsidR="00AD24FF" w:rsidRPr="00F6093B" w:rsidRDefault="00AD24FF" w:rsidP="00D60FEF">
      <w:pPr>
        <w:numPr>
          <w:ilvl w:val="1"/>
          <w:numId w:val="12"/>
        </w:numPr>
        <w:jc w:val="both"/>
        <w:rPr>
          <w:rFonts w:ascii="Arial" w:hAnsi="Arial" w:cs="Arial"/>
          <w:bCs/>
        </w:rPr>
      </w:pPr>
      <w:r w:rsidRPr="00F6093B">
        <w:rPr>
          <w:rFonts w:ascii="Arial" w:hAnsi="Arial" w:cs="Arial"/>
          <w:bCs/>
        </w:rPr>
        <w:t xml:space="preserve">Zhotovitel nese veškeré náklady se zpracováním výrobní  dokumentace. V případě předložení vzorků nese veškeré náklady související s předložením vzorků související. </w:t>
      </w:r>
    </w:p>
    <w:p w14:paraId="6012AF9C" w14:textId="2E47558A" w:rsidR="00AD24FF" w:rsidRPr="00F6093B" w:rsidRDefault="00AD24FF" w:rsidP="00D60FEF">
      <w:pPr>
        <w:numPr>
          <w:ilvl w:val="0"/>
          <w:numId w:val="12"/>
        </w:numPr>
        <w:spacing w:after="0" w:line="240" w:lineRule="auto"/>
        <w:jc w:val="both"/>
        <w:rPr>
          <w:rFonts w:ascii="Arial" w:hAnsi="Arial" w:cs="Arial"/>
          <w:bCs/>
          <w:iCs/>
        </w:rPr>
      </w:pPr>
      <w:r w:rsidRPr="00F6093B">
        <w:rPr>
          <w:rFonts w:ascii="Arial" w:hAnsi="Arial" w:cs="Arial"/>
          <w:iCs/>
        </w:rPr>
        <w:t>Zhoto</w:t>
      </w:r>
      <w:r w:rsidR="00B528BD">
        <w:rPr>
          <w:rFonts w:ascii="Arial" w:hAnsi="Arial" w:cs="Arial"/>
          <w:iCs/>
        </w:rPr>
        <w:t>vitel je povinen dodržet kvalitu</w:t>
      </w:r>
      <w:r w:rsidRPr="00F6093B">
        <w:rPr>
          <w:rFonts w:ascii="Arial" w:hAnsi="Arial" w:cs="Arial"/>
          <w:iCs/>
        </w:rPr>
        <w:t xml:space="preserve"> </w:t>
      </w:r>
      <w:r w:rsidR="0094215E">
        <w:rPr>
          <w:rFonts w:ascii="Arial" w:hAnsi="Arial" w:cs="Arial"/>
          <w:iCs/>
        </w:rPr>
        <w:t>D</w:t>
      </w:r>
      <w:r w:rsidRPr="00F6093B">
        <w:rPr>
          <w:rFonts w:ascii="Arial" w:hAnsi="Arial" w:cs="Arial"/>
          <w:iCs/>
        </w:rPr>
        <w:t xml:space="preserve">íla v celém rozsahu podle schválených vzorků a </w:t>
      </w:r>
      <w:r w:rsidRPr="00F6093B">
        <w:rPr>
          <w:rFonts w:ascii="Arial" w:hAnsi="Arial" w:cs="Arial"/>
        </w:rPr>
        <w:t xml:space="preserve">výrobní dokumentace, </w:t>
      </w:r>
      <w:r w:rsidRPr="00F6093B">
        <w:rPr>
          <w:rFonts w:ascii="Arial" w:hAnsi="Arial" w:cs="Arial"/>
          <w:iCs/>
        </w:rPr>
        <w:t xml:space="preserve">jež byla odsouhlasena. V případě rozporu </w:t>
      </w:r>
      <w:r w:rsidR="00ED0211">
        <w:rPr>
          <w:rFonts w:ascii="Arial" w:hAnsi="Arial" w:cs="Arial"/>
          <w:iCs/>
        </w:rPr>
        <w:t>S</w:t>
      </w:r>
      <w:r w:rsidRPr="00F6093B">
        <w:rPr>
          <w:rFonts w:ascii="Arial" w:hAnsi="Arial" w:cs="Arial"/>
          <w:iCs/>
        </w:rPr>
        <w:t xml:space="preserve">mlouvy a vzorků či výrobní dokumentace, má přednost </w:t>
      </w:r>
      <w:r w:rsidR="00ED0211">
        <w:rPr>
          <w:rFonts w:ascii="Arial" w:hAnsi="Arial" w:cs="Arial"/>
          <w:iCs/>
        </w:rPr>
        <w:t>S</w:t>
      </w:r>
      <w:r w:rsidRPr="00F6093B">
        <w:rPr>
          <w:rFonts w:ascii="Arial" w:hAnsi="Arial" w:cs="Arial"/>
          <w:iCs/>
        </w:rPr>
        <w:t xml:space="preserve">mlouva, pokud </w:t>
      </w:r>
      <w:r w:rsidR="00ED0211">
        <w:rPr>
          <w:rFonts w:ascii="Arial" w:hAnsi="Arial" w:cs="Arial"/>
          <w:iCs/>
        </w:rPr>
        <w:t>O</w:t>
      </w:r>
      <w:r w:rsidRPr="00F6093B">
        <w:rPr>
          <w:rFonts w:ascii="Arial" w:hAnsi="Arial" w:cs="Arial"/>
          <w:iCs/>
        </w:rPr>
        <w:t>bjednatel neurčí při odsouhlasení dokumentace jinak.</w:t>
      </w:r>
    </w:p>
    <w:p w14:paraId="47E7CC50" w14:textId="77777777" w:rsidR="005A1D32" w:rsidRPr="00F6093B" w:rsidRDefault="005A1D32" w:rsidP="00097B6B">
      <w:pPr>
        <w:autoSpaceDE w:val="0"/>
        <w:autoSpaceDN w:val="0"/>
        <w:adjustRightInd w:val="0"/>
        <w:spacing w:after="0" w:line="240" w:lineRule="auto"/>
        <w:jc w:val="both"/>
        <w:rPr>
          <w:rFonts w:ascii="Arial" w:hAnsi="Arial" w:cs="Arial"/>
          <w:bCs/>
        </w:rPr>
      </w:pPr>
    </w:p>
    <w:p w14:paraId="2295EE55" w14:textId="77777777" w:rsidR="00795D3F" w:rsidRPr="00112C01" w:rsidRDefault="005A1D32" w:rsidP="00D60FEF">
      <w:pPr>
        <w:numPr>
          <w:ilvl w:val="0"/>
          <w:numId w:val="12"/>
        </w:numPr>
        <w:autoSpaceDE w:val="0"/>
        <w:autoSpaceDN w:val="0"/>
        <w:adjustRightInd w:val="0"/>
        <w:spacing w:after="0" w:line="240" w:lineRule="auto"/>
        <w:jc w:val="both"/>
        <w:rPr>
          <w:rFonts w:ascii="Arial" w:eastAsia="TimesNewRomanPSMT" w:hAnsi="Arial" w:cs="Arial"/>
        </w:rPr>
      </w:pPr>
      <w:r w:rsidRPr="00112C01">
        <w:rPr>
          <w:rFonts w:ascii="Arial" w:hAnsi="Arial" w:cs="Arial"/>
          <w:bCs/>
        </w:rPr>
        <w:t>Smluvní strany se dohodl</w:t>
      </w:r>
      <w:r w:rsidR="00945226" w:rsidRPr="00112C01">
        <w:rPr>
          <w:rFonts w:ascii="Arial" w:hAnsi="Arial" w:cs="Arial"/>
          <w:bCs/>
        </w:rPr>
        <w:t>y</w:t>
      </w:r>
      <w:r w:rsidRPr="00112C01">
        <w:rPr>
          <w:rFonts w:ascii="Arial" w:hAnsi="Arial" w:cs="Arial"/>
          <w:bCs/>
        </w:rPr>
        <w:t>, že nedodržení povi</w:t>
      </w:r>
      <w:r w:rsidR="006E35BB" w:rsidRPr="00112C01">
        <w:rPr>
          <w:rFonts w:ascii="Arial" w:hAnsi="Arial" w:cs="Arial"/>
          <w:bCs/>
        </w:rPr>
        <w:t xml:space="preserve">nností Zhotovitele podle </w:t>
      </w:r>
      <w:r w:rsidRPr="00112C01">
        <w:rPr>
          <w:rFonts w:ascii="Arial" w:hAnsi="Arial" w:cs="Arial"/>
          <w:bCs/>
        </w:rPr>
        <w:t xml:space="preserve"> tohoto článku budou považovat za Podstatné porušení </w:t>
      </w:r>
      <w:r w:rsidR="00F23438" w:rsidRPr="00112C01">
        <w:rPr>
          <w:rFonts w:ascii="Arial" w:hAnsi="Arial" w:cs="Arial"/>
          <w:bCs/>
        </w:rPr>
        <w:t>S</w:t>
      </w:r>
      <w:r w:rsidRPr="00112C01">
        <w:rPr>
          <w:rFonts w:ascii="Arial" w:hAnsi="Arial" w:cs="Arial"/>
          <w:bCs/>
        </w:rPr>
        <w:t>mlouvy.</w:t>
      </w:r>
    </w:p>
    <w:p w14:paraId="2F4BAD2D" w14:textId="77777777" w:rsidR="00214F24" w:rsidRDefault="00214F24" w:rsidP="003F3E4B">
      <w:pPr>
        <w:autoSpaceDE w:val="0"/>
        <w:autoSpaceDN w:val="0"/>
        <w:adjustRightInd w:val="0"/>
        <w:spacing w:after="0" w:line="240" w:lineRule="auto"/>
        <w:rPr>
          <w:rFonts w:ascii="Arial" w:eastAsia="TimesNewRomanPSMT" w:hAnsi="Arial" w:cs="Arial"/>
          <w:b/>
          <w:bCs/>
        </w:rPr>
      </w:pPr>
    </w:p>
    <w:p w14:paraId="4D915EE6" w14:textId="77777777" w:rsidR="00781A15" w:rsidRDefault="00781A15" w:rsidP="003F3E4B">
      <w:pPr>
        <w:autoSpaceDE w:val="0"/>
        <w:autoSpaceDN w:val="0"/>
        <w:adjustRightInd w:val="0"/>
        <w:spacing w:after="0" w:line="240" w:lineRule="auto"/>
        <w:rPr>
          <w:rFonts w:ascii="Arial" w:eastAsia="TimesNewRomanPSMT" w:hAnsi="Arial" w:cs="Arial"/>
          <w:b/>
          <w:bCs/>
        </w:rPr>
      </w:pPr>
    </w:p>
    <w:p w14:paraId="5CF27286" w14:textId="77777777" w:rsidR="00781A15" w:rsidRDefault="00781A15" w:rsidP="003F3E4B">
      <w:pPr>
        <w:autoSpaceDE w:val="0"/>
        <w:autoSpaceDN w:val="0"/>
        <w:adjustRightInd w:val="0"/>
        <w:spacing w:after="0" w:line="240" w:lineRule="auto"/>
        <w:rPr>
          <w:rFonts w:ascii="Arial" w:eastAsia="TimesNewRomanPSMT" w:hAnsi="Arial" w:cs="Arial"/>
          <w:b/>
          <w:bCs/>
        </w:rPr>
      </w:pPr>
    </w:p>
    <w:p w14:paraId="5C2057C5" w14:textId="77777777" w:rsidR="00781A15" w:rsidRDefault="00781A15" w:rsidP="003F3E4B">
      <w:pPr>
        <w:autoSpaceDE w:val="0"/>
        <w:autoSpaceDN w:val="0"/>
        <w:adjustRightInd w:val="0"/>
        <w:spacing w:after="0" w:line="240" w:lineRule="auto"/>
        <w:rPr>
          <w:rFonts w:ascii="Arial" w:eastAsia="TimesNewRomanPSMT" w:hAnsi="Arial" w:cs="Arial"/>
          <w:b/>
          <w:bCs/>
        </w:rPr>
      </w:pPr>
    </w:p>
    <w:p w14:paraId="5FD3F948" w14:textId="77777777" w:rsidR="00781A15" w:rsidRPr="00112C01" w:rsidRDefault="00781A15" w:rsidP="003F3E4B">
      <w:pPr>
        <w:autoSpaceDE w:val="0"/>
        <w:autoSpaceDN w:val="0"/>
        <w:adjustRightInd w:val="0"/>
        <w:spacing w:after="0" w:line="240" w:lineRule="auto"/>
        <w:rPr>
          <w:rFonts w:ascii="Arial" w:eastAsia="TimesNewRomanPSMT" w:hAnsi="Arial" w:cs="Arial"/>
          <w:b/>
          <w:bCs/>
        </w:rPr>
      </w:pPr>
    </w:p>
    <w:p w14:paraId="287693EB" w14:textId="77777777" w:rsidR="00317057" w:rsidRPr="00112C01" w:rsidRDefault="0013634C"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lastRenderedPageBreak/>
        <w:t>I</w:t>
      </w:r>
      <w:r w:rsidR="00317057" w:rsidRPr="00112C01">
        <w:rPr>
          <w:rFonts w:ascii="Arial" w:eastAsia="TimesNewRomanPSMT" w:hAnsi="Arial" w:cs="Arial"/>
          <w:b/>
          <w:bCs/>
        </w:rPr>
        <w:t>X.</w:t>
      </w:r>
    </w:p>
    <w:p w14:paraId="681555BE" w14:textId="77777777" w:rsidR="00317057" w:rsidRPr="00112C01" w:rsidRDefault="00501D74"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Povinnosti Objednatele</w:t>
      </w:r>
    </w:p>
    <w:p w14:paraId="15873CC8"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p>
    <w:p w14:paraId="00338792" w14:textId="77777777" w:rsidR="00317057" w:rsidRPr="00112C01" w:rsidRDefault="00501D74" w:rsidP="00D60FEF">
      <w:pPr>
        <w:numPr>
          <w:ilvl w:val="0"/>
          <w:numId w:val="14"/>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Objednatel je</w:t>
      </w:r>
      <w:r w:rsidR="00317057" w:rsidRPr="00112C01">
        <w:rPr>
          <w:rFonts w:ascii="Arial" w:eastAsia="TimesNewRomanPSMT" w:hAnsi="Arial" w:cs="Arial"/>
        </w:rPr>
        <w:t xml:space="preserve"> za podmínek s</w:t>
      </w:r>
      <w:r w:rsidRPr="00112C01">
        <w:rPr>
          <w:rFonts w:ascii="Arial" w:eastAsia="TimesNewRomanPSMT" w:hAnsi="Arial" w:cs="Arial"/>
        </w:rPr>
        <w:t>tanovených touto Smlouvu povinen</w:t>
      </w:r>
      <w:r w:rsidR="00317057" w:rsidRPr="00112C01">
        <w:rPr>
          <w:rFonts w:ascii="Arial" w:eastAsia="TimesNewRomanPSMT" w:hAnsi="Arial" w:cs="Arial"/>
        </w:rPr>
        <w:t xml:space="preserve"> zaplatit Zhotoviteli </w:t>
      </w:r>
      <w:r w:rsidR="009C1362" w:rsidRPr="00112C01">
        <w:rPr>
          <w:rFonts w:ascii="Arial" w:eastAsia="TimesNewRomanPSMT" w:hAnsi="Arial" w:cs="Arial"/>
        </w:rPr>
        <w:t xml:space="preserve">za </w:t>
      </w:r>
      <w:r w:rsidRPr="00112C01">
        <w:rPr>
          <w:rFonts w:ascii="Arial" w:eastAsia="TimesNewRomanPSMT" w:hAnsi="Arial" w:cs="Arial"/>
        </w:rPr>
        <w:t>Dílo</w:t>
      </w:r>
      <w:r w:rsidR="009C1362" w:rsidRPr="00112C01">
        <w:rPr>
          <w:rFonts w:ascii="Arial" w:eastAsia="TimesNewRomanPSMT" w:hAnsi="Arial" w:cs="Arial"/>
        </w:rPr>
        <w:t xml:space="preserve"> </w:t>
      </w:r>
      <w:r w:rsidRPr="00112C01">
        <w:rPr>
          <w:rFonts w:ascii="Arial" w:eastAsia="TimesNewRomanPSMT" w:hAnsi="Arial" w:cs="Arial"/>
        </w:rPr>
        <w:t>Cenu za Dílo, jak je sjednána</w:t>
      </w:r>
      <w:r w:rsidR="00317057" w:rsidRPr="00112C01">
        <w:rPr>
          <w:rFonts w:ascii="Arial" w:eastAsia="TimesNewRomanPSMT" w:hAnsi="Arial" w:cs="Arial"/>
        </w:rPr>
        <w:t xml:space="preserve"> v čl. </w:t>
      </w:r>
      <w:r w:rsidR="00AF454B" w:rsidRPr="00112C01">
        <w:rPr>
          <w:rFonts w:ascii="Arial" w:eastAsia="TimesNewRomanPSMT" w:hAnsi="Arial" w:cs="Arial"/>
        </w:rPr>
        <w:t>I</w:t>
      </w:r>
      <w:r w:rsidR="00317057" w:rsidRPr="00112C01">
        <w:rPr>
          <w:rFonts w:ascii="Arial" w:eastAsia="TimesNewRomanPSMT" w:hAnsi="Arial" w:cs="Arial"/>
        </w:rPr>
        <w:t xml:space="preserve">V. této </w:t>
      </w:r>
      <w:r w:rsidR="00F23438" w:rsidRPr="00112C01">
        <w:rPr>
          <w:rFonts w:ascii="Arial" w:eastAsia="TimesNewRomanPSMT" w:hAnsi="Arial" w:cs="Arial"/>
        </w:rPr>
        <w:t>S</w:t>
      </w:r>
      <w:r w:rsidR="00317057" w:rsidRPr="00112C01">
        <w:rPr>
          <w:rFonts w:ascii="Arial" w:eastAsia="TimesNewRomanPSMT" w:hAnsi="Arial" w:cs="Arial"/>
        </w:rPr>
        <w:t>mlouvy.</w:t>
      </w:r>
    </w:p>
    <w:p w14:paraId="53E4A762"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rPr>
      </w:pPr>
    </w:p>
    <w:p w14:paraId="05F62F0D"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w:t>
      </w:r>
    </w:p>
    <w:p w14:paraId="5077BC6B"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Zástupc</w:t>
      </w:r>
      <w:r w:rsidR="001E3ECC" w:rsidRPr="00112C01">
        <w:rPr>
          <w:rFonts w:ascii="Arial" w:eastAsia="TimesNewRomanPSMT" w:hAnsi="Arial" w:cs="Arial"/>
          <w:b/>
          <w:bCs/>
        </w:rPr>
        <w:t>e</w:t>
      </w:r>
      <w:r w:rsidRPr="00112C01">
        <w:rPr>
          <w:rFonts w:ascii="Arial" w:eastAsia="TimesNewRomanPSMT" w:hAnsi="Arial" w:cs="Arial"/>
          <w:b/>
          <w:bCs/>
        </w:rPr>
        <w:t xml:space="preserve"> Objednatele</w:t>
      </w:r>
    </w:p>
    <w:p w14:paraId="1C8445A4"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rPr>
      </w:pPr>
    </w:p>
    <w:p w14:paraId="080E2A52" w14:textId="6D8DDDF4" w:rsidR="001E3ECC" w:rsidRPr="00851A10" w:rsidRDefault="00851A10" w:rsidP="00745955">
      <w:pPr>
        <w:pStyle w:val="Odstavecseseznamem"/>
        <w:numPr>
          <w:ilvl w:val="0"/>
          <w:numId w:val="13"/>
        </w:numPr>
        <w:autoSpaceDE w:val="0"/>
        <w:autoSpaceDN w:val="0"/>
        <w:adjustRightInd w:val="0"/>
        <w:jc w:val="both"/>
        <w:rPr>
          <w:rFonts w:ascii="Arial" w:eastAsia="TimesNewRomanPSMT" w:hAnsi="Arial" w:cs="Arial"/>
        </w:rPr>
      </w:pPr>
      <w:r w:rsidRPr="00851A10">
        <w:rPr>
          <w:rFonts w:ascii="Arial" w:eastAsia="TimesNewRomanPSMT" w:hAnsi="Arial" w:cs="Arial"/>
          <w:sz w:val="22"/>
          <w:szCs w:val="22"/>
        </w:rPr>
        <w:t>Zástupce Objednatele je oprávněn kontrolovat provádění Díla a dávat Zhotoviteli pokyny ohledně jakékoli činnosti Zhotovitele související s prováděním Díla. Tyto pokyny jsou pro Zhotovitele závazné a je povinen se jimi řídit. Zástupce Objednatele je oprávněn dohlížet nad kontrolou kvality Díla a zajišťovat dohled nad kontrolou kvality Díla jako celku, sledovat zejména způsob, postup a kvalitu provádění Díla, působit k odstranění závad, zejm. Vad provádění při provádění Díla a sledovat řádné vedení montážního deníku ve smyslu čl</w:t>
      </w:r>
      <w:r w:rsidR="00214F24">
        <w:rPr>
          <w:rFonts w:ascii="Arial" w:eastAsia="TimesNewRomanPSMT" w:hAnsi="Arial" w:cs="Arial"/>
          <w:sz w:val="22"/>
          <w:szCs w:val="22"/>
        </w:rPr>
        <w:t xml:space="preserve">. </w:t>
      </w:r>
      <w:r w:rsidRPr="00851A10">
        <w:rPr>
          <w:rFonts w:ascii="Arial" w:eastAsia="TimesNewRomanPSMT" w:hAnsi="Arial" w:cs="Arial"/>
          <w:sz w:val="22"/>
          <w:szCs w:val="22"/>
        </w:rPr>
        <w:t xml:space="preserve">XI. této smlouvy, to vše v rámci práv a povinností stanovených této osobě v jednotlivých ujednáních Smlouvy. </w:t>
      </w:r>
    </w:p>
    <w:p w14:paraId="07D02FC6" w14:textId="77777777" w:rsidR="00851A10" w:rsidRPr="00851A10" w:rsidRDefault="00851A10" w:rsidP="00851A10">
      <w:pPr>
        <w:pStyle w:val="Odstavecseseznamem"/>
        <w:autoSpaceDE w:val="0"/>
        <w:autoSpaceDN w:val="0"/>
        <w:adjustRightInd w:val="0"/>
        <w:ind w:left="360"/>
        <w:jc w:val="both"/>
        <w:rPr>
          <w:rFonts w:ascii="Arial" w:eastAsia="TimesNewRomanPSMT" w:hAnsi="Arial" w:cs="Arial"/>
        </w:rPr>
      </w:pPr>
    </w:p>
    <w:p w14:paraId="227A3334" w14:textId="72F1F7E0" w:rsidR="00317057" w:rsidRPr="00112C01" w:rsidRDefault="001E3ECC" w:rsidP="00D60FEF">
      <w:pPr>
        <w:numPr>
          <w:ilvl w:val="0"/>
          <w:numId w:val="13"/>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Zástupce </w:t>
      </w:r>
      <w:r w:rsidR="00754024" w:rsidRPr="00112C01">
        <w:rPr>
          <w:rFonts w:ascii="Arial" w:eastAsia="TimesNewRomanPSMT" w:hAnsi="Arial" w:cs="Arial"/>
        </w:rPr>
        <w:t>O</w:t>
      </w:r>
      <w:r w:rsidRPr="00112C01">
        <w:rPr>
          <w:rFonts w:ascii="Arial" w:eastAsia="TimesNewRomanPSMT" w:hAnsi="Arial" w:cs="Arial"/>
        </w:rPr>
        <w:t>bjednatele</w:t>
      </w:r>
      <w:r w:rsidR="00317057" w:rsidRPr="00112C01">
        <w:rPr>
          <w:rFonts w:ascii="Arial" w:eastAsia="TimesNewRomanPSMT" w:hAnsi="Arial" w:cs="Arial"/>
        </w:rPr>
        <w:t xml:space="preserve"> oznámí </w:t>
      </w:r>
      <w:r w:rsidR="00851A10">
        <w:rPr>
          <w:rFonts w:ascii="Arial" w:eastAsia="TimesNewRomanPSMT" w:hAnsi="Arial" w:cs="Arial"/>
        </w:rPr>
        <w:t xml:space="preserve">Zhotoviteli </w:t>
      </w:r>
      <w:r w:rsidR="00317057" w:rsidRPr="00112C01">
        <w:rPr>
          <w:rFonts w:ascii="Arial" w:eastAsia="TimesNewRomanPSMT" w:hAnsi="Arial" w:cs="Arial"/>
        </w:rPr>
        <w:t>bez zbytečného prodlení každou vadu v plnění povinností Zhotovitele podle této Smlouvy, Vadu provádění</w:t>
      </w:r>
      <w:r w:rsidR="00851A10">
        <w:rPr>
          <w:rFonts w:ascii="Arial" w:eastAsia="TimesNewRomanPSMT" w:hAnsi="Arial" w:cs="Arial"/>
        </w:rPr>
        <w:t>, zjištěné</w:t>
      </w:r>
      <w:r w:rsidR="00317057" w:rsidRPr="00112C01">
        <w:rPr>
          <w:rFonts w:ascii="Arial" w:eastAsia="TimesNewRomanPSMT" w:hAnsi="Arial" w:cs="Arial"/>
        </w:rPr>
        <w:t xml:space="preserve"> při výkonu kontrolního oprávnění</w:t>
      </w:r>
      <w:r w:rsidR="00851A10">
        <w:rPr>
          <w:rFonts w:ascii="Arial" w:eastAsia="TimesNewRomanPSMT" w:hAnsi="Arial" w:cs="Arial"/>
        </w:rPr>
        <w:t xml:space="preserve">, a to doručením písemnosti prostřednictvím provozovatele poštovních služeb, emailovou zprávou zaslanou na emailovou adresu zástupce ve věcech technických za Zhotoviteli uvedeného v záhlaví Smlouvy, písemným záznamem do montážního deníku nebo v zápise z kontrolního </w:t>
      </w:r>
      <w:r w:rsidR="002557BE">
        <w:rPr>
          <w:rFonts w:ascii="Arial" w:eastAsia="TimesNewRomanPSMT" w:hAnsi="Arial" w:cs="Arial"/>
        </w:rPr>
        <w:t xml:space="preserve">dne </w:t>
      </w:r>
      <w:r w:rsidR="00851A10">
        <w:rPr>
          <w:rFonts w:ascii="Arial" w:eastAsia="TimesNewRomanPSMT" w:hAnsi="Arial" w:cs="Arial"/>
        </w:rPr>
        <w:t>Díla</w:t>
      </w:r>
      <w:r w:rsidR="00317057" w:rsidRPr="00112C01">
        <w:rPr>
          <w:rFonts w:ascii="Arial" w:eastAsia="TimesNewRomanPSMT" w:hAnsi="Arial" w:cs="Arial"/>
        </w:rPr>
        <w:t xml:space="preserve">. </w:t>
      </w:r>
    </w:p>
    <w:p w14:paraId="450B1A32" w14:textId="77777777" w:rsidR="0061561D" w:rsidRPr="00112C01" w:rsidRDefault="0061561D" w:rsidP="00AD24FF">
      <w:pPr>
        <w:autoSpaceDE w:val="0"/>
        <w:autoSpaceDN w:val="0"/>
        <w:adjustRightInd w:val="0"/>
        <w:spacing w:after="0" w:line="240" w:lineRule="auto"/>
        <w:jc w:val="both"/>
        <w:rPr>
          <w:rFonts w:ascii="Arial" w:eastAsia="TimesNewRomanPSMT" w:hAnsi="Arial" w:cs="Arial"/>
        </w:rPr>
      </w:pPr>
    </w:p>
    <w:p w14:paraId="55F8D4DE" w14:textId="77777777" w:rsidR="00317057" w:rsidRPr="00F6093B" w:rsidRDefault="00317057" w:rsidP="00D60FEF">
      <w:pPr>
        <w:numPr>
          <w:ilvl w:val="0"/>
          <w:numId w:val="13"/>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Pro vyloučení pochybností se stanoví, že není-li v této Smlouvě výslovně stanoveno</w:t>
      </w:r>
      <w:r w:rsidR="00F6093B">
        <w:rPr>
          <w:rFonts w:ascii="Arial" w:eastAsia="TimesNewRomanPSMT" w:hAnsi="Arial" w:cs="Arial"/>
        </w:rPr>
        <w:t xml:space="preserve"> </w:t>
      </w:r>
      <w:r w:rsidRPr="00F6093B">
        <w:rPr>
          <w:rFonts w:ascii="Arial" w:eastAsia="TimesNewRomanPSMT" w:hAnsi="Arial" w:cs="Arial"/>
        </w:rPr>
        <w:t xml:space="preserve">jinak, nemá </w:t>
      </w:r>
      <w:r w:rsidR="001E3ECC" w:rsidRPr="00F6093B">
        <w:rPr>
          <w:rFonts w:ascii="Arial" w:eastAsia="TimesNewRomanPSMT" w:hAnsi="Arial" w:cs="Arial"/>
        </w:rPr>
        <w:t xml:space="preserve">Zástupce </w:t>
      </w:r>
      <w:r w:rsidRPr="00F6093B">
        <w:rPr>
          <w:rFonts w:ascii="Arial" w:eastAsia="TimesNewRomanPSMT" w:hAnsi="Arial" w:cs="Arial"/>
        </w:rPr>
        <w:t>Objednatele oprávnění měnit Smlouvu nebo zprostit Zhotovitele jakékoli jeho povinnosti, závazků nebo odpovědností vyplývajících ze Smlouvy.</w:t>
      </w:r>
    </w:p>
    <w:p w14:paraId="460B2748" w14:textId="77777777" w:rsidR="00BF3641" w:rsidRPr="00112C01" w:rsidRDefault="00BF3641" w:rsidP="00112C01">
      <w:pPr>
        <w:autoSpaceDE w:val="0"/>
        <w:autoSpaceDN w:val="0"/>
        <w:adjustRightInd w:val="0"/>
        <w:spacing w:after="0" w:line="240" w:lineRule="auto"/>
        <w:jc w:val="center"/>
        <w:rPr>
          <w:rFonts w:ascii="Arial" w:eastAsia="TimesNewRomanPSMT" w:hAnsi="Arial" w:cs="Arial"/>
          <w:b/>
          <w:bCs/>
        </w:rPr>
      </w:pPr>
    </w:p>
    <w:p w14:paraId="34EEDECE"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w:t>
      </w:r>
      <w:r w:rsidR="00F34028" w:rsidRPr="00112C01">
        <w:rPr>
          <w:rFonts w:ascii="Arial" w:eastAsia="TimesNewRomanPSMT" w:hAnsi="Arial" w:cs="Arial"/>
          <w:b/>
          <w:bCs/>
        </w:rPr>
        <w:t>I</w:t>
      </w:r>
      <w:r w:rsidRPr="00112C01">
        <w:rPr>
          <w:rFonts w:ascii="Arial" w:eastAsia="TimesNewRomanPSMT" w:hAnsi="Arial" w:cs="Arial"/>
          <w:b/>
          <w:bCs/>
        </w:rPr>
        <w:t>.</w:t>
      </w:r>
    </w:p>
    <w:p w14:paraId="4AE66305"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Zprávy a záznamy Zhotovitele</w:t>
      </w:r>
    </w:p>
    <w:p w14:paraId="03719D06"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rPr>
      </w:pPr>
    </w:p>
    <w:p w14:paraId="38A1995D" w14:textId="77777777" w:rsidR="00317057" w:rsidRPr="00112C01" w:rsidRDefault="00317057" w:rsidP="00D60FEF">
      <w:pPr>
        <w:numPr>
          <w:ilvl w:val="0"/>
          <w:numId w:val="15"/>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je povinen vést pravidelné, pravdivé a úplné záznamy o postupu svých </w:t>
      </w:r>
      <w:r w:rsidR="0067055F" w:rsidRPr="00112C01">
        <w:rPr>
          <w:rFonts w:ascii="Arial" w:eastAsia="TimesNewRomanPSMT" w:hAnsi="Arial" w:cs="Arial"/>
        </w:rPr>
        <w:t>p</w:t>
      </w:r>
      <w:r w:rsidRPr="00112C01">
        <w:rPr>
          <w:rFonts w:ascii="Arial" w:eastAsia="TimesNewRomanPSMT" w:hAnsi="Arial" w:cs="Arial"/>
        </w:rPr>
        <w:t>rací při provádění Díla.</w:t>
      </w:r>
    </w:p>
    <w:p w14:paraId="2A8568BE" w14:textId="77777777" w:rsidR="00317057" w:rsidRPr="00112C01" w:rsidRDefault="00317057" w:rsidP="00AD24FF">
      <w:pPr>
        <w:autoSpaceDE w:val="0"/>
        <w:autoSpaceDN w:val="0"/>
        <w:adjustRightInd w:val="0"/>
        <w:spacing w:after="0" w:line="240" w:lineRule="auto"/>
        <w:jc w:val="both"/>
        <w:rPr>
          <w:rFonts w:ascii="Arial" w:eastAsia="TimesNewRomanPSMT" w:hAnsi="Arial" w:cs="Arial"/>
        </w:rPr>
      </w:pPr>
    </w:p>
    <w:p w14:paraId="5B100056" w14:textId="77777777" w:rsidR="00317057" w:rsidRPr="00112C01" w:rsidRDefault="00317057" w:rsidP="00D60FEF">
      <w:pPr>
        <w:numPr>
          <w:ilvl w:val="0"/>
          <w:numId w:val="15"/>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je povinen vést </w:t>
      </w:r>
      <w:r w:rsidR="001004DD" w:rsidRPr="00112C01">
        <w:rPr>
          <w:rFonts w:ascii="Arial" w:eastAsia="TimesNewRomanPSMT" w:hAnsi="Arial" w:cs="Arial"/>
        </w:rPr>
        <w:t>montážní</w:t>
      </w:r>
      <w:r w:rsidRPr="00112C01">
        <w:rPr>
          <w:rFonts w:ascii="Arial" w:eastAsia="TimesNewRomanPSMT" w:hAnsi="Arial" w:cs="Arial"/>
        </w:rPr>
        <w:t xml:space="preserve"> deník; porušení této povinnosti bude považováno za </w:t>
      </w:r>
      <w:r w:rsidR="00E775DA" w:rsidRPr="00112C01">
        <w:rPr>
          <w:rFonts w:ascii="Arial" w:eastAsia="TimesNewRomanPSMT" w:hAnsi="Arial" w:cs="Arial"/>
        </w:rPr>
        <w:t>P</w:t>
      </w:r>
      <w:r w:rsidRPr="00112C01">
        <w:rPr>
          <w:rFonts w:ascii="Arial" w:eastAsia="TimesNewRomanPSMT" w:hAnsi="Arial" w:cs="Arial"/>
        </w:rPr>
        <w:t xml:space="preserve">odstatné porušení povinností Zhotovitele podle této Smlouvy. Zhotovitel je povinen </w:t>
      </w:r>
      <w:r w:rsidR="001004DD" w:rsidRPr="00112C01">
        <w:rPr>
          <w:rFonts w:ascii="Arial" w:eastAsia="TimesNewRomanPSMT" w:hAnsi="Arial" w:cs="Arial"/>
        </w:rPr>
        <w:t xml:space="preserve">montážní </w:t>
      </w:r>
      <w:r w:rsidRPr="00112C01">
        <w:rPr>
          <w:rFonts w:ascii="Arial" w:eastAsia="TimesNewRomanPSMT" w:hAnsi="Arial" w:cs="Arial"/>
        </w:rPr>
        <w:t xml:space="preserve">deník chránit před odcizením, ztrátou, poškozením a zničením. Zhotovitel je povinen v </w:t>
      </w:r>
      <w:r w:rsidR="001004DD" w:rsidRPr="00112C01">
        <w:rPr>
          <w:rFonts w:ascii="Arial" w:eastAsia="TimesNewRomanPSMT" w:hAnsi="Arial" w:cs="Arial"/>
        </w:rPr>
        <w:t xml:space="preserve">montážním </w:t>
      </w:r>
      <w:r w:rsidRPr="00112C01">
        <w:rPr>
          <w:rFonts w:ascii="Arial" w:eastAsia="TimesNewRomanPSMT" w:hAnsi="Arial" w:cs="Arial"/>
        </w:rPr>
        <w:t xml:space="preserve">deníku vést úplné a pravdivé záznamy o průběhu montážních činností při provádění Díla. </w:t>
      </w:r>
    </w:p>
    <w:p w14:paraId="0FE9CFBE" w14:textId="77777777" w:rsidR="00317057" w:rsidRPr="00112C01" w:rsidRDefault="00317057" w:rsidP="00AD24FF">
      <w:pPr>
        <w:autoSpaceDE w:val="0"/>
        <w:autoSpaceDN w:val="0"/>
        <w:adjustRightInd w:val="0"/>
        <w:spacing w:after="0" w:line="240" w:lineRule="auto"/>
        <w:jc w:val="both"/>
        <w:rPr>
          <w:rFonts w:ascii="Arial" w:eastAsia="TimesNewRomanPSMT" w:hAnsi="Arial" w:cs="Arial"/>
        </w:rPr>
      </w:pPr>
    </w:p>
    <w:p w14:paraId="17D3601A" w14:textId="77777777" w:rsidR="00317057" w:rsidRPr="00112C01" w:rsidRDefault="001004DD" w:rsidP="00D60FEF">
      <w:pPr>
        <w:numPr>
          <w:ilvl w:val="0"/>
          <w:numId w:val="15"/>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V montážním</w:t>
      </w:r>
      <w:r w:rsidR="00317057" w:rsidRPr="00112C01">
        <w:rPr>
          <w:rFonts w:ascii="Arial" w:eastAsia="TimesNewRomanPSMT" w:hAnsi="Arial" w:cs="Arial"/>
        </w:rPr>
        <w:t xml:space="preserve"> deníku se nesmí přepisovat, škrtat a vytrhávat jednotlivé stránky. Záznamy o provádění Díla smí za Zhotovitele provádět pouze </w:t>
      </w:r>
      <w:r w:rsidR="00E775DA" w:rsidRPr="00112C01">
        <w:rPr>
          <w:rFonts w:ascii="Arial" w:eastAsia="TimesNewRomanPSMT" w:hAnsi="Arial" w:cs="Arial"/>
        </w:rPr>
        <w:t>jím k tomu písemně pověření zástupci</w:t>
      </w:r>
      <w:r w:rsidR="00317057" w:rsidRPr="00112C01">
        <w:rPr>
          <w:rFonts w:ascii="Arial" w:eastAsia="TimesNewRomanPSMT" w:hAnsi="Arial" w:cs="Arial"/>
        </w:rPr>
        <w:t xml:space="preserve">. Zhotovitel je povinen strany v </w:t>
      </w:r>
      <w:r w:rsidRPr="00112C01">
        <w:rPr>
          <w:rFonts w:ascii="Arial" w:eastAsia="TimesNewRomanPSMT" w:hAnsi="Arial" w:cs="Arial"/>
        </w:rPr>
        <w:t>montážním</w:t>
      </w:r>
      <w:r w:rsidR="00317057" w:rsidRPr="00112C01">
        <w:rPr>
          <w:rFonts w:ascii="Arial" w:eastAsia="TimesNewRomanPSMT" w:hAnsi="Arial" w:cs="Arial"/>
        </w:rPr>
        <w:t xml:space="preserve"> deníku číslovat.</w:t>
      </w:r>
      <w:r w:rsidR="001B04F8" w:rsidRPr="00112C01">
        <w:rPr>
          <w:rFonts w:ascii="Arial" w:eastAsia="TimesNewRomanPSMT" w:hAnsi="Arial" w:cs="Arial"/>
        </w:rPr>
        <w:t xml:space="preserve"> Záznamy v</w:t>
      </w:r>
      <w:r w:rsidR="0009020B">
        <w:rPr>
          <w:rFonts w:ascii="Arial" w:eastAsia="TimesNewRomanPSMT" w:hAnsi="Arial" w:cs="Arial"/>
        </w:rPr>
        <w:t> </w:t>
      </w:r>
      <w:r w:rsidRPr="00112C01">
        <w:rPr>
          <w:rFonts w:ascii="Arial" w:eastAsia="TimesNewRomanPSMT" w:hAnsi="Arial" w:cs="Arial"/>
        </w:rPr>
        <w:t>montážním</w:t>
      </w:r>
      <w:r w:rsidR="001B04F8" w:rsidRPr="00112C01">
        <w:rPr>
          <w:rFonts w:ascii="Arial" w:eastAsia="TimesNewRomanPSMT" w:hAnsi="Arial" w:cs="Arial"/>
        </w:rPr>
        <w:t xml:space="preserve"> deníku nesmí být prováděny s mezerami mezi záznamy.</w:t>
      </w:r>
    </w:p>
    <w:p w14:paraId="231A8224" w14:textId="77777777" w:rsidR="00317057" w:rsidRPr="00112C01" w:rsidRDefault="00317057" w:rsidP="0009020B">
      <w:pPr>
        <w:tabs>
          <w:tab w:val="left" w:pos="3569"/>
        </w:tabs>
        <w:autoSpaceDE w:val="0"/>
        <w:autoSpaceDN w:val="0"/>
        <w:adjustRightInd w:val="0"/>
        <w:spacing w:after="0" w:line="240" w:lineRule="auto"/>
        <w:jc w:val="both"/>
        <w:rPr>
          <w:rFonts w:ascii="Arial" w:eastAsia="TimesNewRomanPSMT" w:hAnsi="Arial" w:cs="Arial"/>
        </w:rPr>
      </w:pPr>
    </w:p>
    <w:p w14:paraId="4AFF5780" w14:textId="77777777" w:rsidR="00317057" w:rsidRPr="00112C01" w:rsidRDefault="00317057" w:rsidP="00D60FEF">
      <w:pPr>
        <w:numPr>
          <w:ilvl w:val="0"/>
          <w:numId w:val="15"/>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Zhotovite</w:t>
      </w:r>
      <w:r w:rsidR="000956D9" w:rsidRPr="00112C01">
        <w:rPr>
          <w:rFonts w:ascii="Arial" w:eastAsia="TimesNewRomanPSMT" w:hAnsi="Arial" w:cs="Arial"/>
        </w:rPr>
        <w:t>l je povinen předat Objednateli na základě jeho</w:t>
      </w:r>
      <w:r w:rsidRPr="00112C01">
        <w:rPr>
          <w:rFonts w:ascii="Arial" w:eastAsia="TimesNewRomanPSMT" w:hAnsi="Arial" w:cs="Arial"/>
        </w:rPr>
        <w:t xml:space="preserve"> písemné žádosti druhou kopii </w:t>
      </w:r>
      <w:r w:rsidR="001004DD" w:rsidRPr="00112C01">
        <w:rPr>
          <w:rFonts w:ascii="Arial" w:eastAsia="TimesNewRomanPSMT" w:hAnsi="Arial" w:cs="Arial"/>
        </w:rPr>
        <w:t>montážního</w:t>
      </w:r>
      <w:r w:rsidRPr="00112C01">
        <w:rPr>
          <w:rFonts w:ascii="Arial" w:eastAsia="TimesNewRomanPSMT" w:hAnsi="Arial" w:cs="Arial"/>
        </w:rPr>
        <w:t xml:space="preserve"> deníku podepsanou Zhotovitelem. Porušení povinnosti podle tohoto odst. bude považováno za </w:t>
      </w:r>
      <w:r w:rsidR="00E775DA" w:rsidRPr="00112C01">
        <w:rPr>
          <w:rFonts w:ascii="Arial" w:eastAsia="TimesNewRomanPSMT" w:hAnsi="Arial" w:cs="Arial"/>
        </w:rPr>
        <w:t>P</w:t>
      </w:r>
      <w:r w:rsidRPr="00112C01">
        <w:rPr>
          <w:rFonts w:ascii="Arial" w:eastAsia="TimesNewRomanPSMT" w:hAnsi="Arial" w:cs="Arial"/>
        </w:rPr>
        <w:t>odstatné porušení povinností Zhotovitele podle této Smlouvy.</w:t>
      </w:r>
    </w:p>
    <w:p w14:paraId="40CC9AB9" w14:textId="77777777" w:rsidR="00317057" w:rsidRPr="00112C01" w:rsidRDefault="00317057" w:rsidP="00AD24FF">
      <w:pPr>
        <w:autoSpaceDE w:val="0"/>
        <w:autoSpaceDN w:val="0"/>
        <w:adjustRightInd w:val="0"/>
        <w:spacing w:after="0" w:line="240" w:lineRule="auto"/>
        <w:jc w:val="both"/>
        <w:rPr>
          <w:rFonts w:ascii="Arial" w:eastAsia="TimesNewRomanPSMT" w:hAnsi="Arial" w:cs="Arial"/>
        </w:rPr>
      </w:pPr>
    </w:p>
    <w:p w14:paraId="04588127" w14:textId="3A6959EB" w:rsidR="00317057" w:rsidRDefault="00E63DC4" w:rsidP="00D60FEF">
      <w:pPr>
        <w:numPr>
          <w:ilvl w:val="0"/>
          <w:numId w:val="15"/>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lastRenderedPageBreak/>
        <w:t>Pož</w:t>
      </w:r>
      <w:r w:rsidR="000956D9" w:rsidRPr="00112C01">
        <w:rPr>
          <w:rFonts w:ascii="Arial" w:eastAsia="TimesNewRomanPSMT" w:hAnsi="Arial" w:cs="Arial"/>
        </w:rPr>
        <w:t>adavky na součinnost Objednatele</w:t>
      </w:r>
      <w:r w:rsidRPr="00112C01">
        <w:rPr>
          <w:rFonts w:ascii="Arial" w:eastAsia="TimesNewRomanPSMT" w:hAnsi="Arial" w:cs="Arial"/>
        </w:rPr>
        <w:t xml:space="preserve"> a ostatních zúčastněných osob na provádění Díla  v příslušném pracovním týdnu provádění Díla je Zhotovitel povinen vznášet vždy nejpozději do 9.00 hodin prvního pracovního dne tohoto týdne. Tyto požadavky je povinen předložit písemně </w:t>
      </w:r>
      <w:r w:rsidR="002557BE">
        <w:rPr>
          <w:rFonts w:ascii="Arial" w:eastAsia="TimesNewRomanPSMT" w:hAnsi="Arial" w:cs="Arial"/>
        </w:rPr>
        <w:t xml:space="preserve">nebo emailovou zprávou zaslanou osobě oprávněné ve věcech technických za Objednatele podle záhlaví Smlouvy, </w:t>
      </w:r>
      <w:r w:rsidRPr="00112C01">
        <w:rPr>
          <w:rFonts w:ascii="Arial" w:eastAsia="TimesNewRomanPSMT" w:hAnsi="Arial" w:cs="Arial"/>
        </w:rPr>
        <w:t>se stručným</w:t>
      </w:r>
      <w:r w:rsidR="002557BE">
        <w:rPr>
          <w:rFonts w:ascii="Arial" w:eastAsia="TimesNewRomanPSMT" w:hAnsi="Arial" w:cs="Arial"/>
        </w:rPr>
        <w:t xml:space="preserve"> odůvodněním</w:t>
      </w:r>
      <w:r w:rsidRPr="00112C01">
        <w:rPr>
          <w:rFonts w:ascii="Arial" w:eastAsia="TimesNewRomanPSMT" w:hAnsi="Arial" w:cs="Arial"/>
        </w:rPr>
        <w:t>.</w:t>
      </w:r>
    </w:p>
    <w:p w14:paraId="6C7C0592" w14:textId="77777777" w:rsidR="002557BE" w:rsidRDefault="002557BE" w:rsidP="002557BE">
      <w:pPr>
        <w:pStyle w:val="Odstavecseseznamem"/>
        <w:rPr>
          <w:rFonts w:ascii="Arial" w:eastAsia="TimesNewRomanPSMT" w:hAnsi="Arial" w:cs="Arial"/>
        </w:rPr>
      </w:pPr>
    </w:p>
    <w:p w14:paraId="76AB6B14" w14:textId="05566EC6" w:rsidR="002557BE" w:rsidRPr="00112C01" w:rsidRDefault="002557BE" w:rsidP="00D60FEF">
      <w:pPr>
        <w:numPr>
          <w:ilvl w:val="0"/>
          <w:numId w:val="15"/>
        </w:num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Smluvní strany se dohodly, že za účelem koordinace provádění Díla, zejména ve fázi montáže Dodávky interiérového vybavení, budou Zástupcem Objednatele svolávány kontrolní dny, na nichž je Zhotovitele povinen zajistit přítomnost své osoby oprávněné ve věcech technických podle záhlaví Smlouvy, případně své další odborné osoby na žádost Objednatele. Objednatel zajistí pořizování zápisů z kontrolních dnů.</w:t>
      </w:r>
    </w:p>
    <w:p w14:paraId="01F2B002" w14:textId="77777777" w:rsidR="00D76924" w:rsidRPr="00112C01" w:rsidRDefault="00D76924" w:rsidP="00112C01">
      <w:pPr>
        <w:autoSpaceDE w:val="0"/>
        <w:autoSpaceDN w:val="0"/>
        <w:adjustRightInd w:val="0"/>
        <w:spacing w:after="0" w:line="240" w:lineRule="auto"/>
        <w:jc w:val="both"/>
        <w:rPr>
          <w:rFonts w:ascii="Arial" w:eastAsia="TimesNewRomanPSMT" w:hAnsi="Arial" w:cs="Arial"/>
          <w:b/>
          <w:bCs/>
        </w:rPr>
      </w:pPr>
    </w:p>
    <w:p w14:paraId="213CEA4B"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XI</w:t>
      </w:r>
      <w:r w:rsidR="0003596C" w:rsidRPr="00112C01">
        <w:rPr>
          <w:rFonts w:ascii="Arial" w:eastAsia="TimesNewRomanPSMT" w:hAnsi="Arial" w:cs="Arial"/>
          <w:b/>
          <w:bCs/>
        </w:rPr>
        <w:t>I</w:t>
      </w:r>
      <w:r w:rsidRPr="00112C01">
        <w:rPr>
          <w:rFonts w:ascii="Arial" w:eastAsia="TimesNewRomanPSMT" w:hAnsi="Arial" w:cs="Arial"/>
          <w:b/>
          <w:bCs/>
        </w:rPr>
        <w:t>.</w:t>
      </w:r>
    </w:p>
    <w:p w14:paraId="38F5024F"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Bezpečnost a ochrana zdraví, ochrana životního prostředí a požární ochrana</w:t>
      </w:r>
    </w:p>
    <w:p w14:paraId="2A6659FB"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b/>
          <w:bCs/>
        </w:rPr>
      </w:pPr>
    </w:p>
    <w:p w14:paraId="3396BE63" w14:textId="77777777" w:rsidR="00317057" w:rsidRPr="00112C01" w:rsidRDefault="00317057" w:rsidP="00D60FEF">
      <w:pPr>
        <w:numPr>
          <w:ilvl w:val="0"/>
          <w:numId w:val="16"/>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odpovídá za ochranu zdraví a bezpečnost práce všech osob v prostoru </w:t>
      </w:r>
      <w:r w:rsidR="005E4331" w:rsidRPr="00112C01">
        <w:rPr>
          <w:rFonts w:ascii="Arial" w:eastAsia="TimesNewRomanPSMT" w:hAnsi="Arial" w:cs="Arial"/>
        </w:rPr>
        <w:t xml:space="preserve"> příslušných částí místa plnění</w:t>
      </w:r>
      <w:r w:rsidRPr="00112C01">
        <w:rPr>
          <w:rFonts w:ascii="Arial" w:eastAsia="TimesNewRomanPSMT" w:hAnsi="Arial" w:cs="Arial"/>
        </w:rPr>
        <w:t xml:space="preserve"> během provádění Díla po celou dobu </w:t>
      </w:r>
      <w:r w:rsidR="00F34028" w:rsidRPr="00112C01">
        <w:rPr>
          <w:rFonts w:ascii="Arial" w:eastAsia="TimesNewRomanPSMT" w:hAnsi="Arial" w:cs="Arial"/>
        </w:rPr>
        <w:t xml:space="preserve">provádění  Díla </w:t>
      </w:r>
      <w:r w:rsidRPr="00112C01">
        <w:rPr>
          <w:rFonts w:ascii="Arial" w:eastAsia="TimesNewRomanPSMT" w:hAnsi="Arial" w:cs="Arial"/>
        </w:rPr>
        <w:t>do okamžiku Předání a převz</w:t>
      </w:r>
      <w:r w:rsidR="00F34028" w:rsidRPr="00112C01">
        <w:rPr>
          <w:rFonts w:ascii="Arial" w:eastAsia="TimesNewRomanPSMT" w:hAnsi="Arial" w:cs="Arial"/>
        </w:rPr>
        <w:t>etí Díla,</w:t>
      </w:r>
      <w:r w:rsidRPr="00112C01">
        <w:rPr>
          <w:rFonts w:ascii="Arial" w:eastAsia="TimesNewRomanPSMT" w:hAnsi="Arial" w:cs="Arial"/>
        </w:rPr>
        <w:t xml:space="preserve"> příp. při odstraňování Vad Díla. Po celou dobu provádění Díla zajistí Zhotovitel bezpečnost práce a provozu, zejména dodržování veškerých právních předpisů o bezpečnosti a ochraně zdraví při práci a požární ochraně na pracovišti a o ochraně životního prostředí, a odpovídá za škody vzniklé jejich porušením.</w:t>
      </w:r>
      <w:r w:rsidR="00D067EC" w:rsidRPr="00112C01">
        <w:rPr>
          <w:rFonts w:ascii="Arial" w:eastAsia="TimesNewRomanPSMT" w:hAnsi="Arial" w:cs="Arial"/>
        </w:rPr>
        <w:t xml:space="preserve"> </w:t>
      </w:r>
      <w:r w:rsidRPr="00112C01">
        <w:rPr>
          <w:rFonts w:ascii="Arial" w:eastAsia="TimesNewRomanPSMT" w:hAnsi="Arial" w:cs="Arial"/>
        </w:rPr>
        <w:t xml:space="preserve"> </w:t>
      </w:r>
    </w:p>
    <w:p w14:paraId="3912AB64"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b/>
          <w:bCs/>
        </w:rPr>
      </w:pPr>
    </w:p>
    <w:p w14:paraId="4034E2D0"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w:t>
      </w:r>
      <w:r w:rsidR="0003596C" w:rsidRPr="00112C01">
        <w:rPr>
          <w:rFonts w:ascii="Arial" w:eastAsia="TimesNewRomanPSMT" w:hAnsi="Arial" w:cs="Arial"/>
          <w:b/>
          <w:bCs/>
        </w:rPr>
        <w:t>I</w:t>
      </w:r>
      <w:r w:rsidR="007701D9" w:rsidRPr="00112C01">
        <w:rPr>
          <w:rFonts w:ascii="Arial" w:eastAsia="TimesNewRomanPSMT" w:hAnsi="Arial" w:cs="Arial"/>
          <w:b/>
          <w:bCs/>
        </w:rPr>
        <w:t>II</w:t>
      </w:r>
      <w:r w:rsidRPr="00112C01">
        <w:rPr>
          <w:rFonts w:ascii="Arial" w:eastAsia="TimesNewRomanPSMT" w:hAnsi="Arial" w:cs="Arial"/>
          <w:b/>
          <w:bCs/>
        </w:rPr>
        <w:t>.</w:t>
      </w:r>
    </w:p>
    <w:p w14:paraId="47EE2C70" w14:textId="77777777" w:rsidR="00F6093B" w:rsidRPr="00112C01" w:rsidRDefault="00317057" w:rsidP="00F6093B">
      <w:pPr>
        <w:autoSpaceDE w:val="0"/>
        <w:autoSpaceDN w:val="0"/>
        <w:adjustRightInd w:val="0"/>
        <w:spacing w:after="0" w:line="240" w:lineRule="auto"/>
        <w:jc w:val="center"/>
        <w:rPr>
          <w:rFonts w:ascii="Arial" w:eastAsia="TimesNewRomanPSMT" w:hAnsi="Arial" w:cs="Arial"/>
          <w:b/>
        </w:rPr>
      </w:pPr>
      <w:r w:rsidRPr="00112C01">
        <w:rPr>
          <w:rFonts w:ascii="Arial" w:eastAsia="TimesNewRomanPSMT" w:hAnsi="Arial" w:cs="Arial"/>
          <w:b/>
          <w:bCs/>
        </w:rPr>
        <w:t>Záruka za jakost</w:t>
      </w:r>
      <w:r w:rsidR="00F6093B">
        <w:rPr>
          <w:rFonts w:ascii="Arial" w:eastAsia="TimesNewRomanPSMT" w:hAnsi="Arial" w:cs="Arial"/>
          <w:b/>
          <w:bCs/>
        </w:rPr>
        <w:t xml:space="preserve">, </w:t>
      </w:r>
      <w:r w:rsidR="00F6093B" w:rsidRPr="00112C01">
        <w:rPr>
          <w:rFonts w:ascii="Arial" w:eastAsia="TimesNewRomanPSMT" w:hAnsi="Arial" w:cs="Arial"/>
          <w:b/>
        </w:rPr>
        <w:t xml:space="preserve">Vady Díla </w:t>
      </w:r>
    </w:p>
    <w:p w14:paraId="172BAD97"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rPr>
      </w:pPr>
    </w:p>
    <w:p w14:paraId="35E822AA" w14:textId="77777777" w:rsidR="004E5BE8" w:rsidRDefault="00F6093B" w:rsidP="00D60FEF">
      <w:pPr>
        <w:numPr>
          <w:ilvl w:val="0"/>
          <w:numId w:val="17"/>
        </w:numPr>
        <w:autoSpaceDE w:val="0"/>
        <w:autoSpaceDN w:val="0"/>
        <w:adjustRightInd w:val="0"/>
        <w:spacing w:line="240" w:lineRule="atLeast"/>
        <w:jc w:val="both"/>
        <w:rPr>
          <w:rFonts w:ascii="Arial" w:eastAsia="TimesNewRomanPSMT" w:hAnsi="Arial" w:cs="Arial"/>
        </w:rPr>
      </w:pPr>
      <w:r w:rsidRPr="00F6093B">
        <w:rPr>
          <w:rFonts w:ascii="Arial" w:eastAsia="TimesNewRomanPSMT" w:hAnsi="Arial" w:cs="Arial"/>
        </w:rPr>
        <w:t>Zhotovitel poskytuje na předmět Díla komplexní záruku za jakost</w:t>
      </w:r>
      <w:r w:rsidR="00252E32">
        <w:rPr>
          <w:rFonts w:ascii="Arial" w:eastAsia="TimesNewRomanPSMT" w:hAnsi="Arial" w:cs="Arial"/>
        </w:rPr>
        <w:t xml:space="preserve"> v</w:t>
      </w:r>
      <w:r w:rsidR="00252E32" w:rsidRPr="00252E32">
        <w:rPr>
          <w:rFonts w:ascii="Arial" w:eastAsia="TimesNewRomanPSMT" w:hAnsi="Arial" w:cs="Arial"/>
        </w:rPr>
        <w:t xml:space="preserve"> ve smyslu § 2619 ve spojení s § 2113 a násl. občanského zákoníku</w:t>
      </w:r>
      <w:r w:rsidRPr="00F6093B">
        <w:rPr>
          <w:rFonts w:ascii="Arial" w:eastAsia="TimesNewRomanPSMT" w:hAnsi="Arial" w:cs="Arial"/>
        </w:rPr>
        <w:t xml:space="preserve">, tj. záruku, že bude Dílo po záruční dobu způsobilé k použití pro obvyklý účel a že si zachová obvyklé vlastnosti. Zhotovitel poskytuje záruku za jakost Díla podle předchozí věty do uplynutí </w:t>
      </w:r>
      <w:r w:rsidRPr="00F6093B">
        <w:rPr>
          <w:rFonts w:ascii="Arial" w:eastAsia="TimesNewRomanPSMT" w:hAnsi="Arial" w:cs="Arial"/>
          <w:b/>
          <w:u w:val="single"/>
        </w:rPr>
        <w:t>36 měsíců</w:t>
      </w:r>
      <w:r w:rsidRPr="00F6093B">
        <w:rPr>
          <w:rFonts w:ascii="Arial" w:eastAsia="TimesNewRomanPSMT" w:hAnsi="Arial" w:cs="Arial"/>
        </w:rPr>
        <w:t xml:space="preserve"> od okamžiku podpisu Protokolu o předání a převzetí </w:t>
      </w:r>
      <w:r w:rsidR="001A0D3B">
        <w:rPr>
          <w:rFonts w:ascii="Arial" w:eastAsia="TimesNewRomanPSMT" w:hAnsi="Arial" w:cs="Arial"/>
        </w:rPr>
        <w:t xml:space="preserve">příslušné </w:t>
      </w:r>
      <w:r w:rsidR="00252E32">
        <w:rPr>
          <w:rFonts w:ascii="Arial" w:eastAsia="TimesNewRomanPSMT" w:hAnsi="Arial" w:cs="Arial"/>
        </w:rPr>
        <w:t xml:space="preserve">části </w:t>
      </w:r>
      <w:r w:rsidRPr="00F6093B">
        <w:rPr>
          <w:rFonts w:ascii="Arial" w:eastAsia="TimesNewRomanPSMT" w:hAnsi="Arial" w:cs="Arial"/>
        </w:rPr>
        <w:t>Díla</w:t>
      </w:r>
      <w:r w:rsidR="001A0D3B">
        <w:rPr>
          <w:rFonts w:ascii="Arial" w:eastAsia="TimesNewRomanPSMT" w:hAnsi="Arial" w:cs="Arial"/>
        </w:rPr>
        <w:t>, o jejíž záruku za jakost se jedná</w:t>
      </w:r>
      <w:r w:rsidRPr="00F6093B">
        <w:rPr>
          <w:rFonts w:ascii="Arial" w:eastAsia="TimesNewRomanPSMT" w:hAnsi="Arial" w:cs="Arial"/>
        </w:rPr>
        <w:t xml:space="preserve">. </w:t>
      </w:r>
    </w:p>
    <w:p w14:paraId="29148D6B" w14:textId="4683C8BE" w:rsidR="004E5BE8" w:rsidRDefault="004E5BE8" w:rsidP="00D60FEF">
      <w:pPr>
        <w:numPr>
          <w:ilvl w:val="0"/>
          <w:numId w:val="17"/>
        </w:numPr>
        <w:autoSpaceDE w:val="0"/>
        <w:autoSpaceDN w:val="0"/>
        <w:adjustRightInd w:val="0"/>
        <w:spacing w:line="240" w:lineRule="atLeast"/>
        <w:jc w:val="both"/>
        <w:rPr>
          <w:rFonts w:ascii="Arial" w:eastAsia="TimesNewRomanPSMT" w:hAnsi="Arial" w:cs="Arial"/>
        </w:rPr>
      </w:pPr>
      <w:r>
        <w:rPr>
          <w:rFonts w:ascii="Arial" w:eastAsia="TimesNewRomanPSMT" w:hAnsi="Arial" w:cs="Arial"/>
        </w:rPr>
        <w:t>Z</w:t>
      </w:r>
      <w:r w:rsidR="00F6093B" w:rsidRPr="00F6093B">
        <w:rPr>
          <w:rFonts w:ascii="Arial" w:eastAsia="TimesNewRomanPSMT" w:hAnsi="Arial" w:cs="Arial"/>
        </w:rPr>
        <w:t xml:space="preserve">áruka </w:t>
      </w:r>
      <w:r>
        <w:rPr>
          <w:rFonts w:ascii="Arial" w:eastAsia="TimesNewRomanPSMT" w:hAnsi="Arial" w:cs="Arial"/>
        </w:rPr>
        <w:t xml:space="preserve">podle předchozího odstavce </w:t>
      </w:r>
      <w:r w:rsidR="00F6093B" w:rsidRPr="00F6093B">
        <w:rPr>
          <w:rFonts w:ascii="Arial" w:eastAsia="TimesNewRomanPSMT" w:hAnsi="Arial" w:cs="Arial"/>
        </w:rPr>
        <w:t>platí s výjimkou dodávek technického vybavení</w:t>
      </w:r>
      <w:r w:rsidR="00F20E7A">
        <w:rPr>
          <w:rFonts w:ascii="Arial" w:eastAsia="TimesNewRomanPSMT" w:hAnsi="Arial" w:cs="Arial"/>
        </w:rPr>
        <w:t>, materiálů</w:t>
      </w:r>
      <w:r w:rsidR="00F6093B" w:rsidRPr="00F6093B">
        <w:rPr>
          <w:rFonts w:ascii="Arial" w:eastAsia="TimesNewRomanPSMT" w:hAnsi="Arial" w:cs="Arial"/>
        </w:rPr>
        <w:t xml:space="preserve"> a výrobků, </w:t>
      </w:r>
      <w:r w:rsidR="001A0D3B">
        <w:rPr>
          <w:rFonts w:ascii="Arial" w:eastAsia="TimesNewRomanPSMT" w:hAnsi="Arial" w:cs="Arial"/>
        </w:rPr>
        <w:t xml:space="preserve">uvedených </w:t>
      </w:r>
      <w:r w:rsidR="00B50FBE">
        <w:rPr>
          <w:rFonts w:ascii="Arial" w:eastAsia="TimesNewRomanPSMT" w:hAnsi="Arial" w:cs="Arial"/>
        </w:rPr>
        <w:t>v Příloze č. 3 Smlouvy, pokud ta</w:t>
      </w:r>
      <w:bookmarkStart w:id="0" w:name="_GoBack"/>
      <w:bookmarkEnd w:id="0"/>
      <w:r w:rsidR="001A0D3B">
        <w:rPr>
          <w:rFonts w:ascii="Arial" w:eastAsia="TimesNewRomanPSMT" w:hAnsi="Arial" w:cs="Arial"/>
        </w:rPr>
        <w:t xml:space="preserve">to vybavení a výrobky mají </w:t>
      </w:r>
      <w:r w:rsidR="00F6093B" w:rsidRPr="00F6093B">
        <w:rPr>
          <w:rFonts w:ascii="Arial" w:eastAsia="TimesNewRomanPSMT" w:hAnsi="Arial" w:cs="Arial"/>
        </w:rPr>
        <w:t>vlastní záruční listy se záruční dobou odlišnou; v takovém případě platí záruční doba uvedená v daném záručním listu</w:t>
      </w:r>
      <w:r>
        <w:rPr>
          <w:rFonts w:ascii="Arial" w:eastAsia="TimesNewRomanPSMT" w:hAnsi="Arial" w:cs="Arial"/>
        </w:rPr>
        <w:t xml:space="preserve">, </w:t>
      </w:r>
      <w:r w:rsidR="00F6093B" w:rsidRPr="00F6093B">
        <w:rPr>
          <w:rFonts w:ascii="Arial" w:eastAsia="TimesNewRomanPSMT" w:hAnsi="Arial" w:cs="Arial"/>
        </w:rPr>
        <w:t xml:space="preserve">za předpokladu, že </w:t>
      </w:r>
      <w:r>
        <w:rPr>
          <w:rFonts w:ascii="Arial" w:eastAsia="TimesNewRomanPSMT" w:hAnsi="Arial" w:cs="Arial"/>
        </w:rPr>
        <w:t xml:space="preserve">záruční list </w:t>
      </w:r>
      <w:r w:rsidR="00F6093B" w:rsidRPr="00F6093B">
        <w:rPr>
          <w:rFonts w:ascii="Arial" w:eastAsia="TimesNewRomanPSMT" w:hAnsi="Arial" w:cs="Arial"/>
        </w:rPr>
        <w:t xml:space="preserve">Zhotovitel protokolárně předá Objednateli nejpozději v den Předání a převzetí </w:t>
      </w:r>
      <w:r w:rsidR="001A0D3B">
        <w:rPr>
          <w:rFonts w:ascii="Arial" w:eastAsia="TimesNewRomanPSMT" w:hAnsi="Arial" w:cs="Arial"/>
        </w:rPr>
        <w:t xml:space="preserve">příslušné části </w:t>
      </w:r>
      <w:r w:rsidR="00F6093B" w:rsidRPr="00F6093B">
        <w:rPr>
          <w:rFonts w:ascii="Arial" w:eastAsia="TimesNewRomanPSMT" w:hAnsi="Arial" w:cs="Arial"/>
        </w:rPr>
        <w:t>Díla ve smyslu této Smlouvy</w:t>
      </w:r>
      <w:r w:rsidR="00DE4DFD">
        <w:rPr>
          <w:rFonts w:ascii="Arial" w:eastAsia="TimesNewRomanPSMT" w:hAnsi="Arial" w:cs="Arial"/>
        </w:rPr>
        <w:t xml:space="preserve"> </w:t>
      </w:r>
      <w:r w:rsidR="000D1B17">
        <w:rPr>
          <w:rFonts w:ascii="Arial" w:eastAsia="TimesNewRomanPSMT" w:hAnsi="Arial" w:cs="Arial"/>
        </w:rPr>
        <w:t>a za předpokladu, že Zhotovitel Objednatele v případě příslušného vybavení</w:t>
      </w:r>
      <w:r w:rsidR="00081B93">
        <w:rPr>
          <w:rFonts w:ascii="Arial" w:eastAsia="TimesNewRomanPSMT" w:hAnsi="Arial" w:cs="Arial"/>
        </w:rPr>
        <w:t xml:space="preserve"> </w:t>
      </w:r>
      <w:r w:rsidR="000D1B17">
        <w:rPr>
          <w:rFonts w:ascii="Arial" w:eastAsia="TimesNewRomanPSMT" w:hAnsi="Arial" w:cs="Arial"/>
        </w:rPr>
        <w:t xml:space="preserve">či výrobku </w:t>
      </w:r>
      <w:r w:rsidR="00FE08CA">
        <w:rPr>
          <w:rFonts w:ascii="Arial" w:eastAsia="TimesNewRomanPSMT" w:hAnsi="Arial" w:cs="Arial"/>
        </w:rPr>
        <w:t xml:space="preserve">v písemně seznámil </w:t>
      </w:r>
      <w:r w:rsidR="000D1B17">
        <w:rPr>
          <w:rFonts w:ascii="Arial" w:eastAsia="TimesNewRomanPSMT" w:hAnsi="Arial" w:cs="Arial"/>
        </w:rPr>
        <w:t xml:space="preserve">se </w:t>
      </w:r>
      <w:r w:rsidR="00FE08CA">
        <w:rPr>
          <w:rFonts w:ascii="Arial" w:eastAsia="TimesNewRomanPSMT" w:hAnsi="Arial" w:cs="Arial"/>
        </w:rPr>
        <w:t xml:space="preserve">skutečností, že má </w:t>
      </w:r>
      <w:r w:rsidR="000D1B17">
        <w:rPr>
          <w:rFonts w:ascii="Arial" w:eastAsia="TimesNewRomanPSMT" w:hAnsi="Arial" w:cs="Arial"/>
        </w:rPr>
        <w:t>zkrácenou záruční dobou</w:t>
      </w:r>
      <w:r w:rsidR="00FE08CA">
        <w:rPr>
          <w:rFonts w:ascii="Arial" w:eastAsia="TimesNewRomanPSMT" w:hAnsi="Arial" w:cs="Arial"/>
        </w:rPr>
        <w:t>,</w:t>
      </w:r>
      <w:r w:rsidR="000D1B17">
        <w:rPr>
          <w:rFonts w:ascii="Arial" w:eastAsia="TimesNewRomanPSMT" w:hAnsi="Arial" w:cs="Arial"/>
        </w:rPr>
        <w:t xml:space="preserve"> a </w:t>
      </w:r>
      <w:r w:rsidR="00FE08CA">
        <w:rPr>
          <w:rFonts w:ascii="Arial" w:eastAsia="TimesNewRomanPSMT" w:hAnsi="Arial" w:cs="Arial"/>
        </w:rPr>
        <w:t xml:space="preserve">s </w:t>
      </w:r>
      <w:r w:rsidR="000D1B17">
        <w:rPr>
          <w:rFonts w:ascii="Arial" w:eastAsia="TimesNewRomanPSMT" w:hAnsi="Arial" w:cs="Arial"/>
        </w:rPr>
        <w:t>délkou jejího trvání</w:t>
      </w:r>
      <w:r w:rsidR="00FE08CA">
        <w:rPr>
          <w:rFonts w:ascii="Arial" w:eastAsia="TimesNewRomanPSMT" w:hAnsi="Arial" w:cs="Arial"/>
        </w:rPr>
        <w:t>, a to</w:t>
      </w:r>
      <w:r w:rsidR="000D1B17">
        <w:rPr>
          <w:rFonts w:ascii="Arial" w:eastAsia="TimesNewRomanPSMT" w:hAnsi="Arial" w:cs="Arial"/>
        </w:rPr>
        <w:t xml:space="preserve"> při vzorkování ve smyslu čl</w:t>
      </w:r>
      <w:r w:rsidR="00637C59">
        <w:rPr>
          <w:rFonts w:ascii="Arial" w:eastAsia="TimesNewRomanPSMT" w:hAnsi="Arial" w:cs="Arial"/>
        </w:rPr>
        <w:t>. VIII. odst. 4.3 Smlouvy</w:t>
      </w:r>
      <w:r w:rsidR="00FE08CA">
        <w:rPr>
          <w:rFonts w:ascii="Arial" w:eastAsia="TimesNewRomanPSMT" w:hAnsi="Arial" w:cs="Arial"/>
        </w:rPr>
        <w:t>. V</w:t>
      </w:r>
      <w:r>
        <w:rPr>
          <w:rFonts w:ascii="Arial" w:eastAsia="TimesNewRomanPSMT" w:hAnsi="Arial" w:cs="Arial"/>
        </w:rPr>
        <w:t xml:space="preserve"> takovém případě bude </w:t>
      </w:r>
      <w:r w:rsidR="00DE4DFD">
        <w:rPr>
          <w:rFonts w:ascii="Arial" w:eastAsia="TimesNewRomanPSMT" w:hAnsi="Arial" w:cs="Arial"/>
        </w:rPr>
        <w:t>délk</w:t>
      </w:r>
      <w:r>
        <w:rPr>
          <w:rFonts w:ascii="Arial" w:eastAsia="TimesNewRomanPSMT" w:hAnsi="Arial" w:cs="Arial"/>
        </w:rPr>
        <w:t>a</w:t>
      </w:r>
      <w:r w:rsidR="00DE4DFD">
        <w:rPr>
          <w:rFonts w:ascii="Arial" w:eastAsia="TimesNewRomanPSMT" w:hAnsi="Arial" w:cs="Arial"/>
        </w:rPr>
        <w:t xml:space="preserve"> záruční doby </w:t>
      </w:r>
      <w:r>
        <w:rPr>
          <w:rFonts w:ascii="Arial" w:eastAsia="TimesNewRomanPSMT" w:hAnsi="Arial" w:cs="Arial"/>
        </w:rPr>
        <w:t xml:space="preserve">odpovídat záruční době </w:t>
      </w:r>
      <w:r w:rsidR="00DE4DFD">
        <w:rPr>
          <w:rFonts w:ascii="Arial" w:eastAsia="TimesNewRomanPSMT" w:hAnsi="Arial" w:cs="Arial"/>
        </w:rPr>
        <w:t>uveden</w:t>
      </w:r>
      <w:r>
        <w:rPr>
          <w:rFonts w:ascii="Arial" w:eastAsia="TimesNewRomanPSMT" w:hAnsi="Arial" w:cs="Arial"/>
        </w:rPr>
        <w:t>é</w:t>
      </w:r>
      <w:r w:rsidR="00DE4DFD">
        <w:rPr>
          <w:rFonts w:ascii="Arial" w:eastAsia="TimesNewRomanPSMT" w:hAnsi="Arial" w:cs="Arial"/>
        </w:rPr>
        <w:t xml:space="preserve"> v záručním listu</w:t>
      </w:r>
      <w:r>
        <w:rPr>
          <w:rFonts w:ascii="Arial" w:eastAsia="TimesNewRomanPSMT" w:hAnsi="Arial" w:cs="Arial"/>
        </w:rPr>
        <w:t>, přičemž záruční doba se v takovém případě</w:t>
      </w:r>
      <w:r w:rsidR="00DE4DFD">
        <w:rPr>
          <w:rFonts w:ascii="Arial" w:eastAsia="TimesNewRomanPSMT" w:hAnsi="Arial" w:cs="Arial"/>
        </w:rPr>
        <w:t xml:space="preserve"> počítá až ode dne Předání a převzetí příslušné části Díla, jehož je vybavení nebo výrobek</w:t>
      </w:r>
      <w:r w:rsidR="00D90E51">
        <w:rPr>
          <w:rFonts w:ascii="Arial" w:eastAsia="TimesNewRomanPSMT" w:hAnsi="Arial" w:cs="Arial"/>
        </w:rPr>
        <w:t>,</w:t>
      </w:r>
      <w:r w:rsidR="00DE4DFD">
        <w:rPr>
          <w:rFonts w:ascii="Arial" w:eastAsia="TimesNewRomanPSMT" w:hAnsi="Arial" w:cs="Arial"/>
        </w:rPr>
        <w:t xml:space="preserve"> podléhající této výjimce z tříleté záruční doby, součástí.</w:t>
      </w:r>
      <w:r>
        <w:rPr>
          <w:rFonts w:ascii="Arial" w:eastAsia="TimesNewRomanPSMT" w:hAnsi="Arial" w:cs="Arial"/>
        </w:rPr>
        <w:t xml:space="preserve"> Pro případ, že záruční doba uvedená v záručním listu bude kratší 6 měsíců, ujednávají smluvní strany pro takové vybavení nebo výrobek záruční dobu v délc</w:t>
      </w:r>
      <w:r w:rsidR="00A42F4A">
        <w:rPr>
          <w:rFonts w:ascii="Arial" w:eastAsia="TimesNewRomanPSMT" w:hAnsi="Arial" w:cs="Arial"/>
        </w:rPr>
        <w:t>e</w:t>
      </w:r>
      <w:r>
        <w:rPr>
          <w:rFonts w:ascii="Arial" w:eastAsia="TimesNewRomanPSMT" w:hAnsi="Arial" w:cs="Arial"/>
        </w:rPr>
        <w:t xml:space="preserve"> 6 měsíců ode dne </w:t>
      </w:r>
      <w:r w:rsidR="00A42F4A">
        <w:rPr>
          <w:rFonts w:ascii="Arial" w:eastAsia="TimesNewRomanPSMT" w:hAnsi="Arial" w:cs="Arial"/>
        </w:rPr>
        <w:t>Předání a převzetí příslušné části Díla, jehož je vybavení nebo výrobek</w:t>
      </w:r>
      <w:r w:rsidR="004940E8">
        <w:rPr>
          <w:rFonts w:ascii="Arial" w:eastAsia="TimesNewRomanPSMT" w:hAnsi="Arial" w:cs="Arial"/>
        </w:rPr>
        <w:t>,</w:t>
      </w:r>
      <w:r w:rsidR="00A42F4A">
        <w:rPr>
          <w:rFonts w:ascii="Arial" w:eastAsia="TimesNewRomanPSMT" w:hAnsi="Arial" w:cs="Arial"/>
        </w:rPr>
        <w:t xml:space="preserve"> podléhající této výjimce z tříleté záruční doby, součástí.</w:t>
      </w:r>
    </w:p>
    <w:p w14:paraId="01AF38B9" w14:textId="542A0194" w:rsidR="00F6093B" w:rsidRPr="00F6093B" w:rsidRDefault="004E5BE8" w:rsidP="00D60FEF">
      <w:pPr>
        <w:numPr>
          <w:ilvl w:val="0"/>
          <w:numId w:val="17"/>
        </w:numPr>
        <w:autoSpaceDE w:val="0"/>
        <w:autoSpaceDN w:val="0"/>
        <w:adjustRightInd w:val="0"/>
        <w:spacing w:line="240" w:lineRule="atLeast"/>
        <w:jc w:val="both"/>
        <w:rPr>
          <w:rFonts w:ascii="Arial" w:eastAsia="TimesNewRomanPSMT" w:hAnsi="Arial" w:cs="Arial"/>
        </w:rPr>
      </w:pPr>
      <w:r>
        <w:rPr>
          <w:rFonts w:ascii="Arial" w:eastAsia="TimesNewRomanPSMT" w:hAnsi="Arial" w:cs="Arial"/>
        </w:rPr>
        <w:t>V případě, že nebude samostatný záruční list ve smyslu předchozí</w:t>
      </w:r>
      <w:r w:rsidR="00A42F4A">
        <w:rPr>
          <w:rFonts w:ascii="Arial" w:eastAsia="TimesNewRomanPSMT" w:hAnsi="Arial" w:cs="Arial"/>
        </w:rPr>
        <w:t xml:space="preserve">ho odstavce tohoto článku </w:t>
      </w:r>
      <w:r>
        <w:rPr>
          <w:rFonts w:ascii="Arial" w:eastAsia="TimesNewRomanPSMT" w:hAnsi="Arial" w:cs="Arial"/>
        </w:rPr>
        <w:t xml:space="preserve"> Zhotovitelem předložen, platí pro vybavení nebo výrobek podléhající  výjimce </w:t>
      </w:r>
      <w:r>
        <w:rPr>
          <w:rFonts w:ascii="Arial" w:eastAsia="TimesNewRomanPSMT" w:hAnsi="Arial" w:cs="Arial"/>
        </w:rPr>
        <w:lastRenderedPageBreak/>
        <w:t>z tříleté záruční doby</w:t>
      </w:r>
      <w:r w:rsidR="001A0D3B">
        <w:rPr>
          <w:rFonts w:ascii="Arial" w:eastAsia="TimesNewRomanPSMT" w:hAnsi="Arial" w:cs="Arial"/>
        </w:rPr>
        <w:t xml:space="preserve"> </w:t>
      </w:r>
      <w:r w:rsidR="00A42F4A">
        <w:rPr>
          <w:rFonts w:ascii="Arial" w:eastAsia="TimesNewRomanPSMT" w:hAnsi="Arial" w:cs="Arial"/>
        </w:rPr>
        <w:t xml:space="preserve">podle odst. 2 tohoto článku </w:t>
      </w:r>
      <w:r w:rsidR="001A0D3B">
        <w:rPr>
          <w:rFonts w:ascii="Arial" w:eastAsia="TimesNewRomanPSMT" w:hAnsi="Arial" w:cs="Arial"/>
        </w:rPr>
        <w:t>záručn</w:t>
      </w:r>
      <w:r>
        <w:rPr>
          <w:rFonts w:ascii="Arial" w:eastAsia="TimesNewRomanPSMT" w:hAnsi="Arial" w:cs="Arial"/>
        </w:rPr>
        <w:t>í doba uvedená</w:t>
      </w:r>
      <w:r w:rsidR="001A0D3B">
        <w:rPr>
          <w:rFonts w:ascii="Arial" w:eastAsia="TimesNewRomanPSMT" w:hAnsi="Arial" w:cs="Arial"/>
        </w:rPr>
        <w:t xml:space="preserve"> </w:t>
      </w:r>
      <w:r w:rsidR="00A42F4A">
        <w:rPr>
          <w:rFonts w:ascii="Arial" w:eastAsia="TimesNewRomanPSMT" w:hAnsi="Arial" w:cs="Arial"/>
        </w:rPr>
        <w:t>v odst. 1 tohoto článku</w:t>
      </w:r>
      <w:r w:rsidR="00F6093B" w:rsidRPr="00F6093B">
        <w:rPr>
          <w:rFonts w:ascii="Arial" w:eastAsia="TimesNewRomanPSMT" w:hAnsi="Arial" w:cs="Arial"/>
        </w:rPr>
        <w:t xml:space="preserve">. </w:t>
      </w:r>
    </w:p>
    <w:p w14:paraId="3A1FD3E5" w14:textId="77777777" w:rsidR="00F6093B" w:rsidRPr="00F6093B" w:rsidRDefault="00F6093B" w:rsidP="00D60FEF">
      <w:pPr>
        <w:numPr>
          <w:ilvl w:val="0"/>
          <w:numId w:val="17"/>
        </w:numPr>
        <w:autoSpaceDE w:val="0"/>
        <w:autoSpaceDN w:val="0"/>
        <w:adjustRightInd w:val="0"/>
        <w:spacing w:line="240" w:lineRule="atLeast"/>
        <w:jc w:val="both"/>
        <w:rPr>
          <w:rFonts w:ascii="Arial" w:eastAsia="TimesNewRomanPSMT" w:hAnsi="Arial" w:cs="Arial"/>
        </w:rPr>
      </w:pPr>
      <w:r w:rsidRPr="00F6093B">
        <w:rPr>
          <w:rFonts w:ascii="Arial" w:eastAsia="TimesNewRomanPSMT" w:hAnsi="Arial" w:cs="Arial"/>
        </w:rPr>
        <w:t>Dílo má Vady, neodpovídá-li Smlouvě.</w:t>
      </w:r>
    </w:p>
    <w:p w14:paraId="7210C4FE" w14:textId="77777777" w:rsidR="00F6093B" w:rsidRDefault="00F6093B" w:rsidP="00D60FEF">
      <w:pPr>
        <w:numPr>
          <w:ilvl w:val="0"/>
          <w:numId w:val="17"/>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 xml:space="preserve">Oznámení Vady Díla Objednatelem bude prováděno písemně a doručováno zejména na adresu sídla Zhotovitele podle záhlaví této smlouvy prostřednictvím provozovatele poštovních služeb nebo osobně. Oznámení Vady Díla je možné provést i telefonicky, faxem, elektronickou poštou;  v těchto případech je nutné potvrzení oznámení písemně do 3 dnů. V takovém případě se Vada Díla považuje za oznámenou již okamžikem oznámení telefonicky, faxem nebo elektronickou poštou. </w:t>
      </w:r>
    </w:p>
    <w:p w14:paraId="08623C16" w14:textId="77777777" w:rsidR="00F6093B" w:rsidRPr="00F6093B" w:rsidRDefault="00F6093B" w:rsidP="00F6093B">
      <w:pPr>
        <w:autoSpaceDE w:val="0"/>
        <w:autoSpaceDN w:val="0"/>
        <w:adjustRightInd w:val="0"/>
        <w:spacing w:after="0" w:line="240" w:lineRule="auto"/>
        <w:ind w:left="360"/>
        <w:jc w:val="both"/>
        <w:rPr>
          <w:rFonts w:ascii="Arial" w:eastAsia="TimesNewRomanPSMT" w:hAnsi="Arial" w:cs="Arial"/>
        </w:rPr>
      </w:pPr>
    </w:p>
    <w:p w14:paraId="3BA7DC8D" w14:textId="1E4D91B4" w:rsidR="00F6093B" w:rsidRDefault="00F6093B" w:rsidP="00D60FEF">
      <w:pPr>
        <w:numPr>
          <w:ilvl w:val="0"/>
          <w:numId w:val="17"/>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 xml:space="preserve">Objednatel je oprávněn oznámit vady Předmětu díla bez sankce podle § 2112 odst. 1 občanského zákoníku nejpozději do 60 dní ode dne podpisu </w:t>
      </w:r>
      <w:r w:rsidR="00322B3B">
        <w:rPr>
          <w:rFonts w:ascii="Arial" w:eastAsia="TimesNewRomanPSMT" w:hAnsi="Arial" w:cs="Arial"/>
        </w:rPr>
        <w:t xml:space="preserve">kteréhokoliv </w:t>
      </w:r>
      <w:r w:rsidRPr="00F6093B">
        <w:rPr>
          <w:rFonts w:ascii="Arial" w:eastAsia="TimesNewRomanPSMT" w:hAnsi="Arial" w:cs="Arial"/>
        </w:rPr>
        <w:t xml:space="preserve">předávacího protokolu podle čl. VI. této Smlouvy a v případě skrytých vad do 60 dnů poté, co je </w:t>
      </w:r>
      <w:r w:rsidR="00322B3B">
        <w:rPr>
          <w:rFonts w:ascii="Arial" w:eastAsia="TimesNewRomanPSMT" w:hAnsi="Arial" w:cs="Arial"/>
        </w:rPr>
        <w:t>Objednatel</w:t>
      </w:r>
      <w:r w:rsidRPr="00F6093B">
        <w:rPr>
          <w:rFonts w:ascii="Arial" w:eastAsia="TimesNewRomanPSMT" w:hAnsi="Arial" w:cs="Arial"/>
        </w:rPr>
        <w:t xml:space="preserve"> mohl posléze při dostatečné péči zj</w:t>
      </w:r>
      <w:r>
        <w:rPr>
          <w:rFonts w:ascii="Arial" w:eastAsia="TimesNewRomanPSMT" w:hAnsi="Arial" w:cs="Arial"/>
        </w:rPr>
        <w:t>istit v záruční době podle čl. XI</w:t>
      </w:r>
      <w:r w:rsidRPr="00F6093B">
        <w:rPr>
          <w:rFonts w:ascii="Arial" w:eastAsia="TimesNewRomanPSMT" w:hAnsi="Arial" w:cs="Arial"/>
        </w:rPr>
        <w:t>II. této Smlouvy.</w:t>
      </w:r>
    </w:p>
    <w:p w14:paraId="31C4EEC8" w14:textId="77777777" w:rsidR="00F6093B" w:rsidRDefault="00F6093B" w:rsidP="00F6093B">
      <w:pPr>
        <w:pStyle w:val="Odstavecseseznamem"/>
        <w:rPr>
          <w:rFonts w:ascii="Arial" w:eastAsia="TimesNewRomanPSMT" w:hAnsi="Arial" w:cs="Arial"/>
        </w:rPr>
      </w:pPr>
    </w:p>
    <w:p w14:paraId="6B093529" w14:textId="77777777" w:rsidR="00F6093B" w:rsidRDefault="00F6093B" w:rsidP="00D60FEF">
      <w:pPr>
        <w:numPr>
          <w:ilvl w:val="0"/>
          <w:numId w:val="17"/>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Volba nároků z vadného plnění podle § 2106 občanského zákoníku Objednateli náleží, sdělí-li ji ve shodné formě jako oznámení vad nejpozději do 30 dnů od oznámení vad. V opačném případě má práva z vad podle § 2107 občanského zákoníku. Neodstraní-li v takovém případě Zhotovitel vadu jedním ze způsobů podle § 2107 odst. 1 občanského zákoníku ve lhůtě podle následujícího odstavce tohoto článku, má Objednatel právo na přiměřenou slevu z ceny za dílo nebo právo odstoupit od této Smlouvy.</w:t>
      </w:r>
    </w:p>
    <w:p w14:paraId="5B49632C" w14:textId="77777777" w:rsidR="00F6093B" w:rsidRDefault="00F6093B" w:rsidP="00F6093B">
      <w:pPr>
        <w:pStyle w:val="Odstavecseseznamem"/>
        <w:rPr>
          <w:rFonts w:ascii="Arial" w:eastAsia="TimesNewRomanPSMT" w:hAnsi="Arial" w:cs="Arial"/>
        </w:rPr>
      </w:pPr>
    </w:p>
    <w:p w14:paraId="296E83CD" w14:textId="77777777" w:rsidR="00F6093B" w:rsidRPr="00F6093B" w:rsidRDefault="00F6093B" w:rsidP="00D60FEF">
      <w:pPr>
        <w:numPr>
          <w:ilvl w:val="0"/>
          <w:numId w:val="17"/>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 xml:space="preserve">Zhotovitel je povinen odstranit vady Předmětu díla, ať se jedná o kterýkoliv případ oznámení Vady a volby nároků z vadného plnění podle odst. </w:t>
      </w:r>
      <w:r>
        <w:rPr>
          <w:rFonts w:ascii="Arial" w:eastAsia="TimesNewRomanPSMT" w:hAnsi="Arial" w:cs="Arial"/>
        </w:rPr>
        <w:t>5</w:t>
      </w:r>
      <w:r w:rsidRPr="00F6093B">
        <w:rPr>
          <w:rFonts w:ascii="Arial" w:eastAsia="TimesNewRomanPSMT" w:hAnsi="Arial" w:cs="Arial"/>
        </w:rPr>
        <w:t xml:space="preserve"> tohoto článku, ve lhůtě sjednané mezi smluvními stranami písemnou dohodou na jedné listině. V případě neuzavření této dohody je Zhotovitel povinen odstranit vady Předmětu díla ve lhůtě: </w:t>
      </w:r>
    </w:p>
    <w:p w14:paraId="0FC309C5" w14:textId="77777777" w:rsidR="00F6093B" w:rsidRPr="00F6093B" w:rsidRDefault="00F6093B" w:rsidP="00D60FEF">
      <w:pPr>
        <w:numPr>
          <w:ilvl w:val="1"/>
          <w:numId w:val="17"/>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5 pracovních dnů od oznámení vady u funkčních vad bránících řádnému užívání Díla,</w:t>
      </w:r>
    </w:p>
    <w:p w14:paraId="485A8A2E" w14:textId="77777777" w:rsidR="00F6093B" w:rsidRPr="00F6093B" w:rsidRDefault="00F6093B" w:rsidP="00D60FEF">
      <w:pPr>
        <w:numPr>
          <w:ilvl w:val="1"/>
          <w:numId w:val="17"/>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15 pracovních dnů od oznámení vady u ostatních vad nebránících řádnému užívání Díla.</w:t>
      </w:r>
    </w:p>
    <w:p w14:paraId="5473E8B7" w14:textId="77777777" w:rsidR="00F6093B" w:rsidRDefault="00F6093B" w:rsidP="00F6093B">
      <w:pPr>
        <w:autoSpaceDE w:val="0"/>
        <w:autoSpaceDN w:val="0"/>
        <w:adjustRightInd w:val="0"/>
        <w:spacing w:after="0" w:line="240" w:lineRule="auto"/>
        <w:ind w:left="360"/>
        <w:jc w:val="both"/>
        <w:rPr>
          <w:rFonts w:ascii="Arial" w:eastAsia="TimesNewRomanPSMT" w:hAnsi="Arial" w:cs="Arial"/>
        </w:rPr>
      </w:pPr>
    </w:p>
    <w:p w14:paraId="7DB3A4CB" w14:textId="77777777" w:rsidR="00F6093B" w:rsidRPr="00C4379C" w:rsidRDefault="00F6093B" w:rsidP="00D60FEF">
      <w:pPr>
        <w:numPr>
          <w:ilvl w:val="0"/>
          <w:numId w:val="17"/>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Objednatel je oprávněn v odůvodněných případech označit odstranění Vady Díla za naléhavé. V takovém případě je Zhotovitel povinen Vadu Díla odstranit ve lhůtě 24 hodin od oznámení Vady Díla, a není-li to možné, je v této lhůtě povinen alespoň provést náhradní řešení před odstraněním Vady Díla, spočívající v provizorním řešení Vady Díla tak, aby nedocházelo ke vniku škod na životě, zdraví a nebo majetku. Odstranění Vady Díla po provedení náhradního ře</w:t>
      </w:r>
      <w:r w:rsidRPr="00C4379C">
        <w:rPr>
          <w:rFonts w:ascii="Arial" w:eastAsia="TimesNewRomanPSMT" w:hAnsi="Arial" w:cs="Arial"/>
        </w:rPr>
        <w:t>šení před odstraněním Vady Díla je povinen provést ve lhůtách dle předchozího odstavce.</w:t>
      </w:r>
    </w:p>
    <w:p w14:paraId="6FC60AA9" w14:textId="77777777" w:rsidR="00F6093B" w:rsidRPr="00C4379C" w:rsidRDefault="00F6093B" w:rsidP="00F6093B">
      <w:pPr>
        <w:autoSpaceDE w:val="0"/>
        <w:autoSpaceDN w:val="0"/>
        <w:adjustRightInd w:val="0"/>
        <w:spacing w:after="0" w:line="240" w:lineRule="auto"/>
        <w:ind w:left="360"/>
        <w:jc w:val="both"/>
        <w:rPr>
          <w:rFonts w:ascii="Arial" w:eastAsia="TimesNewRomanPSMT" w:hAnsi="Arial" w:cs="Arial"/>
        </w:rPr>
      </w:pPr>
    </w:p>
    <w:p w14:paraId="1B93EC9C" w14:textId="77777777" w:rsidR="00F6093B" w:rsidRPr="00C4379C" w:rsidRDefault="00F6093B" w:rsidP="00D60FEF">
      <w:pPr>
        <w:numPr>
          <w:ilvl w:val="0"/>
          <w:numId w:val="17"/>
        </w:numPr>
        <w:autoSpaceDE w:val="0"/>
        <w:autoSpaceDN w:val="0"/>
        <w:adjustRightInd w:val="0"/>
        <w:spacing w:after="0" w:line="240" w:lineRule="auto"/>
        <w:jc w:val="both"/>
        <w:rPr>
          <w:rFonts w:ascii="Arial" w:eastAsia="TimesNewRomanPSMT" w:hAnsi="Arial" w:cs="Arial"/>
          <w:bCs/>
        </w:rPr>
      </w:pPr>
      <w:r w:rsidRPr="00C4379C">
        <w:rPr>
          <w:rFonts w:ascii="Arial" w:eastAsia="TimesNewRomanPSMT" w:hAnsi="Arial" w:cs="Arial"/>
        </w:rPr>
        <w:t xml:space="preserve">Záruční doba neběží po dobu od oznámení Vady Díla do jejího úplného odstranění. </w:t>
      </w:r>
    </w:p>
    <w:p w14:paraId="14E8CFDA" w14:textId="77777777" w:rsidR="00644B4B" w:rsidRPr="00F6093B" w:rsidRDefault="00644B4B" w:rsidP="00112C01">
      <w:pPr>
        <w:autoSpaceDE w:val="0"/>
        <w:autoSpaceDN w:val="0"/>
        <w:adjustRightInd w:val="0"/>
        <w:spacing w:after="0" w:line="240" w:lineRule="auto"/>
        <w:jc w:val="center"/>
        <w:rPr>
          <w:rFonts w:ascii="Arial" w:eastAsia="TimesNewRomanPSMT" w:hAnsi="Arial" w:cs="Arial"/>
          <w:b/>
          <w:bCs/>
        </w:rPr>
      </w:pPr>
    </w:p>
    <w:p w14:paraId="427A93FE" w14:textId="77777777" w:rsidR="006E35BB" w:rsidRPr="00ED0211" w:rsidRDefault="006E35BB" w:rsidP="00112C01">
      <w:pPr>
        <w:autoSpaceDE w:val="0"/>
        <w:autoSpaceDN w:val="0"/>
        <w:adjustRightInd w:val="0"/>
        <w:spacing w:after="0" w:line="240" w:lineRule="auto"/>
        <w:jc w:val="center"/>
        <w:rPr>
          <w:rFonts w:ascii="Arial" w:eastAsia="TimesNewRomanPSMT" w:hAnsi="Arial" w:cs="Arial"/>
          <w:b/>
          <w:bCs/>
        </w:rPr>
      </w:pPr>
      <w:r w:rsidRPr="00ED0211">
        <w:rPr>
          <w:rFonts w:ascii="Arial" w:eastAsia="TimesNewRomanPSMT" w:hAnsi="Arial" w:cs="Arial"/>
          <w:b/>
          <w:bCs/>
        </w:rPr>
        <w:t>XIV.</w:t>
      </w:r>
    </w:p>
    <w:p w14:paraId="738C6125" w14:textId="77777777" w:rsidR="006E35BB" w:rsidRPr="00ED0211" w:rsidRDefault="006E35BB" w:rsidP="00112C01">
      <w:pPr>
        <w:autoSpaceDE w:val="0"/>
        <w:autoSpaceDN w:val="0"/>
        <w:adjustRightInd w:val="0"/>
        <w:spacing w:after="0" w:line="240" w:lineRule="auto"/>
        <w:jc w:val="center"/>
        <w:rPr>
          <w:rFonts w:ascii="Arial" w:eastAsia="TimesNewRomanPSMT" w:hAnsi="Arial" w:cs="Arial"/>
          <w:b/>
          <w:bCs/>
        </w:rPr>
      </w:pPr>
      <w:r w:rsidRPr="00ED0211">
        <w:rPr>
          <w:rFonts w:ascii="Arial" w:eastAsia="TimesNewRomanPSMT" w:hAnsi="Arial" w:cs="Arial"/>
          <w:b/>
          <w:bCs/>
        </w:rPr>
        <w:t>Bankovní záruka</w:t>
      </w:r>
    </w:p>
    <w:p w14:paraId="6B77BB87" w14:textId="77777777" w:rsidR="006E35BB" w:rsidRPr="00ED0211" w:rsidRDefault="006E35BB" w:rsidP="00112C01">
      <w:pPr>
        <w:autoSpaceDE w:val="0"/>
        <w:autoSpaceDN w:val="0"/>
        <w:adjustRightInd w:val="0"/>
        <w:spacing w:after="0" w:line="240" w:lineRule="auto"/>
        <w:jc w:val="center"/>
        <w:rPr>
          <w:rFonts w:ascii="Arial" w:eastAsia="TimesNewRomanPSMT" w:hAnsi="Arial" w:cs="Arial"/>
          <w:b/>
          <w:bCs/>
        </w:rPr>
      </w:pPr>
    </w:p>
    <w:p w14:paraId="6B622A3E" w14:textId="66BCF561" w:rsidR="006E35BB" w:rsidRPr="00ED0211" w:rsidRDefault="00C45C5C" w:rsidP="00D60FEF">
      <w:pPr>
        <w:numPr>
          <w:ilvl w:val="0"/>
          <w:numId w:val="18"/>
        </w:numPr>
        <w:autoSpaceDE w:val="0"/>
        <w:autoSpaceDN w:val="0"/>
        <w:adjustRightInd w:val="0"/>
        <w:spacing w:after="0" w:line="240" w:lineRule="auto"/>
        <w:jc w:val="both"/>
        <w:rPr>
          <w:rFonts w:ascii="Arial" w:eastAsia="TimesNewRomanPSMT" w:hAnsi="Arial" w:cs="Arial"/>
        </w:rPr>
      </w:pPr>
      <w:r w:rsidRPr="00ED0211">
        <w:rPr>
          <w:rFonts w:ascii="Arial" w:eastAsia="TimesNewRomanPSMT" w:hAnsi="Arial" w:cs="Arial"/>
        </w:rPr>
        <w:t xml:space="preserve">Zhotovitel je povinen </w:t>
      </w:r>
      <w:r w:rsidRPr="00B2538F">
        <w:rPr>
          <w:rFonts w:ascii="Arial" w:eastAsia="TimesNewRomanPSMT" w:hAnsi="Arial" w:cs="Arial"/>
        </w:rPr>
        <w:t xml:space="preserve">nechat si vystavit od bankovního ústavu </w:t>
      </w:r>
      <w:r w:rsidR="00B2538F" w:rsidRPr="00B2538F">
        <w:rPr>
          <w:rFonts w:ascii="Arial" w:eastAsia="TimesNewRomanPSMT" w:hAnsi="Arial" w:cs="Arial"/>
        </w:rPr>
        <w:t xml:space="preserve">Bankovní záruku </w:t>
      </w:r>
      <w:r w:rsidR="00B2538F" w:rsidRPr="00ED0211">
        <w:rPr>
          <w:rFonts w:ascii="Arial" w:eastAsia="TimesNewRomanPSMT" w:hAnsi="Arial" w:cs="Arial"/>
        </w:rPr>
        <w:t xml:space="preserve">ve výši </w:t>
      </w:r>
      <w:r w:rsidR="00B2538F">
        <w:rPr>
          <w:rFonts w:ascii="Arial" w:eastAsia="TimesNewRomanPSMT" w:hAnsi="Arial" w:cs="Arial"/>
        </w:rPr>
        <w:t>5</w:t>
      </w:r>
      <w:r w:rsidR="008F06CC">
        <w:rPr>
          <w:rFonts w:ascii="Arial" w:eastAsia="TimesNewRomanPSMT" w:hAnsi="Arial" w:cs="Arial"/>
        </w:rPr>
        <w:t xml:space="preserve"> </w:t>
      </w:r>
      <w:r w:rsidR="00B2538F" w:rsidRPr="00ED0211">
        <w:rPr>
          <w:rFonts w:ascii="Arial" w:eastAsia="TimesNewRomanPSMT" w:hAnsi="Arial" w:cs="Arial"/>
        </w:rPr>
        <w:t>% z Ceny za dílo bez DPH</w:t>
      </w:r>
      <w:r w:rsidR="00B2538F" w:rsidRPr="00B2538F">
        <w:rPr>
          <w:rFonts w:ascii="Arial" w:eastAsia="TimesNewRomanPSMT" w:hAnsi="Arial" w:cs="Arial"/>
        </w:rPr>
        <w:t xml:space="preserve"> a udržovat ji </w:t>
      </w:r>
      <w:r w:rsidR="006E35BB" w:rsidRPr="00ED0211">
        <w:rPr>
          <w:rFonts w:ascii="Arial" w:eastAsia="TimesNewRomanPSMT" w:hAnsi="Arial" w:cs="Arial"/>
        </w:rPr>
        <w:t xml:space="preserve">po dobu od Předání a převzetí </w:t>
      </w:r>
      <w:r w:rsidR="00D76924">
        <w:rPr>
          <w:rFonts w:ascii="Arial" w:eastAsia="TimesNewRomanPSMT" w:hAnsi="Arial" w:cs="Arial"/>
        </w:rPr>
        <w:t xml:space="preserve">celého </w:t>
      </w:r>
      <w:r w:rsidR="006E35BB" w:rsidRPr="00ED0211">
        <w:rPr>
          <w:rFonts w:ascii="Arial" w:eastAsia="TimesNewRomanPSMT" w:hAnsi="Arial" w:cs="Arial"/>
        </w:rPr>
        <w:t xml:space="preserve">Díla do uplynutí </w:t>
      </w:r>
      <w:r>
        <w:rPr>
          <w:rFonts w:ascii="Arial" w:eastAsia="TimesNewRomanPSMT" w:hAnsi="Arial" w:cs="Arial"/>
        </w:rPr>
        <w:t xml:space="preserve">nejdelší </w:t>
      </w:r>
      <w:r w:rsidR="006E35BB" w:rsidRPr="00ED0211">
        <w:rPr>
          <w:rFonts w:ascii="Arial" w:eastAsia="TimesNewRomanPSMT" w:hAnsi="Arial" w:cs="Arial"/>
        </w:rPr>
        <w:t>záruční doby</w:t>
      </w:r>
      <w:r w:rsidR="00ED3C77">
        <w:rPr>
          <w:rFonts w:ascii="Arial" w:eastAsia="TimesNewRomanPSMT" w:hAnsi="Arial" w:cs="Arial"/>
        </w:rPr>
        <w:t xml:space="preserve"> </w:t>
      </w:r>
      <w:r>
        <w:rPr>
          <w:rFonts w:ascii="Arial" w:eastAsia="TimesNewRomanPSMT" w:hAnsi="Arial" w:cs="Arial"/>
        </w:rPr>
        <w:t>podle čl. XIII. Smlouvy</w:t>
      </w:r>
      <w:r w:rsidR="006E35BB" w:rsidRPr="00ED0211">
        <w:rPr>
          <w:rFonts w:ascii="Arial" w:eastAsia="TimesNewRomanPSMT" w:hAnsi="Arial" w:cs="Arial"/>
        </w:rPr>
        <w:t>.</w:t>
      </w:r>
    </w:p>
    <w:p w14:paraId="2FFB84A3" w14:textId="77777777" w:rsidR="006E35BB" w:rsidRPr="00ED0211" w:rsidRDefault="006E35BB" w:rsidP="00F6093B">
      <w:pPr>
        <w:autoSpaceDE w:val="0"/>
        <w:autoSpaceDN w:val="0"/>
        <w:adjustRightInd w:val="0"/>
        <w:spacing w:after="0" w:line="240" w:lineRule="auto"/>
        <w:jc w:val="both"/>
        <w:rPr>
          <w:rFonts w:ascii="Arial" w:eastAsia="TimesNewRomanPSMT" w:hAnsi="Arial" w:cs="Arial"/>
        </w:rPr>
      </w:pPr>
    </w:p>
    <w:p w14:paraId="5F1C1B48" w14:textId="09CA69A5" w:rsidR="006E35BB" w:rsidRPr="008F06CC" w:rsidRDefault="006E35BB" w:rsidP="008F06CC">
      <w:pPr>
        <w:pStyle w:val="Styl1"/>
        <w:numPr>
          <w:ilvl w:val="0"/>
          <w:numId w:val="18"/>
        </w:numPr>
        <w:spacing w:after="0"/>
        <w:rPr>
          <w:rFonts w:ascii="Arial" w:hAnsi="Arial" w:cs="Arial"/>
          <w:sz w:val="22"/>
          <w:szCs w:val="22"/>
          <w:lang w:val="cs-CZ"/>
        </w:rPr>
      </w:pPr>
      <w:r w:rsidRPr="008F06CC">
        <w:rPr>
          <w:rFonts w:ascii="Arial" w:hAnsi="Arial" w:cs="Arial"/>
          <w:sz w:val="22"/>
          <w:szCs w:val="22"/>
        </w:rPr>
        <w:lastRenderedPageBreak/>
        <w:t xml:space="preserve">Bankovní záruka, tj. jí odpovídající záruční listina, bude </w:t>
      </w:r>
      <w:r w:rsidR="00B2538F" w:rsidRPr="008F06CC">
        <w:rPr>
          <w:rFonts w:ascii="Arial" w:hAnsi="Arial" w:cs="Arial"/>
          <w:sz w:val="22"/>
          <w:szCs w:val="22"/>
        </w:rPr>
        <w:t xml:space="preserve">Zhotovitelem </w:t>
      </w:r>
      <w:r w:rsidRPr="008F06CC">
        <w:rPr>
          <w:rFonts w:ascii="Arial" w:hAnsi="Arial" w:cs="Arial"/>
          <w:sz w:val="22"/>
          <w:szCs w:val="22"/>
        </w:rPr>
        <w:t xml:space="preserve">předána Objednateli </w:t>
      </w:r>
      <w:r w:rsidR="00C45C5C" w:rsidRPr="008F06CC">
        <w:rPr>
          <w:rFonts w:ascii="Arial" w:hAnsi="Arial" w:cs="Arial"/>
          <w:sz w:val="22"/>
          <w:szCs w:val="22"/>
          <w:lang w:val="cs-CZ"/>
        </w:rPr>
        <w:t xml:space="preserve">ke dni </w:t>
      </w:r>
      <w:r w:rsidRPr="008F06CC">
        <w:rPr>
          <w:rFonts w:ascii="Arial" w:hAnsi="Arial" w:cs="Arial"/>
          <w:sz w:val="22"/>
          <w:szCs w:val="22"/>
        </w:rPr>
        <w:t>podpis</w:t>
      </w:r>
      <w:r w:rsidR="00C94A2A" w:rsidRPr="008F06CC">
        <w:rPr>
          <w:rFonts w:ascii="Arial" w:hAnsi="Arial" w:cs="Arial"/>
          <w:sz w:val="22"/>
          <w:szCs w:val="22"/>
        </w:rPr>
        <w:t>u</w:t>
      </w:r>
      <w:r w:rsidRPr="008F06CC">
        <w:rPr>
          <w:rFonts w:ascii="Arial" w:hAnsi="Arial" w:cs="Arial"/>
          <w:sz w:val="22"/>
          <w:szCs w:val="22"/>
        </w:rPr>
        <w:t xml:space="preserve"> Protokolu o předání a převzetí </w:t>
      </w:r>
      <w:r w:rsidR="00C45C5C" w:rsidRPr="008F06CC">
        <w:rPr>
          <w:rFonts w:ascii="Arial" w:hAnsi="Arial" w:cs="Arial"/>
          <w:sz w:val="22"/>
          <w:szCs w:val="22"/>
          <w:lang w:val="cs-CZ"/>
        </w:rPr>
        <w:t xml:space="preserve">poslední části </w:t>
      </w:r>
      <w:r w:rsidRPr="008F06CC">
        <w:rPr>
          <w:rFonts w:ascii="Arial" w:hAnsi="Arial" w:cs="Arial"/>
          <w:sz w:val="22"/>
          <w:szCs w:val="22"/>
        </w:rPr>
        <w:t>Díla.</w:t>
      </w:r>
      <w:r w:rsidR="00C45C5C" w:rsidRPr="008F06CC">
        <w:rPr>
          <w:rFonts w:ascii="Arial" w:hAnsi="Arial" w:cs="Arial"/>
          <w:sz w:val="22"/>
          <w:szCs w:val="22"/>
        </w:rPr>
        <w:t xml:space="preserve"> Smluvní strany považují porušení této po</w:t>
      </w:r>
      <w:r w:rsidR="008F06CC">
        <w:rPr>
          <w:rFonts w:ascii="Arial" w:hAnsi="Arial" w:cs="Arial"/>
          <w:sz w:val="22"/>
          <w:szCs w:val="22"/>
        </w:rPr>
        <w:t>vinnosti za Podstatné porušení S</w:t>
      </w:r>
      <w:r w:rsidR="00C45C5C" w:rsidRPr="008F06CC">
        <w:rPr>
          <w:rFonts w:ascii="Arial" w:hAnsi="Arial" w:cs="Arial"/>
          <w:sz w:val="22"/>
          <w:szCs w:val="22"/>
        </w:rPr>
        <w:t xml:space="preserve">mlouvy.  </w:t>
      </w:r>
    </w:p>
    <w:p w14:paraId="544F9097" w14:textId="77777777" w:rsidR="006E35BB" w:rsidRPr="00ED0211" w:rsidRDefault="006E35BB" w:rsidP="00F6093B">
      <w:pPr>
        <w:autoSpaceDE w:val="0"/>
        <w:autoSpaceDN w:val="0"/>
        <w:adjustRightInd w:val="0"/>
        <w:spacing w:after="0" w:line="240" w:lineRule="auto"/>
        <w:jc w:val="both"/>
        <w:rPr>
          <w:rFonts w:ascii="Arial" w:eastAsia="TimesNewRomanPSMT" w:hAnsi="Arial" w:cs="Arial"/>
        </w:rPr>
      </w:pPr>
    </w:p>
    <w:p w14:paraId="0B6ADF3A" w14:textId="7C1B6720" w:rsidR="003B5DE3" w:rsidRPr="00ED0211" w:rsidRDefault="003B5DE3" w:rsidP="00D60FEF">
      <w:pPr>
        <w:pStyle w:val="Styl1"/>
        <w:numPr>
          <w:ilvl w:val="0"/>
          <w:numId w:val="18"/>
        </w:numPr>
        <w:spacing w:after="0"/>
        <w:rPr>
          <w:rFonts w:ascii="Arial" w:hAnsi="Arial" w:cs="Arial"/>
          <w:sz w:val="22"/>
          <w:szCs w:val="22"/>
          <w:lang w:val="cs-CZ"/>
        </w:rPr>
      </w:pPr>
      <w:r w:rsidRPr="00ED0211">
        <w:rPr>
          <w:rFonts w:ascii="Arial" w:hAnsi="Arial" w:cs="Arial"/>
          <w:sz w:val="22"/>
          <w:szCs w:val="22"/>
        </w:rPr>
        <w:t>Zhotovitel je povinen sjednat bankovní záruk</w:t>
      </w:r>
      <w:r w:rsidRPr="00ED0211">
        <w:rPr>
          <w:rFonts w:ascii="Arial" w:hAnsi="Arial" w:cs="Arial"/>
          <w:sz w:val="22"/>
          <w:szCs w:val="22"/>
          <w:lang w:val="cs-CZ"/>
        </w:rPr>
        <w:t>u</w:t>
      </w:r>
      <w:r w:rsidRPr="00ED0211">
        <w:rPr>
          <w:rFonts w:ascii="Arial" w:hAnsi="Arial" w:cs="Arial"/>
          <w:sz w:val="22"/>
          <w:szCs w:val="22"/>
        </w:rPr>
        <w:t xml:space="preserve"> podle tohoto článku u bankovního ústavu tak, aby záruční listin</w:t>
      </w:r>
      <w:r w:rsidRPr="00ED0211">
        <w:rPr>
          <w:rFonts w:ascii="Arial" w:hAnsi="Arial" w:cs="Arial"/>
          <w:sz w:val="22"/>
          <w:szCs w:val="22"/>
          <w:lang w:val="cs-CZ"/>
        </w:rPr>
        <w:t>a</w:t>
      </w:r>
      <w:r w:rsidRPr="00ED0211">
        <w:rPr>
          <w:rFonts w:ascii="Arial" w:hAnsi="Arial" w:cs="Arial"/>
          <w:sz w:val="22"/>
          <w:szCs w:val="22"/>
        </w:rPr>
        <w:t xml:space="preserve"> odpovídal</w:t>
      </w:r>
      <w:r w:rsidRPr="00ED0211">
        <w:rPr>
          <w:rFonts w:ascii="Arial" w:hAnsi="Arial" w:cs="Arial"/>
          <w:sz w:val="22"/>
          <w:szCs w:val="22"/>
          <w:lang w:val="cs-CZ"/>
        </w:rPr>
        <w:t>a</w:t>
      </w:r>
      <w:r w:rsidRPr="00ED0211">
        <w:rPr>
          <w:rFonts w:ascii="Arial" w:hAnsi="Arial" w:cs="Arial"/>
          <w:sz w:val="22"/>
          <w:szCs w:val="22"/>
        </w:rPr>
        <w:t xml:space="preserve"> svým obsahem ujednáním tohoto článku. Bankovní záruk</w:t>
      </w:r>
      <w:r w:rsidRPr="00ED0211">
        <w:rPr>
          <w:rFonts w:ascii="Arial" w:hAnsi="Arial" w:cs="Arial"/>
          <w:sz w:val="22"/>
          <w:szCs w:val="22"/>
          <w:lang w:val="cs-CZ"/>
        </w:rPr>
        <w:t>a</w:t>
      </w:r>
      <w:r w:rsidRPr="00ED0211">
        <w:rPr>
          <w:rFonts w:ascii="Arial" w:hAnsi="Arial" w:cs="Arial"/>
          <w:sz w:val="22"/>
          <w:szCs w:val="22"/>
        </w:rPr>
        <w:t xml:space="preserve"> musí umožňovat bezpodmínečné čerpání bankovní záruky, tj. zejména bez možnosti banky uplatnit jakékoliv námitky ve smyslu § 2034 odst. 1 občanského zákoníku a bez nutnosti předchozí výzvy věřitele dané dlužníkovi ve smyslu § 2035 odst. 2, věty druhé občanského zákoníku. Smluvní strany považují porušení těchto povinností za </w:t>
      </w:r>
      <w:r w:rsidR="00D76924">
        <w:rPr>
          <w:rFonts w:ascii="Arial" w:hAnsi="Arial" w:cs="Arial"/>
          <w:sz w:val="22"/>
          <w:szCs w:val="22"/>
          <w:lang w:val="cs-CZ"/>
        </w:rPr>
        <w:t>Podstatné</w:t>
      </w:r>
      <w:r w:rsidR="008F06CC">
        <w:rPr>
          <w:rFonts w:ascii="Arial" w:hAnsi="Arial" w:cs="Arial"/>
          <w:sz w:val="22"/>
          <w:szCs w:val="22"/>
        </w:rPr>
        <w:t xml:space="preserve"> porušení S</w:t>
      </w:r>
      <w:r w:rsidRPr="00ED0211">
        <w:rPr>
          <w:rFonts w:ascii="Arial" w:hAnsi="Arial" w:cs="Arial"/>
          <w:sz w:val="22"/>
          <w:szCs w:val="22"/>
        </w:rPr>
        <w:t xml:space="preserve">mlouvy. </w:t>
      </w:r>
      <w:r w:rsidR="00D76924">
        <w:rPr>
          <w:rFonts w:ascii="Arial" w:hAnsi="Arial" w:cs="Arial"/>
          <w:sz w:val="22"/>
          <w:szCs w:val="22"/>
          <w:lang w:val="cs-CZ"/>
        </w:rPr>
        <w:t xml:space="preserve"> </w:t>
      </w:r>
    </w:p>
    <w:p w14:paraId="1E027CE7" w14:textId="77777777" w:rsidR="003F2BF8" w:rsidRPr="00ED0211" w:rsidRDefault="003F2BF8" w:rsidP="00F6093B">
      <w:pPr>
        <w:pStyle w:val="Styl1"/>
        <w:numPr>
          <w:ilvl w:val="0"/>
          <w:numId w:val="0"/>
        </w:numPr>
        <w:spacing w:after="0"/>
        <w:rPr>
          <w:rFonts w:ascii="Arial" w:hAnsi="Arial" w:cs="Arial"/>
          <w:sz w:val="22"/>
          <w:szCs w:val="22"/>
          <w:lang w:val="cs-CZ"/>
        </w:rPr>
      </w:pPr>
    </w:p>
    <w:p w14:paraId="607E72AC" w14:textId="52B9F18B" w:rsidR="006E35BB" w:rsidRPr="00ED0211" w:rsidRDefault="006E35BB" w:rsidP="00D60FEF">
      <w:pPr>
        <w:numPr>
          <w:ilvl w:val="0"/>
          <w:numId w:val="18"/>
        </w:numPr>
        <w:autoSpaceDE w:val="0"/>
        <w:autoSpaceDN w:val="0"/>
        <w:adjustRightInd w:val="0"/>
        <w:spacing w:after="0" w:line="240" w:lineRule="auto"/>
        <w:jc w:val="both"/>
        <w:rPr>
          <w:rFonts w:ascii="Arial" w:eastAsia="TimesNewRomanPSMT" w:hAnsi="Arial" w:cs="Arial"/>
        </w:rPr>
      </w:pPr>
      <w:r w:rsidRPr="00ED0211">
        <w:rPr>
          <w:rFonts w:ascii="Arial" w:eastAsia="TimesNewRomanPSMT" w:hAnsi="Arial" w:cs="Arial"/>
        </w:rPr>
        <w:t xml:space="preserve">Objednatel vrátí Zhotoviteli záruční listinu do </w:t>
      </w:r>
      <w:r w:rsidR="008F06CC">
        <w:rPr>
          <w:rFonts w:ascii="Arial" w:eastAsia="TimesNewRomanPSMT" w:hAnsi="Arial" w:cs="Arial"/>
        </w:rPr>
        <w:t>14</w:t>
      </w:r>
      <w:r w:rsidRPr="00ED0211">
        <w:rPr>
          <w:rFonts w:ascii="Arial" w:eastAsia="TimesNewRomanPSMT" w:hAnsi="Arial" w:cs="Arial"/>
        </w:rPr>
        <w:t xml:space="preserve"> kalendářních</w:t>
      </w:r>
      <w:r w:rsidR="00690A12" w:rsidRPr="00ED0211">
        <w:rPr>
          <w:rFonts w:ascii="Arial" w:eastAsia="TimesNewRomanPSMT" w:hAnsi="Arial" w:cs="Arial"/>
        </w:rPr>
        <w:t xml:space="preserve"> </w:t>
      </w:r>
      <w:r w:rsidRPr="00ED0211">
        <w:rPr>
          <w:rFonts w:ascii="Arial" w:eastAsia="TimesNewRomanPSMT" w:hAnsi="Arial" w:cs="Arial"/>
        </w:rPr>
        <w:t>dnů po skončení platnosti Bankovní záruky.</w:t>
      </w:r>
    </w:p>
    <w:p w14:paraId="6E0218A2" w14:textId="77777777" w:rsidR="006E35BB" w:rsidRPr="00ED0211" w:rsidRDefault="006E35BB" w:rsidP="00F6093B">
      <w:pPr>
        <w:autoSpaceDE w:val="0"/>
        <w:autoSpaceDN w:val="0"/>
        <w:adjustRightInd w:val="0"/>
        <w:spacing w:after="0" w:line="240" w:lineRule="auto"/>
        <w:jc w:val="both"/>
        <w:rPr>
          <w:rFonts w:ascii="Arial" w:eastAsia="TimesNewRomanPSMT" w:hAnsi="Arial" w:cs="Arial"/>
        </w:rPr>
      </w:pPr>
    </w:p>
    <w:p w14:paraId="6177EB1F" w14:textId="14918A18" w:rsidR="006E35BB" w:rsidRPr="00ED0211" w:rsidRDefault="006E35BB" w:rsidP="00D60FEF">
      <w:pPr>
        <w:numPr>
          <w:ilvl w:val="0"/>
          <w:numId w:val="18"/>
        </w:numPr>
        <w:autoSpaceDE w:val="0"/>
        <w:autoSpaceDN w:val="0"/>
        <w:adjustRightInd w:val="0"/>
        <w:spacing w:after="0" w:line="240" w:lineRule="auto"/>
        <w:jc w:val="both"/>
        <w:rPr>
          <w:rFonts w:ascii="Arial" w:eastAsia="TimesNewRomanPSMT" w:hAnsi="Arial" w:cs="Arial"/>
        </w:rPr>
      </w:pPr>
      <w:r w:rsidRPr="00ED0211">
        <w:rPr>
          <w:rFonts w:ascii="Arial" w:eastAsia="TimesNewRomanPSMT" w:hAnsi="Arial" w:cs="Arial"/>
        </w:rPr>
        <w:t xml:space="preserve">Zhotovitel je povinen do </w:t>
      </w:r>
      <w:r w:rsidR="008F06CC">
        <w:rPr>
          <w:rFonts w:ascii="Arial" w:eastAsia="TimesNewRomanPSMT" w:hAnsi="Arial" w:cs="Arial"/>
        </w:rPr>
        <w:t>14</w:t>
      </w:r>
      <w:r w:rsidRPr="00ED0211">
        <w:rPr>
          <w:rFonts w:ascii="Arial" w:eastAsia="TimesNewRomanPSMT" w:hAnsi="Arial" w:cs="Arial"/>
        </w:rPr>
        <w:t xml:space="preserve"> kalendářních dnů po každém čerpání Bankovní záruky Objednateli doručit novou Bankovní záruku (tj. příslušnou záruční listinu) ve shodném znění a výši jako měla čerpaná Bankovní záruka. Nesplnění této povinnosti Zhotovitelem bude považováno za </w:t>
      </w:r>
      <w:r w:rsidR="00B86D45" w:rsidRPr="00ED0211">
        <w:rPr>
          <w:rFonts w:ascii="Arial" w:eastAsia="TimesNewRomanPSMT" w:hAnsi="Arial" w:cs="Arial"/>
        </w:rPr>
        <w:t>P</w:t>
      </w:r>
      <w:r w:rsidRPr="00ED0211">
        <w:rPr>
          <w:rFonts w:ascii="Arial" w:eastAsia="TimesNewRomanPSMT" w:hAnsi="Arial" w:cs="Arial"/>
        </w:rPr>
        <w:t xml:space="preserve">odstatné porušení povinností Zhotovitele podle Smlouvy. </w:t>
      </w:r>
    </w:p>
    <w:p w14:paraId="5083F03C" w14:textId="77777777" w:rsidR="00F23438" w:rsidRPr="00112C01" w:rsidRDefault="00F23438" w:rsidP="00112C01">
      <w:pPr>
        <w:autoSpaceDE w:val="0"/>
        <w:autoSpaceDN w:val="0"/>
        <w:adjustRightInd w:val="0"/>
        <w:spacing w:after="0" w:line="240" w:lineRule="auto"/>
        <w:rPr>
          <w:rFonts w:ascii="Arial" w:eastAsia="TimesNewRomanPSMT" w:hAnsi="Arial" w:cs="Arial"/>
          <w:b/>
        </w:rPr>
      </w:pPr>
    </w:p>
    <w:p w14:paraId="70A3FDD1"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rPr>
      </w:pPr>
      <w:r w:rsidRPr="00112C01">
        <w:rPr>
          <w:rFonts w:ascii="Arial" w:eastAsia="TimesNewRomanPSMT" w:hAnsi="Arial" w:cs="Arial"/>
          <w:b/>
        </w:rPr>
        <w:t>X</w:t>
      </w:r>
      <w:r w:rsidR="00F34028" w:rsidRPr="00112C01">
        <w:rPr>
          <w:rFonts w:ascii="Arial" w:eastAsia="TimesNewRomanPSMT" w:hAnsi="Arial" w:cs="Arial"/>
          <w:b/>
        </w:rPr>
        <w:t>V</w:t>
      </w:r>
      <w:r w:rsidRPr="00112C01">
        <w:rPr>
          <w:rFonts w:ascii="Arial" w:eastAsia="TimesNewRomanPSMT" w:hAnsi="Arial" w:cs="Arial"/>
          <w:b/>
        </w:rPr>
        <w:t>.</w:t>
      </w:r>
    </w:p>
    <w:p w14:paraId="5E4D3AD4" w14:textId="77777777" w:rsidR="00F6093B" w:rsidRPr="00BB179C" w:rsidRDefault="00F6093B" w:rsidP="00F6093B">
      <w:pPr>
        <w:jc w:val="center"/>
        <w:rPr>
          <w:rFonts w:ascii="Arial" w:hAnsi="Arial" w:cs="Arial"/>
          <w:b/>
          <w:iCs/>
        </w:rPr>
      </w:pPr>
      <w:r w:rsidRPr="00BB179C">
        <w:rPr>
          <w:rFonts w:ascii="Arial" w:hAnsi="Arial" w:cs="Arial"/>
          <w:b/>
          <w:iCs/>
        </w:rPr>
        <w:t>Utvrzení závazku</w:t>
      </w:r>
    </w:p>
    <w:p w14:paraId="53D6B340" w14:textId="6F1E71A6" w:rsidR="00F6093B" w:rsidRPr="00D8392B" w:rsidRDefault="00F6093B" w:rsidP="00D60FEF">
      <w:pPr>
        <w:pStyle w:val="Odstavecseseznamem"/>
        <w:numPr>
          <w:ilvl w:val="0"/>
          <w:numId w:val="26"/>
        </w:numPr>
        <w:autoSpaceDE w:val="0"/>
        <w:autoSpaceDN w:val="0"/>
        <w:adjustRightInd w:val="0"/>
        <w:contextualSpacing/>
        <w:jc w:val="both"/>
        <w:rPr>
          <w:rFonts w:ascii="Arial" w:hAnsi="Arial" w:cs="Arial"/>
          <w:iCs/>
          <w:sz w:val="22"/>
          <w:szCs w:val="22"/>
        </w:rPr>
      </w:pPr>
      <w:r w:rsidRPr="00D8392B">
        <w:rPr>
          <w:rFonts w:ascii="Arial" w:eastAsia="Calibri" w:hAnsi="Arial" w:cs="Arial"/>
          <w:iCs/>
          <w:sz w:val="22"/>
          <w:szCs w:val="22"/>
          <w:lang w:eastAsia="en-US"/>
        </w:rPr>
        <w:t xml:space="preserve">Smluvní strany si pro případ porušení smluvené povinnosti </w:t>
      </w:r>
      <w:r w:rsidR="006B57A0">
        <w:rPr>
          <w:rFonts w:ascii="Arial" w:eastAsia="Calibri" w:hAnsi="Arial" w:cs="Arial"/>
          <w:iCs/>
          <w:sz w:val="22"/>
          <w:szCs w:val="22"/>
          <w:lang w:eastAsia="en-US"/>
        </w:rPr>
        <w:t xml:space="preserve">podle Smlouvy </w:t>
      </w:r>
      <w:r w:rsidRPr="00D8392B">
        <w:rPr>
          <w:rFonts w:ascii="Arial" w:eastAsia="Calibri" w:hAnsi="Arial" w:cs="Arial"/>
          <w:iCs/>
          <w:sz w:val="22"/>
          <w:szCs w:val="22"/>
          <w:lang w:eastAsia="en-US"/>
        </w:rPr>
        <w:t xml:space="preserve">ujednávají smluvní pokuty. Ani jedna ze smluvních stran ujednané smluvní pokuty nepovažuje za nepřiměřené s ohledem na hodnotu </w:t>
      </w:r>
      <w:r w:rsidR="006B57A0">
        <w:rPr>
          <w:rFonts w:ascii="Arial" w:eastAsia="Calibri" w:hAnsi="Arial" w:cs="Arial"/>
          <w:iCs/>
          <w:sz w:val="22"/>
          <w:szCs w:val="22"/>
          <w:lang w:eastAsia="en-US"/>
        </w:rPr>
        <w:t xml:space="preserve">a význam </w:t>
      </w:r>
      <w:r w:rsidRPr="00D8392B">
        <w:rPr>
          <w:rFonts w:ascii="Arial" w:eastAsia="Calibri" w:hAnsi="Arial" w:cs="Arial"/>
          <w:iCs/>
          <w:sz w:val="22"/>
          <w:szCs w:val="22"/>
          <w:lang w:eastAsia="en-US"/>
        </w:rPr>
        <w:t>jednotlivých utvrzovaných smluvních povinností.</w:t>
      </w:r>
    </w:p>
    <w:p w14:paraId="6EA78F17" w14:textId="6ACE2D11" w:rsidR="00F6093B" w:rsidRDefault="00317057" w:rsidP="00D60FEF">
      <w:pPr>
        <w:numPr>
          <w:ilvl w:val="1"/>
          <w:numId w:val="26"/>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V případě, že Zhotovitel poruší svou povinnost podle této Smlouvy způsobem označeným v této Smlouvě jako </w:t>
      </w:r>
      <w:r w:rsidR="005F3F7B" w:rsidRPr="00112C01">
        <w:rPr>
          <w:rFonts w:ascii="Arial" w:eastAsia="TimesNewRomanPSMT" w:hAnsi="Arial" w:cs="Arial"/>
        </w:rPr>
        <w:t>P</w:t>
      </w:r>
      <w:r w:rsidRPr="00112C01">
        <w:rPr>
          <w:rFonts w:ascii="Arial" w:eastAsia="TimesNewRomanPSMT" w:hAnsi="Arial" w:cs="Arial"/>
        </w:rPr>
        <w:t>odstatné porušení</w:t>
      </w:r>
      <w:r w:rsidR="00815692">
        <w:rPr>
          <w:rFonts w:ascii="Arial" w:eastAsia="TimesNewRomanPSMT" w:hAnsi="Arial" w:cs="Arial"/>
        </w:rPr>
        <w:t xml:space="preserve"> nebo Podstatné porušení pov</w:t>
      </w:r>
      <w:r w:rsidR="008F06CC">
        <w:rPr>
          <w:rFonts w:ascii="Arial" w:eastAsia="TimesNewRomanPSMT" w:hAnsi="Arial" w:cs="Arial"/>
        </w:rPr>
        <w:t>inností zhotovitele podle této S</w:t>
      </w:r>
      <w:r w:rsidR="00815692">
        <w:rPr>
          <w:rFonts w:ascii="Arial" w:eastAsia="TimesNewRomanPSMT" w:hAnsi="Arial" w:cs="Arial"/>
        </w:rPr>
        <w:t>mlouvy</w:t>
      </w:r>
      <w:r w:rsidRPr="00112C01">
        <w:rPr>
          <w:rFonts w:ascii="Arial" w:eastAsia="TimesNewRomanPSMT" w:hAnsi="Arial" w:cs="Arial"/>
        </w:rPr>
        <w:t xml:space="preserve">, s výjimkou takových porušení, která jsou uvedena samostatně níže v tomto </w:t>
      </w:r>
      <w:r w:rsidR="00126C4A" w:rsidRPr="00112C01">
        <w:rPr>
          <w:rFonts w:ascii="Arial" w:eastAsia="TimesNewRomanPSMT" w:hAnsi="Arial" w:cs="Arial"/>
        </w:rPr>
        <w:t>č</w:t>
      </w:r>
      <w:r w:rsidRPr="00112C01">
        <w:rPr>
          <w:rFonts w:ascii="Arial" w:eastAsia="TimesNewRomanPSMT" w:hAnsi="Arial" w:cs="Arial"/>
        </w:rPr>
        <w:t xml:space="preserve">lánku, má </w:t>
      </w:r>
      <w:r w:rsidR="00126C4A" w:rsidRPr="00112C01">
        <w:rPr>
          <w:rFonts w:ascii="Arial" w:eastAsia="TimesNewRomanPSMT" w:hAnsi="Arial" w:cs="Arial"/>
        </w:rPr>
        <w:t>O</w:t>
      </w:r>
      <w:r w:rsidR="006F60B5" w:rsidRPr="00112C01">
        <w:rPr>
          <w:rFonts w:ascii="Arial" w:eastAsia="TimesNewRomanPSMT" w:hAnsi="Arial" w:cs="Arial"/>
        </w:rPr>
        <w:t xml:space="preserve">bjednatel </w:t>
      </w:r>
      <w:r w:rsidRPr="00112C01">
        <w:rPr>
          <w:rFonts w:ascii="Arial" w:eastAsia="TimesNewRomanPSMT" w:hAnsi="Arial" w:cs="Arial"/>
        </w:rPr>
        <w:t xml:space="preserve">proti Zhotoviteli právo na zaplacení smluvní pokuty ve výši </w:t>
      </w:r>
      <w:r w:rsidR="007701D9" w:rsidRPr="00112C01">
        <w:rPr>
          <w:rFonts w:ascii="Arial" w:eastAsia="TimesNewRomanPSMT" w:hAnsi="Arial" w:cs="Arial"/>
        </w:rPr>
        <w:t>5</w:t>
      </w:r>
      <w:r w:rsidR="0042602E" w:rsidRPr="00112C01">
        <w:rPr>
          <w:rFonts w:ascii="Arial" w:eastAsia="TimesNewRomanPSMT" w:hAnsi="Arial" w:cs="Arial"/>
        </w:rPr>
        <w:t>.000,- Kč</w:t>
      </w:r>
      <w:r w:rsidR="00ED0211">
        <w:rPr>
          <w:rFonts w:ascii="Arial" w:eastAsia="TimesNewRomanPSMT" w:hAnsi="Arial" w:cs="Arial"/>
        </w:rPr>
        <w:t xml:space="preserve"> za každé takové porušení</w:t>
      </w:r>
      <w:r w:rsidRPr="00112C01">
        <w:rPr>
          <w:rFonts w:ascii="Arial" w:eastAsia="TimesNewRomanPSMT" w:hAnsi="Arial" w:cs="Arial"/>
        </w:rPr>
        <w:t>.</w:t>
      </w:r>
    </w:p>
    <w:p w14:paraId="2D295453" w14:textId="02A3DEAD" w:rsidR="00F6093B" w:rsidRDefault="009F1682" w:rsidP="00D60FEF">
      <w:pPr>
        <w:numPr>
          <w:ilvl w:val="1"/>
          <w:numId w:val="26"/>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 xml:space="preserve">V případě nedodržení </w:t>
      </w:r>
      <w:r w:rsidR="00F82DA8">
        <w:rPr>
          <w:rFonts w:ascii="Arial" w:eastAsia="TimesNewRomanPSMT" w:hAnsi="Arial" w:cs="Arial"/>
        </w:rPr>
        <w:t>jakéhokoliv času</w:t>
      </w:r>
      <w:r w:rsidR="00F82DA8" w:rsidRPr="00F6093B">
        <w:rPr>
          <w:rFonts w:ascii="Arial" w:eastAsia="TimesNewRomanPSMT" w:hAnsi="Arial" w:cs="Arial"/>
        </w:rPr>
        <w:t xml:space="preserve"> </w:t>
      </w:r>
      <w:r w:rsidRPr="00F6093B">
        <w:rPr>
          <w:rFonts w:ascii="Arial" w:eastAsia="TimesNewRomanPSMT" w:hAnsi="Arial" w:cs="Arial"/>
        </w:rPr>
        <w:t>plnění uveden</w:t>
      </w:r>
      <w:r w:rsidR="004E2EEE" w:rsidRPr="00F6093B">
        <w:rPr>
          <w:rFonts w:ascii="Arial" w:eastAsia="TimesNewRomanPSMT" w:hAnsi="Arial" w:cs="Arial"/>
        </w:rPr>
        <w:t xml:space="preserve">ého v </w:t>
      </w:r>
      <w:r w:rsidRPr="00F6093B">
        <w:rPr>
          <w:rFonts w:ascii="Arial" w:eastAsia="TimesNewRomanPSMT" w:hAnsi="Arial" w:cs="Arial"/>
        </w:rPr>
        <w:t xml:space="preserve"> čl. III</w:t>
      </w:r>
      <w:r w:rsidR="008F06CC">
        <w:rPr>
          <w:rFonts w:ascii="Arial" w:eastAsia="TimesNewRomanPSMT" w:hAnsi="Arial" w:cs="Arial"/>
        </w:rPr>
        <w:t>.</w:t>
      </w:r>
      <w:r w:rsidRPr="00F6093B">
        <w:rPr>
          <w:rFonts w:ascii="Arial" w:eastAsia="TimesNewRomanPSMT" w:hAnsi="Arial" w:cs="Arial"/>
        </w:rPr>
        <w:t xml:space="preserve"> odst. </w:t>
      </w:r>
      <w:r w:rsidR="00F82DA8">
        <w:rPr>
          <w:rFonts w:ascii="Arial" w:eastAsia="TimesNewRomanPSMT" w:hAnsi="Arial" w:cs="Arial"/>
        </w:rPr>
        <w:t>2 písm. a) a b)</w:t>
      </w:r>
      <w:r w:rsidRPr="00F6093B">
        <w:rPr>
          <w:rFonts w:ascii="Arial" w:eastAsia="TimesNewRomanPSMT" w:hAnsi="Arial" w:cs="Arial"/>
        </w:rPr>
        <w:t xml:space="preserve"> </w:t>
      </w:r>
      <w:r w:rsidR="006A1881" w:rsidRPr="00F6093B">
        <w:rPr>
          <w:rFonts w:ascii="Arial" w:eastAsia="TimesNewRomanPSMT" w:hAnsi="Arial" w:cs="Arial"/>
        </w:rPr>
        <w:t>S</w:t>
      </w:r>
      <w:r w:rsidRPr="00F6093B">
        <w:rPr>
          <w:rFonts w:ascii="Arial" w:eastAsia="TimesNewRomanPSMT" w:hAnsi="Arial" w:cs="Arial"/>
        </w:rPr>
        <w:t>mlouvy</w:t>
      </w:r>
      <w:r w:rsidR="00151A0E" w:rsidRPr="00F6093B">
        <w:rPr>
          <w:rFonts w:ascii="Arial" w:eastAsia="TimesNewRomanPSMT" w:hAnsi="Arial" w:cs="Arial"/>
        </w:rPr>
        <w:t xml:space="preserve"> má Objednatel proti Zhotoviteli právo na zaplacení smluvní pokuty ve výši</w:t>
      </w:r>
      <w:r w:rsidR="00F34028" w:rsidRPr="00F6093B">
        <w:rPr>
          <w:rFonts w:ascii="Arial" w:eastAsia="TimesNewRomanPSMT" w:hAnsi="Arial" w:cs="Arial"/>
        </w:rPr>
        <w:t xml:space="preserve"> </w:t>
      </w:r>
      <w:r w:rsidR="00ED0211">
        <w:rPr>
          <w:rFonts w:ascii="Arial" w:eastAsia="TimesNewRomanPSMT" w:hAnsi="Arial" w:cs="Arial"/>
        </w:rPr>
        <w:t>30</w:t>
      </w:r>
      <w:r w:rsidR="00F34028" w:rsidRPr="00F6093B">
        <w:rPr>
          <w:rFonts w:ascii="Arial" w:eastAsia="TimesNewRomanPSMT" w:hAnsi="Arial" w:cs="Arial"/>
        </w:rPr>
        <w:t>.000,- Kč za každý i započatý den prodlení počínaje prvním dnem prodlení</w:t>
      </w:r>
      <w:r w:rsidR="004E2EEE" w:rsidRPr="00F6093B">
        <w:rPr>
          <w:rFonts w:ascii="Arial" w:eastAsia="TimesNewRomanPSMT" w:hAnsi="Arial" w:cs="Arial"/>
        </w:rPr>
        <w:t>.</w:t>
      </w:r>
    </w:p>
    <w:p w14:paraId="3CAD240F" w14:textId="63A24785" w:rsidR="00F82DA8" w:rsidRDefault="00F82DA8" w:rsidP="00F82DA8">
      <w:pPr>
        <w:numPr>
          <w:ilvl w:val="1"/>
          <w:numId w:val="26"/>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 xml:space="preserve">V případě nedodržení </w:t>
      </w:r>
      <w:r>
        <w:rPr>
          <w:rFonts w:ascii="Arial" w:eastAsia="TimesNewRomanPSMT" w:hAnsi="Arial" w:cs="Arial"/>
        </w:rPr>
        <w:t>času</w:t>
      </w:r>
      <w:r w:rsidRPr="00F6093B">
        <w:rPr>
          <w:rFonts w:ascii="Arial" w:eastAsia="TimesNewRomanPSMT" w:hAnsi="Arial" w:cs="Arial"/>
        </w:rPr>
        <w:t xml:space="preserve"> plnění uvedeného v  čl. III</w:t>
      </w:r>
      <w:r w:rsidR="008F06CC">
        <w:rPr>
          <w:rFonts w:ascii="Arial" w:eastAsia="TimesNewRomanPSMT" w:hAnsi="Arial" w:cs="Arial"/>
        </w:rPr>
        <w:t>.</w:t>
      </w:r>
      <w:r w:rsidRPr="00F6093B">
        <w:rPr>
          <w:rFonts w:ascii="Arial" w:eastAsia="TimesNewRomanPSMT" w:hAnsi="Arial" w:cs="Arial"/>
        </w:rPr>
        <w:t xml:space="preserve"> odst. </w:t>
      </w:r>
      <w:r>
        <w:rPr>
          <w:rFonts w:ascii="Arial" w:eastAsia="TimesNewRomanPSMT" w:hAnsi="Arial" w:cs="Arial"/>
        </w:rPr>
        <w:t xml:space="preserve">2 písm. </w:t>
      </w:r>
      <w:r w:rsidR="009A3318">
        <w:rPr>
          <w:rFonts w:ascii="Arial" w:eastAsia="TimesNewRomanPSMT" w:hAnsi="Arial" w:cs="Arial"/>
        </w:rPr>
        <w:t>c</w:t>
      </w:r>
      <w:r>
        <w:rPr>
          <w:rFonts w:ascii="Arial" w:eastAsia="TimesNewRomanPSMT" w:hAnsi="Arial" w:cs="Arial"/>
        </w:rPr>
        <w:t>)</w:t>
      </w:r>
      <w:r w:rsidRPr="00F6093B">
        <w:rPr>
          <w:rFonts w:ascii="Arial" w:eastAsia="TimesNewRomanPSMT" w:hAnsi="Arial" w:cs="Arial"/>
        </w:rPr>
        <w:t xml:space="preserve"> Smlouvy má Objednatel proti Zhotoviteli právo na zaplacení smluvní pokuty ve výši </w:t>
      </w:r>
      <w:r>
        <w:rPr>
          <w:rFonts w:ascii="Arial" w:eastAsia="TimesNewRomanPSMT" w:hAnsi="Arial" w:cs="Arial"/>
        </w:rPr>
        <w:t>3</w:t>
      </w:r>
      <w:r w:rsidRPr="00F6093B">
        <w:rPr>
          <w:rFonts w:ascii="Arial" w:eastAsia="TimesNewRomanPSMT" w:hAnsi="Arial" w:cs="Arial"/>
        </w:rPr>
        <w:t>.000,- Kč za každý i započatý den prodlení počínaje prvním dnem prodlení.</w:t>
      </w:r>
    </w:p>
    <w:p w14:paraId="2594CE71" w14:textId="597CC04B" w:rsidR="00BD60B2" w:rsidRPr="00C37340" w:rsidRDefault="00BD60B2" w:rsidP="00D60FEF">
      <w:pPr>
        <w:numPr>
          <w:ilvl w:val="1"/>
          <w:numId w:val="26"/>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 xml:space="preserve">V případě </w:t>
      </w:r>
      <w:r w:rsidR="00FD6A5F" w:rsidRPr="00F6093B">
        <w:rPr>
          <w:rFonts w:ascii="Arial" w:eastAsia="TimesNewRomanPSMT" w:hAnsi="Arial" w:cs="Arial"/>
        </w:rPr>
        <w:t xml:space="preserve">porušení povinnosti Zhotovitele převzít </w:t>
      </w:r>
      <w:r w:rsidR="007657CC">
        <w:rPr>
          <w:rFonts w:ascii="Arial" w:eastAsia="TimesNewRomanPSMT" w:hAnsi="Arial" w:cs="Arial"/>
        </w:rPr>
        <w:t>prostor</w:t>
      </w:r>
      <w:r w:rsidR="00FD6A5F" w:rsidRPr="00F6093B">
        <w:rPr>
          <w:rFonts w:ascii="Arial" w:eastAsia="TimesNewRomanPSMT" w:hAnsi="Arial" w:cs="Arial"/>
        </w:rPr>
        <w:t xml:space="preserve"> plnění ve lhůtě podle</w:t>
      </w:r>
      <w:r w:rsidRPr="00F6093B">
        <w:rPr>
          <w:rFonts w:ascii="Arial" w:eastAsia="TimesNewRomanPSMT" w:hAnsi="Arial" w:cs="Arial"/>
        </w:rPr>
        <w:t xml:space="preserve">  čl. </w:t>
      </w:r>
      <w:r w:rsidR="00FD6A5F" w:rsidRPr="00F6093B">
        <w:rPr>
          <w:rFonts w:ascii="Arial" w:eastAsia="TimesNewRomanPSMT" w:hAnsi="Arial" w:cs="Arial"/>
        </w:rPr>
        <w:t>VI.</w:t>
      </w:r>
      <w:r w:rsidR="008F06CC">
        <w:rPr>
          <w:rFonts w:ascii="Arial" w:eastAsia="TimesNewRomanPSMT" w:hAnsi="Arial" w:cs="Arial"/>
        </w:rPr>
        <w:t xml:space="preserve"> odst. 1 této S</w:t>
      </w:r>
      <w:r w:rsidRPr="00F6093B">
        <w:rPr>
          <w:rFonts w:ascii="Arial" w:eastAsia="TimesNewRomanPSMT" w:hAnsi="Arial" w:cs="Arial"/>
        </w:rPr>
        <w:t xml:space="preserve">mlouvy má Objednatel proti Zhotoviteli právo na zaplacení smluvní pokuty ve výši </w:t>
      </w:r>
      <w:r w:rsidR="006F60B5" w:rsidRPr="00F6093B">
        <w:rPr>
          <w:rFonts w:ascii="Arial" w:eastAsia="TimesNewRomanPSMT" w:hAnsi="Arial" w:cs="Arial"/>
        </w:rPr>
        <w:t>5</w:t>
      </w:r>
      <w:r w:rsidRPr="00F6093B">
        <w:rPr>
          <w:rFonts w:ascii="Arial" w:eastAsia="TimesNewRomanPSMT" w:hAnsi="Arial" w:cs="Arial"/>
        </w:rPr>
        <w:t>.000,- Kč za každý i započatý den prodlení počínaje prvním dnem prodlení</w:t>
      </w:r>
      <w:r w:rsidR="00ED0211">
        <w:rPr>
          <w:rFonts w:ascii="Arial" w:eastAsia="TimesNewRomanPSMT" w:hAnsi="Arial" w:cs="Arial"/>
        </w:rPr>
        <w:t xml:space="preserve"> a </w:t>
      </w:r>
      <w:r w:rsidR="00ED0211" w:rsidRPr="0094215E">
        <w:rPr>
          <w:rFonts w:ascii="Arial" w:eastAsia="TimesNewRomanPSMT" w:hAnsi="Arial" w:cs="Arial"/>
        </w:rPr>
        <w:t>za každý případ samostatně</w:t>
      </w:r>
      <w:r w:rsidRPr="0094215E">
        <w:rPr>
          <w:rFonts w:ascii="Arial" w:eastAsia="TimesNewRomanPSMT" w:hAnsi="Arial" w:cs="Arial"/>
        </w:rPr>
        <w:t>.</w:t>
      </w:r>
    </w:p>
    <w:p w14:paraId="58C09A2B" w14:textId="111C9F1B" w:rsidR="0094215E" w:rsidRPr="004C4FEE" w:rsidRDefault="003655AB" w:rsidP="0094215E">
      <w:pPr>
        <w:numPr>
          <w:ilvl w:val="1"/>
          <w:numId w:val="26"/>
        </w:numPr>
        <w:spacing w:after="0" w:line="240" w:lineRule="atLeast"/>
        <w:jc w:val="both"/>
        <w:rPr>
          <w:rFonts w:ascii="Arial" w:hAnsi="Arial" w:cs="Arial"/>
          <w:b/>
          <w:u w:val="single"/>
        </w:rPr>
      </w:pPr>
      <w:r>
        <w:rPr>
          <w:rFonts w:ascii="Arial" w:hAnsi="Arial" w:cs="Arial"/>
        </w:rPr>
        <w:t>V případě</w:t>
      </w:r>
      <w:r w:rsidRPr="0094215E">
        <w:rPr>
          <w:rFonts w:ascii="Arial" w:hAnsi="Arial" w:cs="Arial"/>
        </w:rPr>
        <w:t xml:space="preserve"> </w:t>
      </w:r>
      <w:r w:rsidR="0094215E" w:rsidRPr="0094215E">
        <w:rPr>
          <w:rFonts w:ascii="Arial" w:hAnsi="Arial" w:cs="Arial"/>
        </w:rPr>
        <w:t>prodlení Zhotovitele se</w:t>
      </w:r>
      <w:r w:rsidR="008F06CC">
        <w:rPr>
          <w:rFonts w:ascii="Arial" w:hAnsi="Arial" w:cs="Arial"/>
        </w:rPr>
        <w:t xml:space="preserve"> splněním povinnosti odstranit V</w:t>
      </w:r>
      <w:r w:rsidR="0094215E" w:rsidRPr="0094215E">
        <w:rPr>
          <w:rFonts w:ascii="Arial" w:hAnsi="Arial" w:cs="Arial"/>
        </w:rPr>
        <w:t xml:space="preserve">ady Předmětu Díla v písemně dohodnuté lhůtě </w:t>
      </w:r>
      <w:r>
        <w:rPr>
          <w:rFonts w:ascii="Arial" w:hAnsi="Arial" w:cs="Arial"/>
        </w:rPr>
        <w:t xml:space="preserve">ve smyslu čl. XIII. odst. 8 </w:t>
      </w:r>
      <w:r w:rsidR="008F06CC">
        <w:rPr>
          <w:rFonts w:ascii="Arial" w:hAnsi="Arial" w:cs="Arial"/>
        </w:rPr>
        <w:t xml:space="preserve">Smlouvy </w:t>
      </w:r>
      <w:r w:rsidR="0094215E" w:rsidRPr="0094215E">
        <w:rPr>
          <w:rFonts w:ascii="Arial" w:hAnsi="Arial" w:cs="Arial"/>
        </w:rPr>
        <w:t xml:space="preserve">nebo v příslušné lhůtě podle čl. XIII. odst. </w:t>
      </w:r>
      <w:r w:rsidR="003E3775">
        <w:rPr>
          <w:rFonts w:ascii="Arial" w:hAnsi="Arial" w:cs="Arial"/>
        </w:rPr>
        <w:t xml:space="preserve">8 </w:t>
      </w:r>
      <w:r>
        <w:rPr>
          <w:rFonts w:ascii="Arial" w:hAnsi="Arial" w:cs="Arial"/>
        </w:rPr>
        <w:t>bod</w:t>
      </w:r>
      <w:r w:rsidR="003E3775">
        <w:rPr>
          <w:rFonts w:ascii="Arial" w:hAnsi="Arial" w:cs="Arial"/>
        </w:rPr>
        <w:t xml:space="preserve"> 8.1. </w:t>
      </w:r>
      <w:r>
        <w:rPr>
          <w:rFonts w:ascii="Arial" w:hAnsi="Arial" w:cs="Arial"/>
        </w:rPr>
        <w:t>bod</w:t>
      </w:r>
      <w:r w:rsidR="003E3775">
        <w:rPr>
          <w:rFonts w:ascii="Arial" w:hAnsi="Arial" w:cs="Arial"/>
        </w:rPr>
        <w:t xml:space="preserve"> 8.2.</w:t>
      </w:r>
      <w:r w:rsidR="0094215E" w:rsidRPr="0094215E">
        <w:rPr>
          <w:rFonts w:ascii="Arial" w:hAnsi="Arial" w:cs="Arial"/>
        </w:rPr>
        <w:t xml:space="preserve"> </w:t>
      </w:r>
      <w:r w:rsidR="008F06CC">
        <w:rPr>
          <w:rFonts w:ascii="Arial" w:hAnsi="Arial" w:cs="Arial"/>
        </w:rPr>
        <w:t xml:space="preserve">Smlouvy </w:t>
      </w:r>
      <w:r w:rsidR="0094215E" w:rsidRPr="0094215E">
        <w:rPr>
          <w:rFonts w:ascii="Arial" w:hAnsi="Arial" w:cs="Arial"/>
        </w:rPr>
        <w:t>je Zhotovitel povinen zaplatit Objednateli smluvní pokutu ve výši 5.000,- Kč za každý, byť započatý, den prodlení</w:t>
      </w:r>
      <w:r w:rsidR="00C4379C" w:rsidRPr="00C4379C">
        <w:rPr>
          <w:rFonts w:ascii="Arial" w:eastAsia="TimesNewRomanPSMT" w:hAnsi="Arial" w:cs="Arial"/>
        </w:rPr>
        <w:t xml:space="preserve"> </w:t>
      </w:r>
      <w:r w:rsidR="00C4379C">
        <w:rPr>
          <w:rFonts w:ascii="Arial" w:eastAsia="TimesNewRomanPSMT" w:hAnsi="Arial" w:cs="Arial"/>
        </w:rPr>
        <w:t>a za každý případ samostatně</w:t>
      </w:r>
      <w:r w:rsidR="0094215E" w:rsidRPr="0094215E">
        <w:rPr>
          <w:rFonts w:ascii="Arial" w:hAnsi="Arial" w:cs="Arial"/>
        </w:rPr>
        <w:t>.</w:t>
      </w:r>
    </w:p>
    <w:p w14:paraId="6FE74AA5" w14:textId="2943CF1D" w:rsidR="0094215E" w:rsidRPr="008F06CC" w:rsidRDefault="00F2610D" w:rsidP="008F06CC">
      <w:pPr>
        <w:numPr>
          <w:ilvl w:val="1"/>
          <w:numId w:val="26"/>
        </w:numPr>
        <w:spacing w:after="0" w:line="240" w:lineRule="atLeast"/>
        <w:jc w:val="both"/>
        <w:rPr>
          <w:rFonts w:ascii="Arial" w:hAnsi="Arial" w:cs="Arial"/>
          <w:b/>
          <w:u w:val="single"/>
        </w:rPr>
      </w:pPr>
      <w:r>
        <w:rPr>
          <w:rFonts w:ascii="Arial" w:hAnsi="Arial" w:cs="Arial"/>
        </w:rPr>
        <w:t xml:space="preserve">V případě nesplnění jakéhokoliv pokynu Zástupce Objednatele </w:t>
      </w:r>
      <w:r w:rsidR="004B1F7A">
        <w:rPr>
          <w:rFonts w:ascii="Arial" w:hAnsi="Arial" w:cs="Arial"/>
        </w:rPr>
        <w:t xml:space="preserve">při provádění Díla </w:t>
      </w:r>
      <w:r w:rsidR="002F63AB" w:rsidRPr="004B5E1F">
        <w:rPr>
          <w:rFonts w:ascii="Arial" w:hAnsi="Arial" w:cs="Arial"/>
        </w:rPr>
        <w:t xml:space="preserve">přesto, že byl </w:t>
      </w:r>
      <w:r w:rsidR="002F63AB" w:rsidRPr="002F63AB">
        <w:rPr>
          <w:rFonts w:ascii="Arial" w:hAnsi="Arial" w:cs="Arial"/>
        </w:rPr>
        <w:t xml:space="preserve">na toto nesplnění Objednatelem písemně upozorněn, přičemž za písemné upozornění se považuje upozornění v </w:t>
      </w:r>
      <w:r w:rsidR="00FE5190" w:rsidRPr="004B5E1F">
        <w:rPr>
          <w:rFonts w:ascii="Arial" w:hAnsi="Arial" w:cs="Arial"/>
        </w:rPr>
        <w:t>záznamu do montážního deníku,  v zápise z kontrolního dne Díla</w:t>
      </w:r>
      <w:r w:rsidR="00C25C27">
        <w:rPr>
          <w:rFonts w:ascii="Arial" w:hAnsi="Arial" w:cs="Arial"/>
        </w:rPr>
        <w:t xml:space="preserve">, </w:t>
      </w:r>
      <w:r w:rsidR="00C25C27">
        <w:rPr>
          <w:rFonts w:ascii="Arial" w:eastAsia="TimesNewRomanPSMT" w:hAnsi="Arial" w:cs="Arial"/>
        </w:rPr>
        <w:t xml:space="preserve">emailovou zprávou zaslanou na emailovou adresu </w:t>
      </w:r>
      <w:r w:rsidR="00C25C27">
        <w:rPr>
          <w:rFonts w:ascii="Arial" w:eastAsia="TimesNewRomanPSMT" w:hAnsi="Arial" w:cs="Arial"/>
        </w:rPr>
        <w:lastRenderedPageBreak/>
        <w:t>zástupce ve věcech technických za Zhotovitel</w:t>
      </w:r>
      <w:r w:rsidR="00D53FA5">
        <w:rPr>
          <w:rFonts w:ascii="Arial" w:eastAsia="TimesNewRomanPSMT" w:hAnsi="Arial" w:cs="Arial"/>
        </w:rPr>
        <w:t>e</w:t>
      </w:r>
      <w:r w:rsidR="00C25C27">
        <w:rPr>
          <w:rFonts w:ascii="Arial" w:eastAsia="TimesNewRomanPSMT" w:hAnsi="Arial" w:cs="Arial"/>
        </w:rPr>
        <w:t xml:space="preserve"> uvedeného v záhlaví Smlouvy</w:t>
      </w:r>
      <w:r w:rsidR="00FE5190" w:rsidRPr="002F63AB">
        <w:rPr>
          <w:rFonts w:ascii="Arial" w:hAnsi="Arial" w:cs="Arial"/>
        </w:rPr>
        <w:t xml:space="preserve"> </w:t>
      </w:r>
      <w:r w:rsidR="004B5E1F">
        <w:rPr>
          <w:rFonts w:ascii="Arial" w:hAnsi="Arial" w:cs="Arial"/>
        </w:rPr>
        <w:t>či</w:t>
      </w:r>
      <w:r w:rsidR="00913013">
        <w:rPr>
          <w:rFonts w:ascii="Arial" w:hAnsi="Arial" w:cs="Arial"/>
        </w:rPr>
        <w:t xml:space="preserve"> v</w:t>
      </w:r>
      <w:r w:rsidR="004B5E1F">
        <w:rPr>
          <w:rFonts w:ascii="Arial" w:hAnsi="Arial" w:cs="Arial"/>
        </w:rPr>
        <w:t xml:space="preserve"> </w:t>
      </w:r>
      <w:r w:rsidR="002F63AB" w:rsidRPr="002F63AB">
        <w:rPr>
          <w:rFonts w:ascii="Arial" w:hAnsi="Arial" w:cs="Arial"/>
        </w:rPr>
        <w:t xml:space="preserve">listinné podobě zaslané prostředním držitele poštovní licence na adresu Zhotovitele uvedenou v záhlaví Smlouvy, </w:t>
      </w:r>
      <w:r>
        <w:rPr>
          <w:rFonts w:ascii="Arial" w:hAnsi="Arial" w:cs="Arial"/>
        </w:rPr>
        <w:t xml:space="preserve">je Zhotovitel povinen zaplatit Objednateli smluvní pokutu ve výši </w:t>
      </w:r>
      <w:r w:rsidRPr="002F63AB">
        <w:rPr>
          <w:rFonts w:ascii="Arial" w:hAnsi="Arial" w:cs="Arial"/>
        </w:rPr>
        <w:t>5.000,- Kč za každé takové porušení Smlouvy</w:t>
      </w:r>
      <w:r w:rsidR="002F63AB">
        <w:rPr>
          <w:rFonts w:ascii="Arial" w:hAnsi="Arial" w:cs="Arial"/>
        </w:rPr>
        <w:t>.</w:t>
      </w:r>
    </w:p>
    <w:p w14:paraId="172792C8" w14:textId="77777777" w:rsidR="00C61713" w:rsidRPr="00112C01" w:rsidRDefault="00C61713" w:rsidP="00F6093B">
      <w:pPr>
        <w:autoSpaceDE w:val="0"/>
        <w:autoSpaceDN w:val="0"/>
        <w:adjustRightInd w:val="0"/>
        <w:spacing w:after="0" w:line="240" w:lineRule="auto"/>
        <w:jc w:val="both"/>
        <w:rPr>
          <w:rFonts w:ascii="Arial" w:eastAsia="TimesNewRomanPSMT" w:hAnsi="Arial" w:cs="Arial"/>
        </w:rPr>
      </w:pPr>
    </w:p>
    <w:p w14:paraId="6436B96D" w14:textId="16978BCA" w:rsidR="00ED0211" w:rsidRDefault="00317057" w:rsidP="00ED0211">
      <w:pPr>
        <w:numPr>
          <w:ilvl w:val="0"/>
          <w:numId w:val="26"/>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Smluvní pokuta je splatná ve lhůtě </w:t>
      </w:r>
      <w:r w:rsidR="00ED0211">
        <w:rPr>
          <w:rFonts w:ascii="Arial" w:eastAsia="TimesNewRomanPSMT" w:hAnsi="Arial" w:cs="Arial"/>
        </w:rPr>
        <w:t xml:space="preserve">třiceti </w:t>
      </w:r>
      <w:r w:rsidRPr="00112C01">
        <w:rPr>
          <w:rFonts w:ascii="Arial" w:eastAsia="TimesNewRomanPSMT" w:hAnsi="Arial" w:cs="Arial"/>
        </w:rPr>
        <w:t xml:space="preserve">kalendářních dnů po doručení písemné výzvy </w:t>
      </w:r>
      <w:r w:rsidR="006A1881" w:rsidRPr="00112C01">
        <w:rPr>
          <w:rFonts w:ascii="Arial" w:eastAsia="TimesNewRomanPSMT" w:hAnsi="Arial" w:cs="Arial"/>
        </w:rPr>
        <w:t xml:space="preserve">Objednatele </w:t>
      </w:r>
      <w:r w:rsidR="00612D25" w:rsidRPr="00112C01">
        <w:rPr>
          <w:rFonts w:ascii="Arial" w:eastAsia="TimesNewRomanPSMT" w:hAnsi="Arial" w:cs="Arial"/>
        </w:rPr>
        <w:t xml:space="preserve">k zaplacení </w:t>
      </w:r>
      <w:r w:rsidRPr="00112C01">
        <w:rPr>
          <w:rFonts w:ascii="Arial" w:eastAsia="TimesNewRomanPSMT" w:hAnsi="Arial" w:cs="Arial"/>
        </w:rPr>
        <w:t xml:space="preserve">prostřednictvím </w:t>
      </w:r>
      <w:r w:rsidR="002E6E1F" w:rsidRPr="00112C01">
        <w:rPr>
          <w:rFonts w:ascii="Arial" w:eastAsia="TimesNewRomanPSMT" w:hAnsi="Arial" w:cs="Arial"/>
        </w:rPr>
        <w:t>provozovatele poštovních služeb</w:t>
      </w:r>
      <w:r w:rsidRPr="00112C01">
        <w:rPr>
          <w:rFonts w:ascii="Arial" w:eastAsia="TimesNewRomanPSMT" w:hAnsi="Arial" w:cs="Arial"/>
        </w:rPr>
        <w:t xml:space="preserve"> Zhotoviteli</w:t>
      </w:r>
      <w:r w:rsidR="00C4379C">
        <w:rPr>
          <w:rFonts w:ascii="Arial" w:eastAsia="TimesNewRomanPSMT" w:hAnsi="Arial" w:cs="Arial"/>
        </w:rPr>
        <w:t xml:space="preserve"> nebo prostřednictvím datové zprávy</w:t>
      </w:r>
      <w:r w:rsidRPr="00112C01">
        <w:rPr>
          <w:rFonts w:ascii="Arial" w:eastAsia="TimesNewRomanPSMT" w:hAnsi="Arial" w:cs="Arial"/>
        </w:rPr>
        <w:t>.</w:t>
      </w:r>
    </w:p>
    <w:p w14:paraId="22748256" w14:textId="77777777" w:rsidR="00ED0211" w:rsidRDefault="00ED0211" w:rsidP="00ED0211">
      <w:pPr>
        <w:autoSpaceDE w:val="0"/>
        <w:autoSpaceDN w:val="0"/>
        <w:adjustRightInd w:val="0"/>
        <w:spacing w:after="0" w:line="240" w:lineRule="auto"/>
        <w:ind w:left="360"/>
        <w:jc w:val="both"/>
        <w:rPr>
          <w:rFonts w:ascii="Arial" w:eastAsia="TimesNewRomanPSMT" w:hAnsi="Arial" w:cs="Arial"/>
        </w:rPr>
      </w:pPr>
    </w:p>
    <w:p w14:paraId="6AB8DAC2" w14:textId="312BE274" w:rsidR="00ED0211" w:rsidRPr="00ED0211" w:rsidRDefault="00ED0211" w:rsidP="00ED0211">
      <w:pPr>
        <w:numPr>
          <w:ilvl w:val="0"/>
          <w:numId w:val="26"/>
        </w:numPr>
        <w:autoSpaceDE w:val="0"/>
        <w:autoSpaceDN w:val="0"/>
        <w:adjustRightInd w:val="0"/>
        <w:spacing w:after="0" w:line="240" w:lineRule="auto"/>
        <w:jc w:val="both"/>
        <w:rPr>
          <w:rFonts w:ascii="Arial" w:eastAsia="TimesNewRomanPSMT" w:hAnsi="Arial" w:cs="Arial"/>
        </w:rPr>
      </w:pPr>
      <w:r w:rsidRPr="00ED0211">
        <w:rPr>
          <w:rFonts w:ascii="Arial" w:hAnsi="Arial" w:cs="Arial"/>
        </w:rPr>
        <w:t>Sjednáním smluv</w:t>
      </w:r>
      <w:r w:rsidR="008F06CC">
        <w:rPr>
          <w:rFonts w:ascii="Arial" w:hAnsi="Arial" w:cs="Arial"/>
        </w:rPr>
        <w:t>ních pokut podle tohoto článku S</w:t>
      </w:r>
      <w:r w:rsidRPr="00ED0211">
        <w:rPr>
          <w:rFonts w:ascii="Arial" w:hAnsi="Arial" w:cs="Arial"/>
        </w:rPr>
        <w:t>mlouvy není dotčeno právo oprávněné smluvní strany na náhradu škody vzniklé v příčinné souvislosti s poru</w:t>
      </w:r>
      <w:r w:rsidR="00C4379C">
        <w:rPr>
          <w:rFonts w:ascii="Arial" w:hAnsi="Arial" w:cs="Arial"/>
        </w:rPr>
        <w:t>š</w:t>
      </w:r>
      <w:r w:rsidRPr="00ED0211">
        <w:rPr>
          <w:rFonts w:ascii="Arial" w:hAnsi="Arial" w:cs="Arial"/>
        </w:rPr>
        <w:t>ením smluvní povinnosti utvrzované smluvní pokutou. Ustanovení § 2050 o</w:t>
      </w:r>
      <w:r>
        <w:rPr>
          <w:rFonts w:ascii="Arial" w:hAnsi="Arial" w:cs="Arial"/>
        </w:rPr>
        <w:t>bčanského zákoníku se nepoužije.</w:t>
      </w:r>
    </w:p>
    <w:p w14:paraId="50AD232F" w14:textId="77777777" w:rsidR="00ED0211" w:rsidRDefault="00ED0211" w:rsidP="00ED0211">
      <w:pPr>
        <w:pStyle w:val="Odstavecseseznamem"/>
      </w:pPr>
    </w:p>
    <w:p w14:paraId="1D2BB2B2" w14:textId="24CEF421" w:rsidR="00E81534" w:rsidRPr="00ED0211" w:rsidRDefault="00ED0211" w:rsidP="00ED0211">
      <w:pPr>
        <w:numPr>
          <w:ilvl w:val="0"/>
          <w:numId w:val="26"/>
        </w:numPr>
        <w:autoSpaceDE w:val="0"/>
        <w:autoSpaceDN w:val="0"/>
        <w:adjustRightInd w:val="0"/>
        <w:spacing w:after="0" w:line="240" w:lineRule="auto"/>
        <w:jc w:val="both"/>
        <w:rPr>
          <w:rFonts w:ascii="Arial" w:eastAsia="TimesNewRomanPSMT" w:hAnsi="Arial" w:cs="Arial"/>
        </w:rPr>
      </w:pPr>
      <w:r w:rsidRPr="00ED0211">
        <w:rPr>
          <w:rFonts w:ascii="Arial" w:hAnsi="Arial" w:cs="Arial"/>
        </w:rPr>
        <w:t xml:space="preserve">Smluvní pokuty je Objednatel oprávněn započíst ve smyslu ust. § 1982 a násl. občanského zákoníku proti i nesplatné pohledávce Zhotovitele na úhradu </w:t>
      </w:r>
      <w:r w:rsidR="0045403B">
        <w:rPr>
          <w:rFonts w:ascii="Arial" w:hAnsi="Arial" w:cs="Arial"/>
        </w:rPr>
        <w:t>jakéhokoliv peněžitého plnění na základě Smlouvy nebo v souvislosti s ní</w:t>
      </w:r>
      <w:r w:rsidRPr="00ED0211">
        <w:rPr>
          <w:rFonts w:ascii="Arial" w:hAnsi="Arial" w:cs="Arial"/>
        </w:rPr>
        <w:t>.</w:t>
      </w:r>
    </w:p>
    <w:p w14:paraId="30730A5E" w14:textId="77777777" w:rsidR="00C37340" w:rsidRPr="00ED0211" w:rsidRDefault="00C37340" w:rsidP="00ED0211">
      <w:pPr>
        <w:autoSpaceDE w:val="0"/>
        <w:autoSpaceDN w:val="0"/>
        <w:adjustRightInd w:val="0"/>
        <w:spacing w:after="0" w:line="240" w:lineRule="auto"/>
        <w:ind w:left="360"/>
        <w:jc w:val="both"/>
        <w:rPr>
          <w:rFonts w:ascii="Arial" w:eastAsia="TimesNewRomanPSMT" w:hAnsi="Arial" w:cs="Arial"/>
        </w:rPr>
      </w:pPr>
    </w:p>
    <w:p w14:paraId="4861785D" w14:textId="77777777" w:rsidR="00F6093B" w:rsidRPr="00112C01" w:rsidRDefault="00F6093B" w:rsidP="00F6093B">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XVI.</w:t>
      </w:r>
    </w:p>
    <w:p w14:paraId="5E5354CF"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Nebezpečí škody na Díle, majetku Objednatel</w:t>
      </w:r>
      <w:r w:rsidR="006A1881" w:rsidRPr="00112C01">
        <w:rPr>
          <w:rFonts w:ascii="Arial" w:eastAsia="TimesNewRomanPSMT" w:hAnsi="Arial" w:cs="Arial"/>
          <w:b/>
          <w:bCs/>
        </w:rPr>
        <w:t>e</w:t>
      </w:r>
      <w:r w:rsidRPr="00112C01">
        <w:rPr>
          <w:rFonts w:ascii="Arial" w:eastAsia="TimesNewRomanPSMT" w:hAnsi="Arial" w:cs="Arial"/>
          <w:b/>
          <w:bCs/>
        </w:rPr>
        <w:t xml:space="preserve"> a majetku </w:t>
      </w:r>
      <w:r w:rsidR="0019199D" w:rsidRPr="00112C01">
        <w:rPr>
          <w:rFonts w:ascii="Arial" w:eastAsia="TimesNewRomanPSMT" w:hAnsi="Arial" w:cs="Arial"/>
          <w:b/>
          <w:bCs/>
        </w:rPr>
        <w:t>smluvních partner</w:t>
      </w:r>
      <w:r w:rsidR="00BE0FCB" w:rsidRPr="00112C01">
        <w:rPr>
          <w:rFonts w:ascii="Arial" w:eastAsia="TimesNewRomanPSMT" w:hAnsi="Arial" w:cs="Arial"/>
          <w:b/>
          <w:bCs/>
        </w:rPr>
        <w:t xml:space="preserve">ů </w:t>
      </w:r>
      <w:r w:rsidRPr="00112C01">
        <w:rPr>
          <w:rFonts w:ascii="Arial" w:eastAsia="TimesNewRomanPSMT" w:hAnsi="Arial" w:cs="Arial"/>
          <w:b/>
          <w:bCs/>
        </w:rPr>
        <w:t>Objednatel</w:t>
      </w:r>
      <w:r w:rsidR="006A1881" w:rsidRPr="00112C01">
        <w:rPr>
          <w:rFonts w:ascii="Arial" w:eastAsia="TimesNewRomanPSMT" w:hAnsi="Arial" w:cs="Arial"/>
          <w:b/>
          <w:bCs/>
        </w:rPr>
        <w:t>e</w:t>
      </w:r>
    </w:p>
    <w:p w14:paraId="3DE97EE9"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b/>
          <w:bCs/>
        </w:rPr>
      </w:pPr>
    </w:p>
    <w:p w14:paraId="41B69832" w14:textId="0F1C286E" w:rsidR="00317057" w:rsidRDefault="00317057" w:rsidP="00D60FEF">
      <w:pPr>
        <w:numPr>
          <w:ilvl w:val="0"/>
          <w:numId w:val="27"/>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nese nebezpečí škody na zhotovovaném Díle, veškerých </w:t>
      </w:r>
      <w:r w:rsidR="0046619C" w:rsidRPr="00112C01">
        <w:rPr>
          <w:rFonts w:ascii="Arial" w:eastAsia="TimesNewRomanPSMT" w:hAnsi="Arial" w:cs="Arial"/>
        </w:rPr>
        <w:t>v</w:t>
      </w:r>
      <w:r w:rsidRPr="00112C01">
        <w:rPr>
          <w:rFonts w:ascii="Arial" w:eastAsia="TimesNewRomanPSMT" w:hAnsi="Arial" w:cs="Arial"/>
        </w:rPr>
        <w:t xml:space="preserve">ýrobcích, </w:t>
      </w:r>
      <w:r w:rsidR="0046619C" w:rsidRPr="00112C01">
        <w:rPr>
          <w:rFonts w:ascii="Arial" w:eastAsia="TimesNewRomanPSMT" w:hAnsi="Arial" w:cs="Arial"/>
        </w:rPr>
        <w:t>t</w:t>
      </w:r>
      <w:r w:rsidRPr="00112C01">
        <w:rPr>
          <w:rFonts w:ascii="Arial" w:eastAsia="TimesNewRomanPSMT" w:hAnsi="Arial" w:cs="Arial"/>
        </w:rPr>
        <w:t>echnickém vybavení a materiálech, určených ke zhotovení Díla nebo k zabudování do něj nebo k</w:t>
      </w:r>
      <w:r w:rsidR="00357A91" w:rsidRPr="00112C01">
        <w:rPr>
          <w:rFonts w:ascii="Arial" w:eastAsia="TimesNewRomanPSMT" w:hAnsi="Arial" w:cs="Arial"/>
        </w:rPr>
        <w:t> montáži (či instalaci)</w:t>
      </w:r>
      <w:r w:rsidR="008F06CC">
        <w:rPr>
          <w:rFonts w:ascii="Arial" w:eastAsia="TimesNewRomanPSMT" w:hAnsi="Arial" w:cs="Arial"/>
        </w:rPr>
        <w:t xml:space="preserve"> v něm</w:t>
      </w:r>
      <w:r w:rsidRPr="00112C01">
        <w:rPr>
          <w:rFonts w:ascii="Arial" w:eastAsia="TimesNewRomanPSMT" w:hAnsi="Arial" w:cs="Arial"/>
        </w:rPr>
        <w:t xml:space="preserve">. Okamžikem Předání a převzetí </w:t>
      </w:r>
      <w:r w:rsidR="002625A0" w:rsidRPr="00112C01">
        <w:rPr>
          <w:rFonts w:ascii="Arial" w:eastAsia="TimesNewRomanPSMT" w:hAnsi="Arial" w:cs="Arial"/>
        </w:rPr>
        <w:t>Díla</w:t>
      </w:r>
      <w:r w:rsidRPr="00112C01">
        <w:rPr>
          <w:rFonts w:ascii="Arial" w:eastAsia="TimesNewRomanPSMT" w:hAnsi="Arial" w:cs="Arial"/>
        </w:rPr>
        <w:t xml:space="preserve"> přechází nebezpe</w:t>
      </w:r>
      <w:r w:rsidR="00C61713" w:rsidRPr="00112C01">
        <w:rPr>
          <w:rFonts w:ascii="Arial" w:eastAsia="TimesNewRomanPSMT" w:hAnsi="Arial" w:cs="Arial"/>
        </w:rPr>
        <w:t>čí škody na Díle na Objednatele</w:t>
      </w:r>
      <w:r w:rsidRPr="00112C01">
        <w:rPr>
          <w:rFonts w:ascii="Arial" w:eastAsia="TimesNewRomanPSMT" w:hAnsi="Arial" w:cs="Arial"/>
        </w:rPr>
        <w:t xml:space="preserve">. </w:t>
      </w:r>
    </w:p>
    <w:p w14:paraId="4647C6B9" w14:textId="77777777" w:rsidR="008F06CC" w:rsidRPr="00112C01" w:rsidRDefault="008F06CC" w:rsidP="008F06CC">
      <w:pPr>
        <w:autoSpaceDE w:val="0"/>
        <w:autoSpaceDN w:val="0"/>
        <w:adjustRightInd w:val="0"/>
        <w:spacing w:after="0" w:line="240" w:lineRule="auto"/>
        <w:jc w:val="both"/>
        <w:rPr>
          <w:rFonts w:ascii="Arial" w:eastAsia="TimesNewRomanPSMT" w:hAnsi="Arial" w:cs="Arial"/>
        </w:rPr>
      </w:pPr>
    </w:p>
    <w:p w14:paraId="14F9910E" w14:textId="0269954A" w:rsidR="00317057" w:rsidRDefault="00745955" w:rsidP="00745955">
      <w:pPr>
        <w:pStyle w:val="Odstavecseseznamem"/>
        <w:numPr>
          <w:ilvl w:val="0"/>
          <w:numId w:val="27"/>
        </w:numPr>
        <w:autoSpaceDE w:val="0"/>
        <w:autoSpaceDN w:val="0"/>
        <w:adjustRightInd w:val="0"/>
        <w:jc w:val="both"/>
        <w:rPr>
          <w:rFonts w:ascii="Arial" w:eastAsia="TimesNewRomanPSMT" w:hAnsi="Arial" w:cs="Arial"/>
          <w:sz w:val="22"/>
          <w:szCs w:val="22"/>
          <w:lang w:eastAsia="en-US"/>
        </w:rPr>
      </w:pPr>
      <w:r>
        <w:rPr>
          <w:rFonts w:ascii="Arial" w:eastAsia="TimesNewRomanPSMT" w:hAnsi="Arial" w:cs="Arial"/>
          <w:sz w:val="22"/>
          <w:szCs w:val="22"/>
          <w:lang w:eastAsia="en-US"/>
        </w:rPr>
        <w:t xml:space="preserve">Zhotovitel odpovídá za škodu, kterou způsobí Zhotovitel, tj. jeho zaměstnanci a další jím použité osoby v souvislosti s prováděním Díla, </w:t>
      </w:r>
      <w:r w:rsidRPr="00745955">
        <w:rPr>
          <w:rFonts w:ascii="Arial" w:eastAsia="TimesNewRomanPSMT" w:hAnsi="Arial" w:cs="Arial"/>
          <w:sz w:val="22"/>
          <w:szCs w:val="22"/>
          <w:lang w:eastAsia="en-US"/>
        </w:rPr>
        <w:t>na majetku Objednatele a majetku smluvních partnerů Objednatele, poskytujících plnění v místě plnění</w:t>
      </w:r>
      <w:r>
        <w:rPr>
          <w:rFonts w:ascii="Arial" w:eastAsia="TimesNewRomanPSMT" w:hAnsi="Arial" w:cs="Arial"/>
          <w:sz w:val="22"/>
          <w:szCs w:val="22"/>
          <w:lang w:eastAsia="en-US"/>
        </w:rPr>
        <w:t>.</w:t>
      </w:r>
    </w:p>
    <w:p w14:paraId="4A9F7AFA" w14:textId="77777777" w:rsidR="008F06CC" w:rsidRPr="008F06CC" w:rsidRDefault="008F06CC" w:rsidP="008F06CC">
      <w:pPr>
        <w:autoSpaceDE w:val="0"/>
        <w:autoSpaceDN w:val="0"/>
        <w:adjustRightInd w:val="0"/>
        <w:jc w:val="both"/>
        <w:rPr>
          <w:rFonts w:ascii="Arial" w:eastAsia="TimesNewRomanPSMT" w:hAnsi="Arial" w:cs="Arial"/>
        </w:rPr>
      </w:pPr>
    </w:p>
    <w:p w14:paraId="453E8639" w14:textId="63E2C09E" w:rsidR="00317057" w:rsidRPr="00112C01" w:rsidRDefault="00317057" w:rsidP="00D60FEF">
      <w:pPr>
        <w:numPr>
          <w:ilvl w:val="0"/>
          <w:numId w:val="27"/>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V případě, že dojde ke vzniku škody na zhotovovaném Díle (ztrátě, odcizení, poškození, zničení atd.), jakékoli jeho části, na materiálu, </w:t>
      </w:r>
      <w:r w:rsidR="00E876A8" w:rsidRPr="00112C01">
        <w:rPr>
          <w:rFonts w:ascii="Arial" w:eastAsia="TimesNewRomanPSMT" w:hAnsi="Arial" w:cs="Arial"/>
        </w:rPr>
        <w:t>v</w:t>
      </w:r>
      <w:r w:rsidRPr="00112C01">
        <w:rPr>
          <w:rFonts w:ascii="Arial" w:eastAsia="TimesNewRomanPSMT" w:hAnsi="Arial" w:cs="Arial"/>
        </w:rPr>
        <w:t xml:space="preserve">ýrobcích nebo </w:t>
      </w:r>
      <w:r w:rsidR="00E876A8" w:rsidRPr="00112C01">
        <w:rPr>
          <w:rFonts w:ascii="Arial" w:eastAsia="TimesNewRomanPSMT" w:hAnsi="Arial" w:cs="Arial"/>
        </w:rPr>
        <w:t>t</w:t>
      </w:r>
      <w:r w:rsidRPr="00112C01">
        <w:rPr>
          <w:rFonts w:ascii="Arial" w:eastAsia="TimesNewRomanPSMT" w:hAnsi="Arial" w:cs="Arial"/>
        </w:rPr>
        <w:t>echnickém vybavení určeném a/nebo využívaném k provádění Díla</w:t>
      </w:r>
      <w:r w:rsidR="004B0E97" w:rsidRPr="00112C01">
        <w:rPr>
          <w:rFonts w:ascii="Arial" w:eastAsia="TimesNewRomanPSMT" w:hAnsi="Arial" w:cs="Arial"/>
        </w:rPr>
        <w:t xml:space="preserve"> nebo na majetku </w:t>
      </w:r>
      <w:r w:rsidR="00DD3B21" w:rsidRPr="00112C01">
        <w:rPr>
          <w:rFonts w:ascii="Arial" w:eastAsia="TimesNewRomanPSMT" w:hAnsi="Arial" w:cs="Arial"/>
        </w:rPr>
        <w:t>Objednatele</w:t>
      </w:r>
      <w:r w:rsidR="004B0E97" w:rsidRPr="00112C01">
        <w:rPr>
          <w:rFonts w:ascii="Arial" w:eastAsia="TimesNewRomanPSMT" w:hAnsi="Arial" w:cs="Arial"/>
        </w:rPr>
        <w:t xml:space="preserve"> a majetku smluvních partnerů </w:t>
      </w:r>
      <w:r w:rsidR="00DD3B21" w:rsidRPr="00112C01">
        <w:rPr>
          <w:rFonts w:ascii="Arial" w:eastAsia="TimesNewRomanPSMT" w:hAnsi="Arial" w:cs="Arial"/>
        </w:rPr>
        <w:t>Objednatele</w:t>
      </w:r>
      <w:r w:rsidR="004B0E97" w:rsidRPr="00112C01">
        <w:rPr>
          <w:rFonts w:ascii="Arial" w:eastAsia="TimesNewRomanPSMT" w:hAnsi="Arial" w:cs="Arial"/>
        </w:rPr>
        <w:t xml:space="preserve">, poskytujících plnění </w:t>
      </w:r>
      <w:r w:rsidR="006A1881" w:rsidRPr="00112C01">
        <w:rPr>
          <w:rFonts w:ascii="Arial" w:eastAsia="TimesNewRomanPSMT" w:hAnsi="Arial" w:cs="Arial"/>
        </w:rPr>
        <w:t>v</w:t>
      </w:r>
      <w:r w:rsidR="004B0E97" w:rsidRPr="00112C01">
        <w:rPr>
          <w:rFonts w:ascii="Arial" w:eastAsia="TimesNewRomanPSMT" w:hAnsi="Arial" w:cs="Arial"/>
        </w:rPr>
        <w:t xml:space="preserve">  místě plnění, </w:t>
      </w:r>
      <w:r w:rsidRPr="00112C01">
        <w:rPr>
          <w:rFonts w:ascii="Arial" w:eastAsia="TimesNewRomanPSMT" w:hAnsi="Arial" w:cs="Arial"/>
        </w:rPr>
        <w:t xml:space="preserve">je Zhotovitel povinen o této skutečnosti ve lhůtě nejpozději </w:t>
      </w:r>
      <w:r w:rsidR="008F06CC">
        <w:rPr>
          <w:rFonts w:ascii="Arial" w:eastAsia="TimesNewRomanPSMT" w:hAnsi="Arial" w:cs="Arial"/>
        </w:rPr>
        <w:t>3</w:t>
      </w:r>
      <w:r w:rsidRPr="00112C01">
        <w:rPr>
          <w:rFonts w:ascii="Arial" w:eastAsia="TimesNewRomanPSMT" w:hAnsi="Arial" w:cs="Arial"/>
        </w:rPr>
        <w:t xml:space="preserve"> kalendářních dnů od okamžiku, kdy se o vzniku takové škody dozvěděl, písemně informovat </w:t>
      </w:r>
      <w:r w:rsidR="00F252CC" w:rsidRPr="00112C01">
        <w:rPr>
          <w:rFonts w:ascii="Arial" w:eastAsia="TimesNewRomanPSMT" w:hAnsi="Arial" w:cs="Arial"/>
        </w:rPr>
        <w:t>Zástupce O</w:t>
      </w:r>
      <w:r w:rsidR="00DD3B21" w:rsidRPr="00112C01">
        <w:rPr>
          <w:rFonts w:ascii="Arial" w:eastAsia="TimesNewRomanPSMT" w:hAnsi="Arial" w:cs="Arial"/>
        </w:rPr>
        <w:t>bjednatele</w:t>
      </w:r>
      <w:r w:rsidRPr="00112C01">
        <w:rPr>
          <w:rFonts w:ascii="Arial" w:eastAsia="TimesNewRomanPSMT" w:hAnsi="Arial" w:cs="Arial"/>
        </w:rPr>
        <w:t xml:space="preserve">. Zhotovitel je povinen na základě pokynů </w:t>
      </w:r>
      <w:r w:rsidR="00DD3B21" w:rsidRPr="00112C01">
        <w:rPr>
          <w:rFonts w:ascii="Arial" w:eastAsia="TimesNewRomanPSMT" w:hAnsi="Arial" w:cs="Arial"/>
        </w:rPr>
        <w:t xml:space="preserve">Zástupce </w:t>
      </w:r>
      <w:r w:rsidR="006A1881" w:rsidRPr="00112C01">
        <w:rPr>
          <w:rFonts w:ascii="Arial" w:eastAsia="TimesNewRomanPSMT" w:hAnsi="Arial" w:cs="Arial"/>
        </w:rPr>
        <w:t>O</w:t>
      </w:r>
      <w:r w:rsidR="00DD3B21" w:rsidRPr="00112C01">
        <w:rPr>
          <w:rFonts w:ascii="Arial" w:eastAsia="TimesNewRomanPSMT" w:hAnsi="Arial" w:cs="Arial"/>
        </w:rPr>
        <w:t>bjednatele</w:t>
      </w:r>
      <w:r w:rsidRPr="00112C01">
        <w:rPr>
          <w:rFonts w:ascii="Arial" w:eastAsia="TimesNewRomanPSMT" w:hAnsi="Arial" w:cs="Arial"/>
        </w:rPr>
        <w:t xml:space="preserve"> a ve lhůtě jím stanovené na své vlastní náklady vzniklé škody odstranit </w:t>
      </w:r>
      <w:r w:rsidR="00907B95">
        <w:rPr>
          <w:rFonts w:ascii="Arial" w:eastAsia="TimesNewRomanPSMT" w:hAnsi="Arial" w:cs="Arial"/>
        </w:rPr>
        <w:t xml:space="preserve">zejména </w:t>
      </w:r>
      <w:r w:rsidRPr="00112C01">
        <w:rPr>
          <w:rFonts w:ascii="Arial" w:eastAsia="TimesNewRomanPSMT" w:hAnsi="Arial" w:cs="Arial"/>
        </w:rPr>
        <w:t>tak, aby Dílo i jeho jednotlivé části vyhovovaly Smlouvě.</w:t>
      </w:r>
    </w:p>
    <w:p w14:paraId="0AB02522" w14:textId="77777777" w:rsidR="00317057" w:rsidRPr="00112C01" w:rsidRDefault="00317057" w:rsidP="00F6093B">
      <w:pPr>
        <w:tabs>
          <w:tab w:val="left" w:pos="6075"/>
        </w:tabs>
        <w:autoSpaceDE w:val="0"/>
        <w:autoSpaceDN w:val="0"/>
        <w:adjustRightInd w:val="0"/>
        <w:spacing w:after="0" w:line="240" w:lineRule="auto"/>
        <w:ind w:left="5715"/>
        <w:jc w:val="both"/>
        <w:rPr>
          <w:rFonts w:ascii="Arial" w:eastAsia="TimesNewRomanPSMT" w:hAnsi="Arial" w:cs="Arial"/>
        </w:rPr>
      </w:pPr>
    </w:p>
    <w:p w14:paraId="228D3676" w14:textId="1D751987" w:rsidR="00317057" w:rsidRDefault="00317057" w:rsidP="00D60FEF">
      <w:pPr>
        <w:numPr>
          <w:ilvl w:val="0"/>
          <w:numId w:val="27"/>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Pro případ, že Zhotovitel nesplní pokyny </w:t>
      </w:r>
      <w:r w:rsidR="006A5608" w:rsidRPr="00112C01">
        <w:rPr>
          <w:rFonts w:ascii="Arial" w:eastAsia="TimesNewRomanPSMT" w:hAnsi="Arial" w:cs="Arial"/>
        </w:rPr>
        <w:t>Zástupce O</w:t>
      </w:r>
      <w:r w:rsidR="00DD3B21" w:rsidRPr="00112C01">
        <w:rPr>
          <w:rFonts w:ascii="Arial" w:eastAsia="TimesNewRomanPSMT" w:hAnsi="Arial" w:cs="Arial"/>
        </w:rPr>
        <w:t>bjednatele</w:t>
      </w:r>
      <w:r w:rsidRPr="00112C01" w:rsidDel="006C02B5">
        <w:rPr>
          <w:rFonts w:ascii="Arial" w:eastAsia="TimesNewRomanPSMT" w:hAnsi="Arial" w:cs="Arial"/>
        </w:rPr>
        <w:t xml:space="preserve"> </w:t>
      </w:r>
      <w:r w:rsidRPr="00112C01">
        <w:rPr>
          <w:rFonts w:ascii="Arial" w:eastAsia="TimesNewRomanPSMT" w:hAnsi="Arial" w:cs="Arial"/>
        </w:rPr>
        <w:t xml:space="preserve">podle </w:t>
      </w:r>
      <w:r w:rsidR="00C66612" w:rsidRPr="00112C01">
        <w:rPr>
          <w:rFonts w:ascii="Arial" w:eastAsia="TimesNewRomanPSMT" w:hAnsi="Arial" w:cs="Arial"/>
        </w:rPr>
        <w:t>o</w:t>
      </w:r>
      <w:r w:rsidRPr="00112C01">
        <w:rPr>
          <w:rFonts w:ascii="Arial" w:eastAsia="TimesNewRomanPSMT" w:hAnsi="Arial" w:cs="Arial"/>
        </w:rPr>
        <w:t xml:space="preserve">dstavce </w:t>
      </w:r>
      <w:r w:rsidR="00E056DD">
        <w:rPr>
          <w:rFonts w:ascii="Arial" w:eastAsia="TimesNewRomanPSMT" w:hAnsi="Arial" w:cs="Arial"/>
        </w:rPr>
        <w:t>3</w:t>
      </w:r>
      <w:r w:rsidRPr="00112C01">
        <w:rPr>
          <w:rFonts w:ascii="Arial" w:eastAsia="TimesNewRomanPSMT" w:hAnsi="Arial" w:cs="Arial"/>
        </w:rPr>
        <w:t xml:space="preserve"> tohoto článku ve lhůtě jím určené</w:t>
      </w:r>
      <w:r w:rsidR="00C66612" w:rsidRPr="00112C01">
        <w:rPr>
          <w:rFonts w:ascii="Arial" w:eastAsia="TimesNewRomanPSMT" w:hAnsi="Arial" w:cs="Arial"/>
        </w:rPr>
        <w:t>,</w:t>
      </w:r>
      <w:r w:rsidRPr="00112C01">
        <w:rPr>
          <w:rFonts w:ascii="Arial" w:eastAsia="TimesNewRomanPSMT" w:hAnsi="Arial" w:cs="Arial"/>
        </w:rPr>
        <w:t xml:space="preserve"> tato skutečnost bude považována za podstatné </w:t>
      </w:r>
      <w:r w:rsidR="007E7922">
        <w:rPr>
          <w:rFonts w:ascii="Arial" w:eastAsia="TimesNewRomanPSMT" w:hAnsi="Arial" w:cs="Arial"/>
        </w:rPr>
        <w:t>P</w:t>
      </w:r>
      <w:r w:rsidRPr="00112C01">
        <w:rPr>
          <w:rFonts w:ascii="Arial" w:eastAsia="TimesNewRomanPSMT" w:hAnsi="Arial" w:cs="Arial"/>
        </w:rPr>
        <w:t>orušení</w:t>
      </w:r>
      <w:r w:rsidR="007E7922">
        <w:rPr>
          <w:rFonts w:ascii="Arial" w:eastAsia="TimesNewRomanPSMT" w:hAnsi="Arial" w:cs="Arial"/>
        </w:rPr>
        <w:t xml:space="preserve"> smlouvy</w:t>
      </w:r>
      <w:r w:rsidRPr="00112C01">
        <w:rPr>
          <w:rFonts w:ascii="Arial" w:eastAsia="TimesNewRomanPSMT" w:hAnsi="Arial" w:cs="Arial"/>
        </w:rPr>
        <w:t>.</w:t>
      </w:r>
    </w:p>
    <w:p w14:paraId="6026209B" w14:textId="77777777" w:rsidR="004A3B4E" w:rsidRPr="00112C01" w:rsidRDefault="004A3B4E" w:rsidP="003F3E4B">
      <w:pPr>
        <w:autoSpaceDE w:val="0"/>
        <w:autoSpaceDN w:val="0"/>
        <w:adjustRightInd w:val="0"/>
        <w:spacing w:after="0" w:line="240" w:lineRule="auto"/>
        <w:jc w:val="both"/>
        <w:rPr>
          <w:rFonts w:ascii="Arial" w:eastAsia="TimesNewRomanPSMT" w:hAnsi="Arial" w:cs="Arial"/>
        </w:rPr>
      </w:pPr>
    </w:p>
    <w:p w14:paraId="5A34C169" w14:textId="77777777" w:rsidR="00CE2DBA" w:rsidRPr="00112C01" w:rsidRDefault="00CE2DBA"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XVII.</w:t>
      </w:r>
    </w:p>
    <w:p w14:paraId="34ECBE39" w14:textId="77777777" w:rsidR="00CE2DBA" w:rsidRPr="007E2F2C" w:rsidRDefault="00CE2DBA" w:rsidP="00112C01">
      <w:pPr>
        <w:autoSpaceDE w:val="0"/>
        <w:autoSpaceDN w:val="0"/>
        <w:adjustRightInd w:val="0"/>
        <w:spacing w:after="0" w:line="240" w:lineRule="auto"/>
        <w:jc w:val="center"/>
        <w:rPr>
          <w:rFonts w:ascii="Arial" w:eastAsia="TimesNewRomanPSMT" w:hAnsi="Arial" w:cs="Arial"/>
          <w:b/>
          <w:bCs/>
        </w:rPr>
      </w:pPr>
      <w:r w:rsidRPr="007E2F2C">
        <w:rPr>
          <w:rFonts w:ascii="Arial" w:eastAsia="TimesNewRomanPSMT" w:hAnsi="Arial" w:cs="Arial"/>
          <w:b/>
          <w:bCs/>
        </w:rPr>
        <w:t>Pojištění</w:t>
      </w:r>
    </w:p>
    <w:p w14:paraId="794A6BD1" w14:textId="77777777" w:rsidR="00CE2DBA" w:rsidRPr="007E2F2C" w:rsidRDefault="00CE2DBA" w:rsidP="00112C01">
      <w:pPr>
        <w:autoSpaceDE w:val="0"/>
        <w:autoSpaceDN w:val="0"/>
        <w:adjustRightInd w:val="0"/>
        <w:spacing w:after="0" w:line="240" w:lineRule="auto"/>
        <w:jc w:val="both"/>
        <w:rPr>
          <w:rFonts w:ascii="Arial" w:eastAsia="TimesNewRomanPSMT" w:hAnsi="Arial" w:cs="Arial"/>
          <w:b/>
          <w:bCs/>
        </w:rPr>
      </w:pPr>
    </w:p>
    <w:p w14:paraId="37172C55" w14:textId="57008352" w:rsidR="00CE2DBA" w:rsidRPr="007E2F2C" w:rsidRDefault="00CE2DBA" w:rsidP="00D60FEF">
      <w:pPr>
        <w:pStyle w:val="Odstavec"/>
        <w:numPr>
          <w:ilvl w:val="0"/>
          <w:numId w:val="25"/>
        </w:numPr>
        <w:spacing w:after="0"/>
        <w:rPr>
          <w:rFonts w:cs="Arial"/>
          <w:szCs w:val="22"/>
        </w:rPr>
      </w:pPr>
      <w:r w:rsidRPr="007E2F2C">
        <w:rPr>
          <w:rFonts w:eastAsia="TimesNewRomanPSMT" w:cs="Arial"/>
          <w:szCs w:val="22"/>
        </w:rPr>
        <w:t xml:space="preserve">Zhotovitel před </w:t>
      </w:r>
      <w:r w:rsidRPr="007E2F2C">
        <w:rPr>
          <w:rFonts w:cs="Arial"/>
          <w:szCs w:val="22"/>
        </w:rPr>
        <w:t>podpisem této</w:t>
      </w:r>
      <w:r w:rsidR="006A1881" w:rsidRPr="007E2F2C">
        <w:rPr>
          <w:rFonts w:cs="Arial"/>
          <w:szCs w:val="22"/>
        </w:rPr>
        <w:t xml:space="preserve"> S</w:t>
      </w:r>
      <w:r w:rsidRPr="007E2F2C">
        <w:rPr>
          <w:rFonts w:cs="Arial"/>
          <w:szCs w:val="22"/>
        </w:rPr>
        <w:t>mlouvy předal Objednateli kopii pojistné smlouvy, jejímž předmětem je pojištění odpovědnosti za škodu</w:t>
      </w:r>
      <w:r w:rsidR="001C2715">
        <w:rPr>
          <w:rFonts w:cs="Arial"/>
          <w:szCs w:val="22"/>
        </w:rPr>
        <w:t xml:space="preserve"> vzniklou</w:t>
      </w:r>
      <w:r w:rsidRPr="007E2F2C">
        <w:rPr>
          <w:rFonts w:cs="Arial"/>
          <w:szCs w:val="22"/>
        </w:rPr>
        <w:t xml:space="preserve"> v souvislosti s prováděním Díla </w:t>
      </w:r>
      <w:r w:rsidRPr="007E2F2C">
        <w:rPr>
          <w:rFonts w:cs="Arial"/>
          <w:szCs w:val="22"/>
        </w:rPr>
        <w:lastRenderedPageBreak/>
        <w:t xml:space="preserve">ve výši </w:t>
      </w:r>
      <w:r w:rsidR="006B3D33">
        <w:rPr>
          <w:rFonts w:cs="Arial"/>
          <w:szCs w:val="22"/>
        </w:rPr>
        <w:t>limitu</w:t>
      </w:r>
      <w:r w:rsidR="006F6113" w:rsidRPr="007E2F2C">
        <w:rPr>
          <w:rFonts w:cs="Arial"/>
          <w:szCs w:val="22"/>
        </w:rPr>
        <w:t xml:space="preserve"> </w:t>
      </w:r>
      <w:r w:rsidR="006B3D33">
        <w:rPr>
          <w:rFonts w:cs="Arial"/>
          <w:szCs w:val="22"/>
        </w:rPr>
        <w:t xml:space="preserve">(horní hranice) </w:t>
      </w:r>
      <w:r w:rsidR="006F6113" w:rsidRPr="007E2F2C">
        <w:rPr>
          <w:rFonts w:cs="Arial"/>
          <w:szCs w:val="22"/>
        </w:rPr>
        <w:t xml:space="preserve">pojistného plnění </w:t>
      </w:r>
      <w:r w:rsidRPr="007E2F2C">
        <w:rPr>
          <w:rFonts w:cs="Arial"/>
          <w:szCs w:val="22"/>
        </w:rPr>
        <w:t xml:space="preserve">minimálně </w:t>
      </w:r>
      <w:r w:rsidR="00EE0796" w:rsidRPr="007E2F2C">
        <w:rPr>
          <w:rFonts w:cs="Arial"/>
          <w:szCs w:val="22"/>
        </w:rPr>
        <w:t xml:space="preserve">5 mil. </w:t>
      </w:r>
      <w:r w:rsidRPr="007E2F2C">
        <w:rPr>
          <w:rFonts w:cs="Arial"/>
          <w:szCs w:val="22"/>
        </w:rPr>
        <w:t xml:space="preserve">Kč na jednu pojistnou událost. Zhotovitel se zavazuje, že předložená pojistná smlouva </w:t>
      </w:r>
      <w:r w:rsidR="006D7C1D" w:rsidRPr="007E2F2C">
        <w:rPr>
          <w:rFonts w:cs="Arial"/>
          <w:szCs w:val="22"/>
        </w:rPr>
        <w:t>bude platná po celou dobu provádění D</w:t>
      </w:r>
      <w:r w:rsidR="006F60B5" w:rsidRPr="007E2F2C">
        <w:rPr>
          <w:rFonts w:cs="Arial"/>
          <w:szCs w:val="22"/>
        </w:rPr>
        <w:t>íla</w:t>
      </w:r>
      <w:r w:rsidR="008F53AE">
        <w:rPr>
          <w:rFonts w:cs="Arial"/>
          <w:szCs w:val="22"/>
        </w:rPr>
        <w:t xml:space="preserve"> a odstraňování Vad Díla</w:t>
      </w:r>
      <w:r w:rsidR="006F60B5" w:rsidRPr="007E2F2C">
        <w:rPr>
          <w:rFonts w:cs="Arial"/>
          <w:szCs w:val="22"/>
        </w:rPr>
        <w:t xml:space="preserve">. </w:t>
      </w:r>
      <w:r w:rsidRPr="007E2F2C">
        <w:rPr>
          <w:rFonts w:cs="Arial"/>
          <w:szCs w:val="22"/>
        </w:rPr>
        <w:t xml:space="preserve"> </w:t>
      </w:r>
    </w:p>
    <w:p w14:paraId="0F0C9904" w14:textId="77777777" w:rsidR="00F70F5D" w:rsidRDefault="00F70F5D" w:rsidP="00F70F5D">
      <w:pPr>
        <w:pStyle w:val="Odstavec"/>
        <w:spacing w:after="0"/>
        <w:ind w:left="360"/>
        <w:rPr>
          <w:rFonts w:cs="Arial"/>
          <w:szCs w:val="22"/>
          <w:highlight w:val="yellow"/>
        </w:rPr>
      </w:pPr>
    </w:p>
    <w:p w14:paraId="2D685629" w14:textId="784D9539" w:rsidR="002341E3" w:rsidRDefault="002341E3" w:rsidP="008A52E0">
      <w:pPr>
        <w:pStyle w:val="Odstavec"/>
        <w:spacing w:after="0"/>
        <w:ind w:left="360"/>
        <w:rPr>
          <w:rFonts w:cs="Arial"/>
          <w:b/>
          <w:i/>
          <w:szCs w:val="22"/>
        </w:rPr>
      </w:pPr>
      <w:r w:rsidRPr="003F3E4B">
        <w:rPr>
          <w:rFonts w:cs="Arial"/>
          <w:b/>
          <w:i/>
          <w:szCs w:val="22"/>
          <w:highlight w:val="yellow"/>
        </w:rPr>
        <w:t>(Pozn.</w:t>
      </w:r>
      <w:r w:rsidR="003F3E4B">
        <w:rPr>
          <w:rFonts w:cs="Arial"/>
          <w:b/>
          <w:i/>
          <w:szCs w:val="22"/>
          <w:highlight w:val="yellow"/>
        </w:rPr>
        <w:t>:</w:t>
      </w:r>
      <w:r w:rsidRPr="003F3E4B">
        <w:rPr>
          <w:rFonts w:cs="Arial"/>
          <w:b/>
          <w:i/>
          <w:szCs w:val="22"/>
          <w:highlight w:val="yellow"/>
        </w:rPr>
        <w:t xml:space="preserve"> předloží až vybraný </w:t>
      </w:r>
      <w:r w:rsidR="00ED3C77" w:rsidRPr="003F3E4B">
        <w:rPr>
          <w:rFonts w:cs="Arial"/>
          <w:b/>
          <w:i/>
          <w:szCs w:val="22"/>
          <w:highlight w:val="yellow"/>
        </w:rPr>
        <w:t>D</w:t>
      </w:r>
      <w:r w:rsidRPr="003F3E4B">
        <w:rPr>
          <w:rFonts w:cs="Arial"/>
          <w:b/>
          <w:i/>
          <w:szCs w:val="22"/>
          <w:highlight w:val="yellow"/>
        </w:rPr>
        <w:t>odavatel před podpisem Smlouvy</w:t>
      </w:r>
      <w:r w:rsidR="003F3E4B">
        <w:rPr>
          <w:rFonts w:cs="Arial"/>
          <w:b/>
          <w:i/>
          <w:szCs w:val="22"/>
          <w:highlight w:val="yellow"/>
        </w:rPr>
        <w:t>.</w:t>
      </w:r>
    </w:p>
    <w:p w14:paraId="620F1B64" w14:textId="77777777" w:rsidR="00781A15" w:rsidRPr="008A52E0" w:rsidRDefault="00781A15" w:rsidP="008A52E0">
      <w:pPr>
        <w:pStyle w:val="Odstavec"/>
        <w:spacing w:after="0"/>
        <w:ind w:left="360"/>
        <w:rPr>
          <w:rFonts w:cs="Arial"/>
          <w:b/>
          <w:i/>
          <w:szCs w:val="22"/>
        </w:rPr>
      </w:pPr>
    </w:p>
    <w:p w14:paraId="16BE2A4E" w14:textId="77777777" w:rsidR="00243E0B" w:rsidRPr="00F6093B" w:rsidRDefault="00F6093B" w:rsidP="00F6093B">
      <w:pPr>
        <w:autoSpaceDE w:val="0"/>
        <w:autoSpaceDN w:val="0"/>
        <w:adjustRightInd w:val="0"/>
        <w:spacing w:after="0" w:line="240" w:lineRule="auto"/>
        <w:jc w:val="center"/>
        <w:rPr>
          <w:rFonts w:ascii="Arial" w:eastAsia="TimesNewRomanPSMT" w:hAnsi="Arial" w:cs="Arial"/>
          <w:b/>
        </w:rPr>
      </w:pPr>
      <w:r w:rsidRPr="00F6093B">
        <w:rPr>
          <w:rFonts w:ascii="Arial" w:eastAsia="TimesNewRomanPSMT" w:hAnsi="Arial" w:cs="Arial"/>
          <w:b/>
        </w:rPr>
        <w:t>XVI</w:t>
      </w:r>
      <w:r>
        <w:rPr>
          <w:rFonts w:ascii="Arial" w:eastAsia="TimesNewRomanPSMT" w:hAnsi="Arial" w:cs="Arial"/>
          <w:b/>
        </w:rPr>
        <w:t>I</w:t>
      </w:r>
      <w:r w:rsidRPr="00F6093B">
        <w:rPr>
          <w:rFonts w:ascii="Arial" w:eastAsia="TimesNewRomanPSMT" w:hAnsi="Arial" w:cs="Arial"/>
          <w:b/>
        </w:rPr>
        <w:t>I.</w:t>
      </w:r>
    </w:p>
    <w:p w14:paraId="1869A9C9"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Ukončení smluvního vztahu</w:t>
      </w:r>
    </w:p>
    <w:p w14:paraId="28A34762"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b/>
          <w:bCs/>
        </w:rPr>
      </w:pPr>
    </w:p>
    <w:p w14:paraId="1AF63965" w14:textId="187171AB" w:rsidR="00317057" w:rsidRPr="00112C01" w:rsidRDefault="00317057" w:rsidP="00D60FEF">
      <w:pPr>
        <w:numPr>
          <w:ilvl w:val="0"/>
          <w:numId w:val="24"/>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Smluvní vztah založený touto Smlouvou může být před </w:t>
      </w:r>
      <w:r w:rsidR="00C2518B" w:rsidRPr="00112C01">
        <w:rPr>
          <w:rFonts w:ascii="Arial" w:eastAsia="TimesNewRomanPSMT" w:hAnsi="Arial" w:cs="Arial"/>
        </w:rPr>
        <w:t xml:space="preserve">předáním </w:t>
      </w:r>
      <w:r w:rsidR="00332D1E">
        <w:rPr>
          <w:rFonts w:ascii="Arial" w:eastAsia="TimesNewRomanPSMT" w:hAnsi="Arial" w:cs="Arial"/>
        </w:rPr>
        <w:t xml:space="preserve">všech částí </w:t>
      </w:r>
      <w:r w:rsidR="00C2518B" w:rsidRPr="00112C01">
        <w:rPr>
          <w:rFonts w:ascii="Arial" w:eastAsia="TimesNewRomanPSMT" w:hAnsi="Arial" w:cs="Arial"/>
        </w:rPr>
        <w:t xml:space="preserve">Díla ukončen  dohodou </w:t>
      </w:r>
      <w:r w:rsidR="00D6190A">
        <w:rPr>
          <w:rFonts w:ascii="Arial" w:eastAsia="TimesNewRomanPSMT" w:hAnsi="Arial" w:cs="Arial"/>
        </w:rPr>
        <w:t>Účastníků</w:t>
      </w:r>
      <w:r w:rsidRPr="00112C01">
        <w:rPr>
          <w:rFonts w:ascii="Arial" w:eastAsia="TimesNewRomanPSMT" w:hAnsi="Arial" w:cs="Arial"/>
        </w:rPr>
        <w:t xml:space="preserve"> nebo odstoupením od </w:t>
      </w:r>
      <w:r w:rsidR="00945226" w:rsidRPr="00112C01">
        <w:rPr>
          <w:rFonts w:ascii="Arial" w:eastAsia="TimesNewRomanPSMT" w:hAnsi="Arial" w:cs="Arial"/>
        </w:rPr>
        <w:t>S</w:t>
      </w:r>
      <w:r w:rsidRPr="00112C01">
        <w:rPr>
          <w:rFonts w:ascii="Arial" w:eastAsia="TimesNewRomanPSMT" w:hAnsi="Arial" w:cs="Arial"/>
        </w:rPr>
        <w:t>mlouvy způsobem v</w:t>
      </w:r>
      <w:r w:rsidR="003D3A5A">
        <w:rPr>
          <w:rFonts w:ascii="Arial" w:eastAsia="TimesNewRomanPSMT" w:hAnsi="Arial" w:cs="Arial"/>
        </w:rPr>
        <w:t>e</w:t>
      </w:r>
      <w:r w:rsidRPr="00112C01">
        <w:rPr>
          <w:rFonts w:ascii="Arial" w:eastAsia="TimesNewRomanPSMT" w:hAnsi="Arial" w:cs="Arial"/>
        </w:rPr>
        <w:t xml:space="preserve"> </w:t>
      </w:r>
      <w:r w:rsidR="00945226" w:rsidRPr="00112C01">
        <w:rPr>
          <w:rFonts w:ascii="Arial" w:eastAsia="TimesNewRomanPSMT" w:hAnsi="Arial" w:cs="Arial"/>
        </w:rPr>
        <w:t>S</w:t>
      </w:r>
      <w:r w:rsidRPr="00112C01">
        <w:rPr>
          <w:rFonts w:ascii="Arial" w:eastAsia="TimesNewRomanPSMT" w:hAnsi="Arial" w:cs="Arial"/>
        </w:rPr>
        <w:t>mlouvě uvedeným</w:t>
      </w:r>
      <w:r w:rsidR="00945226" w:rsidRPr="00112C01">
        <w:rPr>
          <w:rFonts w:ascii="Arial" w:eastAsia="TimesNewRomanPSMT" w:hAnsi="Arial" w:cs="Arial"/>
        </w:rPr>
        <w:t xml:space="preserve"> nebo za podmínek stanovených </w:t>
      </w:r>
      <w:r w:rsidR="00680461" w:rsidRPr="00112C01">
        <w:rPr>
          <w:rFonts w:ascii="Arial" w:hAnsi="Arial" w:cs="Arial"/>
        </w:rPr>
        <w:t>občanským zákoníkem.</w:t>
      </w:r>
    </w:p>
    <w:p w14:paraId="73049368"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1197F412" w14:textId="3631EDE0" w:rsidR="00317057" w:rsidRPr="00112C01" w:rsidRDefault="00DD3B21" w:rsidP="00D60FEF">
      <w:pPr>
        <w:numPr>
          <w:ilvl w:val="0"/>
          <w:numId w:val="24"/>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Objednatel je</w:t>
      </w:r>
      <w:r w:rsidR="00317057" w:rsidRPr="00112C01">
        <w:rPr>
          <w:rFonts w:ascii="Arial" w:eastAsia="TimesNewRomanPSMT" w:hAnsi="Arial" w:cs="Arial"/>
        </w:rPr>
        <w:t xml:space="preserve"> </w:t>
      </w:r>
      <w:r w:rsidRPr="00112C01">
        <w:rPr>
          <w:rFonts w:ascii="Arial" w:eastAsia="TimesNewRomanPSMT" w:hAnsi="Arial" w:cs="Arial"/>
        </w:rPr>
        <w:t>oprávněn</w:t>
      </w:r>
      <w:r w:rsidR="00317057" w:rsidRPr="00112C01">
        <w:rPr>
          <w:rFonts w:ascii="Arial" w:eastAsia="TimesNewRomanPSMT" w:hAnsi="Arial" w:cs="Arial"/>
        </w:rPr>
        <w:t xml:space="preserve"> od této Smlouvy kdykoli odstoupit v případě </w:t>
      </w:r>
      <w:r w:rsidR="00680461" w:rsidRPr="00112C01">
        <w:rPr>
          <w:rFonts w:ascii="Arial" w:eastAsia="TimesNewRomanPSMT" w:hAnsi="Arial" w:cs="Arial"/>
        </w:rPr>
        <w:t>P</w:t>
      </w:r>
      <w:r w:rsidR="00317057" w:rsidRPr="00112C01">
        <w:rPr>
          <w:rFonts w:ascii="Arial" w:eastAsia="TimesNewRomanPSMT" w:hAnsi="Arial" w:cs="Arial"/>
        </w:rPr>
        <w:t xml:space="preserve">odstatného porušení povinností </w:t>
      </w:r>
      <w:r w:rsidR="00CA75B4" w:rsidRPr="00112C01">
        <w:rPr>
          <w:rFonts w:ascii="Arial" w:eastAsia="TimesNewRomanPSMT" w:hAnsi="Arial" w:cs="Arial"/>
        </w:rPr>
        <w:t xml:space="preserve">Zhotovitele </w:t>
      </w:r>
      <w:r w:rsidR="00317057" w:rsidRPr="00112C01">
        <w:rPr>
          <w:rFonts w:ascii="Arial" w:eastAsia="TimesNewRomanPSMT" w:hAnsi="Arial" w:cs="Arial"/>
        </w:rPr>
        <w:t>podle této</w:t>
      </w:r>
      <w:r w:rsidR="006A1881" w:rsidRPr="00112C01">
        <w:rPr>
          <w:rFonts w:ascii="Arial" w:eastAsia="TimesNewRomanPSMT" w:hAnsi="Arial" w:cs="Arial"/>
        </w:rPr>
        <w:t xml:space="preserve"> </w:t>
      </w:r>
      <w:r w:rsidR="00332D1E">
        <w:rPr>
          <w:rFonts w:ascii="Arial" w:eastAsia="TimesNewRomanPSMT" w:hAnsi="Arial" w:cs="Arial"/>
        </w:rPr>
        <w:t>s</w:t>
      </w:r>
      <w:r w:rsidR="006A1881" w:rsidRPr="00112C01">
        <w:rPr>
          <w:rFonts w:ascii="Arial" w:eastAsia="TimesNewRomanPSMT" w:hAnsi="Arial" w:cs="Arial"/>
        </w:rPr>
        <w:t>mlouvy</w:t>
      </w:r>
      <w:r w:rsidR="00317057" w:rsidRPr="00112C01">
        <w:rPr>
          <w:rFonts w:ascii="Arial" w:eastAsia="TimesNewRomanPSMT" w:hAnsi="Arial" w:cs="Arial"/>
        </w:rPr>
        <w:t>. Odstoupení od Smlouvy je účinné okamžikem doručení písemného oznámení o odstoupení Zhotoviteli. Za podstatné porušení povinností podle této Smlouvy se považuje zejména nastane-li kterákoli z následujících skutečností:</w:t>
      </w:r>
    </w:p>
    <w:p w14:paraId="0D7B109D" w14:textId="4748A363" w:rsidR="00317057" w:rsidRPr="00112C01" w:rsidRDefault="00317057" w:rsidP="00D60FEF">
      <w:pPr>
        <w:numPr>
          <w:ilvl w:val="1"/>
          <w:numId w:val="24"/>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dojde k porušení povinností uložených Zhotoviteli touto Smlouvou, </w:t>
      </w:r>
      <w:r w:rsidR="006A1881" w:rsidRPr="00112C01">
        <w:rPr>
          <w:rFonts w:ascii="Arial" w:eastAsia="TimesNewRomanPSMT" w:hAnsi="Arial" w:cs="Arial"/>
        </w:rPr>
        <w:t>označených</w:t>
      </w:r>
      <w:r w:rsidRPr="00112C01">
        <w:rPr>
          <w:rFonts w:ascii="Arial" w:eastAsia="TimesNewRomanPSMT" w:hAnsi="Arial" w:cs="Arial"/>
        </w:rPr>
        <w:t xml:space="preserve"> v textu této Smlouvy jako </w:t>
      </w:r>
      <w:r w:rsidR="00332D1E">
        <w:rPr>
          <w:rFonts w:ascii="Arial" w:eastAsia="TimesNewRomanPSMT" w:hAnsi="Arial" w:cs="Arial"/>
        </w:rPr>
        <w:t>P</w:t>
      </w:r>
      <w:r w:rsidRPr="00112C01">
        <w:rPr>
          <w:rFonts w:ascii="Arial" w:eastAsia="TimesNewRomanPSMT" w:hAnsi="Arial" w:cs="Arial"/>
        </w:rPr>
        <w:t>odstatné</w:t>
      </w:r>
      <w:r w:rsidR="008F06CC">
        <w:rPr>
          <w:rFonts w:ascii="Arial" w:eastAsia="TimesNewRomanPSMT" w:hAnsi="Arial" w:cs="Arial"/>
        </w:rPr>
        <w:t xml:space="preserve"> porušení S</w:t>
      </w:r>
      <w:r w:rsidR="00332D1E">
        <w:rPr>
          <w:rFonts w:ascii="Arial" w:eastAsia="TimesNewRomanPSMT" w:hAnsi="Arial" w:cs="Arial"/>
        </w:rPr>
        <w:t>mlouvy nebo podstatné porušení povinností Zhotovit</w:t>
      </w:r>
      <w:r w:rsidR="008F06CC">
        <w:rPr>
          <w:rFonts w:ascii="Arial" w:eastAsia="TimesNewRomanPSMT" w:hAnsi="Arial" w:cs="Arial"/>
        </w:rPr>
        <w:t>ele podle této S</w:t>
      </w:r>
      <w:r w:rsidR="00332D1E">
        <w:rPr>
          <w:rFonts w:ascii="Arial" w:eastAsia="TimesNewRomanPSMT" w:hAnsi="Arial" w:cs="Arial"/>
        </w:rPr>
        <w:t>mlouvy</w:t>
      </w:r>
      <w:r w:rsidRPr="00112C01">
        <w:rPr>
          <w:rFonts w:ascii="Arial" w:eastAsia="TimesNewRomanPSMT" w:hAnsi="Arial" w:cs="Arial"/>
        </w:rPr>
        <w:t>;</w:t>
      </w:r>
    </w:p>
    <w:p w14:paraId="453901BF" w14:textId="172EAFA0" w:rsidR="00317057" w:rsidRPr="00112C01" w:rsidRDefault="00317057" w:rsidP="00D60FEF">
      <w:pPr>
        <w:numPr>
          <w:ilvl w:val="1"/>
          <w:numId w:val="24"/>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zjistí-li Objednatel po objektivním posouzení existujících a oprávněně očekávaných skutečností, že Zhotovitel nebude s přihlédnutím ke všem okolnostem schopen řádně a včas plnit své závazky podle Smlouvy;</w:t>
      </w:r>
    </w:p>
    <w:p w14:paraId="3704C465" w14:textId="391E6708" w:rsidR="00317057" w:rsidRPr="002341E3" w:rsidRDefault="00317057" w:rsidP="002341E3">
      <w:pPr>
        <w:numPr>
          <w:ilvl w:val="1"/>
          <w:numId w:val="24"/>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na </w:t>
      </w:r>
      <w:r w:rsidR="00217758" w:rsidRPr="00112C01">
        <w:rPr>
          <w:rFonts w:ascii="Arial" w:eastAsia="TimesNewRomanPSMT" w:hAnsi="Arial" w:cs="Arial"/>
        </w:rPr>
        <w:t>v</w:t>
      </w:r>
      <w:r w:rsidRPr="00112C01">
        <w:rPr>
          <w:rFonts w:ascii="Arial" w:eastAsia="TimesNewRomanPSMT" w:hAnsi="Arial" w:cs="Arial"/>
        </w:rPr>
        <w:t xml:space="preserve">ýrobky, materiály, </w:t>
      </w:r>
      <w:r w:rsidR="00217758" w:rsidRPr="00112C01">
        <w:rPr>
          <w:rFonts w:ascii="Arial" w:eastAsia="TimesNewRomanPSMT" w:hAnsi="Arial" w:cs="Arial"/>
        </w:rPr>
        <w:t>t</w:t>
      </w:r>
      <w:r w:rsidRPr="00112C01">
        <w:rPr>
          <w:rFonts w:ascii="Arial" w:eastAsia="TimesNewRomanPSMT" w:hAnsi="Arial" w:cs="Arial"/>
        </w:rPr>
        <w:t>echnické vybavení nebo zařízení Zhotovitele určené k provádění Díla by</w:t>
      </w:r>
      <w:r w:rsidR="002341E3">
        <w:rPr>
          <w:rFonts w:ascii="Arial" w:eastAsia="TimesNewRomanPSMT" w:hAnsi="Arial" w:cs="Arial"/>
        </w:rPr>
        <w:t xml:space="preserve">l </w:t>
      </w:r>
      <w:r w:rsidR="00726E77">
        <w:rPr>
          <w:rFonts w:ascii="Arial" w:eastAsia="TimesNewRomanPSMT" w:hAnsi="Arial" w:cs="Arial"/>
        </w:rPr>
        <w:t xml:space="preserve">orgánem veřejné moci </w:t>
      </w:r>
      <w:r w:rsidR="002341E3">
        <w:rPr>
          <w:rFonts w:ascii="Arial" w:eastAsia="TimesNewRomanPSMT" w:hAnsi="Arial" w:cs="Arial"/>
        </w:rPr>
        <w:t>nařízen výkon rozhodnutí</w:t>
      </w:r>
      <w:r w:rsidR="00726E77">
        <w:rPr>
          <w:rFonts w:ascii="Arial" w:eastAsia="TimesNewRomanPSMT" w:hAnsi="Arial" w:cs="Arial"/>
        </w:rPr>
        <w:t xml:space="preserve"> nebo jsou dotčeny předběžným opatřením vydaným orgánem veřejné moci </w:t>
      </w:r>
      <w:r w:rsidRPr="002341E3">
        <w:rPr>
          <w:rFonts w:ascii="Arial" w:eastAsia="TimesNewRomanPSMT" w:hAnsi="Arial" w:cs="Arial"/>
        </w:rPr>
        <w:t>.</w:t>
      </w:r>
    </w:p>
    <w:p w14:paraId="4CEF1F85"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0C992070" w14:textId="293A3E12" w:rsidR="00317057" w:rsidRPr="00112C01" w:rsidRDefault="00317057" w:rsidP="00D60FEF">
      <w:pPr>
        <w:numPr>
          <w:ilvl w:val="0"/>
          <w:numId w:val="24"/>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Ukončení smluvního vztahu podle této Smlouvy nemá vliv na ustanovení Smlouvy, o nichž to stanoví § </w:t>
      </w:r>
      <w:r w:rsidR="0016126D" w:rsidRPr="00112C01">
        <w:rPr>
          <w:rFonts w:ascii="Arial" w:eastAsia="TimesNewRomanPSMT" w:hAnsi="Arial" w:cs="Arial"/>
        </w:rPr>
        <w:t>2005 odst. 2</w:t>
      </w:r>
      <w:r w:rsidRPr="00112C01">
        <w:rPr>
          <w:rFonts w:ascii="Arial" w:eastAsia="TimesNewRomanPSMT" w:hAnsi="Arial" w:cs="Arial"/>
        </w:rPr>
        <w:t xml:space="preserve"> ob</w:t>
      </w:r>
      <w:r w:rsidR="0016126D" w:rsidRPr="00112C01">
        <w:rPr>
          <w:rFonts w:ascii="Arial" w:eastAsia="TimesNewRomanPSMT" w:hAnsi="Arial" w:cs="Arial"/>
        </w:rPr>
        <w:t>čanského</w:t>
      </w:r>
      <w:r w:rsidRPr="00112C01">
        <w:rPr>
          <w:rFonts w:ascii="Arial" w:eastAsia="TimesNewRomanPSMT" w:hAnsi="Arial" w:cs="Arial"/>
        </w:rPr>
        <w:t xml:space="preserve"> zákoníku nebo tato Smlouva, na nárok Objednatele na zaplacení smluvních pokut, nárok na odstranění vad, povinnosti Zhotovitele související s poskytnutými zárukami za jakost, na </w:t>
      </w:r>
      <w:r w:rsidRPr="00F736AE">
        <w:rPr>
          <w:rFonts w:ascii="Arial" w:eastAsia="TimesNewRomanPSMT" w:hAnsi="Arial" w:cs="Arial"/>
        </w:rPr>
        <w:t>ustanovení této Smlouvy o pojištění</w:t>
      </w:r>
      <w:r w:rsidRPr="00112C01">
        <w:rPr>
          <w:rFonts w:ascii="Arial" w:eastAsia="TimesNewRomanPSMT" w:hAnsi="Arial" w:cs="Arial"/>
        </w:rPr>
        <w:t>, na ustanovení upravující důsledky odstoupení od Smlouvy. Práva a povinnosti Smluvních stran, která vzniknou po ukončení smluvního vztahu podle této Smlouvy jako důsledek jednání uskutečněného před tímto ukončením zůstávají nedotčena, není-li v této Smlouvě stanoveno jinak</w:t>
      </w:r>
      <w:r w:rsidR="007B0801" w:rsidRPr="00112C01">
        <w:rPr>
          <w:rFonts w:ascii="Arial" w:eastAsia="TimesNewRomanPSMT" w:hAnsi="Arial" w:cs="Arial"/>
        </w:rPr>
        <w:t>,</w:t>
      </w:r>
      <w:r w:rsidR="00C2518B" w:rsidRPr="00112C01">
        <w:rPr>
          <w:rFonts w:ascii="Arial" w:eastAsia="TimesNewRomanPSMT" w:hAnsi="Arial" w:cs="Arial"/>
        </w:rPr>
        <w:t xml:space="preserve"> nebo nedohodnou-li se Ú</w:t>
      </w:r>
      <w:r w:rsidRPr="00112C01">
        <w:rPr>
          <w:rFonts w:ascii="Arial" w:eastAsia="TimesNewRomanPSMT" w:hAnsi="Arial" w:cs="Arial"/>
        </w:rPr>
        <w:t xml:space="preserve">častníci této </w:t>
      </w:r>
      <w:r w:rsidR="00D6190A">
        <w:rPr>
          <w:rFonts w:ascii="Arial" w:eastAsia="TimesNewRomanPSMT" w:hAnsi="Arial" w:cs="Arial"/>
        </w:rPr>
        <w:t>S</w:t>
      </w:r>
      <w:r w:rsidRPr="00112C01">
        <w:rPr>
          <w:rFonts w:ascii="Arial" w:eastAsia="TimesNewRomanPSMT" w:hAnsi="Arial" w:cs="Arial"/>
        </w:rPr>
        <w:t>mlouvy jinak.</w:t>
      </w:r>
    </w:p>
    <w:p w14:paraId="697E2A79"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2830503B" w14:textId="683DEE69" w:rsidR="00317057" w:rsidRPr="00112C01" w:rsidRDefault="00317057" w:rsidP="00D60FEF">
      <w:pPr>
        <w:numPr>
          <w:ilvl w:val="0"/>
          <w:numId w:val="24"/>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Aniž by tím byla dotčena jakákoli práva Objednatele a není-li v jiných ustanoveních této Smlouvy dohodnuto jinak, Smluvní strany sjednávají pro případ, že Zhotovitel nesplní kteroukoli povinnost podle této Smlouvy v přiměřené lhůtě stanovené Objednatelem, nejdéle však lhůtě </w:t>
      </w:r>
      <w:r w:rsidR="008F06CC">
        <w:rPr>
          <w:rFonts w:ascii="Arial" w:eastAsia="TimesNewRomanPSMT" w:hAnsi="Arial" w:cs="Arial"/>
        </w:rPr>
        <w:t>30</w:t>
      </w:r>
      <w:r w:rsidRPr="00112C01">
        <w:rPr>
          <w:rFonts w:ascii="Arial" w:eastAsia="TimesNewRomanPSMT" w:hAnsi="Arial" w:cs="Arial"/>
        </w:rPr>
        <w:t xml:space="preserve"> kalendářních dnů od doručení písemného upomenutí Objednatele, právo Objednatele splnit tyto povinnosti prostřednictvím třetí osoby na náklady Zhotovitele.</w:t>
      </w:r>
    </w:p>
    <w:p w14:paraId="4F0AC31A" w14:textId="77777777" w:rsidR="00D76924" w:rsidRPr="00112C01" w:rsidRDefault="00D76924" w:rsidP="00112C01">
      <w:pPr>
        <w:autoSpaceDE w:val="0"/>
        <w:autoSpaceDN w:val="0"/>
        <w:adjustRightInd w:val="0"/>
        <w:spacing w:after="0" w:line="240" w:lineRule="auto"/>
        <w:jc w:val="both"/>
        <w:rPr>
          <w:rFonts w:ascii="Arial" w:eastAsia="TimesNewRomanPSMT" w:hAnsi="Arial" w:cs="Arial"/>
        </w:rPr>
      </w:pPr>
    </w:p>
    <w:p w14:paraId="79DEE276" w14:textId="77777777" w:rsidR="00F6093B" w:rsidRPr="00112C01" w:rsidRDefault="00F6093B" w:rsidP="00F6093B">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XIX.</w:t>
      </w:r>
    </w:p>
    <w:p w14:paraId="0ED36938" w14:textId="77777777" w:rsidR="00C25C27"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 xml:space="preserve">Práva a povinnosti Smluvních stran </w:t>
      </w:r>
    </w:p>
    <w:p w14:paraId="76A2CB04" w14:textId="5F783134"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při ukončení smluvního vztahu jinak než splněním</w:t>
      </w:r>
    </w:p>
    <w:p w14:paraId="5E5345EC"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rPr>
      </w:pPr>
    </w:p>
    <w:p w14:paraId="3BAE571C" w14:textId="523D2EF8" w:rsidR="00317057" w:rsidRPr="00112C01" w:rsidRDefault="00317057" w:rsidP="00D60FEF">
      <w:pPr>
        <w:numPr>
          <w:ilvl w:val="0"/>
          <w:numId w:val="23"/>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V případě ukončení smluvního vztahu podle Smlouvy jinak než splněním je Objednatel povinen uhradit Zhotoviteli </w:t>
      </w:r>
      <w:r w:rsidR="004E0B4F" w:rsidRPr="00112C01">
        <w:rPr>
          <w:rFonts w:ascii="Arial" w:eastAsia="TimesNewRomanPSMT" w:hAnsi="Arial" w:cs="Arial"/>
        </w:rPr>
        <w:t>Cenu</w:t>
      </w:r>
      <w:r w:rsidRPr="00112C01">
        <w:rPr>
          <w:rFonts w:ascii="Arial" w:eastAsia="TimesNewRomanPSMT" w:hAnsi="Arial" w:cs="Arial"/>
        </w:rPr>
        <w:t xml:space="preserve"> </w:t>
      </w:r>
      <w:r w:rsidR="007D1FFA" w:rsidRPr="00112C01">
        <w:rPr>
          <w:rFonts w:ascii="Arial" w:eastAsia="TimesNewRomanPSMT" w:hAnsi="Arial" w:cs="Arial"/>
        </w:rPr>
        <w:t xml:space="preserve">za </w:t>
      </w:r>
      <w:r w:rsidRPr="00112C01">
        <w:rPr>
          <w:rFonts w:ascii="Arial" w:eastAsia="TimesNewRomanPSMT" w:hAnsi="Arial" w:cs="Arial"/>
        </w:rPr>
        <w:t>Díl</w:t>
      </w:r>
      <w:r w:rsidR="007D1FFA" w:rsidRPr="00112C01">
        <w:rPr>
          <w:rFonts w:ascii="Arial" w:eastAsia="TimesNewRomanPSMT" w:hAnsi="Arial" w:cs="Arial"/>
        </w:rPr>
        <w:t>o</w:t>
      </w:r>
      <w:r w:rsidRPr="00112C01">
        <w:rPr>
          <w:rFonts w:ascii="Arial" w:eastAsia="TimesNewRomanPSMT" w:hAnsi="Arial" w:cs="Arial"/>
        </w:rPr>
        <w:t xml:space="preserve"> odpovídající </w:t>
      </w:r>
      <w:r w:rsidR="00AB3498" w:rsidRPr="00112C01">
        <w:rPr>
          <w:rFonts w:ascii="Arial" w:eastAsia="TimesNewRomanPSMT" w:hAnsi="Arial" w:cs="Arial"/>
        </w:rPr>
        <w:t xml:space="preserve">dodávkám a </w:t>
      </w:r>
      <w:r w:rsidRPr="00112C01">
        <w:rPr>
          <w:rFonts w:ascii="Arial" w:eastAsia="TimesNewRomanPSMT" w:hAnsi="Arial" w:cs="Arial"/>
        </w:rPr>
        <w:t>prac</w:t>
      </w:r>
      <w:r w:rsidR="00AB3498" w:rsidRPr="00112C01">
        <w:rPr>
          <w:rFonts w:ascii="Arial" w:eastAsia="TimesNewRomanPSMT" w:hAnsi="Arial" w:cs="Arial"/>
        </w:rPr>
        <w:t>ím</w:t>
      </w:r>
      <w:r w:rsidRPr="00112C01">
        <w:rPr>
          <w:rFonts w:ascii="Arial" w:eastAsia="TimesNewRomanPSMT" w:hAnsi="Arial" w:cs="Arial"/>
        </w:rPr>
        <w:t xml:space="preserve"> řádně provedeným před účinností ukončení smluvního vztahu</w:t>
      </w:r>
      <w:r w:rsidR="007C0E98" w:rsidRPr="00112C01">
        <w:rPr>
          <w:rFonts w:ascii="Arial" w:eastAsia="TimesNewRomanPSMT" w:hAnsi="Arial" w:cs="Arial"/>
        </w:rPr>
        <w:t xml:space="preserve"> za předpokladu, že jsou </w:t>
      </w:r>
      <w:r w:rsidR="00B34CB9" w:rsidRPr="00112C01">
        <w:rPr>
          <w:rFonts w:ascii="Arial" w:eastAsia="TimesNewRomanPSMT" w:hAnsi="Arial" w:cs="Arial"/>
        </w:rPr>
        <w:t>příslušné</w:t>
      </w:r>
      <w:r w:rsidR="007C0E98" w:rsidRPr="00112C01">
        <w:rPr>
          <w:rFonts w:ascii="Arial" w:eastAsia="TimesNewRomanPSMT" w:hAnsi="Arial" w:cs="Arial"/>
        </w:rPr>
        <w:t xml:space="preserve"> </w:t>
      </w:r>
      <w:r w:rsidR="007C0E98" w:rsidRPr="00112C01">
        <w:rPr>
          <w:rFonts w:ascii="Arial" w:eastAsia="TimesNewRomanPSMT" w:hAnsi="Arial" w:cs="Arial"/>
        </w:rPr>
        <w:lastRenderedPageBreak/>
        <w:t xml:space="preserve">dodávky </w:t>
      </w:r>
      <w:r w:rsidR="00DD3FAE" w:rsidRPr="00112C01">
        <w:rPr>
          <w:rFonts w:ascii="Arial" w:eastAsia="TimesNewRomanPSMT" w:hAnsi="Arial" w:cs="Arial"/>
        </w:rPr>
        <w:t>způsobilé k užití v souladu s</w:t>
      </w:r>
      <w:r w:rsidR="007F5AB0">
        <w:rPr>
          <w:rFonts w:ascii="Arial" w:eastAsia="TimesNewRomanPSMT" w:hAnsi="Arial" w:cs="Arial"/>
        </w:rPr>
        <w:t>e</w:t>
      </w:r>
      <w:r w:rsidR="00DD3FAE" w:rsidRPr="00112C01">
        <w:rPr>
          <w:rFonts w:ascii="Arial" w:eastAsia="TimesNewRomanPSMT" w:hAnsi="Arial" w:cs="Arial"/>
        </w:rPr>
        <w:t> </w:t>
      </w:r>
      <w:r w:rsidR="006A1881" w:rsidRPr="00112C01">
        <w:rPr>
          <w:rFonts w:ascii="Arial" w:eastAsia="TimesNewRomanPSMT" w:hAnsi="Arial" w:cs="Arial"/>
        </w:rPr>
        <w:t>S</w:t>
      </w:r>
      <w:r w:rsidR="00DD3FAE" w:rsidRPr="00112C01">
        <w:rPr>
          <w:rFonts w:ascii="Arial" w:eastAsia="TimesNewRomanPSMT" w:hAnsi="Arial" w:cs="Arial"/>
        </w:rPr>
        <w:t xml:space="preserve">mlouvou a jsou-li </w:t>
      </w:r>
      <w:r w:rsidR="004B2703" w:rsidRPr="00112C01">
        <w:rPr>
          <w:rFonts w:ascii="Arial" w:eastAsia="TimesNewRomanPSMT" w:hAnsi="Arial" w:cs="Arial"/>
        </w:rPr>
        <w:t>na</w:t>
      </w:r>
      <w:r w:rsidR="001D767D" w:rsidRPr="00112C01">
        <w:rPr>
          <w:rFonts w:ascii="Arial" w:eastAsia="TimesNewRomanPSMT" w:hAnsi="Arial" w:cs="Arial"/>
        </w:rPr>
        <w:t xml:space="preserve"> místě plnění </w:t>
      </w:r>
      <w:r w:rsidR="007C0E98" w:rsidRPr="00112C01">
        <w:rPr>
          <w:rFonts w:ascii="Arial" w:eastAsia="TimesNewRomanPSMT" w:hAnsi="Arial" w:cs="Arial"/>
        </w:rPr>
        <w:t>předány Objednateli a jím převzaty</w:t>
      </w:r>
      <w:r w:rsidRPr="00112C01">
        <w:rPr>
          <w:rFonts w:ascii="Arial" w:eastAsia="TimesNewRomanPSMT" w:hAnsi="Arial" w:cs="Arial"/>
        </w:rPr>
        <w:t xml:space="preserve">. </w:t>
      </w:r>
      <w:r w:rsidR="004E0B4F" w:rsidRPr="00112C01">
        <w:rPr>
          <w:rFonts w:ascii="Arial" w:eastAsia="TimesNewRomanPSMT" w:hAnsi="Arial" w:cs="Arial"/>
        </w:rPr>
        <w:t>Cena</w:t>
      </w:r>
      <w:r w:rsidRPr="00112C01">
        <w:rPr>
          <w:rFonts w:ascii="Arial" w:eastAsia="TimesNewRomanPSMT" w:hAnsi="Arial" w:cs="Arial"/>
        </w:rPr>
        <w:t xml:space="preserve"> </w:t>
      </w:r>
      <w:r w:rsidR="007D1FFA" w:rsidRPr="00112C01">
        <w:rPr>
          <w:rFonts w:ascii="Arial" w:eastAsia="TimesNewRomanPSMT" w:hAnsi="Arial" w:cs="Arial"/>
        </w:rPr>
        <w:t xml:space="preserve">za </w:t>
      </w:r>
      <w:r w:rsidRPr="00112C01">
        <w:rPr>
          <w:rFonts w:ascii="Arial" w:eastAsia="TimesNewRomanPSMT" w:hAnsi="Arial" w:cs="Arial"/>
        </w:rPr>
        <w:t>Díl</w:t>
      </w:r>
      <w:r w:rsidR="007D1FFA" w:rsidRPr="00112C01">
        <w:rPr>
          <w:rFonts w:ascii="Arial" w:eastAsia="TimesNewRomanPSMT" w:hAnsi="Arial" w:cs="Arial"/>
        </w:rPr>
        <w:t>o</w:t>
      </w:r>
      <w:r w:rsidRPr="00112C01">
        <w:rPr>
          <w:rFonts w:ascii="Arial" w:eastAsia="TimesNewRomanPSMT" w:hAnsi="Arial" w:cs="Arial"/>
        </w:rPr>
        <w:t xml:space="preserve"> za </w:t>
      </w:r>
      <w:r w:rsidR="00AB3498" w:rsidRPr="00112C01">
        <w:rPr>
          <w:rFonts w:ascii="Arial" w:eastAsia="TimesNewRomanPSMT" w:hAnsi="Arial" w:cs="Arial"/>
        </w:rPr>
        <w:t xml:space="preserve">dodávky a </w:t>
      </w:r>
      <w:r w:rsidRPr="00112C01">
        <w:rPr>
          <w:rFonts w:ascii="Arial" w:eastAsia="TimesNewRomanPSMT" w:hAnsi="Arial" w:cs="Arial"/>
        </w:rPr>
        <w:t xml:space="preserve">práce provedené Zhotovitelem před účinností ukončení </w:t>
      </w:r>
      <w:r w:rsidR="007F5AB0">
        <w:rPr>
          <w:rFonts w:ascii="Arial" w:eastAsia="TimesNewRomanPSMT" w:hAnsi="Arial" w:cs="Arial"/>
        </w:rPr>
        <w:t xml:space="preserve">Smlouvy </w:t>
      </w:r>
      <w:r w:rsidRPr="00112C01">
        <w:rPr>
          <w:rFonts w:ascii="Arial" w:eastAsia="TimesNewRomanPSMT" w:hAnsi="Arial" w:cs="Arial"/>
        </w:rPr>
        <w:t xml:space="preserve">se stává konečnou odměnou Zhotovitele za provedení prací před účinností ukončení Smlouvy a představuje konečné narovnání </w:t>
      </w:r>
      <w:r w:rsidR="004E0B4F" w:rsidRPr="00112C01">
        <w:rPr>
          <w:rFonts w:ascii="Arial" w:eastAsia="TimesNewRomanPSMT" w:hAnsi="Arial" w:cs="Arial"/>
        </w:rPr>
        <w:t>veškerých povinností Objednatele</w:t>
      </w:r>
      <w:r w:rsidRPr="00112C01">
        <w:rPr>
          <w:rFonts w:ascii="Arial" w:eastAsia="TimesNewRomanPSMT" w:hAnsi="Arial" w:cs="Arial"/>
        </w:rPr>
        <w:t xml:space="preserve"> vůči Zhotoviteli.</w:t>
      </w:r>
    </w:p>
    <w:p w14:paraId="2A50A7FD"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73494E14" w14:textId="43790FAD" w:rsidR="00317057" w:rsidRPr="00112C01" w:rsidRDefault="00317057" w:rsidP="00D60FEF">
      <w:pPr>
        <w:numPr>
          <w:ilvl w:val="0"/>
          <w:numId w:val="23"/>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V případě ukončení smluvního vztahu odstoupením </w:t>
      </w:r>
      <w:r w:rsidR="007F5AB0">
        <w:rPr>
          <w:rFonts w:ascii="Arial" w:eastAsia="TimesNewRomanPSMT" w:hAnsi="Arial" w:cs="Arial"/>
        </w:rPr>
        <w:t xml:space="preserve">od Smlouvy </w:t>
      </w:r>
      <w:r w:rsidR="00C3082C">
        <w:rPr>
          <w:rFonts w:ascii="Arial" w:eastAsia="TimesNewRomanPSMT" w:hAnsi="Arial" w:cs="Arial"/>
        </w:rPr>
        <w:t xml:space="preserve">nebo dohodou </w:t>
      </w:r>
      <w:r w:rsidRPr="00112C01">
        <w:rPr>
          <w:rFonts w:ascii="Arial" w:eastAsia="TimesNewRomanPSMT" w:hAnsi="Arial" w:cs="Arial"/>
        </w:rPr>
        <w:t xml:space="preserve">je Zhotovitel povinen vyklidit </w:t>
      </w:r>
      <w:r w:rsidR="00763C11" w:rsidRPr="00112C01">
        <w:rPr>
          <w:rFonts w:ascii="Arial" w:eastAsia="TimesNewRomanPSMT" w:hAnsi="Arial" w:cs="Arial"/>
        </w:rPr>
        <w:t xml:space="preserve"> místo plnění</w:t>
      </w:r>
      <w:r w:rsidRPr="00112C01">
        <w:rPr>
          <w:rFonts w:ascii="Arial" w:eastAsia="TimesNewRomanPSMT" w:hAnsi="Arial" w:cs="Arial"/>
        </w:rPr>
        <w:t xml:space="preserve"> ve lhůtě </w:t>
      </w:r>
      <w:r w:rsidR="008F06CC">
        <w:rPr>
          <w:rFonts w:ascii="Arial" w:eastAsia="TimesNewRomanPSMT" w:hAnsi="Arial" w:cs="Arial"/>
        </w:rPr>
        <w:t>14</w:t>
      </w:r>
      <w:r w:rsidR="00937B3A" w:rsidRPr="00112C01">
        <w:rPr>
          <w:rFonts w:ascii="Arial" w:eastAsia="TimesNewRomanPSMT" w:hAnsi="Arial" w:cs="Arial"/>
        </w:rPr>
        <w:t xml:space="preserve"> </w:t>
      </w:r>
      <w:r w:rsidRPr="00112C01">
        <w:rPr>
          <w:rFonts w:ascii="Arial" w:eastAsia="TimesNewRomanPSMT" w:hAnsi="Arial" w:cs="Arial"/>
        </w:rPr>
        <w:t>kalendářních dnů od ukončení smluvního vztahu, nedohodne</w:t>
      </w:r>
      <w:r w:rsidR="004E0B4F" w:rsidRPr="00112C01">
        <w:rPr>
          <w:rFonts w:ascii="Arial" w:eastAsia="TimesNewRomanPSMT" w:hAnsi="Arial" w:cs="Arial"/>
        </w:rPr>
        <w:t xml:space="preserve">-li se s </w:t>
      </w:r>
      <w:r w:rsidRPr="00112C01">
        <w:rPr>
          <w:rFonts w:ascii="Arial" w:eastAsia="TimesNewRomanPSMT" w:hAnsi="Arial" w:cs="Arial"/>
        </w:rPr>
        <w:t>Objednatelem jinak.</w:t>
      </w:r>
      <w:r w:rsidR="00746167" w:rsidRPr="00112C01">
        <w:rPr>
          <w:rFonts w:ascii="Arial" w:eastAsia="TimesNewRomanPSMT" w:hAnsi="Arial" w:cs="Arial"/>
        </w:rPr>
        <w:t xml:space="preserve"> Porušení této povinnosti j</w:t>
      </w:r>
      <w:r w:rsidR="00945226" w:rsidRPr="00112C01">
        <w:rPr>
          <w:rFonts w:ascii="Arial" w:eastAsia="TimesNewRomanPSMT" w:hAnsi="Arial" w:cs="Arial"/>
        </w:rPr>
        <w:t>e</w:t>
      </w:r>
      <w:r w:rsidR="00746167" w:rsidRPr="00112C01">
        <w:rPr>
          <w:rFonts w:ascii="Arial" w:eastAsia="TimesNewRomanPSMT" w:hAnsi="Arial" w:cs="Arial"/>
        </w:rPr>
        <w:t xml:space="preserve"> </w:t>
      </w:r>
      <w:r w:rsidR="00C3082C">
        <w:rPr>
          <w:rFonts w:ascii="Arial" w:eastAsia="TimesNewRomanPSMT" w:hAnsi="Arial" w:cs="Arial"/>
        </w:rPr>
        <w:t>P</w:t>
      </w:r>
      <w:r w:rsidR="00746167" w:rsidRPr="00112C01">
        <w:rPr>
          <w:rFonts w:ascii="Arial" w:eastAsia="TimesNewRomanPSMT" w:hAnsi="Arial" w:cs="Arial"/>
        </w:rPr>
        <w:t xml:space="preserve">odstatným porušením této </w:t>
      </w:r>
      <w:r w:rsidR="00C3082C">
        <w:rPr>
          <w:rFonts w:ascii="Arial" w:eastAsia="TimesNewRomanPSMT" w:hAnsi="Arial" w:cs="Arial"/>
        </w:rPr>
        <w:t>s</w:t>
      </w:r>
      <w:r w:rsidR="00746167" w:rsidRPr="00112C01">
        <w:rPr>
          <w:rFonts w:ascii="Arial" w:eastAsia="TimesNewRomanPSMT" w:hAnsi="Arial" w:cs="Arial"/>
        </w:rPr>
        <w:t>mlouvy.</w:t>
      </w:r>
    </w:p>
    <w:p w14:paraId="5E4545CE"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2293E972" w14:textId="0C6C28B3" w:rsidR="00317057" w:rsidRPr="00112C01" w:rsidRDefault="00317057" w:rsidP="00D60FEF">
      <w:pPr>
        <w:numPr>
          <w:ilvl w:val="0"/>
          <w:numId w:val="23"/>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Do </w:t>
      </w:r>
      <w:r w:rsidR="008F06CC">
        <w:rPr>
          <w:rFonts w:ascii="Arial" w:eastAsia="TimesNewRomanPSMT" w:hAnsi="Arial" w:cs="Arial"/>
        </w:rPr>
        <w:t>30</w:t>
      </w:r>
      <w:r w:rsidRPr="00112C01">
        <w:rPr>
          <w:rFonts w:ascii="Arial" w:eastAsia="TimesNewRomanPSMT" w:hAnsi="Arial" w:cs="Arial"/>
        </w:rPr>
        <w:t xml:space="preserve"> kalendářních dnů od ukončení smluvního vztahu podle Smlouvy jinak než splněním </w:t>
      </w:r>
      <w:r w:rsidR="004E0B4F" w:rsidRPr="00112C01">
        <w:rPr>
          <w:rFonts w:ascii="Arial" w:eastAsia="TimesNewRomanPSMT" w:hAnsi="Arial" w:cs="Arial"/>
        </w:rPr>
        <w:t xml:space="preserve">Zástupce </w:t>
      </w:r>
      <w:r w:rsidR="0095650C" w:rsidRPr="00112C01">
        <w:rPr>
          <w:rFonts w:ascii="Arial" w:eastAsia="TimesNewRomanPSMT" w:hAnsi="Arial" w:cs="Arial"/>
        </w:rPr>
        <w:t>O</w:t>
      </w:r>
      <w:r w:rsidR="004E0B4F" w:rsidRPr="00112C01">
        <w:rPr>
          <w:rFonts w:ascii="Arial" w:eastAsia="TimesNewRomanPSMT" w:hAnsi="Arial" w:cs="Arial"/>
        </w:rPr>
        <w:t>bjednatele</w:t>
      </w:r>
      <w:r w:rsidRPr="00112C01">
        <w:rPr>
          <w:rFonts w:ascii="Arial" w:eastAsia="TimesNewRomanPSMT" w:hAnsi="Arial" w:cs="Arial"/>
        </w:rPr>
        <w:t xml:space="preserve"> určí a potvrdí:</w:t>
      </w:r>
    </w:p>
    <w:p w14:paraId="1F6F8CB0" w14:textId="03D95020" w:rsidR="00317057" w:rsidRPr="00112C01" w:rsidRDefault="00317057" w:rsidP="00D60FEF">
      <w:pPr>
        <w:numPr>
          <w:ilvl w:val="1"/>
          <w:numId w:val="23"/>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na jakou finanční částku případně vznikl Zhotoviteli nárok ke dni ukončení smluvního vztahu podle Smlouvy; a</w:t>
      </w:r>
    </w:p>
    <w:p w14:paraId="1575005A" w14:textId="42E3806A" w:rsidR="00317057" w:rsidRPr="00112C01" w:rsidRDefault="00317057" w:rsidP="00D60FEF">
      <w:pPr>
        <w:numPr>
          <w:ilvl w:val="1"/>
          <w:numId w:val="23"/>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hodnotu nepoužitého nebo částečně použitého materiálu, </w:t>
      </w:r>
      <w:r w:rsidR="00937938" w:rsidRPr="00112C01">
        <w:rPr>
          <w:rFonts w:ascii="Arial" w:eastAsia="TimesNewRomanPSMT" w:hAnsi="Arial" w:cs="Arial"/>
        </w:rPr>
        <w:t>t</w:t>
      </w:r>
      <w:r w:rsidRPr="00112C01">
        <w:rPr>
          <w:rFonts w:ascii="Arial" w:eastAsia="TimesNewRomanPSMT" w:hAnsi="Arial" w:cs="Arial"/>
        </w:rPr>
        <w:t xml:space="preserve">echnického vybavení a </w:t>
      </w:r>
      <w:r w:rsidR="00937938" w:rsidRPr="00112C01">
        <w:rPr>
          <w:rFonts w:ascii="Arial" w:eastAsia="TimesNewRomanPSMT" w:hAnsi="Arial" w:cs="Arial"/>
        </w:rPr>
        <w:t>v</w:t>
      </w:r>
      <w:r w:rsidRPr="00112C01">
        <w:rPr>
          <w:rFonts w:ascii="Arial" w:eastAsia="TimesNewRomanPSMT" w:hAnsi="Arial" w:cs="Arial"/>
        </w:rPr>
        <w:t>ýrobků</w:t>
      </w:r>
      <w:r w:rsidR="00D9312D" w:rsidRPr="00112C01">
        <w:rPr>
          <w:rFonts w:ascii="Arial" w:eastAsia="TimesNewRomanPSMT" w:hAnsi="Arial" w:cs="Arial"/>
        </w:rPr>
        <w:t>, zařízení</w:t>
      </w:r>
      <w:r w:rsidR="00124072" w:rsidRPr="00112C01">
        <w:rPr>
          <w:rFonts w:ascii="Arial" w:eastAsia="TimesNewRomanPSMT" w:hAnsi="Arial" w:cs="Arial"/>
        </w:rPr>
        <w:t>, popř. i včetně</w:t>
      </w:r>
      <w:r w:rsidR="00D9312D" w:rsidRPr="00112C01">
        <w:rPr>
          <w:rFonts w:ascii="Arial" w:eastAsia="TimesNewRomanPSMT" w:hAnsi="Arial" w:cs="Arial"/>
        </w:rPr>
        <w:t xml:space="preserve"> dokumentace (event. její části)</w:t>
      </w:r>
      <w:r w:rsidRPr="00112C01">
        <w:rPr>
          <w:rFonts w:ascii="Arial" w:eastAsia="TimesNewRomanPSMT" w:hAnsi="Arial" w:cs="Arial"/>
        </w:rPr>
        <w:t>,</w:t>
      </w:r>
      <w:r w:rsidR="00D9312D" w:rsidRPr="00112C01">
        <w:rPr>
          <w:rFonts w:ascii="Arial" w:eastAsia="TimesNewRomanPSMT" w:hAnsi="Arial" w:cs="Arial"/>
        </w:rPr>
        <w:t xml:space="preserve"> které do ukončení  Smlouvy jinak než splněním nebyly </w:t>
      </w:r>
      <w:r w:rsidR="00937938" w:rsidRPr="00112C01">
        <w:rPr>
          <w:rFonts w:ascii="Arial" w:eastAsia="TimesNewRomanPSMT" w:hAnsi="Arial" w:cs="Arial"/>
        </w:rPr>
        <w:t>na místo plnění namontov</w:t>
      </w:r>
      <w:r w:rsidR="00124072" w:rsidRPr="00112C01">
        <w:rPr>
          <w:rFonts w:ascii="Arial" w:eastAsia="TimesNewRomanPSMT" w:hAnsi="Arial" w:cs="Arial"/>
        </w:rPr>
        <w:t xml:space="preserve">ány </w:t>
      </w:r>
      <w:r w:rsidR="00937938" w:rsidRPr="00112C01">
        <w:rPr>
          <w:rFonts w:ascii="Arial" w:eastAsia="TimesNewRomanPSMT" w:hAnsi="Arial" w:cs="Arial"/>
        </w:rPr>
        <w:t>nebo nainstalovány</w:t>
      </w:r>
      <w:r w:rsidR="00124072" w:rsidRPr="00112C01">
        <w:rPr>
          <w:rFonts w:ascii="Arial" w:eastAsia="TimesNewRomanPSMT" w:hAnsi="Arial" w:cs="Arial"/>
        </w:rPr>
        <w:t xml:space="preserve"> </w:t>
      </w:r>
      <w:r w:rsidR="00D9312D" w:rsidRPr="00112C01">
        <w:rPr>
          <w:rFonts w:ascii="Arial" w:eastAsia="TimesNewRomanPSMT" w:hAnsi="Arial" w:cs="Arial"/>
        </w:rPr>
        <w:t xml:space="preserve"> či dokončeny a</w:t>
      </w:r>
      <w:r w:rsidRPr="00112C01">
        <w:rPr>
          <w:rFonts w:ascii="Arial" w:eastAsia="TimesNewRomanPSMT" w:hAnsi="Arial" w:cs="Arial"/>
        </w:rPr>
        <w:t xml:space="preserve"> které Objednatel zamýšlí od Zhotovitele odkoupit.</w:t>
      </w:r>
    </w:p>
    <w:p w14:paraId="449B29F4"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0FA54465" w14:textId="56EE854C" w:rsidR="00317057" w:rsidRPr="00112C01" w:rsidRDefault="00317057" w:rsidP="00D60FEF">
      <w:pPr>
        <w:numPr>
          <w:ilvl w:val="0"/>
          <w:numId w:val="23"/>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Poté, co oznámení </w:t>
      </w:r>
      <w:r w:rsidR="00212223">
        <w:rPr>
          <w:rFonts w:ascii="Arial" w:eastAsia="TimesNewRomanPSMT" w:hAnsi="Arial" w:cs="Arial"/>
        </w:rPr>
        <w:t xml:space="preserve">některého Účastníka </w:t>
      </w:r>
      <w:r w:rsidR="005E202F">
        <w:rPr>
          <w:rFonts w:ascii="Arial" w:eastAsia="TimesNewRomanPSMT" w:hAnsi="Arial" w:cs="Arial"/>
        </w:rPr>
        <w:t>o odstoupení od</w:t>
      </w:r>
      <w:r w:rsidR="00945226" w:rsidRPr="00112C01">
        <w:rPr>
          <w:rFonts w:ascii="Arial" w:eastAsia="TimesNewRomanPSMT" w:hAnsi="Arial" w:cs="Arial"/>
        </w:rPr>
        <w:t xml:space="preserve"> Smlouvy</w:t>
      </w:r>
      <w:r w:rsidR="005E202F">
        <w:rPr>
          <w:rFonts w:ascii="Arial" w:eastAsia="TimesNewRomanPSMT" w:hAnsi="Arial" w:cs="Arial"/>
        </w:rPr>
        <w:t xml:space="preserve"> nebo dohoda o jejím ukončení</w:t>
      </w:r>
      <w:r w:rsidRPr="00112C01">
        <w:rPr>
          <w:rFonts w:ascii="Arial" w:eastAsia="TimesNewRomanPSMT" w:hAnsi="Arial" w:cs="Arial"/>
        </w:rPr>
        <w:t xml:space="preserve"> </w:t>
      </w:r>
      <w:r w:rsidR="00C33BA3">
        <w:rPr>
          <w:rFonts w:ascii="Arial" w:eastAsia="TimesNewRomanPSMT" w:hAnsi="Arial" w:cs="Arial"/>
        </w:rPr>
        <w:t>nabude účinnosti</w:t>
      </w:r>
      <w:r w:rsidRPr="00112C01">
        <w:rPr>
          <w:rFonts w:ascii="Arial" w:eastAsia="TimesNewRomanPSMT" w:hAnsi="Arial" w:cs="Arial"/>
        </w:rPr>
        <w:t xml:space="preserve">, Zhotovitel </w:t>
      </w:r>
      <w:r w:rsidR="005E202F">
        <w:rPr>
          <w:rFonts w:ascii="Arial" w:eastAsia="TimesNewRomanPSMT" w:hAnsi="Arial" w:cs="Arial"/>
        </w:rPr>
        <w:t>ihned</w:t>
      </w:r>
      <w:r w:rsidRPr="00112C01">
        <w:rPr>
          <w:rFonts w:ascii="Arial" w:eastAsia="TimesNewRomanPSMT" w:hAnsi="Arial" w:cs="Arial"/>
        </w:rPr>
        <w:t>:</w:t>
      </w:r>
    </w:p>
    <w:p w14:paraId="523D867F" w14:textId="77777777" w:rsidR="00F6093B" w:rsidRDefault="00317057" w:rsidP="00D60FEF">
      <w:pPr>
        <w:numPr>
          <w:ilvl w:val="1"/>
          <w:numId w:val="23"/>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 xml:space="preserve">přestane provádět </w:t>
      </w:r>
      <w:r w:rsidR="0095650C" w:rsidRPr="00F6093B">
        <w:rPr>
          <w:rFonts w:ascii="Arial" w:eastAsia="TimesNewRomanPSMT" w:hAnsi="Arial" w:cs="Arial"/>
        </w:rPr>
        <w:t>jakékoliv</w:t>
      </w:r>
      <w:r w:rsidRPr="00F6093B">
        <w:rPr>
          <w:rFonts w:ascii="Arial" w:eastAsia="TimesNewRomanPSMT" w:hAnsi="Arial" w:cs="Arial"/>
        </w:rPr>
        <w:t xml:space="preserve"> práce na Díle kromě těch, k nimž dal </w:t>
      </w:r>
      <w:r w:rsidR="004E0B4F" w:rsidRPr="00F6093B">
        <w:rPr>
          <w:rFonts w:ascii="Arial" w:eastAsia="TimesNewRomanPSMT" w:hAnsi="Arial" w:cs="Arial"/>
        </w:rPr>
        <w:t xml:space="preserve">Zástupce </w:t>
      </w:r>
      <w:r w:rsidR="0095650C" w:rsidRPr="00F6093B">
        <w:rPr>
          <w:rFonts w:ascii="Arial" w:eastAsia="TimesNewRomanPSMT" w:hAnsi="Arial" w:cs="Arial"/>
        </w:rPr>
        <w:t>O</w:t>
      </w:r>
      <w:r w:rsidR="004E0B4F" w:rsidRPr="00F6093B">
        <w:rPr>
          <w:rFonts w:ascii="Arial" w:eastAsia="TimesNewRomanPSMT" w:hAnsi="Arial" w:cs="Arial"/>
        </w:rPr>
        <w:t>bjednatele</w:t>
      </w:r>
      <w:r w:rsidR="00032C52" w:rsidRPr="00F6093B">
        <w:rPr>
          <w:rFonts w:ascii="Arial" w:eastAsia="TimesNewRomanPSMT" w:hAnsi="Arial" w:cs="Arial"/>
        </w:rPr>
        <w:t xml:space="preserve"> pokyn.</w:t>
      </w:r>
    </w:p>
    <w:p w14:paraId="1D5D8BA2" w14:textId="77777777" w:rsidR="00F6093B" w:rsidRDefault="00F6093B" w:rsidP="00D60FEF">
      <w:pPr>
        <w:numPr>
          <w:ilvl w:val="1"/>
          <w:numId w:val="23"/>
        </w:numPr>
        <w:autoSpaceDE w:val="0"/>
        <w:autoSpaceDN w:val="0"/>
        <w:adjustRightInd w:val="0"/>
        <w:spacing w:after="0" w:line="240" w:lineRule="auto"/>
        <w:jc w:val="both"/>
        <w:rPr>
          <w:rFonts w:ascii="Arial" w:eastAsia="TimesNewRomanPSMT" w:hAnsi="Arial" w:cs="Arial"/>
        </w:rPr>
      </w:pPr>
      <w:r w:rsidRPr="00F6093B">
        <w:rPr>
          <w:rFonts w:ascii="Arial" w:eastAsia="TimesNewRomanPSMT" w:hAnsi="Arial" w:cs="Arial"/>
        </w:rPr>
        <w:t>P</w:t>
      </w:r>
      <w:r w:rsidR="00317057" w:rsidRPr="00F6093B">
        <w:rPr>
          <w:rFonts w:ascii="Arial" w:eastAsia="TimesNewRomanPSMT" w:hAnsi="Arial" w:cs="Arial"/>
        </w:rPr>
        <w:t>ředá Objednatel</w:t>
      </w:r>
      <w:r w:rsidR="00032C52" w:rsidRPr="00F6093B">
        <w:rPr>
          <w:rFonts w:ascii="Arial" w:eastAsia="TimesNewRomanPSMT" w:hAnsi="Arial" w:cs="Arial"/>
        </w:rPr>
        <w:t>i</w:t>
      </w:r>
      <w:r w:rsidR="00317057" w:rsidRPr="00F6093B">
        <w:rPr>
          <w:rFonts w:ascii="Arial" w:eastAsia="TimesNewRomanPSMT" w:hAnsi="Arial" w:cs="Arial"/>
        </w:rPr>
        <w:t xml:space="preserve"> dokumentaci zhotovenou Zhotovitelem nebo pro něj, technologická zařízení, materiály, </w:t>
      </w:r>
      <w:r w:rsidR="00F97E00" w:rsidRPr="00F6093B">
        <w:rPr>
          <w:rFonts w:ascii="Arial" w:eastAsia="TimesNewRomanPSMT" w:hAnsi="Arial" w:cs="Arial"/>
        </w:rPr>
        <w:t>v</w:t>
      </w:r>
      <w:r w:rsidR="00317057" w:rsidRPr="00F6093B">
        <w:rPr>
          <w:rFonts w:ascii="Arial" w:eastAsia="TimesNewRomanPSMT" w:hAnsi="Arial" w:cs="Arial"/>
        </w:rPr>
        <w:t xml:space="preserve">ýrobky, </w:t>
      </w:r>
      <w:r w:rsidR="00F97E00" w:rsidRPr="00F6093B">
        <w:rPr>
          <w:rFonts w:ascii="Arial" w:eastAsia="TimesNewRomanPSMT" w:hAnsi="Arial" w:cs="Arial"/>
        </w:rPr>
        <w:t>t</w:t>
      </w:r>
      <w:r w:rsidR="00317057" w:rsidRPr="00F6093B">
        <w:rPr>
          <w:rFonts w:ascii="Arial" w:eastAsia="TimesNewRomanPSMT" w:hAnsi="Arial" w:cs="Arial"/>
        </w:rPr>
        <w:t xml:space="preserve">echnické vybavení a dosud provedenou část Díla, za něž obdržel nebo má obdržet úhradu příslušné části Ceny </w:t>
      </w:r>
      <w:r w:rsidR="00F97E00" w:rsidRPr="00F6093B">
        <w:rPr>
          <w:rFonts w:ascii="Arial" w:eastAsia="TimesNewRomanPSMT" w:hAnsi="Arial" w:cs="Arial"/>
        </w:rPr>
        <w:t xml:space="preserve">za </w:t>
      </w:r>
      <w:r w:rsidR="00317057" w:rsidRPr="00F6093B">
        <w:rPr>
          <w:rFonts w:ascii="Arial" w:eastAsia="TimesNewRomanPSMT" w:hAnsi="Arial" w:cs="Arial"/>
        </w:rPr>
        <w:t>Díl</w:t>
      </w:r>
      <w:r w:rsidR="00F97E00" w:rsidRPr="00F6093B">
        <w:rPr>
          <w:rFonts w:ascii="Arial" w:eastAsia="TimesNewRomanPSMT" w:hAnsi="Arial" w:cs="Arial"/>
        </w:rPr>
        <w:t>o</w:t>
      </w:r>
      <w:r w:rsidR="00317057" w:rsidRPr="00F6093B">
        <w:rPr>
          <w:rFonts w:ascii="Arial" w:eastAsia="TimesNewRomanPSMT" w:hAnsi="Arial" w:cs="Arial"/>
        </w:rPr>
        <w:t>; a</w:t>
      </w:r>
    </w:p>
    <w:p w14:paraId="28C282FF" w14:textId="77777777" w:rsidR="00317057" w:rsidRPr="00F6093B" w:rsidRDefault="00F6093B" w:rsidP="00D60FEF">
      <w:pPr>
        <w:numPr>
          <w:ilvl w:val="1"/>
          <w:numId w:val="23"/>
        </w:num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O</w:t>
      </w:r>
      <w:r w:rsidR="00317057" w:rsidRPr="00F6093B">
        <w:rPr>
          <w:rFonts w:ascii="Arial" w:eastAsia="TimesNewRomanPSMT" w:hAnsi="Arial" w:cs="Arial"/>
        </w:rPr>
        <w:t>dstraní nebo zajistí odstranění z</w:t>
      </w:r>
      <w:r w:rsidR="00F96376" w:rsidRPr="00F6093B">
        <w:rPr>
          <w:rFonts w:ascii="Arial" w:eastAsia="TimesNewRomanPSMT" w:hAnsi="Arial" w:cs="Arial"/>
        </w:rPr>
        <w:t xml:space="preserve"> místa plnění</w:t>
      </w:r>
      <w:r w:rsidR="00317057" w:rsidRPr="00F6093B">
        <w:rPr>
          <w:rFonts w:ascii="Arial" w:eastAsia="TimesNewRomanPSMT" w:hAnsi="Arial" w:cs="Arial"/>
        </w:rPr>
        <w:t xml:space="preserve"> veškerého vybavení, </w:t>
      </w:r>
      <w:r w:rsidR="00F96376" w:rsidRPr="00F6093B">
        <w:rPr>
          <w:rFonts w:ascii="Arial" w:eastAsia="TimesNewRomanPSMT" w:hAnsi="Arial" w:cs="Arial"/>
        </w:rPr>
        <w:t>t</w:t>
      </w:r>
      <w:r w:rsidR="00317057" w:rsidRPr="00F6093B">
        <w:rPr>
          <w:rFonts w:ascii="Arial" w:eastAsia="TimesNewRomanPSMT" w:hAnsi="Arial" w:cs="Arial"/>
        </w:rPr>
        <w:t xml:space="preserve">echnického vybavení, </w:t>
      </w:r>
      <w:r w:rsidR="00F96376" w:rsidRPr="00F6093B">
        <w:rPr>
          <w:rFonts w:ascii="Arial" w:eastAsia="TimesNewRomanPSMT" w:hAnsi="Arial" w:cs="Arial"/>
        </w:rPr>
        <w:t>v</w:t>
      </w:r>
      <w:r w:rsidR="00317057" w:rsidRPr="00F6093B">
        <w:rPr>
          <w:rFonts w:ascii="Arial" w:eastAsia="TimesNewRomanPSMT" w:hAnsi="Arial" w:cs="Arial"/>
        </w:rPr>
        <w:t xml:space="preserve">ýrobků a materiálů, patřících jemu nebo </w:t>
      </w:r>
      <w:r w:rsidR="00F96376" w:rsidRPr="00F6093B">
        <w:rPr>
          <w:rFonts w:ascii="Arial" w:eastAsia="TimesNewRomanPSMT" w:hAnsi="Arial" w:cs="Arial"/>
        </w:rPr>
        <w:t>jeho s</w:t>
      </w:r>
      <w:r w:rsidR="00317057" w:rsidRPr="00F6093B">
        <w:rPr>
          <w:rFonts w:ascii="Arial" w:eastAsia="TimesNewRomanPSMT" w:hAnsi="Arial" w:cs="Arial"/>
        </w:rPr>
        <w:t xml:space="preserve">ubdodavatelům, kromě toho, které je nutné k zajištění bezpečnosti a ochrany, a opustí </w:t>
      </w:r>
      <w:r w:rsidR="006A3D6A" w:rsidRPr="00F6093B">
        <w:rPr>
          <w:rFonts w:ascii="Arial" w:eastAsia="TimesNewRomanPSMT" w:hAnsi="Arial" w:cs="Arial"/>
        </w:rPr>
        <w:t xml:space="preserve"> místo plnění</w:t>
      </w:r>
      <w:r w:rsidR="00317057" w:rsidRPr="00F6093B">
        <w:rPr>
          <w:rFonts w:ascii="Arial" w:eastAsia="TimesNewRomanPSMT" w:hAnsi="Arial" w:cs="Arial"/>
        </w:rPr>
        <w:t>.</w:t>
      </w:r>
    </w:p>
    <w:p w14:paraId="49282C81"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2A73A466" w14:textId="72E82064" w:rsidR="00317057" w:rsidRPr="00112E71" w:rsidRDefault="00317057" w:rsidP="00FE743F">
      <w:pPr>
        <w:numPr>
          <w:ilvl w:val="0"/>
          <w:numId w:val="23"/>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Poté, co se oznámení </w:t>
      </w:r>
      <w:r w:rsidR="00945226" w:rsidRPr="00112C01">
        <w:rPr>
          <w:rFonts w:ascii="Arial" w:eastAsia="TimesNewRomanPSMT" w:hAnsi="Arial" w:cs="Arial"/>
        </w:rPr>
        <w:t xml:space="preserve">některého </w:t>
      </w:r>
      <w:r w:rsidR="00D6190A">
        <w:rPr>
          <w:rFonts w:ascii="Arial" w:eastAsia="TimesNewRomanPSMT" w:hAnsi="Arial" w:cs="Arial"/>
        </w:rPr>
        <w:t>Účastníka</w:t>
      </w:r>
      <w:r w:rsidR="00945226" w:rsidRPr="00112C01">
        <w:rPr>
          <w:rFonts w:ascii="Arial" w:eastAsia="TimesNewRomanPSMT" w:hAnsi="Arial" w:cs="Arial"/>
        </w:rPr>
        <w:t xml:space="preserve"> </w:t>
      </w:r>
      <w:r w:rsidRPr="00112C01">
        <w:rPr>
          <w:rFonts w:ascii="Arial" w:eastAsia="TimesNewRomanPSMT" w:hAnsi="Arial" w:cs="Arial"/>
        </w:rPr>
        <w:t xml:space="preserve">o odstoupení od Smlouvy </w:t>
      </w:r>
      <w:r w:rsidR="00C33BA3">
        <w:rPr>
          <w:rFonts w:ascii="Arial" w:eastAsia="TimesNewRomanPSMT" w:hAnsi="Arial" w:cs="Arial"/>
        </w:rPr>
        <w:t>nebo dohoda o jejím ukončení</w:t>
      </w:r>
      <w:r w:rsidR="00C33BA3" w:rsidRPr="00112C01">
        <w:rPr>
          <w:rFonts w:ascii="Arial" w:eastAsia="TimesNewRomanPSMT" w:hAnsi="Arial" w:cs="Arial"/>
        </w:rPr>
        <w:t xml:space="preserve"> </w:t>
      </w:r>
      <w:r w:rsidR="00C33BA3">
        <w:rPr>
          <w:rFonts w:ascii="Arial" w:eastAsia="TimesNewRomanPSMT" w:hAnsi="Arial" w:cs="Arial"/>
        </w:rPr>
        <w:t>nabude účinnosti,</w:t>
      </w:r>
      <w:r w:rsidRPr="00112C01">
        <w:rPr>
          <w:rFonts w:ascii="Arial" w:eastAsia="TimesNewRomanPSMT" w:hAnsi="Arial" w:cs="Arial"/>
        </w:rPr>
        <w:t xml:space="preserve">, Objednatel </w:t>
      </w:r>
      <w:r w:rsidR="00C33BA3">
        <w:rPr>
          <w:rFonts w:ascii="Arial" w:eastAsia="TimesNewRomanPSMT" w:hAnsi="Arial" w:cs="Arial"/>
        </w:rPr>
        <w:t>bez zbytečného odkladu</w:t>
      </w:r>
      <w:r w:rsidR="00112E71">
        <w:rPr>
          <w:rFonts w:ascii="Arial" w:eastAsia="TimesNewRomanPSMT" w:hAnsi="Arial" w:cs="Arial"/>
        </w:rPr>
        <w:t xml:space="preserve"> </w:t>
      </w:r>
      <w:r w:rsidRPr="00112E71">
        <w:rPr>
          <w:rFonts w:ascii="Arial" w:eastAsia="TimesNewRomanPSMT" w:hAnsi="Arial" w:cs="Arial"/>
        </w:rPr>
        <w:t xml:space="preserve">zaplatí Zhotoviteli veškeré částky, na které vznikl Zhotoviteli nárok do okamžiku </w:t>
      </w:r>
      <w:r w:rsidR="00ED29BB" w:rsidRPr="00B53079">
        <w:rPr>
          <w:rFonts w:ascii="Arial" w:eastAsia="TimesNewRomanPSMT" w:hAnsi="Arial" w:cs="Arial"/>
        </w:rPr>
        <w:t xml:space="preserve">účinnosti </w:t>
      </w:r>
      <w:r w:rsidRPr="009C497E">
        <w:rPr>
          <w:rFonts w:ascii="Arial" w:eastAsia="TimesNewRomanPSMT" w:hAnsi="Arial" w:cs="Arial"/>
        </w:rPr>
        <w:t>od</w:t>
      </w:r>
      <w:r w:rsidR="002341E3" w:rsidRPr="009C497E">
        <w:rPr>
          <w:rFonts w:ascii="Arial" w:eastAsia="TimesNewRomanPSMT" w:hAnsi="Arial" w:cs="Arial"/>
        </w:rPr>
        <w:t>stoupení Zhotovitele od Smlouvy</w:t>
      </w:r>
      <w:r w:rsidR="00C33BA3" w:rsidRPr="00112E71">
        <w:rPr>
          <w:rFonts w:ascii="Arial" w:eastAsia="TimesNewRomanPSMT" w:hAnsi="Arial" w:cs="Arial"/>
        </w:rPr>
        <w:t xml:space="preserve"> nebo dohody o jejím ukončení</w:t>
      </w:r>
      <w:r w:rsidR="002341E3" w:rsidRPr="00112E71">
        <w:rPr>
          <w:rFonts w:ascii="Arial" w:eastAsia="TimesNewRomanPSMT" w:hAnsi="Arial" w:cs="Arial"/>
        </w:rPr>
        <w:t>.</w:t>
      </w:r>
      <w:r w:rsidRPr="00112E71">
        <w:rPr>
          <w:rFonts w:ascii="Arial" w:eastAsia="TimesNewRomanPSMT" w:hAnsi="Arial" w:cs="Arial"/>
        </w:rPr>
        <w:t xml:space="preserve"> </w:t>
      </w:r>
    </w:p>
    <w:p w14:paraId="3176AEE1"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rPr>
      </w:pPr>
    </w:p>
    <w:p w14:paraId="311FAEB4" w14:textId="77777777" w:rsidR="00F6093B" w:rsidRPr="00112C01" w:rsidRDefault="00F6093B" w:rsidP="00F6093B">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w:t>
      </w:r>
      <w:r>
        <w:rPr>
          <w:rFonts w:ascii="Arial" w:eastAsia="TimesNewRomanPSMT" w:hAnsi="Arial" w:cs="Arial"/>
          <w:b/>
          <w:bCs/>
        </w:rPr>
        <w:t>X</w:t>
      </w:r>
      <w:r w:rsidRPr="00112C01">
        <w:rPr>
          <w:rFonts w:ascii="Arial" w:eastAsia="TimesNewRomanPSMT" w:hAnsi="Arial" w:cs="Arial"/>
          <w:b/>
          <w:bCs/>
        </w:rPr>
        <w:t>.</w:t>
      </w:r>
    </w:p>
    <w:p w14:paraId="277DF560"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 xml:space="preserve">Všeobecná </w:t>
      </w:r>
      <w:r w:rsidR="006F60B5" w:rsidRPr="00112C01">
        <w:rPr>
          <w:rFonts w:ascii="Arial" w:eastAsia="TimesNewRomanPSMT" w:hAnsi="Arial" w:cs="Arial"/>
          <w:b/>
          <w:bCs/>
        </w:rPr>
        <w:t>ujednání</w:t>
      </w:r>
    </w:p>
    <w:p w14:paraId="263B3061"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b/>
          <w:bCs/>
        </w:rPr>
      </w:pPr>
    </w:p>
    <w:p w14:paraId="47BBBE2C" w14:textId="593E05A7" w:rsidR="00317057" w:rsidRPr="00112C01" w:rsidRDefault="00317057" w:rsidP="00D60FEF">
      <w:pPr>
        <w:numPr>
          <w:ilvl w:val="0"/>
          <w:numId w:val="22"/>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Veškerá komunikace vedená v průběhu </w:t>
      </w:r>
      <w:r w:rsidR="005249C3" w:rsidRPr="00112C01">
        <w:rPr>
          <w:rFonts w:ascii="Arial" w:eastAsia="TimesNewRomanPSMT" w:hAnsi="Arial" w:cs="Arial"/>
        </w:rPr>
        <w:t xml:space="preserve"> plnění Smlouvy</w:t>
      </w:r>
      <w:r w:rsidRPr="00112C01">
        <w:rPr>
          <w:rFonts w:ascii="Arial" w:eastAsia="TimesNewRomanPSMT" w:hAnsi="Arial" w:cs="Arial"/>
        </w:rPr>
        <w:t xml:space="preserve"> mezi </w:t>
      </w:r>
      <w:r w:rsidR="00D6190A">
        <w:rPr>
          <w:rFonts w:ascii="Arial" w:eastAsia="TimesNewRomanPSMT" w:hAnsi="Arial" w:cs="Arial"/>
        </w:rPr>
        <w:t>Účastníky</w:t>
      </w:r>
      <w:r w:rsidRPr="00112C01">
        <w:rPr>
          <w:rFonts w:ascii="Arial" w:eastAsia="TimesNewRomanPSMT" w:hAnsi="Arial" w:cs="Arial"/>
        </w:rPr>
        <w:t xml:space="preserve"> bude vedena v českém nebo slovenském jazyce a veškerá dokumentace bude zpracována v českém nebo slovenském jazyce. Případné úřední překlady z cizího (jiného než slovenského) jazyka do češtiny obstará a náklady na ně nese Zhotovitel.</w:t>
      </w:r>
    </w:p>
    <w:p w14:paraId="087B7C06"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0451A416" w14:textId="77777777" w:rsidR="00317057" w:rsidRPr="00112C01" w:rsidRDefault="00317057" w:rsidP="00D60FEF">
      <w:pPr>
        <w:numPr>
          <w:ilvl w:val="0"/>
          <w:numId w:val="22"/>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Účastníci se zavazují navzájem informovat o všech okolnostech, které by bránily nebo mohly bránit řádnému provedení Díla.</w:t>
      </w:r>
    </w:p>
    <w:p w14:paraId="4B10926B"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55CDF613" w14:textId="7BA7CBE5" w:rsidR="00317057" w:rsidRPr="00112C01" w:rsidRDefault="00317057" w:rsidP="00D60FEF">
      <w:pPr>
        <w:numPr>
          <w:ilvl w:val="0"/>
          <w:numId w:val="22"/>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Účastníci se zavazují, že budou </w:t>
      </w:r>
      <w:r w:rsidR="00715035" w:rsidRPr="00112C01">
        <w:rPr>
          <w:rFonts w:ascii="Arial" w:eastAsia="TimesNewRomanPSMT" w:hAnsi="Arial" w:cs="Arial"/>
        </w:rPr>
        <w:t xml:space="preserve">v souvislosti s realizací Smlouvy </w:t>
      </w:r>
      <w:r w:rsidRPr="00112C01">
        <w:rPr>
          <w:rFonts w:ascii="Arial" w:eastAsia="TimesNewRomanPSMT" w:hAnsi="Arial" w:cs="Arial"/>
        </w:rPr>
        <w:t>dodržovat písemnou formu komunikace. Za písemnou formu komunikace se považuje doporučený dopis a zpráva zaslaná prostřednictvím elektronické pošty.</w:t>
      </w:r>
    </w:p>
    <w:p w14:paraId="2C620211" w14:textId="77777777" w:rsidR="008F06CC" w:rsidRPr="00FE743F" w:rsidRDefault="008F06CC" w:rsidP="008F06CC">
      <w:pPr>
        <w:autoSpaceDE w:val="0"/>
        <w:autoSpaceDN w:val="0"/>
        <w:adjustRightInd w:val="0"/>
        <w:spacing w:after="0" w:line="240" w:lineRule="auto"/>
        <w:jc w:val="both"/>
        <w:rPr>
          <w:rFonts w:ascii="Arial" w:eastAsia="TimesNewRomanPSMT" w:hAnsi="Arial" w:cs="Arial"/>
        </w:rPr>
      </w:pPr>
    </w:p>
    <w:p w14:paraId="45F8F268" w14:textId="4E014CB5" w:rsidR="00317057" w:rsidRPr="00112C01" w:rsidRDefault="00317057" w:rsidP="00D60FEF">
      <w:pPr>
        <w:numPr>
          <w:ilvl w:val="0"/>
          <w:numId w:val="22"/>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lastRenderedPageBreak/>
        <w:t>Doporučen</w:t>
      </w:r>
      <w:r w:rsidR="00D4071A">
        <w:rPr>
          <w:rFonts w:ascii="Arial" w:eastAsia="TimesNewRomanPSMT" w:hAnsi="Arial" w:cs="Arial"/>
        </w:rPr>
        <w:t>ou poštou</w:t>
      </w:r>
      <w:r w:rsidRPr="00112C01">
        <w:rPr>
          <w:rFonts w:ascii="Arial" w:eastAsia="TimesNewRomanPSMT" w:hAnsi="Arial" w:cs="Arial"/>
        </w:rPr>
        <w:t xml:space="preserve"> budou </w:t>
      </w:r>
      <w:r w:rsidR="00715035" w:rsidRPr="00112C01">
        <w:rPr>
          <w:rFonts w:ascii="Arial" w:eastAsia="TimesNewRomanPSMT" w:hAnsi="Arial" w:cs="Arial"/>
        </w:rPr>
        <w:t xml:space="preserve">zejména </w:t>
      </w:r>
      <w:r w:rsidRPr="00112C01">
        <w:rPr>
          <w:rFonts w:ascii="Arial" w:eastAsia="TimesNewRomanPSMT" w:hAnsi="Arial" w:cs="Arial"/>
        </w:rPr>
        <w:t xml:space="preserve">zasílány </w:t>
      </w:r>
      <w:r w:rsidR="00D6190A" w:rsidRPr="00112C01">
        <w:rPr>
          <w:rFonts w:ascii="Arial" w:eastAsia="TimesNewRomanPSMT" w:hAnsi="Arial" w:cs="Arial"/>
        </w:rPr>
        <w:t xml:space="preserve">Účastníky </w:t>
      </w:r>
      <w:r w:rsidRPr="00112C01">
        <w:rPr>
          <w:rFonts w:ascii="Arial" w:eastAsia="TimesNewRomanPSMT" w:hAnsi="Arial" w:cs="Arial"/>
        </w:rPr>
        <w:t xml:space="preserve">dokumenty, které mohou mít dopad na trvání smluvního vztahu podle Smlouvy, tj. </w:t>
      </w:r>
      <w:r w:rsidR="00715035" w:rsidRPr="00112C01">
        <w:rPr>
          <w:rFonts w:ascii="Arial" w:eastAsia="TimesNewRomanPSMT" w:hAnsi="Arial" w:cs="Arial"/>
        </w:rPr>
        <w:t>především</w:t>
      </w:r>
      <w:r w:rsidRPr="00112C01">
        <w:rPr>
          <w:rFonts w:ascii="Arial" w:eastAsia="TimesNewRomanPSMT" w:hAnsi="Arial" w:cs="Arial"/>
        </w:rPr>
        <w:t xml:space="preserve"> veškeré dokumenty týkající se ukončení smluvního vztahu a dokumenty upozorňující na </w:t>
      </w:r>
      <w:r w:rsidR="006A1881" w:rsidRPr="00112C01">
        <w:rPr>
          <w:rFonts w:ascii="Arial" w:eastAsia="TimesNewRomanPSMT" w:hAnsi="Arial" w:cs="Arial"/>
        </w:rPr>
        <w:t>P</w:t>
      </w:r>
      <w:r w:rsidRPr="00112C01">
        <w:rPr>
          <w:rFonts w:ascii="Arial" w:eastAsia="TimesNewRomanPSMT" w:hAnsi="Arial" w:cs="Arial"/>
        </w:rPr>
        <w:t xml:space="preserve">odstatné porušení </w:t>
      </w:r>
      <w:r w:rsidR="00D4071A">
        <w:rPr>
          <w:rFonts w:ascii="Arial" w:eastAsia="TimesNewRomanPSMT" w:hAnsi="Arial" w:cs="Arial"/>
        </w:rPr>
        <w:t>s</w:t>
      </w:r>
      <w:r w:rsidRPr="00112C01">
        <w:rPr>
          <w:rFonts w:ascii="Arial" w:eastAsia="TimesNewRomanPSMT" w:hAnsi="Arial" w:cs="Arial"/>
        </w:rPr>
        <w:t>mlouvy.</w:t>
      </w:r>
    </w:p>
    <w:p w14:paraId="7A786CCC"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78F2D953" w14:textId="691D834F" w:rsidR="00317057" w:rsidRPr="00112C01" w:rsidRDefault="00317057" w:rsidP="00D60FEF">
      <w:pPr>
        <w:numPr>
          <w:ilvl w:val="0"/>
          <w:numId w:val="22"/>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V případech, kdy je Zhotovitel povinen vyžádat si souhlas, vyjádření či stanovisko Objednatele k provádění Díla, sdělí mu je Objednatel do </w:t>
      </w:r>
      <w:r w:rsidR="008F06CC">
        <w:rPr>
          <w:rFonts w:ascii="Arial" w:eastAsia="TimesNewRomanPSMT" w:hAnsi="Arial" w:cs="Arial"/>
        </w:rPr>
        <w:t>7</w:t>
      </w:r>
      <w:r w:rsidRPr="00112C01">
        <w:rPr>
          <w:rFonts w:ascii="Arial" w:eastAsia="TimesNewRomanPSMT" w:hAnsi="Arial" w:cs="Arial"/>
        </w:rPr>
        <w:t xml:space="preserve"> kalendářních dnů od obdržení žádosti, pokud není v této Smlouvě stanoveno nebo pokud si Objednatel nevyhradí jinak.</w:t>
      </w:r>
    </w:p>
    <w:p w14:paraId="178831E0"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rPr>
      </w:pPr>
    </w:p>
    <w:p w14:paraId="5EEE276E"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XX</w:t>
      </w:r>
      <w:r w:rsidR="006E35BB" w:rsidRPr="00112C01">
        <w:rPr>
          <w:rFonts w:ascii="Arial" w:eastAsia="TimesNewRomanPSMT" w:hAnsi="Arial" w:cs="Arial"/>
          <w:b/>
          <w:bCs/>
        </w:rPr>
        <w:t>I</w:t>
      </w:r>
      <w:r w:rsidRPr="00112C01">
        <w:rPr>
          <w:rFonts w:ascii="Arial" w:eastAsia="TimesNewRomanPSMT" w:hAnsi="Arial" w:cs="Arial"/>
          <w:b/>
          <w:bCs/>
        </w:rPr>
        <w:t>.</w:t>
      </w:r>
    </w:p>
    <w:p w14:paraId="716B849E"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Důvěrné informace</w:t>
      </w:r>
    </w:p>
    <w:p w14:paraId="44CBA38D"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b/>
          <w:bCs/>
        </w:rPr>
      </w:pPr>
    </w:p>
    <w:p w14:paraId="534E1F54" w14:textId="77777777" w:rsidR="00317057" w:rsidRPr="00112C01" w:rsidRDefault="00317057" w:rsidP="00D60FEF">
      <w:pPr>
        <w:numPr>
          <w:ilvl w:val="0"/>
          <w:numId w:val="2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Pro účely této Smlouvy se za důvěrné informace považují následující informace:</w:t>
      </w:r>
    </w:p>
    <w:p w14:paraId="7714C1D0" w14:textId="77777777" w:rsidR="00317057" w:rsidRPr="00112C01" w:rsidRDefault="00317057" w:rsidP="00D60FEF">
      <w:pPr>
        <w:numPr>
          <w:ilvl w:val="1"/>
          <w:numId w:val="2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informace označené Objednatelem za důvěrné;</w:t>
      </w:r>
    </w:p>
    <w:p w14:paraId="725C42C5" w14:textId="77777777" w:rsidR="00317057" w:rsidRPr="00A9365D" w:rsidRDefault="00317057" w:rsidP="00D60FEF">
      <w:pPr>
        <w:numPr>
          <w:ilvl w:val="1"/>
          <w:numId w:val="21"/>
        </w:numPr>
        <w:autoSpaceDE w:val="0"/>
        <w:autoSpaceDN w:val="0"/>
        <w:adjustRightInd w:val="0"/>
        <w:spacing w:after="0" w:line="240" w:lineRule="auto"/>
        <w:jc w:val="both"/>
        <w:rPr>
          <w:rFonts w:ascii="Arial" w:eastAsia="TimesNewRomanPSMT" w:hAnsi="Arial" w:cs="Arial"/>
        </w:rPr>
      </w:pPr>
      <w:r w:rsidRPr="00A9365D">
        <w:rPr>
          <w:rFonts w:ascii="Arial" w:eastAsia="TimesNewRomanPSMT" w:hAnsi="Arial" w:cs="Arial"/>
        </w:rPr>
        <w:t>informace podstatného a rozhodujícího charakteru o stavu provádění Díla;</w:t>
      </w:r>
    </w:p>
    <w:p w14:paraId="587A634B" w14:textId="77777777" w:rsidR="00317057" w:rsidRPr="00A9365D" w:rsidRDefault="00317057" w:rsidP="00D60FEF">
      <w:pPr>
        <w:numPr>
          <w:ilvl w:val="1"/>
          <w:numId w:val="21"/>
        </w:numPr>
        <w:autoSpaceDE w:val="0"/>
        <w:autoSpaceDN w:val="0"/>
        <w:adjustRightInd w:val="0"/>
        <w:spacing w:after="0" w:line="240" w:lineRule="auto"/>
        <w:jc w:val="both"/>
        <w:rPr>
          <w:rFonts w:ascii="Arial" w:eastAsia="TimesNewRomanPSMT" w:hAnsi="Arial" w:cs="Arial"/>
        </w:rPr>
      </w:pPr>
      <w:r w:rsidRPr="00A9365D">
        <w:rPr>
          <w:rFonts w:ascii="Arial" w:eastAsia="TimesNewRomanPSMT" w:hAnsi="Arial" w:cs="Arial"/>
        </w:rPr>
        <w:t xml:space="preserve">informace o </w:t>
      </w:r>
      <w:r w:rsidR="00164667" w:rsidRPr="00A9365D">
        <w:rPr>
          <w:rFonts w:ascii="Arial" w:eastAsia="TimesNewRomanPSMT" w:hAnsi="Arial" w:cs="Arial"/>
        </w:rPr>
        <w:t>finančních závazcích Objednatele</w:t>
      </w:r>
      <w:r w:rsidRPr="00A9365D">
        <w:rPr>
          <w:rFonts w:ascii="Arial" w:eastAsia="TimesNewRomanPSMT" w:hAnsi="Arial" w:cs="Arial"/>
        </w:rPr>
        <w:t xml:space="preserve"> vzniklých v souvislosti s prováděním Díla;</w:t>
      </w:r>
    </w:p>
    <w:p w14:paraId="6A402B74" w14:textId="2C434A76" w:rsidR="00317057" w:rsidRPr="00112C01" w:rsidRDefault="00317057" w:rsidP="00D60FEF">
      <w:pPr>
        <w:numPr>
          <w:ilvl w:val="1"/>
          <w:numId w:val="2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informace o částech dokumentace tvořící Přílohu </w:t>
      </w:r>
      <w:r w:rsidR="008F06CC">
        <w:rPr>
          <w:rFonts w:ascii="Arial" w:eastAsia="TimesNewRomanPSMT" w:hAnsi="Arial" w:cs="Arial"/>
        </w:rPr>
        <w:t xml:space="preserve">č. </w:t>
      </w:r>
      <w:smartTag w:uri="urn:schemas-microsoft-com:office:smarttags" w:element="metricconverter">
        <w:smartTagPr>
          <w:attr w:name="ProductID" w:val="1 a"/>
        </w:smartTagPr>
        <w:r w:rsidRPr="00112C01">
          <w:rPr>
            <w:rFonts w:ascii="Arial" w:eastAsia="TimesNewRomanPSMT" w:hAnsi="Arial" w:cs="Arial"/>
          </w:rPr>
          <w:t>1 a</w:t>
        </w:r>
      </w:smartTag>
      <w:r w:rsidRPr="00112C01">
        <w:rPr>
          <w:rFonts w:ascii="Arial" w:eastAsia="TimesNewRomanPSMT" w:hAnsi="Arial" w:cs="Arial"/>
        </w:rPr>
        <w:t xml:space="preserve"> jakékoli dokumentace na jejím základě vytvořené označen</w:t>
      </w:r>
      <w:r w:rsidR="00766186" w:rsidRPr="00112C01">
        <w:rPr>
          <w:rFonts w:ascii="Arial" w:eastAsia="TimesNewRomanPSMT" w:hAnsi="Arial" w:cs="Arial"/>
        </w:rPr>
        <w:t>é</w:t>
      </w:r>
      <w:r w:rsidRPr="00112C01">
        <w:rPr>
          <w:rFonts w:ascii="Arial" w:eastAsia="TimesNewRomanPSMT" w:hAnsi="Arial" w:cs="Arial"/>
        </w:rPr>
        <w:t xml:space="preserve"> Objednatelem za důvěrné; a</w:t>
      </w:r>
    </w:p>
    <w:p w14:paraId="5C04B1FA" w14:textId="77777777" w:rsidR="00114695" w:rsidRDefault="00317057" w:rsidP="00D60FEF">
      <w:pPr>
        <w:numPr>
          <w:ilvl w:val="1"/>
          <w:numId w:val="2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informace o sporech vzniklých mezi Objednatelem a jeho smluvními partnery v souvislosti s prováděním Díla; </w:t>
      </w:r>
    </w:p>
    <w:p w14:paraId="3B7DB8FD" w14:textId="77777777" w:rsidR="00114695" w:rsidRDefault="00317057" w:rsidP="00036DD8">
      <w:pPr>
        <w:autoSpaceDE w:val="0"/>
        <w:autoSpaceDN w:val="0"/>
        <w:adjustRightInd w:val="0"/>
        <w:spacing w:after="0" w:line="240" w:lineRule="auto"/>
        <w:ind w:left="792"/>
        <w:jc w:val="both"/>
        <w:rPr>
          <w:rFonts w:ascii="Arial" w:eastAsia="TimesNewRomanPSMT" w:hAnsi="Arial" w:cs="Arial"/>
        </w:rPr>
      </w:pPr>
      <w:r w:rsidRPr="00112C01">
        <w:rPr>
          <w:rFonts w:ascii="Arial" w:eastAsia="TimesNewRomanPSMT" w:hAnsi="Arial" w:cs="Arial"/>
        </w:rPr>
        <w:t>(dále jen „</w:t>
      </w:r>
      <w:r w:rsidRPr="00112C01">
        <w:rPr>
          <w:rFonts w:ascii="Arial" w:eastAsia="TimesNewRomanPSMT" w:hAnsi="Arial" w:cs="Arial"/>
          <w:bCs/>
        </w:rPr>
        <w:t>Důvěrné informace</w:t>
      </w:r>
      <w:r w:rsidRPr="00112C01">
        <w:rPr>
          <w:rFonts w:ascii="Arial" w:eastAsia="TimesNewRomanPSMT" w:hAnsi="Arial" w:cs="Arial"/>
        </w:rPr>
        <w:t xml:space="preserve">“). </w:t>
      </w:r>
    </w:p>
    <w:p w14:paraId="3AD000F8" w14:textId="756C84D4" w:rsidR="00317057" w:rsidRPr="008C3963" w:rsidRDefault="00317057" w:rsidP="00036DD8">
      <w:pPr>
        <w:pStyle w:val="Odstavecseseznamem"/>
        <w:numPr>
          <w:ilvl w:val="1"/>
          <w:numId w:val="21"/>
        </w:numPr>
        <w:autoSpaceDE w:val="0"/>
        <w:autoSpaceDN w:val="0"/>
        <w:adjustRightInd w:val="0"/>
        <w:jc w:val="both"/>
        <w:rPr>
          <w:rFonts w:ascii="Arial" w:eastAsia="TimesNewRomanPSMT" w:hAnsi="Arial" w:cs="Arial"/>
          <w:sz w:val="22"/>
          <w:szCs w:val="22"/>
        </w:rPr>
      </w:pPr>
      <w:r w:rsidRPr="008C3963">
        <w:rPr>
          <w:rFonts w:ascii="Arial" w:eastAsia="TimesNewRomanPSMT" w:hAnsi="Arial" w:cs="Arial"/>
          <w:sz w:val="22"/>
          <w:szCs w:val="22"/>
        </w:rPr>
        <w:t>Za Důvěrné informace nebudou považovány informace, které jsou přístupné nebo známé v době jejich užití nebo zpřístupnění třetím osobám, tj</w:t>
      </w:r>
      <w:r w:rsidR="00164667" w:rsidRPr="008C3963">
        <w:rPr>
          <w:rFonts w:ascii="Arial" w:eastAsia="TimesNewRomanPSMT" w:hAnsi="Arial" w:cs="Arial"/>
          <w:sz w:val="22"/>
          <w:szCs w:val="22"/>
        </w:rPr>
        <w:t>. osobám odlišným od Objednatele, Zástupců Objednatele</w:t>
      </w:r>
      <w:r w:rsidRPr="008C3963">
        <w:rPr>
          <w:rFonts w:ascii="Arial" w:eastAsia="TimesNewRomanPSMT" w:hAnsi="Arial" w:cs="Arial"/>
          <w:sz w:val="22"/>
          <w:szCs w:val="22"/>
        </w:rPr>
        <w:t xml:space="preserve">, Zhotovitele, pokud taková přístupnost nebo známost nenastala v důsledku porušení zákonné (tj. právním řádem uložené) či smluvní povinnosti Zhotovitele. Za Důvěrnou informaci nebude rovněž považována informace o případném sporu mezi Objednatelem a Zhotovitelem, souvisejícím s prováděním Díla, </w:t>
      </w:r>
      <w:r w:rsidR="009110F4" w:rsidRPr="008C3963">
        <w:rPr>
          <w:rFonts w:ascii="Arial" w:eastAsia="TimesNewRomanPSMT" w:hAnsi="Arial" w:cs="Arial"/>
          <w:sz w:val="22"/>
          <w:szCs w:val="22"/>
        </w:rPr>
        <w:t>pro účely jejího sdělení</w:t>
      </w:r>
      <w:r w:rsidRPr="008C3963">
        <w:rPr>
          <w:rFonts w:ascii="Arial" w:eastAsia="TimesNewRomanPSMT" w:hAnsi="Arial" w:cs="Arial"/>
          <w:sz w:val="22"/>
          <w:szCs w:val="22"/>
        </w:rPr>
        <w:t xml:space="preserve"> Zhotovitel</w:t>
      </w:r>
      <w:r w:rsidR="009110F4" w:rsidRPr="008C3963">
        <w:rPr>
          <w:rFonts w:ascii="Arial" w:eastAsia="TimesNewRomanPSMT" w:hAnsi="Arial" w:cs="Arial"/>
          <w:sz w:val="22"/>
          <w:szCs w:val="22"/>
        </w:rPr>
        <w:t>em</w:t>
      </w:r>
      <w:r w:rsidRPr="008C3963">
        <w:rPr>
          <w:rFonts w:ascii="Arial" w:eastAsia="TimesNewRomanPSMT" w:hAnsi="Arial" w:cs="Arial"/>
          <w:sz w:val="22"/>
          <w:szCs w:val="22"/>
        </w:rPr>
        <w:t xml:space="preserve"> svému právnímu zástupci.</w:t>
      </w:r>
    </w:p>
    <w:p w14:paraId="58C1FF49"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256B8184" w14:textId="77777777" w:rsidR="00317057" w:rsidRPr="00112C01" w:rsidRDefault="00317057" w:rsidP="00D60FEF">
      <w:pPr>
        <w:numPr>
          <w:ilvl w:val="0"/>
          <w:numId w:val="2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Zhotovitel se zavazuje, že bez předchozíh</w:t>
      </w:r>
      <w:r w:rsidR="00164667" w:rsidRPr="00112C01">
        <w:rPr>
          <w:rFonts w:ascii="Arial" w:eastAsia="TimesNewRomanPSMT" w:hAnsi="Arial" w:cs="Arial"/>
        </w:rPr>
        <w:t>o písemného souhlasu Objednatele</w:t>
      </w:r>
      <w:r w:rsidRPr="00112C01">
        <w:rPr>
          <w:rFonts w:ascii="Arial" w:eastAsia="TimesNewRomanPSMT" w:hAnsi="Arial" w:cs="Arial"/>
        </w:rPr>
        <w:t>:</w:t>
      </w:r>
    </w:p>
    <w:p w14:paraId="2854714F" w14:textId="77777777" w:rsidR="00317057" w:rsidRPr="00112C01" w:rsidRDefault="00317057" w:rsidP="00D60FEF">
      <w:pPr>
        <w:numPr>
          <w:ilvl w:val="1"/>
          <w:numId w:val="2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neužije Důvěrné informace pro jiné účely, než pro účely provádění Díla a splnění povinností podle této Smlouvy; a</w:t>
      </w:r>
    </w:p>
    <w:p w14:paraId="4A8B9AB2" w14:textId="7F75286D" w:rsidR="00317057" w:rsidRPr="00112C01" w:rsidRDefault="00317057" w:rsidP="00D60FEF">
      <w:pPr>
        <w:numPr>
          <w:ilvl w:val="1"/>
          <w:numId w:val="2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nezveřejní ani jinak neposkytne Důvěrné informace žádné třetí osobě, vyjma svých zaměstnanců, členů svých orgánů,</w:t>
      </w:r>
      <w:r w:rsidR="008C3963">
        <w:rPr>
          <w:rFonts w:ascii="Arial" w:eastAsia="TimesNewRomanPSMT" w:hAnsi="Arial" w:cs="Arial"/>
        </w:rPr>
        <w:t xml:space="preserve"> poradců a právních zástupců a pod</w:t>
      </w:r>
      <w:r w:rsidRPr="00112C01">
        <w:rPr>
          <w:rFonts w:ascii="Arial" w:eastAsia="TimesNewRomanPSMT" w:hAnsi="Arial" w:cs="Arial"/>
        </w:rPr>
        <w:t xml:space="preserve">dodavatelů. Těmto osobám však může být Důvěrná informace poskytnuta pouze tehdy, pokud budou </w:t>
      </w:r>
      <w:r w:rsidR="00E224BA">
        <w:rPr>
          <w:rFonts w:ascii="Arial" w:eastAsia="TimesNewRomanPSMT" w:hAnsi="Arial" w:cs="Arial"/>
        </w:rPr>
        <w:t xml:space="preserve">písemně </w:t>
      </w:r>
      <w:r w:rsidRPr="00112C01">
        <w:rPr>
          <w:rFonts w:ascii="Arial" w:eastAsia="TimesNewRomanPSMT" w:hAnsi="Arial" w:cs="Arial"/>
        </w:rPr>
        <w:t>zavázány udržovat takovou informaci v tajnosti, jako by byly stranou této Smlouvy.</w:t>
      </w:r>
    </w:p>
    <w:p w14:paraId="68BA84F0"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568AE911" w14:textId="47543126" w:rsidR="00317057" w:rsidRPr="00112C01" w:rsidRDefault="00317057" w:rsidP="00D60FEF">
      <w:pPr>
        <w:numPr>
          <w:ilvl w:val="0"/>
          <w:numId w:val="2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Pokud bude jakýkoli správní orgán, soud či jiný státní orgán vyžadovat poskytnutí jakékoli Důvěrné informace, oznámí Zhotovitel takovou skutečnost písemně Objednateli.</w:t>
      </w:r>
    </w:p>
    <w:p w14:paraId="2A1C1103"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11C55FC8" w14:textId="77777777" w:rsidR="00317057" w:rsidRPr="00112C01" w:rsidRDefault="00317057" w:rsidP="00D60FEF">
      <w:pPr>
        <w:numPr>
          <w:ilvl w:val="0"/>
          <w:numId w:val="2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V případě poskytnutí Důvěrné informace je Zhotovitel povinen vyvinout maximální úsilí k tomu, aby zajistil, že s poskytnutými Důvěrnými informacemi bude zacházeno jako s informacemi tvořícími obchodní tajemství podle § </w:t>
      </w:r>
      <w:r w:rsidR="005944C4" w:rsidRPr="00112C01">
        <w:rPr>
          <w:rFonts w:ascii="Arial" w:eastAsia="TimesNewRomanPSMT" w:hAnsi="Arial" w:cs="Arial"/>
        </w:rPr>
        <w:t>504</w:t>
      </w:r>
      <w:r w:rsidRPr="00112C01">
        <w:rPr>
          <w:rFonts w:ascii="Arial" w:eastAsia="TimesNewRomanPSMT" w:hAnsi="Arial" w:cs="Arial"/>
        </w:rPr>
        <w:t xml:space="preserve"> ob</w:t>
      </w:r>
      <w:r w:rsidR="005944C4" w:rsidRPr="00112C01">
        <w:rPr>
          <w:rFonts w:ascii="Arial" w:eastAsia="TimesNewRomanPSMT" w:hAnsi="Arial" w:cs="Arial"/>
        </w:rPr>
        <w:t>čanského</w:t>
      </w:r>
      <w:r w:rsidRPr="00112C01">
        <w:rPr>
          <w:rFonts w:ascii="Arial" w:eastAsia="TimesNewRomanPSMT" w:hAnsi="Arial" w:cs="Arial"/>
        </w:rPr>
        <w:t xml:space="preserve"> zákoníku.</w:t>
      </w:r>
    </w:p>
    <w:p w14:paraId="5BF83E44"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5D79A2E6" w14:textId="77777777" w:rsidR="00317057" w:rsidRPr="00112C01" w:rsidRDefault="00317057" w:rsidP="00D60FEF">
      <w:pPr>
        <w:numPr>
          <w:ilvl w:val="0"/>
          <w:numId w:val="2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V případě, že se Zhotovitel dozví, popřípadě bude mít důvodné podezření, že došlo ke zpřístupnění Důvěrných informací nebo jejich části neoprávněné osobě, je povinen o tom neprodleně informovat Objednatele.</w:t>
      </w:r>
    </w:p>
    <w:p w14:paraId="1E6B367C"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711367FD" w14:textId="0D372C80" w:rsidR="008E209A" w:rsidRPr="008A52E0" w:rsidRDefault="00317057" w:rsidP="008A52E0">
      <w:pPr>
        <w:numPr>
          <w:ilvl w:val="0"/>
          <w:numId w:val="21"/>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lastRenderedPageBreak/>
        <w:t>Bez předchozího písemného souhlasu Objednatele nesmí Zhotovitel fotografovat ani umožnit kterékoli třetí osobě fotografování Díla k propagačním a/nebo reklamním účelům, ani nebude sám nebo s jinou osobou publikovat žádné články, fotografie nebo ilustrace vztahující se k Dílu. Objednatel má vždy právo schválit jakýkoli text,</w:t>
      </w:r>
      <w:r w:rsidR="008E209A" w:rsidRPr="00112C01">
        <w:rPr>
          <w:rFonts w:ascii="Arial" w:eastAsia="TimesNewRomanPSMT" w:hAnsi="Arial" w:cs="Arial"/>
        </w:rPr>
        <w:t xml:space="preserve"> </w:t>
      </w:r>
      <w:r w:rsidRPr="00112C01">
        <w:rPr>
          <w:rFonts w:ascii="Arial" w:eastAsia="TimesNewRomanPSMT" w:hAnsi="Arial" w:cs="Arial"/>
        </w:rPr>
        <w:t>fotografii nebo ilustraci vztahující se k Dílu, které Zhotovitel hodlá použít v publikacích nebo propagačních materiálech.</w:t>
      </w:r>
    </w:p>
    <w:p w14:paraId="10895A96"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XX</w:t>
      </w:r>
      <w:r w:rsidR="0003596C" w:rsidRPr="00112C01">
        <w:rPr>
          <w:rFonts w:ascii="Arial" w:eastAsia="TimesNewRomanPSMT" w:hAnsi="Arial" w:cs="Arial"/>
          <w:b/>
          <w:bCs/>
        </w:rPr>
        <w:t>I</w:t>
      </w:r>
      <w:r w:rsidR="00CE2DBA" w:rsidRPr="00112C01">
        <w:rPr>
          <w:rFonts w:ascii="Arial" w:eastAsia="TimesNewRomanPSMT" w:hAnsi="Arial" w:cs="Arial"/>
          <w:b/>
          <w:bCs/>
        </w:rPr>
        <w:t>I</w:t>
      </w:r>
      <w:r w:rsidRPr="00112C01">
        <w:rPr>
          <w:rFonts w:ascii="Arial" w:eastAsia="TimesNewRomanPSMT" w:hAnsi="Arial" w:cs="Arial"/>
          <w:b/>
          <w:bCs/>
        </w:rPr>
        <w:t>.</w:t>
      </w:r>
    </w:p>
    <w:p w14:paraId="0064E1C5"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Okolnosti vylučující odpovědnost</w:t>
      </w:r>
    </w:p>
    <w:p w14:paraId="3935FBAA" w14:textId="77777777" w:rsidR="00317057" w:rsidRPr="00112C01" w:rsidRDefault="00317057" w:rsidP="00112C01">
      <w:pPr>
        <w:autoSpaceDE w:val="0"/>
        <w:autoSpaceDN w:val="0"/>
        <w:adjustRightInd w:val="0"/>
        <w:spacing w:after="0" w:line="240" w:lineRule="auto"/>
        <w:jc w:val="both"/>
        <w:rPr>
          <w:rFonts w:ascii="Arial" w:eastAsia="TimesNewRomanPSMT" w:hAnsi="Arial" w:cs="Arial"/>
          <w:b/>
          <w:bCs/>
        </w:rPr>
      </w:pPr>
    </w:p>
    <w:p w14:paraId="67046BF8" w14:textId="37D0A069" w:rsidR="00317057" w:rsidRPr="00112C01" w:rsidRDefault="00317057" w:rsidP="00D60FEF">
      <w:pPr>
        <w:numPr>
          <w:ilvl w:val="0"/>
          <w:numId w:val="20"/>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V případě, že Zhotoviteli brání v plnění jeho povinností podle této Smlouvy okolnost,</w:t>
      </w:r>
      <w:r w:rsidR="00667813" w:rsidRPr="00112C01">
        <w:rPr>
          <w:rFonts w:ascii="Arial" w:eastAsia="TimesNewRomanPSMT" w:hAnsi="Arial" w:cs="Arial"/>
        </w:rPr>
        <w:t xml:space="preserve"> na základě které by se Zhotovitel mohl zprostit povinnosti k náhradě škody ve smyslu § 2913 odst. 2 občanského zákoníku </w:t>
      </w:r>
      <w:r w:rsidR="002B1B7F" w:rsidRPr="00112C01">
        <w:rPr>
          <w:rFonts w:ascii="Arial" w:eastAsia="TimesNewRomanPSMT" w:hAnsi="Arial" w:cs="Arial"/>
        </w:rPr>
        <w:t xml:space="preserve">(dále také jako „okolnost vylučující odpovědnost“) </w:t>
      </w:r>
      <w:r w:rsidR="00667813" w:rsidRPr="00112C01">
        <w:rPr>
          <w:rFonts w:ascii="Arial" w:eastAsia="TimesNewRomanPSMT" w:hAnsi="Arial" w:cs="Arial"/>
        </w:rPr>
        <w:t xml:space="preserve">a/nebo </w:t>
      </w:r>
      <w:r w:rsidR="00DD3F26" w:rsidRPr="00112C01">
        <w:rPr>
          <w:rFonts w:ascii="Arial" w:eastAsia="TimesNewRomanPSMT" w:hAnsi="Arial" w:cs="Arial"/>
        </w:rPr>
        <w:t>která zakládá nemožnost jeho plnění ve smyslu § 2006 a násl. občanského zákoníku</w:t>
      </w:r>
      <w:r w:rsidRPr="00112C01">
        <w:rPr>
          <w:rFonts w:ascii="Arial" w:eastAsia="TimesNewRomanPSMT" w:hAnsi="Arial" w:cs="Arial"/>
        </w:rPr>
        <w:t xml:space="preserve">, je povinen tuto skutečnost bez zbytečného prodlení, nejpozději však do </w:t>
      </w:r>
      <w:r w:rsidR="008C3963">
        <w:rPr>
          <w:rFonts w:ascii="Arial" w:eastAsia="TimesNewRomanPSMT" w:hAnsi="Arial" w:cs="Arial"/>
        </w:rPr>
        <w:t>3</w:t>
      </w:r>
      <w:r w:rsidRPr="00112C01">
        <w:rPr>
          <w:rFonts w:ascii="Arial" w:eastAsia="TimesNewRomanPSMT" w:hAnsi="Arial" w:cs="Arial"/>
        </w:rPr>
        <w:t xml:space="preserve"> kalendářních dnů poté, co se vznik okolnosti stane zřejmým, písemně oznámit </w:t>
      </w:r>
      <w:r w:rsidR="008E209A" w:rsidRPr="00112C01">
        <w:rPr>
          <w:rFonts w:ascii="Arial" w:eastAsia="TimesNewRomanPSMT" w:hAnsi="Arial" w:cs="Arial"/>
        </w:rPr>
        <w:t xml:space="preserve">Zástupci </w:t>
      </w:r>
      <w:r w:rsidR="005944C4" w:rsidRPr="00112C01">
        <w:rPr>
          <w:rFonts w:ascii="Arial" w:eastAsia="TimesNewRomanPSMT" w:hAnsi="Arial" w:cs="Arial"/>
        </w:rPr>
        <w:t>O</w:t>
      </w:r>
      <w:r w:rsidR="008E209A" w:rsidRPr="00112C01">
        <w:rPr>
          <w:rFonts w:ascii="Arial" w:eastAsia="TimesNewRomanPSMT" w:hAnsi="Arial" w:cs="Arial"/>
        </w:rPr>
        <w:t>bjednatele</w:t>
      </w:r>
      <w:r w:rsidRPr="00112C01">
        <w:rPr>
          <w:rFonts w:ascii="Arial" w:eastAsia="TimesNewRomanPSMT" w:hAnsi="Arial" w:cs="Arial"/>
        </w:rPr>
        <w:t>. V oznámení Zhotovitel uvede povinnosti, které mu okolnost brání splnit a předpokládané trvání takové okolnosti. Oznámení musí zároveň obsahovat návrh opatření vedoucích ke zmírnění nebo vyloučení důsledků takové okolnosti. Zhotovitel k oznámení doloží dostupné důkazy o existenci oznamované okolnosti.</w:t>
      </w:r>
    </w:p>
    <w:p w14:paraId="2FAEEEB3"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65080831" w14:textId="77777777" w:rsidR="00317057" w:rsidRPr="00112C01" w:rsidRDefault="00317057" w:rsidP="00D60FEF">
      <w:pPr>
        <w:numPr>
          <w:ilvl w:val="0"/>
          <w:numId w:val="20"/>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Zhotovitel je povinen vyvinout veškeré úsilí, které na něm může být spravedlivě požadováno, aby minimalizoval následky okolnosti vylučující odpovědnost. Náklady takto přijatých opatření nese Zhotovitel.</w:t>
      </w:r>
    </w:p>
    <w:p w14:paraId="002F1E5D"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2AAC921B" w14:textId="322C3003" w:rsidR="00317057" w:rsidRPr="00112C01" w:rsidRDefault="00317057" w:rsidP="00D60FEF">
      <w:pPr>
        <w:numPr>
          <w:ilvl w:val="0"/>
          <w:numId w:val="20"/>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je bez zbytečného odkladu povinen </w:t>
      </w:r>
      <w:r w:rsidR="00720129">
        <w:rPr>
          <w:rFonts w:ascii="Arial" w:eastAsia="TimesNewRomanPSMT" w:hAnsi="Arial" w:cs="Arial"/>
        </w:rPr>
        <w:t xml:space="preserve">písemně </w:t>
      </w:r>
      <w:r w:rsidRPr="00112C01">
        <w:rPr>
          <w:rFonts w:ascii="Arial" w:eastAsia="TimesNewRomanPSMT" w:hAnsi="Arial" w:cs="Arial"/>
        </w:rPr>
        <w:t xml:space="preserve">oznámit </w:t>
      </w:r>
      <w:r w:rsidR="008E209A" w:rsidRPr="00112C01">
        <w:rPr>
          <w:rFonts w:ascii="Arial" w:eastAsia="TimesNewRomanPSMT" w:hAnsi="Arial" w:cs="Arial"/>
        </w:rPr>
        <w:t>Objednateli a Z</w:t>
      </w:r>
      <w:r w:rsidRPr="00112C01">
        <w:rPr>
          <w:rFonts w:ascii="Arial" w:eastAsia="TimesNewRomanPSMT" w:hAnsi="Arial" w:cs="Arial"/>
        </w:rPr>
        <w:t>ástupci</w:t>
      </w:r>
      <w:r w:rsidR="008E209A" w:rsidRPr="00112C01">
        <w:rPr>
          <w:rFonts w:ascii="Arial" w:eastAsia="TimesNewRomanPSMT" w:hAnsi="Arial" w:cs="Arial"/>
        </w:rPr>
        <w:t xml:space="preserve"> </w:t>
      </w:r>
      <w:r w:rsidR="00667813" w:rsidRPr="00112C01">
        <w:rPr>
          <w:rFonts w:ascii="Arial" w:eastAsia="TimesNewRomanPSMT" w:hAnsi="Arial" w:cs="Arial"/>
        </w:rPr>
        <w:t>O</w:t>
      </w:r>
      <w:r w:rsidR="008E209A" w:rsidRPr="00112C01">
        <w:rPr>
          <w:rFonts w:ascii="Arial" w:eastAsia="TimesNewRomanPSMT" w:hAnsi="Arial" w:cs="Arial"/>
        </w:rPr>
        <w:t>bjednatele</w:t>
      </w:r>
      <w:r w:rsidRPr="00112C01">
        <w:rPr>
          <w:rFonts w:ascii="Arial" w:eastAsia="TimesNewRomanPSMT" w:hAnsi="Arial" w:cs="Arial"/>
        </w:rPr>
        <w:t xml:space="preserve"> zánik okolnosti vylučující odpovědnost.</w:t>
      </w:r>
    </w:p>
    <w:p w14:paraId="396DD1C1"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4514A6F7" w14:textId="77777777" w:rsidR="00317057" w:rsidRPr="00112C01" w:rsidRDefault="00317057" w:rsidP="00D60FEF">
      <w:pPr>
        <w:numPr>
          <w:ilvl w:val="0"/>
          <w:numId w:val="20"/>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Okolností vylučující odpovědnost není výpadek dodávky média na </w:t>
      </w:r>
      <w:r w:rsidR="0050067E" w:rsidRPr="00112C01">
        <w:rPr>
          <w:rFonts w:ascii="Arial" w:eastAsia="TimesNewRomanPSMT" w:hAnsi="Arial" w:cs="Arial"/>
        </w:rPr>
        <w:t xml:space="preserve"> místo plnění</w:t>
      </w:r>
      <w:r w:rsidRPr="00112C01">
        <w:rPr>
          <w:rFonts w:ascii="Arial" w:eastAsia="TimesNewRomanPSMT" w:hAnsi="Arial" w:cs="Arial"/>
        </w:rPr>
        <w:t>, který lze nahradit dodávkami z jiných zdrojů.</w:t>
      </w:r>
    </w:p>
    <w:p w14:paraId="44562101"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373D03F2" w14:textId="77777777" w:rsidR="00317057" w:rsidRPr="00112C01" w:rsidRDefault="00317057" w:rsidP="00D60FEF">
      <w:pPr>
        <w:numPr>
          <w:ilvl w:val="0"/>
          <w:numId w:val="20"/>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Zhotovitel se okolnosti vylučující odpovědnost nemůže dovolávat v případě, že nezašle oznámení podle </w:t>
      </w:r>
      <w:r w:rsidR="0009787C" w:rsidRPr="00112C01">
        <w:rPr>
          <w:rFonts w:ascii="Arial" w:eastAsia="TimesNewRomanPSMT" w:hAnsi="Arial" w:cs="Arial"/>
        </w:rPr>
        <w:t>odst. 1 tohoto článku</w:t>
      </w:r>
      <w:r w:rsidRPr="00112C01">
        <w:rPr>
          <w:rFonts w:ascii="Arial" w:eastAsia="TimesNewRomanPSMT" w:hAnsi="Arial" w:cs="Arial"/>
        </w:rPr>
        <w:t>.</w:t>
      </w:r>
    </w:p>
    <w:p w14:paraId="3ACD39EC"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6E33F8DC" w14:textId="00F95EA1" w:rsidR="00317057" w:rsidRPr="00112C01" w:rsidRDefault="00317057" w:rsidP="00D60FEF">
      <w:pPr>
        <w:numPr>
          <w:ilvl w:val="0"/>
          <w:numId w:val="20"/>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Zhotovitel se okolnosti vylučující jeho odpovědnost vůči Objednateli podle této Smlouvy nemůže dovolávat v případě vzniku okolnosti vylučující odpovědnost u ně</w:t>
      </w:r>
      <w:r w:rsidR="008C3963">
        <w:rPr>
          <w:rFonts w:ascii="Arial" w:eastAsia="TimesNewRomanPSMT" w:hAnsi="Arial" w:cs="Arial"/>
        </w:rPr>
        <w:t>kterého z jeho pod</w:t>
      </w:r>
      <w:r w:rsidRPr="00112C01">
        <w:rPr>
          <w:rFonts w:ascii="Arial" w:eastAsia="TimesNewRomanPSMT" w:hAnsi="Arial" w:cs="Arial"/>
        </w:rPr>
        <w:t>dodavatelů.</w:t>
      </w:r>
    </w:p>
    <w:p w14:paraId="5ADEFFDD" w14:textId="77777777" w:rsidR="006B3BBD" w:rsidRPr="00112C01" w:rsidRDefault="006B3BBD" w:rsidP="00112C01">
      <w:pPr>
        <w:autoSpaceDE w:val="0"/>
        <w:autoSpaceDN w:val="0"/>
        <w:adjustRightInd w:val="0"/>
        <w:spacing w:after="0" w:line="240" w:lineRule="auto"/>
        <w:jc w:val="center"/>
        <w:rPr>
          <w:rFonts w:ascii="Arial" w:eastAsia="TimesNewRomanPSMT" w:hAnsi="Arial" w:cs="Arial"/>
          <w:b/>
          <w:bCs/>
        </w:rPr>
      </w:pPr>
    </w:p>
    <w:p w14:paraId="380AA983" w14:textId="77777777" w:rsidR="00317057" w:rsidRPr="00112C01" w:rsidRDefault="00317057" w:rsidP="00112C01">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XX</w:t>
      </w:r>
      <w:r w:rsidR="007701D9" w:rsidRPr="00112C01">
        <w:rPr>
          <w:rFonts w:ascii="Arial" w:eastAsia="TimesNewRomanPSMT" w:hAnsi="Arial" w:cs="Arial"/>
          <w:b/>
          <w:bCs/>
        </w:rPr>
        <w:t>I</w:t>
      </w:r>
      <w:r w:rsidR="00F6093B">
        <w:rPr>
          <w:rFonts w:ascii="Arial" w:eastAsia="TimesNewRomanPSMT" w:hAnsi="Arial" w:cs="Arial"/>
          <w:b/>
          <w:bCs/>
        </w:rPr>
        <w:t>II</w:t>
      </w:r>
      <w:r w:rsidRPr="00112C01">
        <w:rPr>
          <w:rFonts w:ascii="Arial" w:eastAsia="TimesNewRomanPSMT" w:hAnsi="Arial" w:cs="Arial"/>
          <w:b/>
          <w:bCs/>
        </w:rPr>
        <w:t>.</w:t>
      </w:r>
    </w:p>
    <w:p w14:paraId="0C15D378" w14:textId="77777777" w:rsidR="00317057" w:rsidRDefault="00F70F5D" w:rsidP="00112C01">
      <w:pPr>
        <w:autoSpaceDE w:val="0"/>
        <w:autoSpaceDN w:val="0"/>
        <w:adjustRightInd w:val="0"/>
        <w:spacing w:after="0" w:line="240" w:lineRule="auto"/>
        <w:jc w:val="center"/>
        <w:rPr>
          <w:rFonts w:ascii="Arial" w:eastAsia="TimesNewRomanPSMT" w:hAnsi="Arial" w:cs="Arial"/>
          <w:b/>
          <w:bCs/>
        </w:rPr>
      </w:pPr>
      <w:r>
        <w:rPr>
          <w:rFonts w:ascii="Arial" w:eastAsia="TimesNewRomanPSMT" w:hAnsi="Arial" w:cs="Arial"/>
          <w:b/>
          <w:bCs/>
        </w:rPr>
        <w:t>Ostatní ujednání</w:t>
      </w:r>
    </w:p>
    <w:p w14:paraId="79B006D9" w14:textId="77777777" w:rsidR="008C3963" w:rsidRPr="00112C01" w:rsidRDefault="008C3963" w:rsidP="00112C01">
      <w:pPr>
        <w:autoSpaceDE w:val="0"/>
        <w:autoSpaceDN w:val="0"/>
        <w:adjustRightInd w:val="0"/>
        <w:spacing w:after="0" w:line="240" w:lineRule="auto"/>
        <w:jc w:val="center"/>
        <w:rPr>
          <w:rFonts w:ascii="Arial" w:eastAsia="TimesNewRomanPSMT" w:hAnsi="Arial" w:cs="Arial"/>
          <w:b/>
          <w:bCs/>
        </w:rPr>
      </w:pPr>
    </w:p>
    <w:p w14:paraId="3C5E6402" w14:textId="77777777" w:rsidR="00F70F5D" w:rsidRDefault="00DC3095" w:rsidP="00D60FEF">
      <w:pPr>
        <w:numPr>
          <w:ilvl w:val="0"/>
          <w:numId w:val="19"/>
        </w:numPr>
        <w:autoSpaceDE w:val="0"/>
        <w:autoSpaceDN w:val="0"/>
        <w:adjustRightInd w:val="0"/>
        <w:spacing w:after="0" w:line="240" w:lineRule="auto"/>
        <w:jc w:val="both"/>
        <w:rPr>
          <w:rFonts w:ascii="Arial" w:hAnsi="Arial" w:cs="Arial"/>
        </w:rPr>
      </w:pPr>
      <w:r w:rsidRPr="00112C01">
        <w:rPr>
          <w:rFonts w:ascii="Arial" w:hAnsi="Arial" w:cs="Arial"/>
        </w:rPr>
        <w:t>Objednatel si vyhrazuje</w:t>
      </w:r>
      <w:r w:rsidR="00317057" w:rsidRPr="00112C01">
        <w:rPr>
          <w:rFonts w:ascii="Arial" w:hAnsi="Arial" w:cs="Arial"/>
        </w:rPr>
        <w:t xml:space="preserve"> právo zveřejnit obsah </w:t>
      </w:r>
      <w:r w:rsidR="00523141" w:rsidRPr="00112C01">
        <w:rPr>
          <w:rFonts w:ascii="Arial" w:hAnsi="Arial" w:cs="Arial"/>
        </w:rPr>
        <w:t>Smlouvy</w:t>
      </w:r>
      <w:r w:rsidR="00317057" w:rsidRPr="00112C01">
        <w:rPr>
          <w:rFonts w:ascii="Arial" w:hAnsi="Arial" w:cs="Arial"/>
        </w:rPr>
        <w:t>.</w:t>
      </w:r>
    </w:p>
    <w:p w14:paraId="0C2F6A29" w14:textId="77777777" w:rsidR="00F70F5D" w:rsidRDefault="00F70F5D" w:rsidP="00F70F5D">
      <w:pPr>
        <w:pStyle w:val="Odstavecseseznamem"/>
        <w:rPr>
          <w:rFonts w:ascii="Arial" w:hAnsi="Arial" w:cs="Arial"/>
          <w:iCs/>
        </w:rPr>
      </w:pPr>
    </w:p>
    <w:p w14:paraId="12085AAC" w14:textId="77777777" w:rsidR="00F70F5D" w:rsidRPr="002341E3" w:rsidRDefault="00F70F5D" w:rsidP="00D60FEF">
      <w:pPr>
        <w:numPr>
          <w:ilvl w:val="0"/>
          <w:numId w:val="19"/>
        </w:numPr>
        <w:autoSpaceDE w:val="0"/>
        <w:autoSpaceDN w:val="0"/>
        <w:adjustRightInd w:val="0"/>
        <w:spacing w:after="0" w:line="240" w:lineRule="auto"/>
        <w:jc w:val="both"/>
        <w:rPr>
          <w:rFonts w:ascii="Arial" w:hAnsi="Arial" w:cs="Arial"/>
        </w:rPr>
      </w:pPr>
      <w:r w:rsidRPr="00F70F5D">
        <w:rPr>
          <w:rFonts w:ascii="Arial" w:hAnsi="Arial" w:cs="Arial"/>
          <w:iCs/>
        </w:rPr>
        <w:t>Zhotovitel bere na vědomí, že je osobou povinou spolupůsobit při výkonu finanční kont</w:t>
      </w:r>
      <w:r w:rsidRPr="002341E3">
        <w:rPr>
          <w:rFonts w:ascii="Arial" w:hAnsi="Arial" w:cs="Arial"/>
          <w:iCs/>
        </w:rPr>
        <w:t xml:space="preserve">roly dle § 2 písm. e) zákona č. 320/2001 Sb., o finanční kontrole ve veřejné správě, v </w:t>
      </w:r>
      <w:r w:rsidR="00B61411">
        <w:rPr>
          <w:rFonts w:ascii="Arial" w:hAnsi="Arial" w:cs="Arial"/>
          <w:iCs/>
        </w:rPr>
        <w:t>účinném</w:t>
      </w:r>
      <w:r w:rsidRPr="002341E3">
        <w:rPr>
          <w:rFonts w:ascii="Arial" w:hAnsi="Arial" w:cs="Arial"/>
          <w:iCs/>
        </w:rPr>
        <w:t xml:space="preserve"> znění.</w:t>
      </w:r>
    </w:p>
    <w:p w14:paraId="658B3FAA" w14:textId="77777777" w:rsidR="00C2518B" w:rsidRPr="002341E3" w:rsidRDefault="00C2518B" w:rsidP="00F6093B">
      <w:pPr>
        <w:autoSpaceDE w:val="0"/>
        <w:autoSpaceDN w:val="0"/>
        <w:adjustRightInd w:val="0"/>
        <w:spacing w:after="0" w:line="240" w:lineRule="auto"/>
        <w:jc w:val="both"/>
        <w:rPr>
          <w:rFonts w:ascii="Arial" w:eastAsia="TimesNewRomanPSMT" w:hAnsi="Arial" w:cs="Arial"/>
        </w:rPr>
      </w:pPr>
    </w:p>
    <w:p w14:paraId="2A164C07" w14:textId="334F086D" w:rsidR="00F70F5D" w:rsidRPr="002341E3" w:rsidRDefault="00F70F5D" w:rsidP="00D60FEF">
      <w:pPr>
        <w:numPr>
          <w:ilvl w:val="0"/>
          <w:numId w:val="19"/>
        </w:numPr>
        <w:autoSpaceDE w:val="0"/>
        <w:autoSpaceDN w:val="0"/>
        <w:adjustRightInd w:val="0"/>
        <w:spacing w:after="0" w:line="240" w:lineRule="auto"/>
        <w:jc w:val="both"/>
        <w:rPr>
          <w:rFonts w:ascii="Arial" w:eastAsia="TimesNewRomanPSMT" w:hAnsi="Arial" w:cs="Arial"/>
        </w:rPr>
      </w:pPr>
      <w:r w:rsidRPr="002341E3">
        <w:rPr>
          <w:rFonts w:ascii="Arial" w:hAnsi="Arial" w:cs="Arial"/>
          <w:iCs/>
        </w:rPr>
        <w:t xml:space="preserve">Ohledně doručování zásilek týkajících se plnění </w:t>
      </w:r>
      <w:r w:rsidR="00720129">
        <w:rPr>
          <w:rFonts w:ascii="Arial" w:hAnsi="Arial" w:cs="Arial"/>
          <w:iCs/>
        </w:rPr>
        <w:t>S</w:t>
      </w:r>
      <w:r w:rsidRPr="002341E3">
        <w:rPr>
          <w:rFonts w:ascii="Arial" w:hAnsi="Arial" w:cs="Arial"/>
          <w:iCs/>
        </w:rPr>
        <w:t xml:space="preserve">mlouvy odesílaných </w:t>
      </w:r>
      <w:r w:rsidR="00C4379C">
        <w:rPr>
          <w:rFonts w:ascii="Arial" w:hAnsi="Arial" w:cs="Arial"/>
          <w:iCs/>
        </w:rPr>
        <w:t>Z</w:t>
      </w:r>
      <w:r w:rsidRPr="002341E3">
        <w:rPr>
          <w:rFonts w:ascii="Arial" w:hAnsi="Arial" w:cs="Arial"/>
          <w:iCs/>
        </w:rPr>
        <w:t>hotovitelem s využitím provozovatele poštovních služeb se § 573 občanského zákoníku nepoužije.</w:t>
      </w:r>
    </w:p>
    <w:p w14:paraId="346F7845" w14:textId="77777777" w:rsidR="00F70F5D" w:rsidRPr="002341E3" w:rsidRDefault="00F70F5D" w:rsidP="00F70F5D">
      <w:pPr>
        <w:pStyle w:val="Odstavecseseznamem"/>
        <w:rPr>
          <w:rFonts w:ascii="Arial" w:eastAsia="TimesNewRomanPSMT" w:hAnsi="Arial" w:cs="Arial"/>
        </w:rPr>
      </w:pPr>
    </w:p>
    <w:p w14:paraId="3365ACBC" w14:textId="7A031077" w:rsidR="00317057" w:rsidRPr="002341E3" w:rsidRDefault="00F23438" w:rsidP="00D60FEF">
      <w:pPr>
        <w:numPr>
          <w:ilvl w:val="0"/>
          <w:numId w:val="19"/>
        </w:numPr>
        <w:autoSpaceDE w:val="0"/>
        <w:autoSpaceDN w:val="0"/>
        <w:adjustRightInd w:val="0"/>
        <w:spacing w:after="0" w:line="240" w:lineRule="auto"/>
        <w:jc w:val="both"/>
        <w:rPr>
          <w:rFonts w:ascii="Arial" w:eastAsia="TimesNewRomanPSMT" w:hAnsi="Arial" w:cs="Arial"/>
        </w:rPr>
      </w:pPr>
      <w:r w:rsidRPr="002341E3">
        <w:rPr>
          <w:rFonts w:ascii="Arial" w:eastAsia="TimesNewRomanPSMT" w:hAnsi="Arial" w:cs="Arial"/>
        </w:rPr>
        <w:lastRenderedPageBreak/>
        <w:t xml:space="preserve">Účastníci </w:t>
      </w:r>
      <w:r w:rsidR="001A1262" w:rsidRPr="002341E3">
        <w:rPr>
          <w:rFonts w:ascii="Arial" w:eastAsia="TimesNewRomanPSMT" w:hAnsi="Arial" w:cs="Arial"/>
        </w:rPr>
        <w:t>s</w:t>
      </w:r>
      <w:r w:rsidR="00317057" w:rsidRPr="002341E3">
        <w:rPr>
          <w:rFonts w:ascii="Arial" w:eastAsia="TimesNewRomanPSMT" w:hAnsi="Arial" w:cs="Arial"/>
        </w:rPr>
        <w:t>jednávají, že Zhotovitel nesmí bez předchozíh</w:t>
      </w:r>
      <w:r w:rsidR="00DC3095" w:rsidRPr="002341E3">
        <w:rPr>
          <w:rFonts w:ascii="Arial" w:eastAsia="TimesNewRomanPSMT" w:hAnsi="Arial" w:cs="Arial"/>
        </w:rPr>
        <w:t>o písemného souhlasu Objednatele</w:t>
      </w:r>
      <w:r w:rsidR="00317057" w:rsidRPr="002341E3">
        <w:rPr>
          <w:rFonts w:ascii="Arial" w:eastAsia="TimesNewRomanPSMT" w:hAnsi="Arial" w:cs="Arial"/>
        </w:rPr>
        <w:t xml:space="preserve"> </w:t>
      </w:r>
      <w:r w:rsidR="001A1262" w:rsidRPr="002341E3">
        <w:rPr>
          <w:rFonts w:ascii="Arial" w:eastAsia="TimesNewRomanPSMT" w:hAnsi="Arial" w:cs="Arial"/>
        </w:rPr>
        <w:t>p</w:t>
      </w:r>
      <w:r w:rsidR="00B53079">
        <w:rPr>
          <w:rFonts w:ascii="Arial" w:eastAsia="TimesNewRomanPSMT" w:hAnsi="Arial" w:cs="Arial"/>
        </w:rPr>
        <w:t>ostoupit</w:t>
      </w:r>
      <w:r w:rsidR="00317057" w:rsidRPr="002341E3">
        <w:rPr>
          <w:rFonts w:ascii="Arial" w:eastAsia="TimesNewRomanPSMT" w:hAnsi="Arial" w:cs="Arial"/>
        </w:rPr>
        <w:t xml:space="preserve"> svá práva </w:t>
      </w:r>
      <w:r w:rsidR="001A1262" w:rsidRPr="002341E3">
        <w:rPr>
          <w:rFonts w:ascii="Arial" w:eastAsia="TimesNewRomanPSMT" w:hAnsi="Arial" w:cs="Arial"/>
        </w:rPr>
        <w:t xml:space="preserve">a povinnosti </w:t>
      </w:r>
      <w:r w:rsidR="00317057" w:rsidRPr="002341E3">
        <w:rPr>
          <w:rFonts w:ascii="Arial" w:eastAsia="TimesNewRomanPSMT" w:hAnsi="Arial" w:cs="Arial"/>
        </w:rPr>
        <w:t>vyplývající z</w:t>
      </w:r>
      <w:r w:rsidR="001A1262" w:rsidRPr="002341E3">
        <w:rPr>
          <w:rFonts w:ascii="Arial" w:eastAsia="TimesNewRomanPSMT" w:hAnsi="Arial" w:cs="Arial"/>
        </w:rPr>
        <w:t>e</w:t>
      </w:r>
      <w:r w:rsidR="00317057" w:rsidRPr="002341E3">
        <w:rPr>
          <w:rFonts w:ascii="Arial" w:eastAsia="TimesNewRomanPSMT" w:hAnsi="Arial" w:cs="Arial"/>
        </w:rPr>
        <w:t xml:space="preserve"> Smlouvy nebo v souvislosti s ní na třetí osoby.</w:t>
      </w:r>
    </w:p>
    <w:p w14:paraId="5EA06E94" w14:textId="77777777" w:rsidR="00317057" w:rsidRPr="00112C01" w:rsidRDefault="00317057" w:rsidP="00F6093B">
      <w:pPr>
        <w:autoSpaceDE w:val="0"/>
        <w:autoSpaceDN w:val="0"/>
        <w:adjustRightInd w:val="0"/>
        <w:spacing w:after="0" w:line="240" w:lineRule="auto"/>
        <w:jc w:val="both"/>
        <w:rPr>
          <w:rFonts w:ascii="Arial" w:eastAsia="TimesNewRomanPSMT" w:hAnsi="Arial" w:cs="Arial"/>
        </w:rPr>
      </w:pPr>
    </w:p>
    <w:p w14:paraId="4BBF0C24" w14:textId="629BA163" w:rsidR="00317057" w:rsidRDefault="00DC3095" w:rsidP="00D60FEF">
      <w:pPr>
        <w:numPr>
          <w:ilvl w:val="0"/>
          <w:numId w:val="19"/>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Objednatel je oprávněn</w:t>
      </w:r>
      <w:r w:rsidR="00317057" w:rsidRPr="00112C01">
        <w:rPr>
          <w:rFonts w:ascii="Arial" w:eastAsia="TimesNewRomanPSMT" w:hAnsi="Arial" w:cs="Arial"/>
        </w:rPr>
        <w:t xml:space="preserve"> p</w:t>
      </w:r>
      <w:r w:rsidR="00B53079">
        <w:rPr>
          <w:rFonts w:ascii="Arial" w:eastAsia="TimesNewRomanPSMT" w:hAnsi="Arial" w:cs="Arial"/>
        </w:rPr>
        <w:t>ostoupit</w:t>
      </w:r>
      <w:r w:rsidR="00317057" w:rsidRPr="00112C01">
        <w:rPr>
          <w:rFonts w:ascii="Arial" w:eastAsia="TimesNewRomanPSMT" w:hAnsi="Arial" w:cs="Arial"/>
        </w:rPr>
        <w:t xml:space="preserve"> na třetí osobu své povinnosti vyplývající z</w:t>
      </w:r>
      <w:r w:rsidR="001A1262" w:rsidRPr="00112C01">
        <w:rPr>
          <w:rFonts w:ascii="Arial" w:eastAsia="TimesNewRomanPSMT" w:hAnsi="Arial" w:cs="Arial"/>
        </w:rPr>
        <w:t>e</w:t>
      </w:r>
      <w:r w:rsidR="00317057" w:rsidRPr="00112C01">
        <w:rPr>
          <w:rFonts w:ascii="Arial" w:eastAsia="TimesNewRomanPSMT" w:hAnsi="Arial" w:cs="Arial"/>
        </w:rPr>
        <w:t> Smlouvy nebo v souvislosti s</w:t>
      </w:r>
      <w:r w:rsidR="001A1262" w:rsidRPr="00112C01">
        <w:rPr>
          <w:rFonts w:ascii="Arial" w:eastAsia="TimesNewRomanPSMT" w:hAnsi="Arial" w:cs="Arial"/>
        </w:rPr>
        <w:t> </w:t>
      </w:r>
      <w:r w:rsidR="00317057" w:rsidRPr="00112C01">
        <w:rPr>
          <w:rFonts w:ascii="Arial" w:eastAsia="TimesNewRomanPSMT" w:hAnsi="Arial" w:cs="Arial"/>
        </w:rPr>
        <w:t>ní</w:t>
      </w:r>
      <w:r w:rsidR="001A1262" w:rsidRPr="00112C01">
        <w:rPr>
          <w:rFonts w:ascii="Arial" w:eastAsia="TimesNewRomanPSMT" w:hAnsi="Arial" w:cs="Arial"/>
        </w:rPr>
        <w:t xml:space="preserve"> na třetí osoby</w:t>
      </w:r>
      <w:r w:rsidR="00317057" w:rsidRPr="00112C01">
        <w:rPr>
          <w:rFonts w:ascii="Arial" w:eastAsia="TimesNewRomanPSMT" w:hAnsi="Arial" w:cs="Arial"/>
        </w:rPr>
        <w:t>.</w:t>
      </w:r>
    </w:p>
    <w:p w14:paraId="18B2D211" w14:textId="77777777" w:rsidR="008A52E0" w:rsidRPr="00112C01" w:rsidRDefault="008A52E0" w:rsidP="00F6093B">
      <w:pPr>
        <w:autoSpaceDE w:val="0"/>
        <w:autoSpaceDN w:val="0"/>
        <w:adjustRightInd w:val="0"/>
        <w:spacing w:after="0" w:line="240" w:lineRule="auto"/>
        <w:jc w:val="both"/>
        <w:rPr>
          <w:rFonts w:ascii="Arial" w:eastAsia="TimesNewRomanPSMT" w:hAnsi="Arial" w:cs="Arial"/>
        </w:rPr>
      </w:pPr>
    </w:p>
    <w:p w14:paraId="1F06595D" w14:textId="32FFCFCA" w:rsidR="00F70F5D" w:rsidRPr="00036E6B" w:rsidRDefault="00036E6B" w:rsidP="00036E6B">
      <w:pPr>
        <w:pStyle w:val="Odstavecseseznamem"/>
        <w:jc w:val="center"/>
        <w:rPr>
          <w:rFonts w:ascii="Arial" w:hAnsi="Arial" w:cs="Arial"/>
          <w:b/>
          <w:sz w:val="22"/>
          <w:szCs w:val="22"/>
        </w:rPr>
      </w:pPr>
      <w:r w:rsidRPr="00036E6B">
        <w:rPr>
          <w:rFonts w:ascii="Arial" w:hAnsi="Arial" w:cs="Arial"/>
          <w:b/>
          <w:sz w:val="22"/>
          <w:szCs w:val="22"/>
        </w:rPr>
        <w:t>XXIV.</w:t>
      </w:r>
    </w:p>
    <w:p w14:paraId="1AD33574" w14:textId="574C508A" w:rsidR="00036E6B" w:rsidRDefault="00036E6B" w:rsidP="00036E6B">
      <w:pPr>
        <w:pStyle w:val="Odstavecseseznamem"/>
        <w:jc w:val="center"/>
        <w:rPr>
          <w:rFonts w:ascii="Arial" w:hAnsi="Arial" w:cs="Arial"/>
          <w:b/>
          <w:sz w:val="22"/>
          <w:szCs w:val="22"/>
        </w:rPr>
      </w:pPr>
      <w:r w:rsidRPr="00036E6B">
        <w:rPr>
          <w:rFonts w:ascii="Arial" w:hAnsi="Arial" w:cs="Arial"/>
          <w:b/>
          <w:sz w:val="22"/>
          <w:szCs w:val="22"/>
        </w:rPr>
        <w:t>Výhrada změny závazku</w:t>
      </w:r>
    </w:p>
    <w:p w14:paraId="5276E310" w14:textId="77777777" w:rsidR="00036E6B" w:rsidRDefault="00036E6B" w:rsidP="00036E6B">
      <w:pPr>
        <w:pStyle w:val="Odstavecseseznamem"/>
        <w:jc w:val="center"/>
        <w:rPr>
          <w:rFonts w:ascii="Arial" w:hAnsi="Arial" w:cs="Arial"/>
          <w:b/>
          <w:sz w:val="22"/>
          <w:szCs w:val="22"/>
        </w:rPr>
      </w:pPr>
    </w:p>
    <w:p w14:paraId="2E2E5E1A" w14:textId="1F31860F" w:rsidR="00036E6B" w:rsidRPr="00195BBD" w:rsidRDefault="00036E6B" w:rsidP="00036E6B">
      <w:pPr>
        <w:pStyle w:val="1rove"/>
        <w:numPr>
          <w:ilvl w:val="0"/>
          <w:numId w:val="46"/>
        </w:numPr>
        <w:rPr>
          <w:sz w:val="22"/>
          <w:szCs w:val="22"/>
        </w:rPr>
      </w:pPr>
      <w:r>
        <w:rPr>
          <w:sz w:val="22"/>
          <w:szCs w:val="22"/>
          <w:lang w:eastAsia="x-none"/>
        </w:rPr>
        <w:t>Objednatel</w:t>
      </w:r>
      <w:r w:rsidRPr="00195BBD">
        <w:rPr>
          <w:sz w:val="22"/>
          <w:szCs w:val="22"/>
          <w:lang w:eastAsia="x-none"/>
        </w:rPr>
        <w:t xml:space="preserve"> si vyhrazuje právo nerealizovat </w:t>
      </w:r>
      <w:r w:rsidR="00466E8B">
        <w:rPr>
          <w:sz w:val="22"/>
          <w:szCs w:val="22"/>
          <w:lang w:eastAsia="x-none"/>
        </w:rPr>
        <w:t>část Díla III.</w:t>
      </w:r>
      <w:r w:rsidRPr="00195BBD">
        <w:rPr>
          <w:sz w:val="22"/>
          <w:szCs w:val="22"/>
          <w:lang w:eastAsia="x-none"/>
        </w:rPr>
        <w:t> </w:t>
      </w:r>
      <w:r w:rsidR="00466E8B">
        <w:rPr>
          <w:sz w:val="22"/>
          <w:szCs w:val="22"/>
          <w:lang w:eastAsia="x-none"/>
        </w:rPr>
        <w:t xml:space="preserve">v případě, že nebude realizována </w:t>
      </w:r>
      <w:r w:rsidR="00382D5C">
        <w:rPr>
          <w:sz w:val="22"/>
          <w:szCs w:val="22"/>
          <w:lang w:eastAsia="x-none"/>
        </w:rPr>
        <w:t xml:space="preserve">část </w:t>
      </w:r>
      <w:r w:rsidR="00466E8B">
        <w:rPr>
          <w:sz w:val="22"/>
          <w:szCs w:val="22"/>
          <w:lang w:eastAsia="x-none"/>
        </w:rPr>
        <w:t>Stavb</w:t>
      </w:r>
      <w:r w:rsidR="00382D5C">
        <w:rPr>
          <w:sz w:val="22"/>
          <w:szCs w:val="22"/>
          <w:lang w:eastAsia="x-none"/>
        </w:rPr>
        <w:t>y</w:t>
      </w:r>
      <w:r w:rsidR="00C873D8">
        <w:rPr>
          <w:sz w:val="22"/>
          <w:szCs w:val="22"/>
          <w:lang w:eastAsia="x-none"/>
        </w:rPr>
        <w:t xml:space="preserve"> 2</w:t>
      </w:r>
      <w:r w:rsidR="00382D5C">
        <w:rPr>
          <w:sz w:val="22"/>
          <w:szCs w:val="22"/>
          <w:lang w:eastAsia="x-none"/>
        </w:rPr>
        <w:t>,</w:t>
      </w:r>
      <w:r w:rsidR="00382D5C" w:rsidRPr="00195BBD">
        <w:rPr>
          <w:sz w:val="22"/>
          <w:szCs w:val="22"/>
          <w:lang w:eastAsia="x-none"/>
        </w:rPr>
        <w:t>odpovídající stavebnímu objektu SO 02.1 - Stavební úpravy obj. č. 47 – dětská skupina</w:t>
      </w:r>
      <w:r w:rsidR="00382D5C">
        <w:rPr>
          <w:sz w:val="22"/>
          <w:szCs w:val="22"/>
          <w:lang w:eastAsia="x-none"/>
        </w:rPr>
        <w:t xml:space="preserve">, </w:t>
      </w:r>
      <w:r w:rsidR="00C873D8">
        <w:rPr>
          <w:sz w:val="22"/>
          <w:szCs w:val="22"/>
          <w:lang w:eastAsia="x-none"/>
        </w:rPr>
        <w:t>v</w:t>
      </w:r>
      <w:r w:rsidR="00466E8B">
        <w:rPr>
          <w:sz w:val="22"/>
          <w:szCs w:val="22"/>
          <w:lang w:eastAsia="x-none"/>
        </w:rPr>
        <w:t xml:space="preserve"> </w:t>
      </w:r>
      <w:r w:rsidRPr="00195BBD">
        <w:rPr>
          <w:sz w:val="22"/>
          <w:szCs w:val="22"/>
          <w:lang w:eastAsia="x-none"/>
        </w:rPr>
        <w:t xml:space="preserve">návaznosti na </w:t>
      </w:r>
      <w:r>
        <w:rPr>
          <w:sz w:val="22"/>
          <w:szCs w:val="22"/>
          <w:lang w:eastAsia="x-none"/>
        </w:rPr>
        <w:t>neposkytnutí dotačních</w:t>
      </w:r>
      <w:r w:rsidRPr="00195BBD">
        <w:rPr>
          <w:sz w:val="22"/>
          <w:szCs w:val="22"/>
          <w:lang w:eastAsia="x-none"/>
        </w:rPr>
        <w:t xml:space="preserve"> finančních prostředků </w:t>
      </w:r>
      <w:r w:rsidR="00466E8B">
        <w:rPr>
          <w:sz w:val="22"/>
          <w:szCs w:val="22"/>
          <w:lang w:eastAsia="x-none"/>
        </w:rPr>
        <w:t xml:space="preserve">Objednateli </w:t>
      </w:r>
      <w:r w:rsidRPr="00195BBD">
        <w:rPr>
          <w:sz w:val="22"/>
          <w:szCs w:val="22"/>
          <w:lang w:eastAsia="x-none"/>
        </w:rPr>
        <w:t>na poskytování služby péče o dítě v dětské skupině</w:t>
      </w:r>
      <w:r w:rsidR="00D633FB">
        <w:rPr>
          <w:sz w:val="22"/>
          <w:szCs w:val="22"/>
          <w:lang w:eastAsia="x-none"/>
        </w:rPr>
        <w:t>.</w:t>
      </w:r>
      <w:r w:rsidRPr="00195BBD">
        <w:rPr>
          <w:sz w:val="22"/>
          <w:szCs w:val="22"/>
          <w:lang w:eastAsia="x-none"/>
        </w:rPr>
        <w:t xml:space="preserve"> </w:t>
      </w:r>
      <w:r>
        <w:rPr>
          <w:sz w:val="22"/>
          <w:szCs w:val="22"/>
          <w:lang w:eastAsia="x-none"/>
        </w:rPr>
        <w:t xml:space="preserve"> Zhotovitel se pro takový případ vzdává práva na </w:t>
      </w:r>
      <w:r w:rsidRPr="00195BBD">
        <w:rPr>
          <w:sz w:val="22"/>
          <w:szCs w:val="22"/>
          <w:lang w:eastAsia="x-none"/>
        </w:rPr>
        <w:t>náhrad</w:t>
      </w:r>
      <w:r>
        <w:rPr>
          <w:sz w:val="22"/>
          <w:szCs w:val="22"/>
          <w:lang w:eastAsia="x-none"/>
        </w:rPr>
        <w:t>u</w:t>
      </w:r>
      <w:r w:rsidRPr="00195BBD">
        <w:rPr>
          <w:sz w:val="22"/>
          <w:szCs w:val="22"/>
          <w:lang w:eastAsia="x-none"/>
        </w:rPr>
        <w:t xml:space="preserve"> škody</w:t>
      </w:r>
      <w:r>
        <w:rPr>
          <w:sz w:val="22"/>
          <w:szCs w:val="22"/>
          <w:lang w:eastAsia="x-none"/>
        </w:rPr>
        <w:t xml:space="preserve">. Objednatel </w:t>
      </w:r>
      <w:r w:rsidRPr="00195BBD">
        <w:rPr>
          <w:sz w:val="22"/>
          <w:szCs w:val="22"/>
          <w:lang w:eastAsia="x-none"/>
        </w:rPr>
        <w:t xml:space="preserve">bude </w:t>
      </w:r>
      <w:r>
        <w:rPr>
          <w:sz w:val="22"/>
          <w:szCs w:val="22"/>
          <w:lang w:eastAsia="x-none"/>
        </w:rPr>
        <w:t>Zhotovitele</w:t>
      </w:r>
      <w:r w:rsidRPr="00195BBD">
        <w:rPr>
          <w:sz w:val="22"/>
          <w:szCs w:val="22"/>
          <w:lang w:eastAsia="x-none"/>
        </w:rPr>
        <w:t xml:space="preserve"> </w:t>
      </w:r>
      <w:r>
        <w:rPr>
          <w:sz w:val="22"/>
          <w:szCs w:val="22"/>
          <w:lang w:eastAsia="x-none"/>
        </w:rPr>
        <w:t xml:space="preserve">o takové skutečnosti </w:t>
      </w:r>
      <w:r w:rsidRPr="00195BBD">
        <w:rPr>
          <w:sz w:val="22"/>
          <w:szCs w:val="22"/>
          <w:lang w:eastAsia="x-none"/>
        </w:rPr>
        <w:t xml:space="preserve">v dostatečném předstihu </w:t>
      </w:r>
      <w:r w:rsidR="008A52E0">
        <w:rPr>
          <w:sz w:val="22"/>
          <w:szCs w:val="22"/>
          <w:lang w:eastAsia="x-none"/>
        </w:rPr>
        <w:t xml:space="preserve">písemně </w:t>
      </w:r>
      <w:r>
        <w:rPr>
          <w:sz w:val="22"/>
          <w:szCs w:val="22"/>
          <w:lang w:eastAsia="x-none"/>
        </w:rPr>
        <w:t>i</w:t>
      </w:r>
      <w:r w:rsidRPr="00195BBD">
        <w:rPr>
          <w:sz w:val="22"/>
          <w:szCs w:val="22"/>
          <w:lang w:eastAsia="x-none"/>
        </w:rPr>
        <w:t>nformovat.</w:t>
      </w:r>
    </w:p>
    <w:p w14:paraId="575D57D8" w14:textId="77777777" w:rsidR="00036E6B" w:rsidRDefault="00036E6B" w:rsidP="00036E6B">
      <w:pPr>
        <w:pStyle w:val="Odstavecseseznamem"/>
        <w:jc w:val="center"/>
        <w:rPr>
          <w:rFonts w:ascii="Arial" w:hAnsi="Arial" w:cs="Arial"/>
          <w:sz w:val="22"/>
          <w:szCs w:val="22"/>
        </w:rPr>
      </w:pPr>
    </w:p>
    <w:p w14:paraId="519F0F0A" w14:textId="28CA2359" w:rsidR="00F70F5D" w:rsidRPr="00112C01" w:rsidRDefault="00F70F5D" w:rsidP="00F70F5D">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XX</w:t>
      </w:r>
      <w:r>
        <w:rPr>
          <w:rFonts w:ascii="Arial" w:eastAsia="TimesNewRomanPSMT" w:hAnsi="Arial" w:cs="Arial"/>
          <w:b/>
          <w:bCs/>
        </w:rPr>
        <w:t>V</w:t>
      </w:r>
      <w:r w:rsidRPr="00112C01">
        <w:rPr>
          <w:rFonts w:ascii="Arial" w:eastAsia="TimesNewRomanPSMT" w:hAnsi="Arial" w:cs="Arial"/>
          <w:b/>
          <w:bCs/>
        </w:rPr>
        <w:t>.</w:t>
      </w:r>
    </w:p>
    <w:p w14:paraId="5E10CCB2" w14:textId="77777777" w:rsidR="00F70F5D" w:rsidRPr="00112C01" w:rsidRDefault="00F70F5D" w:rsidP="00F70F5D">
      <w:pPr>
        <w:autoSpaceDE w:val="0"/>
        <w:autoSpaceDN w:val="0"/>
        <w:adjustRightInd w:val="0"/>
        <w:spacing w:after="0" w:line="240" w:lineRule="auto"/>
        <w:jc w:val="center"/>
        <w:rPr>
          <w:rFonts w:ascii="Arial" w:eastAsia="TimesNewRomanPSMT" w:hAnsi="Arial" w:cs="Arial"/>
          <w:b/>
          <w:bCs/>
        </w:rPr>
      </w:pPr>
      <w:r w:rsidRPr="00112C01">
        <w:rPr>
          <w:rFonts w:ascii="Arial" w:eastAsia="TimesNewRomanPSMT" w:hAnsi="Arial" w:cs="Arial"/>
          <w:b/>
          <w:bCs/>
        </w:rPr>
        <w:t>Závěrečná ujednání</w:t>
      </w:r>
    </w:p>
    <w:p w14:paraId="4589AF3E" w14:textId="77777777" w:rsidR="00F70F5D" w:rsidRPr="00112C01" w:rsidRDefault="00F70F5D" w:rsidP="00F70F5D">
      <w:pPr>
        <w:pStyle w:val="Odstavecseseznamem"/>
        <w:tabs>
          <w:tab w:val="left" w:pos="426"/>
        </w:tabs>
        <w:jc w:val="both"/>
        <w:rPr>
          <w:rFonts w:ascii="Arial" w:hAnsi="Arial" w:cs="Arial"/>
          <w:sz w:val="22"/>
          <w:szCs w:val="22"/>
        </w:rPr>
      </w:pPr>
    </w:p>
    <w:p w14:paraId="77A589BD" w14:textId="057BA476" w:rsidR="00D6190A" w:rsidRPr="00112C01" w:rsidRDefault="00D6190A" w:rsidP="00D6190A">
      <w:pPr>
        <w:numPr>
          <w:ilvl w:val="0"/>
          <w:numId w:val="28"/>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P</w:t>
      </w:r>
      <w:r w:rsidRPr="00112C01">
        <w:rPr>
          <w:rFonts w:ascii="Arial" w:hAnsi="Arial" w:cs="Arial"/>
          <w:color w:val="000000"/>
        </w:rPr>
        <w:t xml:space="preserve">ráva a povinnosti stanovená touto Smlouvou, jakož i práva a povinnosti z této Smlouvy vyplývající se řídí </w:t>
      </w:r>
      <w:r w:rsidR="008C3963">
        <w:rPr>
          <w:rFonts w:ascii="Arial" w:hAnsi="Arial" w:cs="Arial"/>
          <w:color w:val="000000"/>
        </w:rPr>
        <w:t>občanským zákoníkem</w:t>
      </w:r>
      <w:r w:rsidRPr="00112C01">
        <w:rPr>
          <w:rFonts w:ascii="Arial" w:hAnsi="Arial" w:cs="Arial"/>
          <w:color w:val="000000"/>
        </w:rPr>
        <w:t xml:space="preserve"> a dalšími relevantními právními předpisy České republiky.</w:t>
      </w:r>
      <w:r w:rsidRPr="00112C01">
        <w:rPr>
          <w:rFonts w:ascii="Arial" w:hAnsi="Arial" w:cs="Arial"/>
          <w:i/>
          <w:color w:val="000000"/>
        </w:rPr>
        <w:t xml:space="preserve">  </w:t>
      </w:r>
    </w:p>
    <w:p w14:paraId="24A2074E" w14:textId="77777777" w:rsidR="00D6190A" w:rsidRPr="00112C01" w:rsidRDefault="00D6190A" w:rsidP="00D6190A">
      <w:pPr>
        <w:autoSpaceDE w:val="0"/>
        <w:autoSpaceDN w:val="0"/>
        <w:adjustRightInd w:val="0"/>
        <w:spacing w:after="0" w:line="240" w:lineRule="auto"/>
        <w:jc w:val="both"/>
        <w:rPr>
          <w:rFonts w:ascii="Arial" w:eastAsia="TimesNewRomanPSMT" w:hAnsi="Arial" w:cs="Arial"/>
        </w:rPr>
      </w:pPr>
    </w:p>
    <w:p w14:paraId="76FF0789" w14:textId="6AE55ABA" w:rsidR="00D6190A" w:rsidRPr="00112C01" w:rsidRDefault="00D6190A" w:rsidP="00D6190A">
      <w:pPr>
        <w:numPr>
          <w:ilvl w:val="0"/>
          <w:numId w:val="28"/>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Tato Smlouva je vyhotoven</w:t>
      </w:r>
      <w:r w:rsidRPr="002341E3">
        <w:rPr>
          <w:rFonts w:ascii="Arial" w:eastAsia="TimesNewRomanPSMT" w:hAnsi="Arial" w:cs="Arial"/>
        </w:rPr>
        <w:t xml:space="preserve">a v </w:t>
      </w:r>
      <w:r w:rsidR="008C3963">
        <w:rPr>
          <w:rFonts w:ascii="Arial" w:eastAsia="TimesNewRomanPSMT" w:hAnsi="Arial" w:cs="Arial"/>
        </w:rPr>
        <w:t>elektronické podobě</w:t>
      </w:r>
      <w:r w:rsidRPr="00112C01">
        <w:rPr>
          <w:rFonts w:ascii="Arial" w:eastAsia="TimesNewRomanPSMT" w:hAnsi="Arial" w:cs="Arial"/>
        </w:rPr>
        <w:t>.</w:t>
      </w:r>
    </w:p>
    <w:p w14:paraId="30D1088F" w14:textId="77777777" w:rsidR="00D6190A" w:rsidRPr="00112C01" w:rsidRDefault="00D6190A" w:rsidP="00D6190A">
      <w:pPr>
        <w:autoSpaceDE w:val="0"/>
        <w:autoSpaceDN w:val="0"/>
        <w:adjustRightInd w:val="0"/>
        <w:spacing w:after="0" w:line="240" w:lineRule="auto"/>
        <w:jc w:val="both"/>
        <w:rPr>
          <w:rFonts w:ascii="Arial" w:eastAsia="TimesNewRomanPSMT" w:hAnsi="Arial" w:cs="Arial"/>
        </w:rPr>
      </w:pPr>
    </w:p>
    <w:p w14:paraId="5E421E1B" w14:textId="77777777" w:rsidR="00D6190A" w:rsidRPr="00112C01" w:rsidRDefault="00D6190A" w:rsidP="00D6190A">
      <w:pPr>
        <w:numPr>
          <w:ilvl w:val="0"/>
          <w:numId w:val="28"/>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Tato Smlouva představuje úplnou dohodu mezi Účastníky.</w:t>
      </w:r>
    </w:p>
    <w:p w14:paraId="2989C894" w14:textId="77777777" w:rsidR="00D6190A" w:rsidRPr="00112C01" w:rsidRDefault="00D6190A" w:rsidP="00D6190A">
      <w:pPr>
        <w:autoSpaceDE w:val="0"/>
        <w:autoSpaceDN w:val="0"/>
        <w:adjustRightInd w:val="0"/>
        <w:spacing w:after="0" w:line="240" w:lineRule="auto"/>
        <w:jc w:val="both"/>
        <w:rPr>
          <w:rFonts w:ascii="Arial" w:eastAsia="TimesNewRomanPSMT" w:hAnsi="Arial" w:cs="Arial"/>
        </w:rPr>
      </w:pPr>
    </w:p>
    <w:p w14:paraId="25E09648" w14:textId="77777777" w:rsidR="00D6190A" w:rsidRDefault="00D6190A" w:rsidP="00D6190A">
      <w:pPr>
        <w:numPr>
          <w:ilvl w:val="0"/>
          <w:numId w:val="28"/>
        </w:num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Ujednání</w:t>
      </w:r>
      <w:r w:rsidRPr="00112C01">
        <w:rPr>
          <w:rFonts w:ascii="Arial" w:eastAsia="TimesNewRomanPSMT" w:hAnsi="Arial" w:cs="Arial"/>
        </w:rPr>
        <w:t xml:space="preserve"> této Smlouvy jsou vzájemně oddělitelná. Pokud jakákoli část závazku podle Smlouvy je nebo se stane neplatnou či nevymahatelnou, nebude to mít vliv na platnost a vymahatelnost ostatních závazků podle Smlouvy a Účastníci se zavazují nahradit takovouto neplatnou nebo nevymahatelnou část závazku novou, platnou a vymahatelnou částí závazku, jejíž předmět bude nejlépe odpovídat předmětu původního závazku. Pokud by Smlouva neobsahovala nějaké </w:t>
      </w:r>
      <w:r>
        <w:rPr>
          <w:rFonts w:ascii="Arial" w:eastAsia="TimesNewRomanPSMT" w:hAnsi="Arial" w:cs="Arial"/>
        </w:rPr>
        <w:t>ujednání</w:t>
      </w:r>
      <w:r w:rsidRPr="00112C01">
        <w:rPr>
          <w:rFonts w:ascii="Arial" w:eastAsia="TimesNewRomanPSMT" w:hAnsi="Arial" w:cs="Arial"/>
        </w:rPr>
        <w:t xml:space="preserve">, jehož stanovení by bylo jinak pro vymezení práv a povinností odůvodněné, Účastníci učiní vše pro to, aby takové </w:t>
      </w:r>
      <w:r>
        <w:rPr>
          <w:rFonts w:ascii="Arial" w:eastAsia="TimesNewRomanPSMT" w:hAnsi="Arial" w:cs="Arial"/>
        </w:rPr>
        <w:t>ujednání</w:t>
      </w:r>
      <w:r w:rsidRPr="00112C01">
        <w:rPr>
          <w:rFonts w:ascii="Arial" w:eastAsia="TimesNewRomanPSMT" w:hAnsi="Arial" w:cs="Arial"/>
        </w:rPr>
        <w:t xml:space="preserve"> bylo do Smlouvy doplněno.</w:t>
      </w:r>
    </w:p>
    <w:p w14:paraId="67910D87" w14:textId="77777777" w:rsidR="00D6190A" w:rsidRPr="00112C01" w:rsidRDefault="00D6190A" w:rsidP="00D6190A">
      <w:pPr>
        <w:autoSpaceDE w:val="0"/>
        <w:autoSpaceDN w:val="0"/>
        <w:adjustRightInd w:val="0"/>
        <w:spacing w:after="0" w:line="240" w:lineRule="auto"/>
        <w:jc w:val="both"/>
        <w:rPr>
          <w:rFonts w:ascii="Arial" w:eastAsia="TimesNewRomanPSMT" w:hAnsi="Arial" w:cs="Arial"/>
        </w:rPr>
      </w:pPr>
    </w:p>
    <w:p w14:paraId="4B57C78A" w14:textId="63D0B6D9" w:rsidR="00B53079" w:rsidRDefault="00D6190A" w:rsidP="00B53079">
      <w:pPr>
        <w:numPr>
          <w:ilvl w:val="0"/>
          <w:numId w:val="28"/>
        </w:numPr>
        <w:autoSpaceDE w:val="0"/>
        <w:autoSpaceDN w:val="0"/>
        <w:adjustRightInd w:val="0"/>
        <w:spacing w:after="0" w:line="240" w:lineRule="auto"/>
        <w:jc w:val="both"/>
        <w:rPr>
          <w:rFonts w:ascii="Arial" w:eastAsia="TimesNewRomanPSMT" w:hAnsi="Arial" w:cs="Arial"/>
        </w:rPr>
      </w:pPr>
      <w:r w:rsidRPr="00B53079">
        <w:rPr>
          <w:rFonts w:ascii="Arial" w:eastAsia="TimesNewRomanPSMT" w:hAnsi="Arial" w:cs="Arial"/>
        </w:rPr>
        <w:t xml:space="preserve">Zhotovitel bere na vědomí, že Smlouva včetně všech jejích příloh podléhá povinnému </w:t>
      </w:r>
      <w:r w:rsidR="00B53079">
        <w:rPr>
          <w:rFonts w:ascii="Arial" w:eastAsia="TimesNewRomanPSMT" w:hAnsi="Arial" w:cs="Arial"/>
        </w:rPr>
        <w:t>u</w:t>
      </w:r>
      <w:r w:rsidRPr="00B53079">
        <w:rPr>
          <w:rFonts w:ascii="Arial" w:eastAsia="TimesNewRomanPSMT" w:hAnsi="Arial" w:cs="Arial"/>
        </w:rPr>
        <w:t xml:space="preserve">veřejnění podle zákona č. 340/2015 Sb., </w:t>
      </w:r>
      <w:r w:rsidR="00B53079" w:rsidRPr="00B53079">
        <w:rPr>
          <w:rFonts w:ascii="Arial" w:eastAsia="TimesNewRomanPSMT" w:hAnsi="Arial" w:cs="Arial"/>
        </w:rPr>
        <w:t>o zvláštních podmínkách účinnosti některých smluv, uveřejňování těchto smluv a o registru smluv (zákon o registru smluv), ve znění pozdějších předpisů.</w:t>
      </w:r>
    </w:p>
    <w:p w14:paraId="6DABA80C" w14:textId="77777777" w:rsidR="009C497E" w:rsidRPr="00B53079" w:rsidRDefault="009C497E" w:rsidP="009C497E">
      <w:pPr>
        <w:autoSpaceDE w:val="0"/>
        <w:autoSpaceDN w:val="0"/>
        <w:adjustRightInd w:val="0"/>
        <w:spacing w:after="0" w:line="240" w:lineRule="auto"/>
        <w:ind w:left="360"/>
        <w:jc w:val="both"/>
        <w:rPr>
          <w:rFonts w:ascii="Arial" w:eastAsia="TimesNewRomanPSMT" w:hAnsi="Arial" w:cs="Arial"/>
        </w:rPr>
      </w:pPr>
    </w:p>
    <w:p w14:paraId="609F1C59" w14:textId="7BD67BF7" w:rsidR="00B53079" w:rsidRDefault="008D49A2" w:rsidP="00B53079">
      <w:pPr>
        <w:numPr>
          <w:ilvl w:val="0"/>
          <w:numId w:val="28"/>
        </w:num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Objed</w:t>
      </w:r>
      <w:r w:rsidR="00443C91">
        <w:rPr>
          <w:rFonts w:ascii="Arial" w:eastAsia="TimesNewRomanPSMT" w:hAnsi="Arial" w:cs="Arial"/>
        </w:rPr>
        <w:t>n</w:t>
      </w:r>
      <w:r>
        <w:rPr>
          <w:rFonts w:ascii="Arial" w:eastAsia="TimesNewRomanPSMT" w:hAnsi="Arial" w:cs="Arial"/>
        </w:rPr>
        <w:t>atel</w:t>
      </w:r>
      <w:r w:rsidR="00B53079" w:rsidRPr="00B53079">
        <w:rPr>
          <w:rFonts w:ascii="Arial" w:eastAsia="TimesNewRomanPSMT" w:hAnsi="Arial" w:cs="Arial"/>
        </w:rPr>
        <w:t>, kter</w:t>
      </w:r>
      <w:r>
        <w:rPr>
          <w:rFonts w:ascii="Arial" w:eastAsia="TimesNewRomanPSMT" w:hAnsi="Arial" w:cs="Arial"/>
        </w:rPr>
        <w:t>ý</w:t>
      </w:r>
      <w:r w:rsidR="00B53079" w:rsidRPr="00B53079">
        <w:rPr>
          <w:rFonts w:ascii="Arial" w:eastAsia="TimesNewRomanPSMT" w:hAnsi="Arial" w:cs="Arial"/>
        </w:rPr>
        <w:t xml:space="preserve"> uveřejnění </w:t>
      </w:r>
      <w:r>
        <w:rPr>
          <w:rFonts w:ascii="Arial" w:eastAsia="TimesNewRomanPSMT" w:hAnsi="Arial" w:cs="Arial"/>
        </w:rPr>
        <w:t>S</w:t>
      </w:r>
      <w:r w:rsidR="00B53079" w:rsidRPr="00B53079">
        <w:rPr>
          <w:rFonts w:ascii="Arial" w:eastAsia="TimesNewRomanPSMT" w:hAnsi="Arial" w:cs="Arial"/>
        </w:rPr>
        <w:t xml:space="preserve">mlouvy v registru smluv zajistí, informuje </w:t>
      </w:r>
      <w:r w:rsidR="009C497E">
        <w:rPr>
          <w:rFonts w:ascii="Arial" w:eastAsia="TimesNewRomanPSMT" w:hAnsi="Arial" w:cs="Arial"/>
        </w:rPr>
        <w:t>Zhotovitele</w:t>
      </w:r>
      <w:r w:rsidR="00B53079" w:rsidRPr="00B53079">
        <w:rPr>
          <w:rFonts w:ascii="Arial" w:eastAsia="TimesNewRomanPSMT" w:hAnsi="Arial" w:cs="Arial"/>
        </w:rPr>
        <w:t xml:space="preserve"> o jejím uveřejnění neprodleně po něm na kontaktním e-mailu </w:t>
      </w:r>
      <w:r w:rsidR="009C497E">
        <w:rPr>
          <w:rFonts w:ascii="Arial" w:eastAsia="TimesNewRomanPSMT" w:hAnsi="Arial" w:cs="Arial"/>
        </w:rPr>
        <w:t xml:space="preserve">Zhotovitele </w:t>
      </w:r>
      <w:r w:rsidR="00B53079" w:rsidRPr="00B53079">
        <w:rPr>
          <w:rFonts w:ascii="Arial" w:eastAsia="TimesNewRomanPSMT" w:hAnsi="Arial" w:cs="Arial"/>
        </w:rPr>
        <w:t xml:space="preserve">uvedeném v záhlaví </w:t>
      </w:r>
      <w:r w:rsidR="009C497E">
        <w:rPr>
          <w:rFonts w:ascii="Arial" w:eastAsia="TimesNewRomanPSMT" w:hAnsi="Arial" w:cs="Arial"/>
        </w:rPr>
        <w:t>S</w:t>
      </w:r>
      <w:r w:rsidR="00B53079" w:rsidRPr="00B53079">
        <w:rPr>
          <w:rFonts w:ascii="Arial" w:eastAsia="TimesNewRomanPSMT" w:hAnsi="Arial" w:cs="Arial"/>
        </w:rPr>
        <w:t xml:space="preserve">mlouvy. </w:t>
      </w:r>
    </w:p>
    <w:p w14:paraId="2A17C9F6" w14:textId="77777777" w:rsidR="009C497E" w:rsidRPr="00B53079" w:rsidRDefault="009C497E" w:rsidP="009C497E">
      <w:pPr>
        <w:autoSpaceDE w:val="0"/>
        <w:autoSpaceDN w:val="0"/>
        <w:adjustRightInd w:val="0"/>
        <w:spacing w:after="0" w:line="240" w:lineRule="auto"/>
        <w:ind w:left="360"/>
        <w:jc w:val="both"/>
        <w:rPr>
          <w:rFonts w:ascii="Arial" w:eastAsia="TimesNewRomanPSMT" w:hAnsi="Arial" w:cs="Arial"/>
        </w:rPr>
      </w:pPr>
    </w:p>
    <w:p w14:paraId="530F7E0A" w14:textId="54D15324" w:rsidR="00B53079" w:rsidRPr="00B53079" w:rsidRDefault="008D49A2" w:rsidP="00B53079">
      <w:pPr>
        <w:numPr>
          <w:ilvl w:val="0"/>
          <w:numId w:val="28"/>
        </w:numPr>
        <w:autoSpaceDE w:val="0"/>
        <w:autoSpaceDN w:val="0"/>
        <w:adjustRightInd w:val="0"/>
        <w:spacing w:after="0" w:line="240" w:lineRule="auto"/>
        <w:jc w:val="both"/>
        <w:rPr>
          <w:rFonts w:ascii="Arial" w:eastAsia="TimesNewRomanPSMT" w:hAnsi="Arial" w:cs="Arial"/>
        </w:rPr>
      </w:pPr>
      <w:r>
        <w:rPr>
          <w:rFonts w:ascii="Arial" w:eastAsia="TimesNewRomanPSMT" w:hAnsi="Arial" w:cs="Arial"/>
        </w:rPr>
        <w:t>Účastníci</w:t>
      </w:r>
      <w:r w:rsidR="00B53079" w:rsidRPr="00B53079">
        <w:rPr>
          <w:rFonts w:ascii="Arial" w:eastAsia="TimesNewRomanPSMT" w:hAnsi="Arial" w:cs="Arial"/>
        </w:rPr>
        <w:t xml:space="preserve"> jsou povinn</w:t>
      </w:r>
      <w:r>
        <w:rPr>
          <w:rFonts w:ascii="Arial" w:eastAsia="TimesNewRomanPSMT" w:hAnsi="Arial" w:cs="Arial"/>
        </w:rPr>
        <w:t>i</w:t>
      </w:r>
      <w:r w:rsidR="00B53079" w:rsidRPr="00B53079">
        <w:rPr>
          <w:rFonts w:ascii="Arial" w:eastAsia="TimesNewRomanPSMT" w:hAnsi="Arial" w:cs="Arial"/>
        </w:rPr>
        <w:t xml:space="preserve"> zdržet se započetí poskytování jakéhokoliv plnění na základě </w:t>
      </w:r>
      <w:r>
        <w:rPr>
          <w:rFonts w:ascii="Arial" w:eastAsia="TimesNewRomanPSMT" w:hAnsi="Arial" w:cs="Arial"/>
        </w:rPr>
        <w:t>S</w:t>
      </w:r>
      <w:r w:rsidR="00B53079" w:rsidRPr="00B53079">
        <w:rPr>
          <w:rFonts w:ascii="Arial" w:eastAsia="TimesNewRomanPSMT" w:hAnsi="Arial" w:cs="Arial"/>
        </w:rPr>
        <w:t xml:space="preserve">mlouvy přede dnem </w:t>
      </w:r>
      <w:r>
        <w:rPr>
          <w:rFonts w:ascii="Arial" w:eastAsia="TimesNewRomanPSMT" w:hAnsi="Arial" w:cs="Arial"/>
        </w:rPr>
        <w:t xml:space="preserve">nabytí </w:t>
      </w:r>
      <w:r w:rsidR="00B53079" w:rsidRPr="00B53079">
        <w:rPr>
          <w:rFonts w:ascii="Arial" w:eastAsia="TimesNewRomanPSMT" w:hAnsi="Arial" w:cs="Arial"/>
        </w:rPr>
        <w:t>její účinnosti.</w:t>
      </w:r>
    </w:p>
    <w:p w14:paraId="7D6F611E" w14:textId="77777777" w:rsidR="008D49A2" w:rsidRDefault="008D49A2" w:rsidP="008D49A2">
      <w:pPr>
        <w:autoSpaceDE w:val="0"/>
        <w:autoSpaceDN w:val="0"/>
        <w:adjustRightInd w:val="0"/>
        <w:spacing w:after="0" w:line="240" w:lineRule="auto"/>
        <w:ind w:left="360"/>
        <w:jc w:val="both"/>
        <w:rPr>
          <w:rFonts w:ascii="Arial" w:eastAsia="TimesNewRomanPSMT" w:hAnsi="Arial" w:cs="Arial"/>
        </w:rPr>
      </w:pPr>
    </w:p>
    <w:p w14:paraId="7BEEAE84" w14:textId="3C990B56" w:rsidR="00D6190A" w:rsidRDefault="00D6190A" w:rsidP="00D6190A">
      <w:pPr>
        <w:numPr>
          <w:ilvl w:val="0"/>
          <w:numId w:val="28"/>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lastRenderedPageBreak/>
        <w:t xml:space="preserve">Smlouvu lze měnit, doplnit nebo zrušit pouze písemnými průběžně číslovanými </w:t>
      </w:r>
      <w:r w:rsidR="00B53079">
        <w:rPr>
          <w:rFonts w:ascii="Arial" w:eastAsia="TimesNewRomanPSMT" w:hAnsi="Arial" w:cs="Arial"/>
        </w:rPr>
        <w:t xml:space="preserve">datovanými </w:t>
      </w:r>
      <w:r w:rsidRPr="00112C01">
        <w:rPr>
          <w:rFonts w:ascii="Arial" w:eastAsia="TimesNewRomanPSMT" w:hAnsi="Arial" w:cs="Arial"/>
        </w:rPr>
        <w:t>smluvními dodatky. Smluvní dodatky musí být jako takové označeny a platně podepsány Účastníky a podléhají témuž smluvnímu režimu jako tato Smlouva.</w:t>
      </w:r>
    </w:p>
    <w:p w14:paraId="0EAA0521" w14:textId="77777777" w:rsidR="00D6190A" w:rsidRDefault="00D6190A" w:rsidP="00D6190A">
      <w:pPr>
        <w:autoSpaceDE w:val="0"/>
        <w:autoSpaceDN w:val="0"/>
        <w:adjustRightInd w:val="0"/>
        <w:spacing w:after="0" w:line="240" w:lineRule="auto"/>
        <w:ind w:left="360"/>
        <w:jc w:val="both"/>
        <w:rPr>
          <w:rFonts w:ascii="Arial" w:eastAsia="TimesNewRomanPSMT" w:hAnsi="Arial" w:cs="Arial"/>
        </w:rPr>
      </w:pPr>
    </w:p>
    <w:p w14:paraId="2B936A2D" w14:textId="0CBA580E" w:rsidR="00D6190A" w:rsidRPr="00C4379C" w:rsidRDefault="00D6190A" w:rsidP="00D6190A">
      <w:pPr>
        <w:numPr>
          <w:ilvl w:val="0"/>
          <w:numId w:val="28"/>
        </w:numPr>
        <w:autoSpaceDE w:val="0"/>
        <w:autoSpaceDN w:val="0"/>
        <w:adjustRightInd w:val="0"/>
        <w:spacing w:after="0" w:line="240" w:lineRule="auto"/>
        <w:jc w:val="both"/>
        <w:rPr>
          <w:rFonts w:ascii="Arial" w:eastAsia="TimesNewRomanPSMT" w:hAnsi="Arial" w:cs="Arial"/>
        </w:rPr>
      </w:pPr>
      <w:r w:rsidRPr="00C4379C">
        <w:rPr>
          <w:rFonts w:ascii="Arial" w:eastAsia="TimesNewRomanPSMT" w:hAnsi="Arial" w:cs="Arial"/>
        </w:rPr>
        <w:t xml:space="preserve">Tato Smlouva </w:t>
      </w:r>
      <w:r w:rsidR="00B53079">
        <w:rPr>
          <w:rFonts w:ascii="Arial" w:eastAsia="TimesNewRomanPSMT" w:hAnsi="Arial" w:cs="Arial"/>
        </w:rPr>
        <w:t>je uzavřena</w:t>
      </w:r>
      <w:r w:rsidRPr="00C4379C">
        <w:rPr>
          <w:rFonts w:ascii="Arial" w:eastAsia="TimesNewRomanPSMT" w:hAnsi="Arial" w:cs="Arial"/>
        </w:rPr>
        <w:t xml:space="preserve"> dnem jejího podpisu posledním Účastníkem</w:t>
      </w:r>
      <w:r w:rsidRPr="00C4379C">
        <w:rPr>
          <w:rFonts w:ascii="Arial" w:hAnsi="Arial" w:cs="Arial"/>
        </w:rPr>
        <w:t xml:space="preserve"> a</w:t>
      </w:r>
      <w:r>
        <w:rPr>
          <w:rFonts w:ascii="Arial" w:hAnsi="Arial" w:cs="Arial"/>
        </w:rPr>
        <w:t xml:space="preserve"> účinnosti dnem </w:t>
      </w:r>
      <w:r w:rsidRPr="00C4379C">
        <w:rPr>
          <w:rFonts w:ascii="Arial" w:hAnsi="Arial" w:cs="Arial"/>
        </w:rPr>
        <w:t>uveřejnění v registru smluv dle zákona č. 340/2015 Sb.</w:t>
      </w:r>
    </w:p>
    <w:p w14:paraId="515D1A1C" w14:textId="77777777" w:rsidR="00D6190A" w:rsidRPr="00F70F5D" w:rsidRDefault="00D6190A" w:rsidP="00F70F5D">
      <w:pPr>
        <w:autoSpaceDE w:val="0"/>
        <w:autoSpaceDN w:val="0"/>
        <w:adjustRightInd w:val="0"/>
        <w:spacing w:after="0" w:line="240" w:lineRule="auto"/>
        <w:jc w:val="both"/>
        <w:rPr>
          <w:rFonts w:ascii="Arial" w:eastAsia="TimesNewRomanPSMT" w:hAnsi="Arial" w:cs="Arial"/>
          <w:b/>
        </w:rPr>
      </w:pPr>
    </w:p>
    <w:p w14:paraId="67F5E984" w14:textId="3CC7BF42" w:rsidR="00F70F5D" w:rsidRDefault="0035403D" w:rsidP="00D60FEF">
      <w:pPr>
        <w:numPr>
          <w:ilvl w:val="0"/>
          <w:numId w:val="28"/>
        </w:numPr>
        <w:autoSpaceDE w:val="0"/>
        <w:autoSpaceDN w:val="0"/>
        <w:adjustRightInd w:val="0"/>
        <w:spacing w:after="0" w:line="240" w:lineRule="auto"/>
        <w:jc w:val="both"/>
        <w:rPr>
          <w:rFonts w:ascii="Arial" w:eastAsia="TimesNewRomanPSMT" w:hAnsi="Arial" w:cs="Arial"/>
        </w:rPr>
      </w:pPr>
      <w:r w:rsidRPr="00112C01">
        <w:rPr>
          <w:rFonts w:ascii="Arial" w:eastAsia="TimesNewRomanPSMT" w:hAnsi="Arial" w:cs="Arial"/>
        </w:rPr>
        <w:t xml:space="preserve">Nedílnou součást této </w:t>
      </w:r>
      <w:r w:rsidR="00D76924">
        <w:rPr>
          <w:rFonts w:ascii="Arial" w:eastAsia="TimesNewRomanPSMT" w:hAnsi="Arial" w:cs="Arial"/>
        </w:rPr>
        <w:t>S</w:t>
      </w:r>
      <w:r w:rsidRPr="00112C01">
        <w:rPr>
          <w:rFonts w:ascii="Arial" w:eastAsia="TimesNewRomanPSMT" w:hAnsi="Arial" w:cs="Arial"/>
        </w:rPr>
        <w:t xml:space="preserve">mlouvy tvoří přílohy: </w:t>
      </w:r>
    </w:p>
    <w:p w14:paraId="600C67E9" w14:textId="419BD13A" w:rsidR="00F70F5D" w:rsidRDefault="0035403D" w:rsidP="00D60FEF">
      <w:pPr>
        <w:numPr>
          <w:ilvl w:val="1"/>
          <w:numId w:val="28"/>
        </w:numPr>
        <w:autoSpaceDE w:val="0"/>
        <w:autoSpaceDN w:val="0"/>
        <w:adjustRightInd w:val="0"/>
        <w:spacing w:after="0" w:line="240" w:lineRule="auto"/>
        <w:jc w:val="both"/>
        <w:rPr>
          <w:rFonts w:ascii="Arial" w:eastAsia="TimesNewRomanPSMT" w:hAnsi="Arial" w:cs="Arial"/>
        </w:rPr>
      </w:pPr>
      <w:r w:rsidRPr="00F70F5D">
        <w:rPr>
          <w:rFonts w:ascii="Arial" w:eastAsia="TimesNewRomanPSMT" w:hAnsi="Arial" w:cs="Arial"/>
          <w:b/>
        </w:rPr>
        <w:t>Příloha č. 1</w:t>
      </w:r>
      <w:r w:rsidR="003D3A5A">
        <w:rPr>
          <w:rFonts w:ascii="Arial" w:eastAsia="TimesNewRomanPSMT" w:hAnsi="Arial" w:cs="Arial"/>
          <w:b/>
        </w:rPr>
        <w:t>A</w:t>
      </w:r>
      <w:r w:rsidRPr="00F70F5D">
        <w:rPr>
          <w:rFonts w:ascii="Arial" w:eastAsia="TimesNewRomanPSMT" w:hAnsi="Arial" w:cs="Arial"/>
        </w:rPr>
        <w:t xml:space="preserve"> – </w:t>
      </w:r>
      <w:r w:rsidR="00DF540D" w:rsidRPr="001927E7">
        <w:rPr>
          <w:rFonts w:ascii="Arial" w:hAnsi="Arial" w:cs="Arial"/>
          <w:iCs/>
        </w:rPr>
        <w:t>Projekt interiéru</w:t>
      </w:r>
      <w:r w:rsidR="00DF540D">
        <w:rPr>
          <w:rFonts w:ascii="Arial" w:hAnsi="Arial" w:cs="Arial"/>
          <w:iCs/>
        </w:rPr>
        <w:t xml:space="preserve"> budovy č. 47 PřF UP Olomouc</w:t>
      </w:r>
      <w:r w:rsidR="00DF540D" w:rsidRPr="001927E7">
        <w:rPr>
          <w:rFonts w:ascii="Arial" w:hAnsi="Arial" w:cs="Arial"/>
          <w:iCs/>
        </w:rPr>
        <w:t>, oddíl A-INTERIÉR 47</w:t>
      </w:r>
      <w:r w:rsidR="00DF540D">
        <w:rPr>
          <w:rFonts w:ascii="Arial" w:hAnsi="Arial" w:cs="Arial"/>
          <w:iCs/>
        </w:rPr>
        <w:t xml:space="preserve"> a oddíl B - BISTRO</w:t>
      </w:r>
      <w:r w:rsidR="00510A68">
        <w:rPr>
          <w:rFonts w:ascii="Arial" w:hAnsi="Arial" w:cs="Arial"/>
          <w:iCs/>
        </w:rPr>
        <w:t>, zpracovaný Ing.</w:t>
      </w:r>
      <w:r w:rsidR="00DF540D" w:rsidRPr="001927E7">
        <w:rPr>
          <w:rFonts w:ascii="Arial" w:hAnsi="Arial" w:cs="Arial"/>
          <w:iCs/>
        </w:rPr>
        <w:t xml:space="preserve"> arch. akad. arch. Ondřejem Svobodou v 03/2018 pro Stavbu 1</w:t>
      </w:r>
      <w:r w:rsidR="00DC3095" w:rsidRPr="00F70F5D">
        <w:rPr>
          <w:rFonts w:ascii="Arial" w:eastAsia="TimesNewRomanPSMT" w:hAnsi="Arial" w:cs="Arial"/>
        </w:rPr>
        <w:t>.</w:t>
      </w:r>
    </w:p>
    <w:p w14:paraId="67810112" w14:textId="205C74BB" w:rsidR="00DF540D" w:rsidRPr="00510A68" w:rsidRDefault="00DF540D" w:rsidP="00510A68">
      <w:pPr>
        <w:numPr>
          <w:ilvl w:val="1"/>
          <w:numId w:val="28"/>
        </w:numPr>
        <w:autoSpaceDE w:val="0"/>
        <w:autoSpaceDN w:val="0"/>
        <w:adjustRightInd w:val="0"/>
        <w:spacing w:after="0" w:line="240" w:lineRule="auto"/>
        <w:jc w:val="both"/>
        <w:rPr>
          <w:rFonts w:ascii="Arial" w:eastAsia="TimesNewRomanPSMT" w:hAnsi="Arial" w:cs="Arial"/>
        </w:rPr>
      </w:pPr>
      <w:r w:rsidRPr="00F70F5D">
        <w:rPr>
          <w:rFonts w:ascii="Arial" w:eastAsia="TimesNewRomanPSMT" w:hAnsi="Arial" w:cs="Arial"/>
          <w:b/>
        </w:rPr>
        <w:t>Příloha č. 1</w:t>
      </w:r>
      <w:r>
        <w:rPr>
          <w:rFonts w:ascii="Arial" w:eastAsia="TimesNewRomanPSMT" w:hAnsi="Arial" w:cs="Arial"/>
          <w:b/>
        </w:rPr>
        <w:t>B</w:t>
      </w:r>
      <w:r w:rsidRPr="00F70F5D">
        <w:rPr>
          <w:rFonts w:ascii="Arial" w:eastAsia="TimesNewRomanPSMT" w:hAnsi="Arial" w:cs="Arial"/>
        </w:rPr>
        <w:t xml:space="preserve"> – </w:t>
      </w:r>
      <w:r w:rsidRPr="001927E7">
        <w:rPr>
          <w:rFonts w:ascii="Arial" w:hAnsi="Arial" w:cs="Arial"/>
          <w:iCs/>
        </w:rPr>
        <w:t>Projekt interiéru</w:t>
      </w:r>
      <w:r>
        <w:rPr>
          <w:rFonts w:ascii="Arial" w:hAnsi="Arial" w:cs="Arial"/>
          <w:iCs/>
        </w:rPr>
        <w:t xml:space="preserve"> dětské skupiny v budově č. 47 PřF UP Olomouc - Holice</w:t>
      </w:r>
      <w:r w:rsidRPr="001927E7">
        <w:rPr>
          <w:rFonts w:ascii="Arial" w:hAnsi="Arial" w:cs="Arial"/>
          <w:iCs/>
        </w:rPr>
        <w:t>, zpracov</w:t>
      </w:r>
      <w:r w:rsidR="00510A68">
        <w:rPr>
          <w:rFonts w:ascii="Arial" w:hAnsi="Arial" w:cs="Arial"/>
          <w:iCs/>
        </w:rPr>
        <w:t>aný Ing.</w:t>
      </w:r>
      <w:r w:rsidRPr="001927E7">
        <w:rPr>
          <w:rFonts w:ascii="Arial" w:hAnsi="Arial" w:cs="Arial"/>
          <w:iCs/>
        </w:rPr>
        <w:t xml:space="preserve"> arch. akad. arch. Ondřejem Svobodou v 0</w:t>
      </w:r>
      <w:r>
        <w:rPr>
          <w:rFonts w:ascii="Arial" w:hAnsi="Arial" w:cs="Arial"/>
          <w:iCs/>
        </w:rPr>
        <w:t>2</w:t>
      </w:r>
      <w:r w:rsidRPr="001927E7">
        <w:rPr>
          <w:rFonts w:ascii="Arial" w:hAnsi="Arial" w:cs="Arial"/>
          <w:iCs/>
        </w:rPr>
        <w:t xml:space="preserve">/2018 pro Stavbu </w:t>
      </w:r>
      <w:r>
        <w:rPr>
          <w:rFonts w:ascii="Arial" w:hAnsi="Arial" w:cs="Arial"/>
          <w:iCs/>
        </w:rPr>
        <w:t>2</w:t>
      </w:r>
      <w:r w:rsidRPr="00F70F5D">
        <w:rPr>
          <w:rFonts w:ascii="Arial" w:eastAsia="TimesNewRomanPSMT" w:hAnsi="Arial" w:cs="Arial"/>
        </w:rPr>
        <w:t>.</w:t>
      </w:r>
    </w:p>
    <w:p w14:paraId="56FB3241" w14:textId="4EBBC64D" w:rsidR="00FC56F9" w:rsidRDefault="0035403D" w:rsidP="00D60FEF">
      <w:pPr>
        <w:numPr>
          <w:ilvl w:val="1"/>
          <w:numId w:val="28"/>
        </w:numPr>
        <w:autoSpaceDE w:val="0"/>
        <w:autoSpaceDN w:val="0"/>
        <w:adjustRightInd w:val="0"/>
        <w:spacing w:after="0" w:line="240" w:lineRule="auto"/>
        <w:jc w:val="both"/>
        <w:rPr>
          <w:rFonts w:ascii="Arial" w:eastAsia="TimesNewRomanPSMT" w:hAnsi="Arial" w:cs="Arial"/>
        </w:rPr>
      </w:pPr>
      <w:r w:rsidRPr="00F70F5D">
        <w:rPr>
          <w:rFonts w:ascii="Arial" w:eastAsia="TimesNewRomanPSMT" w:hAnsi="Arial" w:cs="Arial"/>
          <w:b/>
        </w:rPr>
        <w:t>Příloha č. 2</w:t>
      </w:r>
      <w:r w:rsidRPr="00F70F5D">
        <w:rPr>
          <w:rFonts w:ascii="Arial" w:eastAsia="TimesNewRomanPSMT" w:hAnsi="Arial" w:cs="Arial"/>
        </w:rPr>
        <w:t xml:space="preserve"> – cenová nabídka </w:t>
      </w:r>
      <w:r w:rsidR="006A1881" w:rsidRPr="00F70F5D">
        <w:rPr>
          <w:rFonts w:ascii="Arial" w:eastAsia="TimesNewRomanPSMT" w:hAnsi="Arial" w:cs="Arial"/>
        </w:rPr>
        <w:t>Z</w:t>
      </w:r>
      <w:r w:rsidRPr="00F70F5D">
        <w:rPr>
          <w:rFonts w:ascii="Arial" w:eastAsia="TimesNewRomanPSMT" w:hAnsi="Arial" w:cs="Arial"/>
        </w:rPr>
        <w:t xml:space="preserve">hotovitele ze dne </w:t>
      </w:r>
      <w:r w:rsidR="00B417DF" w:rsidRPr="00510A68">
        <w:rPr>
          <w:rFonts w:ascii="Arial" w:hAnsi="Arial" w:cs="Arial"/>
          <w:b/>
          <w:i/>
          <w:highlight w:val="yellow"/>
        </w:rPr>
        <w:t xml:space="preserve">(doplní </w:t>
      </w:r>
      <w:r w:rsidR="00D76924" w:rsidRPr="00510A68">
        <w:rPr>
          <w:rFonts w:ascii="Arial" w:hAnsi="Arial" w:cs="Arial"/>
          <w:b/>
          <w:i/>
          <w:highlight w:val="yellow"/>
        </w:rPr>
        <w:t>Dodavatel</w:t>
      </w:r>
      <w:r w:rsidR="00B417DF" w:rsidRPr="00510A68">
        <w:rPr>
          <w:rFonts w:ascii="Arial" w:hAnsi="Arial" w:cs="Arial"/>
          <w:b/>
          <w:i/>
          <w:highlight w:val="yellow"/>
        </w:rPr>
        <w:t>)</w:t>
      </w:r>
      <w:r w:rsidR="00D12D31">
        <w:rPr>
          <w:rFonts w:ascii="Arial" w:hAnsi="Arial" w:cs="Arial"/>
          <w:i/>
        </w:rPr>
        <w:t xml:space="preserve"> </w:t>
      </w:r>
      <w:r w:rsidR="003D3A5A" w:rsidRPr="003D3A5A">
        <w:rPr>
          <w:rFonts w:ascii="Arial" w:eastAsia="TimesNewRomanPSMT" w:hAnsi="Arial" w:cs="Arial"/>
        </w:rPr>
        <w:t>vč. celkové rekapitulace Ceny za dílo po jednotlivých finančních zdrojích  a částech Díla</w:t>
      </w:r>
      <w:r w:rsidR="00510A68">
        <w:rPr>
          <w:rFonts w:ascii="Arial" w:eastAsia="TimesNewRomanPSMT" w:hAnsi="Arial" w:cs="Arial"/>
        </w:rPr>
        <w:t>.</w:t>
      </w:r>
    </w:p>
    <w:p w14:paraId="74896724" w14:textId="637F1B11" w:rsidR="00DF540D" w:rsidRPr="00F70F5D" w:rsidRDefault="00510A68" w:rsidP="00D60FEF">
      <w:pPr>
        <w:numPr>
          <w:ilvl w:val="1"/>
          <w:numId w:val="28"/>
        </w:numPr>
        <w:autoSpaceDE w:val="0"/>
        <w:autoSpaceDN w:val="0"/>
        <w:adjustRightInd w:val="0"/>
        <w:spacing w:after="0" w:line="240" w:lineRule="auto"/>
        <w:jc w:val="both"/>
        <w:rPr>
          <w:rFonts w:ascii="Arial" w:eastAsia="TimesNewRomanPSMT" w:hAnsi="Arial" w:cs="Arial"/>
        </w:rPr>
      </w:pPr>
      <w:r>
        <w:rPr>
          <w:rFonts w:ascii="Arial" w:eastAsia="TimesNewRomanPSMT" w:hAnsi="Arial" w:cs="Arial"/>
          <w:b/>
        </w:rPr>
        <w:t>Příl</w:t>
      </w:r>
      <w:r w:rsidR="00DF540D">
        <w:rPr>
          <w:rFonts w:ascii="Arial" w:eastAsia="TimesNewRomanPSMT" w:hAnsi="Arial" w:cs="Arial"/>
          <w:b/>
        </w:rPr>
        <w:t xml:space="preserve">oha č. 3 </w:t>
      </w:r>
      <w:r w:rsidR="00DF540D" w:rsidRPr="00510A68">
        <w:rPr>
          <w:rFonts w:ascii="Arial" w:eastAsia="TimesNewRomanPSMT" w:hAnsi="Arial" w:cs="Arial"/>
        </w:rPr>
        <w:t>–</w:t>
      </w:r>
      <w:r w:rsidR="00DF540D">
        <w:rPr>
          <w:rFonts w:ascii="Arial" w:eastAsia="TimesNewRomanPSMT" w:hAnsi="Arial" w:cs="Arial"/>
          <w:b/>
        </w:rPr>
        <w:t xml:space="preserve"> </w:t>
      </w:r>
      <w:r w:rsidR="00DF540D" w:rsidRPr="006010E1">
        <w:rPr>
          <w:rFonts w:ascii="Arial" w:eastAsia="TimesNewRomanPSMT" w:hAnsi="Arial" w:cs="Arial"/>
        </w:rPr>
        <w:t>Seznam</w:t>
      </w:r>
      <w:r w:rsidR="00DF540D">
        <w:rPr>
          <w:rFonts w:ascii="Arial" w:eastAsia="TimesNewRomanPSMT" w:hAnsi="Arial" w:cs="Arial"/>
          <w:b/>
        </w:rPr>
        <w:t xml:space="preserve"> </w:t>
      </w:r>
      <w:r w:rsidR="00DF540D" w:rsidRPr="00F6093B">
        <w:rPr>
          <w:rFonts w:ascii="Arial" w:eastAsia="TimesNewRomanPSMT" w:hAnsi="Arial" w:cs="Arial"/>
        </w:rPr>
        <w:t>technického vybavení</w:t>
      </w:r>
      <w:r w:rsidR="00AB5C4B">
        <w:rPr>
          <w:rFonts w:ascii="Arial" w:eastAsia="TimesNewRomanPSMT" w:hAnsi="Arial" w:cs="Arial"/>
        </w:rPr>
        <w:t xml:space="preserve"> </w:t>
      </w:r>
      <w:r w:rsidR="00DF540D" w:rsidRPr="00F6093B">
        <w:rPr>
          <w:rFonts w:ascii="Arial" w:eastAsia="TimesNewRomanPSMT" w:hAnsi="Arial" w:cs="Arial"/>
        </w:rPr>
        <w:t>a výrobků s</w:t>
      </w:r>
      <w:r w:rsidR="00DF540D">
        <w:rPr>
          <w:rFonts w:ascii="Arial" w:eastAsia="TimesNewRomanPSMT" w:hAnsi="Arial" w:cs="Arial"/>
        </w:rPr>
        <w:t xml:space="preserve"> výjimkou z tříleté záruční doby</w:t>
      </w:r>
      <w:r>
        <w:rPr>
          <w:rFonts w:ascii="Arial" w:eastAsia="TimesNewRomanPSMT" w:hAnsi="Arial" w:cs="Arial"/>
        </w:rPr>
        <w:t>.</w:t>
      </w:r>
    </w:p>
    <w:p w14:paraId="7DC3D4EE" w14:textId="77777777" w:rsidR="0008708C" w:rsidRDefault="0008708C" w:rsidP="00112C01">
      <w:pPr>
        <w:autoSpaceDE w:val="0"/>
        <w:autoSpaceDN w:val="0"/>
        <w:adjustRightInd w:val="0"/>
        <w:spacing w:after="0" w:line="240" w:lineRule="auto"/>
        <w:jc w:val="both"/>
        <w:rPr>
          <w:rFonts w:ascii="Arial" w:eastAsia="TimesNewRomanPSMT" w:hAnsi="Arial" w:cs="Arial"/>
        </w:rPr>
      </w:pPr>
    </w:p>
    <w:p w14:paraId="5CCCAF30" w14:textId="77777777" w:rsidR="00F70F5D" w:rsidRPr="00112C01" w:rsidRDefault="00F70F5D" w:rsidP="00112C01">
      <w:pPr>
        <w:autoSpaceDE w:val="0"/>
        <w:autoSpaceDN w:val="0"/>
        <w:adjustRightInd w:val="0"/>
        <w:spacing w:after="0" w:line="240" w:lineRule="auto"/>
        <w:jc w:val="both"/>
        <w:rPr>
          <w:rFonts w:ascii="Arial" w:eastAsia="TimesNewRomanPSMT" w:hAnsi="Arial" w:cs="Arial"/>
        </w:rPr>
      </w:pPr>
    </w:p>
    <w:p w14:paraId="3369A0AD" w14:textId="77777777" w:rsidR="00B233D3" w:rsidRPr="00112C01" w:rsidRDefault="00B233D3" w:rsidP="00112C01">
      <w:pPr>
        <w:autoSpaceDE w:val="0"/>
        <w:autoSpaceDN w:val="0"/>
        <w:adjustRightInd w:val="0"/>
        <w:spacing w:after="0" w:line="240" w:lineRule="auto"/>
        <w:jc w:val="both"/>
        <w:rPr>
          <w:rFonts w:ascii="Arial" w:eastAsia="TimesNewRomanPSMT" w:hAnsi="Arial" w:cs="Arial"/>
        </w:rPr>
      </w:pPr>
    </w:p>
    <w:p w14:paraId="7645D753" w14:textId="7D1FA887" w:rsidR="00F70F5D" w:rsidRPr="00F70F5D" w:rsidRDefault="00F70F5D" w:rsidP="00F70F5D">
      <w:pPr>
        <w:tabs>
          <w:tab w:val="right" w:pos="3240"/>
        </w:tabs>
        <w:autoSpaceDE w:val="0"/>
        <w:autoSpaceDN w:val="0"/>
        <w:adjustRightInd w:val="0"/>
        <w:rPr>
          <w:rFonts w:ascii="Arial" w:eastAsia="Times New Roman" w:hAnsi="Arial" w:cs="Arial"/>
          <w:b/>
          <w:bCs/>
          <w:iCs/>
          <w:lang w:eastAsia="cs-CZ"/>
        </w:rPr>
      </w:pPr>
      <w:r w:rsidRPr="00F70F5D">
        <w:rPr>
          <w:rFonts w:ascii="Arial" w:eastAsia="Times New Roman" w:hAnsi="Arial" w:cs="Arial"/>
          <w:iCs/>
          <w:lang w:eastAsia="cs-CZ"/>
        </w:rPr>
        <w:t>V Olomouci, dne</w:t>
      </w:r>
      <w:r w:rsidR="00510A68">
        <w:rPr>
          <w:rFonts w:ascii="Arial" w:eastAsia="Times New Roman" w:hAnsi="Arial" w:cs="Arial"/>
          <w:iCs/>
          <w:lang w:eastAsia="cs-CZ"/>
        </w:rPr>
        <w:tab/>
      </w:r>
      <w:r w:rsidR="00510A68">
        <w:rPr>
          <w:rFonts w:ascii="Arial" w:eastAsia="Times New Roman" w:hAnsi="Arial" w:cs="Arial"/>
          <w:iCs/>
          <w:lang w:eastAsia="cs-CZ"/>
        </w:rPr>
        <w:tab/>
      </w:r>
      <w:r w:rsidR="00510A68">
        <w:rPr>
          <w:rFonts w:ascii="Arial" w:eastAsia="Times New Roman" w:hAnsi="Arial" w:cs="Arial"/>
          <w:iCs/>
          <w:lang w:eastAsia="cs-CZ"/>
        </w:rPr>
        <w:tab/>
      </w:r>
      <w:r w:rsidRPr="00F70F5D">
        <w:rPr>
          <w:rFonts w:ascii="Arial" w:eastAsia="Times New Roman" w:hAnsi="Arial" w:cs="Arial"/>
          <w:iCs/>
          <w:lang w:eastAsia="cs-CZ"/>
        </w:rPr>
        <w:t>V</w:t>
      </w:r>
      <w:r w:rsidR="00BC3CFB">
        <w:rPr>
          <w:rFonts w:ascii="Arial" w:eastAsia="Times New Roman" w:hAnsi="Arial" w:cs="Arial"/>
          <w:iCs/>
          <w:lang w:eastAsia="cs-CZ"/>
        </w:rPr>
        <w:t xml:space="preserve"> </w:t>
      </w:r>
      <w:r w:rsidR="00510A68" w:rsidRPr="00510A68">
        <w:rPr>
          <w:rFonts w:ascii="Arial" w:hAnsi="Arial" w:cs="Arial"/>
          <w:b/>
          <w:i/>
          <w:highlight w:val="yellow"/>
        </w:rPr>
        <w:t>(doplní Dodavatel)</w:t>
      </w:r>
      <w:r w:rsidR="00510A68" w:rsidRPr="00510A68">
        <w:rPr>
          <w:rFonts w:ascii="Arial" w:hAnsi="Arial" w:cs="Arial"/>
        </w:rPr>
        <w:t>, dne</w:t>
      </w:r>
      <w:r w:rsidR="00510A68">
        <w:rPr>
          <w:rFonts w:ascii="Arial" w:hAnsi="Arial" w:cs="Arial"/>
          <w:b/>
          <w:i/>
        </w:rPr>
        <w:t xml:space="preserve"> </w:t>
      </w:r>
      <w:r w:rsidR="00510A68" w:rsidRPr="00510A68">
        <w:rPr>
          <w:rFonts w:ascii="Arial" w:hAnsi="Arial" w:cs="Arial"/>
          <w:b/>
          <w:i/>
          <w:highlight w:val="yellow"/>
        </w:rPr>
        <w:t>(doplní Dodavatel)</w:t>
      </w:r>
    </w:p>
    <w:p w14:paraId="70627A1E" w14:textId="77777777" w:rsidR="00F70F5D" w:rsidRPr="00F70F5D" w:rsidRDefault="00F70F5D" w:rsidP="00F70F5D">
      <w:pPr>
        <w:autoSpaceDE w:val="0"/>
        <w:autoSpaceDN w:val="0"/>
        <w:adjustRightInd w:val="0"/>
        <w:spacing w:after="0" w:line="240" w:lineRule="auto"/>
        <w:rPr>
          <w:rFonts w:ascii="Arial" w:eastAsia="Times New Roman" w:hAnsi="Arial" w:cs="Arial"/>
          <w:iCs/>
          <w:lang w:eastAsia="cs-CZ"/>
        </w:rPr>
      </w:pPr>
    </w:p>
    <w:p w14:paraId="0CF3D18E" w14:textId="36130D16" w:rsidR="00F70F5D" w:rsidRPr="00510A68" w:rsidRDefault="00F70F5D" w:rsidP="00F70F5D">
      <w:pPr>
        <w:tabs>
          <w:tab w:val="right" w:pos="3240"/>
        </w:tabs>
        <w:autoSpaceDE w:val="0"/>
        <w:autoSpaceDN w:val="0"/>
        <w:adjustRightInd w:val="0"/>
        <w:spacing w:after="0" w:line="240" w:lineRule="auto"/>
        <w:rPr>
          <w:rFonts w:ascii="Arial" w:eastAsia="Times New Roman" w:hAnsi="Arial" w:cs="Arial"/>
          <w:bCs/>
          <w:iCs/>
          <w:lang w:eastAsia="cs-CZ"/>
        </w:rPr>
      </w:pPr>
      <w:r w:rsidRPr="00510A68">
        <w:rPr>
          <w:rFonts w:ascii="Arial" w:eastAsia="Times New Roman" w:hAnsi="Arial" w:cs="Arial"/>
          <w:bCs/>
          <w:iCs/>
          <w:lang w:eastAsia="cs-CZ"/>
        </w:rPr>
        <w:t xml:space="preserve">za </w:t>
      </w:r>
      <w:r w:rsidR="00C45138" w:rsidRPr="00510A68">
        <w:rPr>
          <w:rFonts w:ascii="Arial" w:eastAsia="Times New Roman" w:hAnsi="Arial" w:cs="Arial"/>
          <w:bCs/>
          <w:iCs/>
          <w:lang w:eastAsia="cs-CZ"/>
        </w:rPr>
        <w:t>O</w:t>
      </w:r>
      <w:r w:rsidRPr="00510A68">
        <w:rPr>
          <w:rFonts w:ascii="Arial" w:eastAsia="Times New Roman" w:hAnsi="Arial" w:cs="Arial"/>
          <w:bCs/>
          <w:iCs/>
          <w:lang w:eastAsia="cs-CZ"/>
        </w:rPr>
        <w:t>bjednatele</w:t>
      </w:r>
      <w:r w:rsidRPr="00510A68">
        <w:rPr>
          <w:rFonts w:ascii="Arial" w:eastAsia="Times New Roman" w:hAnsi="Arial" w:cs="Arial"/>
          <w:iCs/>
          <w:lang w:eastAsia="cs-CZ"/>
        </w:rPr>
        <w:t>:</w:t>
      </w:r>
      <w:r w:rsidRPr="00510A68">
        <w:rPr>
          <w:rFonts w:ascii="Arial" w:eastAsia="Times New Roman" w:hAnsi="Arial" w:cs="Arial"/>
          <w:iCs/>
          <w:lang w:eastAsia="cs-CZ"/>
        </w:rPr>
        <w:tab/>
      </w:r>
      <w:r w:rsidRPr="00510A68">
        <w:rPr>
          <w:rFonts w:ascii="Arial" w:eastAsia="Times New Roman" w:hAnsi="Arial" w:cs="Arial"/>
          <w:iCs/>
          <w:lang w:eastAsia="cs-CZ"/>
        </w:rPr>
        <w:tab/>
      </w:r>
      <w:r w:rsidRPr="00510A68">
        <w:rPr>
          <w:rFonts w:ascii="Arial" w:eastAsia="Times New Roman" w:hAnsi="Arial" w:cs="Arial"/>
          <w:iCs/>
          <w:lang w:eastAsia="cs-CZ"/>
        </w:rPr>
        <w:tab/>
      </w:r>
      <w:r w:rsidRPr="00510A68">
        <w:rPr>
          <w:rFonts w:ascii="Arial" w:eastAsia="Times New Roman" w:hAnsi="Arial" w:cs="Arial"/>
          <w:iCs/>
          <w:lang w:eastAsia="cs-CZ"/>
        </w:rPr>
        <w:tab/>
      </w:r>
      <w:r w:rsidRPr="00510A68">
        <w:rPr>
          <w:rFonts w:ascii="Arial" w:eastAsia="Times New Roman" w:hAnsi="Arial" w:cs="Arial"/>
          <w:bCs/>
          <w:iCs/>
          <w:lang w:eastAsia="cs-CZ"/>
        </w:rPr>
        <w:t xml:space="preserve">za </w:t>
      </w:r>
      <w:r w:rsidR="00C45138" w:rsidRPr="00510A68">
        <w:rPr>
          <w:rFonts w:ascii="Arial" w:eastAsia="Times New Roman" w:hAnsi="Arial" w:cs="Arial"/>
          <w:bCs/>
          <w:iCs/>
          <w:lang w:eastAsia="cs-CZ"/>
        </w:rPr>
        <w:t>Z</w:t>
      </w:r>
      <w:r w:rsidRPr="00510A68">
        <w:rPr>
          <w:rFonts w:ascii="Arial" w:eastAsia="Times New Roman" w:hAnsi="Arial" w:cs="Arial"/>
          <w:bCs/>
          <w:iCs/>
          <w:lang w:eastAsia="cs-CZ"/>
        </w:rPr>
        <w:t>hotovitele</w:t>
      </w:r>
      <w:r w:rsidR="00510A68" w:rsidRPr="00510A68">
        <w:rPr>
          <w:rFonts w:ascii="Arial" w:eastAsia="Times New Roman" w:hAnsi="Arial" w:cs="Arial"/>
          <w:bCs/>
          <w:iCs/>
          <w:lang w:eastAsia="cs-CZ"/>
        </w:rPr>
        <w:t>:</w:t>
      </w:r>
    </w:p>
    <w:p w14:paraId="00BAE36C" w14:textId="77777777" w:rsidR="00F70F5D" w:rsidRDefault="00F70F5D" w:rsidP="00F70F5D">
      <w:pPr>
        <w:autoSpaceDE w:val="0"/>
        <w:autoSpaceDN w:val="0"/>
        <w:adjustRightInd w:val="0"/>
        <w:spacing w:after="0" w:line="240" w:lineRule="auto"/>
        <w:rPr>
          <w:rFonts w:ascii="Arial" w:eastAsia="Times New Roman" w:hAnsi="Arial" w:cs="Arial"/>
          <w:b/>
          <w:bCs/>
          <w:iCs/>
          <w:lang w:eastAsia="cs-CZ"/>
        </w:rPr>
      </w:pPr>
    </w:p>
    <w:p w14:paraId="13E9E581" w14:textId="77777777" w:rsidR="00510A68" w:rsidRDefault="00510A68" w:rsidP="00F70F5D">
      <w:pPr>
        <w:autoSpaceDE w:val="0"/>
        <w:autoSpaceDN w:val="0"/>
        <w:adjustRightInd w:val="0"/>
        <w:spacing w:after="0" w:line="240" w:lineRule="auto"/>
        <w:rPr>
          <w:rFonts w:ascii="Arial" w:eastAsia="Times New Roman" w:hAnsi="Arial" w:cs="Arial"/>
          <w:b/>
          <w:bCs/>
          <w:iCs/>
          <w:lang w:eastAsia="cs-CZ"/>
        </w:rPr>
      </w:pPr>
    </w:p>
    <w:p w14:paraId="0F16378B" w14:textId="77777777" w:rsidR="00510A68" w:rsidRDefault="00510A68" w:rsidP="00F70F5D">
      <w:pPr>
        <w:autoSpaceDE w:val="0"/>
        <w:autoSpaceDN w:val="0"/>
        <w:adjustRightInd w:val="0"/>
        <w:spacing w:after="0" w:line="240" w:lineRule="auto"/>
        <w:rPr>
          <w:rFonts w:ascii="Arial" w:eastAsia="Times New Roman" w:hAnsi="Arial" w:cs="Arial"/>
          <w:b/>
          <w:bCs/>
          <w:iCs/>
          <w:lang w:eastAsia="cs-CZ"/>
        </w:rPr>
      </w:pPr>
    </w:p>
    <w:p w14:paraId="625D9361" w14:textId="77777777" w:rsidR="00510A68" w:rsidRDefault="00510A68" w:rsidP="00F70F5D">
      <w:pPr>
        <w:autoSpaceDE w:val="0"/>
        <w:autoSpaceDN w:val="0"/>
        <w:adjustRightInd w:val="0"/>
        <w:spacing w:after="0" w:line="240" w:lineRule="auto"/>
        <w:rPr>
          <w:rFonts w:ascii="Arial" w:eastAsia="Times New Roman" w:hAnsi="Arial" w:cs="Arial"/>
          <w:b/>
          <w:bCs/>
          <w:iCs/>
          <w:lang w:eastAsia="cs-CZ"/>
        </w:rPr>
      </w:pPr>
    </w:p>
    <w:p w14:paraId="3AEBDFCF" w14:textId="77777777" w:rsidR="00510A68" w:rsidRPr="00F70F5D" w:rsidRDefault="00510A68" w:rsidP="00F70F5D">
      <w:pPr>
        <w:autoSpaceDE w:val="0"/>
        <w:autoSpaceDN w:val="0"/>
        <w:adjustRightInd w:val="0"/>
        <w:spacing w:after="0" w:line="240" w:lineRule="auto"/>
        <w:rPr>
          <w:rFonts w:ascii="Arial" w:eastAsia="Times New Roman" w:hAnsi="Arial" w:cs="Arial"/>
          <w:b/>
          <w:bCs/>
          <w:iCs/>
          <w:lang w:eastAsia="cs-CZ"/>
        </w:rPr>
      </w:pPr>
    </w:p>
    <w:p w14:paraId="1CB34781" w14:textId="3DF6CFCE" w:rsidR="00F70F5D" w:rsidRPr="00F70F5D" w:rsidRDefault="00354D1C" w:rsidP="00F70F5D">
      <w:pPr>
        <w:spacing w:after="0" w:line="240" w:lineRule="auto"/>
        <w:jc w:val="both"/>
        <w:rPr>
          <w:rFonts w:ascii="Arial" w:eastAsia="Times New Roman" w:hAnsi="Arial" w:cs="Arial"/>
          <w:iCs/>
          <w:lang w:eastAsia="cs-CZ"/>
        </w:rPr>
      </w:pPr>
      <w:r>
        <w:rPr>
          <w:rFonts w:ascii="Arial" w:eastAsia="Times New Roman" w:hAnsi="Arial" w:cs="Arial"/>
          <w:iCs/>
          <w:lang w:eastAsia="cs-CZ"/>
        </w:rPr>
        <w:t xml:space="preserve">     </w:t>
      </w:r>
      <w:r w:rsidR="00F70F5D" w:rsidRPr="00F70F5D">
        <w:rPr>
          <w:rFonts w:ascii="Arial" w:eastAsia="Times New Roman" w:hAnsi="Arial" w:cs="Arial"/>
          <w:iCs/>
          <w:lang w:eastAsia="cs-CZ"/>
        </w:rPr>
        <w:t xml:space="preserve">…............................................                   </w:t>
      </w:r>
      <w:r w:rsidR="00F70F5D" w:rsidRPr="00F70F5D">
        <w:rPr>
          <w:rFonts w:ascii="Arial" w:eastAsia="Times New Roman" w:hAnsi="Arial" w:cs="Arial"/>
          <w:iCs/>
          <w:lang w:eastAsia="cs-CZ"/>
        </w:rPr>
        <w:tab/>
      </w:r>
      <w:r w:rsidR="00F70F5D" w:rsidRPr="00F70F5D">
        <w:rPr>
          <w:rFonts w:ascii="Arial" w:eastAsia="Times New Roman" w:hAnsi="Arial" w:cs="Arial"/>
          <w:iCs/>
          <w:lang w:eastAsia="cs-CZ"/>
        </w:rPr>
        <w:tab/>
        <w:t>…..………………………………..</w:t>
      </w:r>
    </w:p>
    <w:p w14:paraId="24CAEC38" w14:textId="20BAEBDA" w:rsidR="00F70F5D" w:rsidRPr="00F70F5D" w:rsidRDefault="00354D1C" w:rsidP="00F70F5D">
      <w:pPr>
        <w:spacing w:after="0" w:line="240" w:lineRule="auto"/>
        <w:jc w:val="both"/>
        <w:rPr>
          <w:rFonts w:ascii="Arial" w:eastAsia="Times New Roman" w:hAnsi="Arial" w:cs="Arial"/>
          <w:iCs/>
          <w:lang w:eastAsia="cs-CZ"/>
        </w:rPr>
      </w:pPr>
      <w:r>
        <w:rPr>
          <w:rFonts w:ascii="Arial" w:eastAsia="Times New Roman" w:hAnsi="Arial" w:cs="Arial"/>
          <w:iCs/>
          <w:lang w:eastAsia="cs-CZ"/>
        </w:rPr>
        <w:t xml:space="preserve">   </w:t>
      </w:r>
      <w:r w:rsidR="00F70F5D" w:rsidRPr="00F70F5D">
        <w:rPr>
          <w:rFonts w:ascii="Arial" w:eastAsia="Times New Roman" w:hAnsi="Arial" w:cs="Arial"/>
          <w:iCs/>
          <w:lang w:eastAsia="cs-CZ"/>
        </w:rPr>
        <w:t xml:space="preserve">Univerzita Palackého v Olomouci                            </w:t>
      </w:r>
      <w:r w:rsidR="00F70F5D" w:rsidRPr="00F70F5D">
        <w:rPr>
          <w:rFonts w:ascii="Arial" w:eastAsia="Times New Roman" w:hAnsi="Arial" w:cs="Arial"/>
          <w:iCs/>
          <w:lang w:eastAsia="cs-CZ"/>
        </w:rPr>
        <w:tab/>
      </w:r>
      <w:r w:rsidR="00F70F5D" w:rsidRPr="00F70F5D">
        <w:rPr>
          <w:rFonts w:ascii="Arial" w:eastAsia="Times New Roman" w:hAnsi="Arial" w:cs="Arial"/>
          <w:iCs/>
          <w:lang w:eastAsia="cs-CZ"/>
        </w:rPr>
        <w:tab/>
      </w:r>
      <w:r w:rsidR="00510A68" w:rsidRPr="00510A68">
        <w:rPr>
          <w:rFonts w:ascii="Arial" w:hAnsi="Arial" w:cs="Arial"/>
          <w:b/>
          <w:i/>
          <w:highlight w:val="yellow"/>
        </w:rPr>
        <w:t>(doplní Dodavatel)</w:t>
      </w:r>
    </w:p>
    <w:p w14:paraId="17D4E2D8" w14:textId="77777777" w:rsidR="00F70F5D" w:rsidRPr="00F70F5D" w:rsidRDefault="00F70F5D" w:rsidP="00F70F5D">
      <w:pPr>
        <w:spacing w:after="0" w:line="240" w:lineRule="auto"/>
        <w:jc w:val="both"/>
        <w:rPr>
          <w:rFonts w:ascii="Arial" w:eastAsia="Times New Roman" w:hAnsi="Arial" w:cs="Arial"/>
          <w:iCs/>
          <w:lang w:eastAsia="cs-CZ"/>
        </w:rPr>
      </w:pPr>
      <w:r w:rsidRPr="00F70F5D">
        <w:rPr>
          <w:rFonts w:ascii="Arial" w:eastAsia="Times New Roman" w:hAnsi="Arial" w:cs="Arial"/>
          <w:iCs/>
          <w:lang w:eastAsia="cs-CZ"/>
        </w:rPr>
        <w:t>prof. Mgr. Jaroslav Miller, M.A., Ph.D.</w:t>
      </w:r>
    </w:p>
    <w:p w14:paraId="5D0F4708" w14:textId="77777777" w:rsidR="00F23438" w:rsidRPr="00112C01" w:rsidRDefault="00F23438" w:rsidP="00F70F5D">
      <w:pPr>
        <w:tabs>
          <w:tab w:val="left" w:pos="4678"/>
        </w:tabs>
        <w:autoSpaceDE w:val="0"/>
        <w:autoSpaceDN w:val="0"/>
        <w:adjustRightInd w:val="0"/>
        <w:spacing w:after="0" w:line="240" w:lineRule="auto"/>
        <w:jc w:val="both"/>
        <w:rPr>
          <w:rFonts w:ascii="Arial" w:hAnsi="Arial" w:cs="Arial"/>
          <w:bCs/>
        </w:rPr>
      </w:pPr>
    </w:p>
    <w:p w14:paraId="2E24D5D6" w14:textId="77777777" w:rsidR="00412993" w:rsidRPr="00112C01" w:rsidRDefault="00412993" w:rsidP="00112C01">
      <w:pPr>
        <w:keepLines/>
        <w:tabs>
          <w:tab w:val="left" w:pos="4536"/>
        </w:tabs>
        <w:spacing w:after="0" w:line="240" w:lineRule="auto"/>
        <w:rPr>
          <w:rFonts w:ascii="Arial" w:hAnsi="Arial" w:cs="Arial"/>
          <w:i/>
        </w:rPr>
      </w:pPr>
    </w:p>
    <w:p w14:paraId="562C3F51" w14:textId="77777777" w:rsidR="00412993" w:rsidRPr="00112C01" w:rsidRDefault="00412993" w:rsidP="00112C01">
      <w:pPr>
        <w:pStyle w:val="Zhlav"/>
        <w:spacing w:after="0" w:line="240" w:lineRule="auto"/>
        <w:rPr>
          <w:rFonts w:ascii="Arial" w:hAnsi="Arial" w:cs="Arial"/>
        </w:rPr>
      </w:pPr>
    </w:p>
    <w:p w14:paraId="7A85F8B0" w14:textId="77777777" w:rsidR="00412993" w:rsidRPr="00112C01" w:rsidRDefault="00412993" w:rsidP="00112C01">
      <w:pPr>
        <w:pStyle w:val="Zhlav"/>
        <w:spacing w:after="0" w:line="240" w:lineRule="auto"/>
        <w:rPr>
          <w:rFonts w:ascii="Arial" w:hAnsi="Arial" w:cs="Arial"/>
        </w:rPr>
      </w:pPr>
    </w:p>
    <w:p w14:paraId="00A27838" w14:textId="77777777" w:rsidR="00317057" w:rsidRPr="00112C01" w:rsidRDefault="00317057" w:rsidP="00112C01">
      <w:pPr>
        <w:keepLines/>
        <w:tabs>
          <w:tab w:val="left" w:pos="4536"/>
        </w:tabs>
        <w:spacing w:after="0" w:line="240" w:lineRule="auto"/>
        <w:jc w:val="center"/>
        <w:rPr>
          <w:rFonts w:ascii="Arial" w:hAnsi="Arial" w:cs="Arial"/>
          <w:bCs/>
        </w:rPr>
      </w:pPr>
    </w:p>
    <w:sectPr w:rsidR="00317057" w:rsidRPr="00112C01" w:rsidSect="00890FEF">
      <w:headerReference w:type="default" r:id="rId10"/>
      <w:footerReference w:type="even" r:id="rId11"/>
      <w:footerReference w:type="default" r:id="rId12"/>
      <w:pgSz w:w="11906" w:h="16838" w:code="9"/>
      <w:pgMar w:top="1665" w:right="1411" w:bottom="706" w:left="1411" w:header="454"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B63193" w15:done="0"/>
  <w15:commentEx w15:paraId="4AC59B1A" w15:done="0"/>
  <w15:commentEx w15:paraId="35C92590" w15:done="0"/>
  <w15:commentEx w15:paraId="7D7224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0EDB9" w14:textId="77777777" w:rsidR="00D4660C" w:rsidRDefault="00D4660C">
      <w:r>
        <w:separator/>
      </w:r>
    </w:p>
  </w:endnote>
  <w:endnote w:type="continuationSeparator" w:id="0">
    <w:p w14:paraId="08162596" w14:textId="77777777" w:rsidR="00D4660C" w:rsidRDefault="00D4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CFD17" w14:textId="77777777" w:rsidR="00757ABC" w:rsidRDefault="00757ABC" w:rsidP="00C7621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71620AA" w14:textId="77777777" w:rsidR="00757ABC" w:rsidRDefault="00757AB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AE518" w14:textId="61C2AF68" w:rsidR="00757ABC" w:rsidRPr="00765588" w:rsidRDefault="00757ABC" w:rsidP="00765588">
    <w:pPr>
      <w:pStyle w:val="Bezmezer"/>
      <w:rPr>
        <w:rStyle w:val="slostrnky"/>
        <w:rFonts w:ascii="Arial" w:hAnsi="Arial" w:cs="Arial"/>
        <w:sz w:val="20"/>
        <w:szCs w:val="20"/>
      </w:rPr>
    </w:pPr>
    <w:r w:rsidRPr="00765588">
      <w:rPr>
        <w:rFonts w:ascii="Arial" w:hAnsi="Arial" w:cs="Arial"/>
        <w:sz w:val="20"/>
        <w:szCs w:val="20"/>
      </w:rPr>
      <w:t xml:space="preserve">Univerzita Palackého v Olomouci | Křížkovského </w:t>
    </w:r>
    <w:r>
      <w:rPr>
        <w:rFonts w:ascii="Arial" w:hAnsi="Arial" w:cs="Arial"/>
        <w:sz w:val="20"/>
        <w:szCs w:val="20"/>
      </w:rPr>
      <w:t>511/</w:t>
    </w:r>
    <w:r w:rsidRPr="00765588">
      <w:rPr>
        <w:rFonts w:ascii="Arial" w:hAnsi="Arial" w:cs="Arial"/>
        <w:sz w:val="20"/>
        <w:szCs w:val="20"/>
      </w:rPr>
      <w:t>8 | 771 47 Olomouc</w:t>
    </w:r>
    <w:r w:rsidRPr="00765588">
      <w:rPr>
        <w:rFonts w:ascii="Arial" w:hAnsi="Arial" w:cs="Arial"/>
        <w:sz w:val="20"/>
        <w:szCs w:val="20"/>
      </w:rPr>
      <w:tab/>
    </w:r>
    <w:r>
      <w:rPr>
        <w:rFonts w:ascii="Arial" w:hAnsi="Arial" w:cs="Arial"/>
        <w:sz w:val="20"/>
        <w:szCs w:val="20"/>
      </w:rPr>
      <w:tab/>
    </w:r>
    <w:r w:rsidR="000207BF">
      <w:rPr>
        <w:rFonts w:ascii="Arial" w:hAnsi="Arial" w:cs="Arial"/>
        <w:sz w:val="20"/>
        <w:szCs w:val="20"/>
      </w:rPr>
      <w:t xml:space="preserve">       </w:t>
    </w:r>
    <w:r w:rsidR="000207BF">
      <w:rPr>
        <w:rStyle w:val="slostrnky"/>
        <w:rFonts w:ascii="Arial" w:hAnsi="Arial" w:cs="Arial"/>
        <w:sz w:val="20"/>
        <w:szCs w:val="20"/>
      </w:rPr>
      <w:t>Strana</w:t>
    </w:r>
    <w:r w:rsidRPr="00765588">
      <w:rPr>
        <w:rStyle w:val="slostrnky"/>
        <w:rFonts w:ascii="Arial" w:hAnsi="Arial" w:cs="Arial"/>
        <w:sz w:val="20"/>
        <w:szCs w:val="20"/>
      </w:rPr>
      <w:t xml:space="preserve"> </w:t>
    </w:r>
    <w:r w:rsidRPr="00765588">
      <w:rPr>
        <w:rStyle w:val="slostrnky"/>
        <w:rFonts w:ascii="Arial" w:hAnsi="Arial" w:cs="Arial"/>
        <w:sz w:val="20"/>
        <w:szCs w:val="20"/>
      </w:rPr>
      <w:fldChar w:fldCharType="begin"/>
    </w:r>
    <w:r w:rsidRPr="00765588">
      <w:rPr>
        <w:rStyle w:val="slostrnky"/>
        <w:rFonts w:ascii="Arial" w:hAnsi="Arial" w:cs="Arial"/>
        <w:sz w:val="20"/>
        <w:szCs w:val="20"/>
      </w:rPr>
      <w:instrText xml:space="preserve">PAGE  </w:instrText>
    </w:r>
    <w:r w:rsidRPr="00765588">
      <w:rPr>
        <w:rStyle w:val="slostrnky"/>
        <w:rFonts w:ascii="Arial" w:hAnsi="Arial" w:cs="Arial"/>
        <w:sz w:val="20"/>
        <w:szCs w:val="20"/>
      </w:rPr>
      <w:fldChar w:fldCharType="separate"/>
    </w:r>
    <w:r w:rsidR="00B50FBE">
      <w:rPr>
        <w:rStyle w:val="slostrnky"/>
        <w:rFonts w:ascii="Arial" w:hAnsi="Arial" w:cs="Arial"/>
        <w:noProof/>
        <w:sz w:val="20"/>
        <w:szCs w:val="20"/>
      </w:rPr>
      <w:t>14</w:t>
    </w:r>
    <w:r w:rsidRPr="00765588">
      <w:rPr>
        <w:rStyle w:val="slostrnky"/>
        <w:rFonts w:ascii="Arial" w:hAnsi="Arial" w:cs="Arial"/>
        <w:sz w:val="20"/>
        <w:szCs w:val="20"/>
      </w:rPr>
      <w:fldChar w:fldCharType="end"/>
    </w:r>
  </w:p>
  <w:p w14:paraId="6BB37E04" w14:textId="77777777" w:rsidR="00757ABC" w:rsidRPr="00765588" w:rsidRDefault="00757ABC" w:rsidP="00765588">
    <w:pPr>
      <w:pStyle w:val="Bezmezer"/>
      <w:rPr>
        <w:rFonts w:ascii="Arial" w:hAnsi="Arial" w:cs="Arial"/>
        <w:sz w:val="20"/>
        <w:szCs w:val="20"/>
      </w:rPr>
    </w:pPr>
    <w:r w:rsidRPr="00765588">
      <w:rPr>
        <w:rFonts w:ascii="Arial" w:hAnsi="Arial" w:cs="Arial"/>
        <w:b/>
        <w:sz w:val="20"/>
        <w:szCs w:val="20"/>
      </w:rPr>
      <w:t>www.upol.cz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5C409" w14:textId="77777777" w:rsidR="00D4660C" w:rsidRDefault="00D4660C">
      <w:r>
        <w:separator/>
      </w:r>
    </w:p>
  </w:footnote>
  <w:footnote w:type="continuationSeparator" w:id="0">
    <w:p w14:paraId="2BF24FC0" w14:textId="77777777" w:rsidR="00D4660C" w:rsidRDefault="00D46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17DA3" w14:textId="77777777" w:rsidR="00757ABC" w:rsidRPr="00112C01" w:rsidRDefault="00757ABC" w:rsidP="00112C01">
    <w:pPr>
      <w:pStyle w:val="Zhlav"/>
      <w:tabs>
        <w:tab w:val="clear" w:pos="4536"/>
        <w:tab w:val="clear" w:pos="9072"/>
        <w:tab w:val="left" w:pos="1197"/>
      </w:tabs>
    </w:pPr>
    <w:r>
      <w:rPr>
        <w:noProof/>
        <w:lang w:val="cs-CZ" w:eastAsia="cs-CZ"/>
      </w:rPr>
      <w:drawing>
        <wp:anchor distT="0" distB="0" distL="114300" distR="114300" simplePos="0" relativeHeight="251658240" behindDoc="0" locked="1" layoutInCell="1" allowOverlap="1" wp14:anchorId="56FE0FAD" wp14:editId="6BAC4D77">
          <wp:simplePos x="0" y="0"/>
          <wp:positionH relativeFrom="page">
            <wp:posOffset>7058660</wp:posOffset>
          </wp:positionH>
          <wp:positionV relativeFrom="page">
            <wp:posOffset>126365</wp:posOffset>
          </wp:positionV>
          <wp:extent cx="291465" cy="1995170"/>
          <wp:effectExtent l="0" t="0" r="0" b="5080"/>
          <wp:wrapNone/>
          <wp:docPr id="2"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465" cy="19951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cs-CZ" w:eastAsia="cs-CZ"/>
      </w:rPr>
      <w:drawing>
        <wp:anchor distT="720090" distB="720090" distL="114300" distR="114300" simplePos="0" relativeHeight="251657216" behindDoc="0" locked="1" layoutInCell="1" allowOverlap="1" wp14:anchorId="4C24C478" wp14:editId="3991FB59">
          <wp:simplePos x="0" y="0"/>
          <wp:positionH relativeFrom="page">
            <wp:posOffset>447040</wp:posOffset>
          </wp:positionH>
          <wp:positionV relativeFrom="page">
            <wp:posOffset>290195</wp:posOffset>
          </wp:positionV>
          <wp:extent cx="2324735" cy="719455"/>
          <wp:effectExtent l="0" t="0" r="0" b="4445"/>
          <wp:wrapTopAndBottom/>
          <wp:docPr id="1"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4735"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4B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F310CE"/>
    <w:multiLevelType w:val="singleLevel"/>
    <w:tmpl w:val="CAC6A55C"/>
    <w:lvl w:ilvl="0">
      <w:start w:val="1"/>
      <w:numFmt w:val="lowerLetter"/>
      <w:lvlText w:val="%1)"/>
      <w:lvlJc w:val="left"/>
      <w:pPr>
        <w:tabs>
          <w:tab w:val="num" w:pos="786"/>
        </w:tabs>
        <w:ind w:left="786" w:hanging="360"/>
      </w:pPr>
      <w:rPr>
        <w:rFonts w:hint="default"/>
        <w:b w:val="0"/>
        <w:u w:val="none"/>
      </w:rPr>
    </w:lvl>
  </w:abstractNum>
  <w:abstractNum w:abstractNumId="2">
    <w:nsid w:val="050B1F3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4227B0"/>
    <w:multiLevelType w:val="multilevel"/>
    <w:tmpl w:val="A5EAAA54"/>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rFonts w:ascii="Arial" w:hAnsi="Arial" w:cs="Arial" w:hint="default"/>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E9E74C6"/>
    <w:multiLevelType w:val="hybridMultilevel"/>
    <w:tmpl w:val="5D80540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120E594E"/>
    <w:multiLevelType w:val="hybridMultilevel"/>
    <w:tmpl w:val="EED29010"/>
    <w:lvl w:ilvl="0" w:tplc="0405000F">
      <w:start w:val="7"/>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6752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D573DE4"/>
    <w:multiLevelType w:val="hybridMultilevel"/>
    <w:tmpl w:val="1B0CE1F8"/>
    <w:lvl w:ilvl="0" w:tplc="D7A8C7F8">
      <w:start w:val="1"/>
      <w:numFmt w:val="decimal"/>
      <w:lvlText w:val="%1."/>
      <w:lvlJc w:val="left"/>
      <w:pPr>
        <w:ind w:left="1065" w:hanging="360"/>
      </w:pPr>
      <w:rPr>
        <w:rFonts w:ascii="Arial" w:hAnsi="Arial" w:cs="Arial" w:hint="default"/>
        <w:sz w:val="22"/>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nsid w:val="1E23523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4842763"/>
    <w:multiLevelType w:val="hybridMultilevel"/>
    <w:tmpl w:val="6C7C4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4AE6A9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445E1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250A1E"/>
    <w:multiLevelType w:val="multilevel"/>
    <w:tmpl w:val="102CEE9C"/>
    <w:lvl w:ilvl="0">
      <w:start w:val="1"/>
      <w:numFmt w:val="decimal"/>
      <w:lvlText w:val="%1."/>
      <w:lvlJc w:val="left"/>
      <w:pPr>
        <w:ind w:left="435" w:hanging="435"/>
      </w:pPr>
      <w:rPr>
        <w:rFonts w:ascii="Calibri" w:eastAsia="Calibri" w:hAnsi="Calibri" w:cs="Times New Roman" w:hint="default"/>
      </w:rPr>
    </w:lvl>
    <w:lvl w:ilvl="1">
      <w:start w:val="10"/>
      <w:numFmt w:val="decimal"/>
      <w:lvlText w:val="%1.%2."/>
      <w:lvlJc w:val="left"/>
      <w:pPr>
        <w:ind w:left="2148" w:hanging="720"/>
      </w:pPr>
      <w:rPr>
        <w:rFonts w:ascii="Calibri" w:eastAsia="Calibri" w:hAnsi="Calibri" w:cs="Times New Roman" w:hint="default"/>
      </w:rPr>
    </w:lvl>
    <w:lvl w:ilvl="2">
      <w:start w:val="1"/>
      <w:numFmt w:val="decimal"/>
      <w:lvlText w:val="%1.%2.%3."/>
      <w:lvlJc w:val="left"/>
      <w:pPr>
        <w:ind w:left="3576" w:hanging="720"/>
      </w:pPr>
      <w:rPr>
        <w:rFonts w:ascii="Calibri" w:eastAsia="Calibri" w:hAnsi="Calibri" w:cs="Times New Roman" w:hint="default"/>
      </w:rPr>
    </w:lvl>
    <w:lvl w:ilvl="3">
      <w:start w:val="1"/>
      <w:numFmt w:val="decimal"/>
      <w:lvlText w:val="%1.%2.%3.%4."/>
      <w:lvlJc w:val="left"/>
      <w:pPr>
        <w:ind w:left="5364" w:hanging="1080"/>
      </w:pPr>
      <w:rPr>
        <w:rFonts w:ascii="Calibri" w:eastAsia="Calibri" w:hAnsi="Calibri" w:cs="Times New Roman" w:hint="default"/>
      </w:rPr>
    </w:lvl>
    <w:lvl w:ilvl="4">
      <w:start w:val="1"/>
      <w:numFmt w:val="decimal"/>
      <w:lvlText w:val="%1.%2.%3.%4.%5."/>
      <w:lvlJc w:val="left"/>
      <w:pPr>
        <w:ind w:left="6792" w:hanging="1080"/>
      </w:pPr>
      <w:rPr>
        <w:rFonts w:ascii="Calibri" w:eastAsia="Calibri" w:hAnsi="Calibri" w:cs="Times New Roman" w:hint="default"/>
      </w:rPr>
    </w:lvl>
    <w:lvl w:ilvl="5">
      <w:start w:val="1"/>
      <w:numFmt w:val="decimal"/>
      <w:lvlText w:val="%1.%2.%3.%4.%5.%6."/>
      <w:lvlJc w:val="left"/>
      <w:pPr>
        <w:ind w:left="8580" w:hanging="1440"/>
      </w:pPr>
      <w:rPr>
        <w:rFonts w:ascii="Calibri" w:eastAsia="Calibri" w:hAnsi="Calibri" w:cs="Times New Roman" w:hint="default"/>
      </w:rPr>
    </w:lvl>
    <w:lvl w:ilvl="6">
      <w:start w:val="1"/>
      <w:numFmt w:val="decimal"/>
      <w:lvlText w:val="%1.%2.%3.%4.%5.%6.%7."/>
      <w:lvlJc w:val="left"/>
      <w:pPr>
        <w:ind w:left="10008" w:hanging="1440"/>
      </w:pPr>
      <w:rPr>
        <w:rFonts w:ascii="Calibri" w:eastAsia="Calibri" w:hAnsi="Calibri" w:cs="Times New Roman" w:hint="default"/>
      </w:rPr>
    </w:lvl>
    <w:lvl w:ilvl="7">
      <w:start w:val="1"/>
      <w:numFmt w:val="decimal"/>
      <w:lvlText w:val="%1.%2.%3.%4.%5.%6.%7.%8."/>
      <w:lvlJc w:val="left"/>
      <w:pPr>
        <w:ind w:left="11796" w:hanging="1800"/>
      </w:pPr>
      <w:rPr>
        <w:rFonts w:ascii="Calibri" w:eastAsia="Calibri" w:hAnsi="Calibri" w:cs="Times New Roman" w:hint="default"/>
      </w:rPr>
    </w:lvl>
    <w:lvl w:ilvl="8">
      <w:start w:val="1"/>
      <w:numFmt w:val="decimal"/>
      <w:lvlText w:val="%1.%2.%3.%4.%5.%6.%7.%8.%9."/>
      <w:lvlJc w:val="left"/>
      <w:pPr>
        <w:ind w:left="13224" w:hanging="1800"/>
      </w:pPr>
      <w:rPr>
        <w:rFonts w:ascii="Calibri" w:eastAsia="Calibri" w:hAnsi="Calibri" w:cs="Times New Roman" w:hint="default"/>
      </w:rPr>
    </w:lvl>
  </w:abstractNum>
  <w:abstractNum w:abstractNumId="13">
    <w:nsid w:val="28CB40E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DE861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F866D9E"/>
    <w:multiLevelType w:val="multilevel"/>
    <w:tmpl w:val="2E66476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9949E8"/>
    <w:multiLevelType w:val="multilevel"/>
    <w:tmpl w:val="0C2A28C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44D289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55D7896"/>
    <w:multiLevelType w:val="hybridMultilevel"/>
    <w:tmpl w:val="83C492D8"/>
    <w:lvl w:ilvl="0" w:tplc="6E064092">
      <w:start w:val="1"/>
      <w:numFmt w:val="decimal"/>
      <w:lvlText w:val="%1."/>
      <w:lvlJc w:val="left"/>
      <w:pPr>
        <w:ind w:left="1065" w:hanging="360"/>
      </w:pPr>
      <w:rPr>
        <w:rFonts w:ascii="Arial" w:hAnsi="Arial" w:cs="Arial" w:hint="default"/>
        <w:sz w:val="22"/>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nsid w:val="392B716C"/>
    <w:multiLevelType w:val="multilevel"/>
    <w:tmpl w:val="BF1C32D2"/>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DA22CD5"/>
    <w:multiLevelType w:val="hybridMultilevel"/>
    <w:tmpl w:val="55DAFF54"/>
    <w:lvl w:ilvl="0" w:tplc="F7C845C4">
      <w:start w:val="1"/>
      <w:numFmt w:val="lowerLetter"/>
      <w:pStyle w:val="Styl2"/>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2DD654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5593507"/>
    <w:multiLevelType w:val="multilevel"/>
    <w:tmpl w:val="50728F3E"/>
    <w:lvl w:ilvl="0">
      <w:start w:val="1"/>
      <w:numFmt w:val="decimal"/>
      <w:pStyle w:val="1rov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ind w:left="858" w:hanging="432"/>
      </w:pPr>
      <w:rPr>
        <w:rFonts w:hint="default"/>
        <w:b w:val="0"/>
      </w:rPr>
    </w:lvl>
    <w:lvl w:ilvl="2">
      <w:start w:val="1"/>
      <w:numFmt w:val="decimal"/>
      <w:lvlText w:val="%3."/>
      <w:lvlJc w:val="left"/>
      <w:pPr>
        <w:ind w:left="1224" w:hanging="504"/>
      </w:pPr>
      <w:rPr>
        <w:rFonts w:hint="default"/>
        <w:b w:val="0"/>
      </w:rPr>
    </w:lvl>
    <w:lvl w:ilvl="3">
      <w:start w:val="1"/>
      <w:numFmt w:val="decimal"/>
      <w:lvlText w:val="%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6347325"/>
    <w:multiLevelType w:val="multilevel"/>
    <w:tmpl w:val="A1F47F5E"/>
    <w:lvl w:ilvl="0">
      <w:start w:val="1"/>
      <w:numFmt w:val="decimal"/>
      <w:pStyle w:val="Nadpis1"/>
      <w:lvlText w:val="%1"/>
      <w:lvlJc w:val="left"/>
      <w:pPr>
        <w:ind w:left="432" w:hanging="432"/>
      </w:pPr>
      <w:rPr>
        <w:sz w:val="28"/>
        <w:szCs w:val="28"/>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nsid w:val="46BB3BBF"/>
    <w:multiLevelType w:val="hybridMultilevel"/>
    <w:tmpl w:val="A11A11EC"/>
    <w:lvl w:ilvl="0" w:tplc="6F56CF30">
      <w:start w:val="1"/>
      <w:numFmt w:val="lowerLetter"/>
      <w:pStyle w:val="psmena"/>
      <w:lvlText w:val="%1)"/>
      <w:lvlJc w:val="left"/>
      <w:pPr>
        <w:ind w:left="928" w:hanging="360"/>
      </w:pPr>
      <w:rPr>
        <w:rFonts w:hint="default"/>
        <w:b w:val="0"/>
      </w:rPr>
    </w:lvl>
    <w:lvl w:ilvl="1" w:tplc="04050019">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nsid w:val="5129636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2500C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4DD650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6653499"/>
    <w:multiLevelType w:val="multilevel"/>
    <w:tmpl w:val="428C5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4A3FD8"/>
    <w:multiLevelType w:val="multilevel"/>
    <w:tmpl w:val="57863F40"/>
    <w:lvl w:ilvl="0">
      <w:start w:val="1"/>
      <w:numFmt w:val="decimal"/>
      <w:lvlText w:val="%1."/>
      <w:lvlJc w:val="left"/>
      <w:pPr>
        <w:ind w:left="360" w:hanging="360"/>
      </w:p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5BA74C4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D5D7E5E"/>
    <w:multiLevelType w:val="multilevel"/>
    <w:tmpl w:val="47A4D246"/>
    <w:name w:val="zzmpLegal3||Legal3|2|3|1|4|0|9||1|0|1||1|0|0||1|0|0||1|0|0||1|0|0||1|0|0||1|0|0||1|0|0||"/>
    <w:lvl w:ilvl="0">
      <w:start w:val="1"/>
      <w:numFmt w:val="decimal"/>
      <w:lvlRestart w:val="0"/>
      <w:pStyle w:val="Legal3L1"/>
      <w:suff w:val="nothing"/>
      <w:lvlText w:val=" Článek %1."/>
      <w:lvlJc w:val="left"/>
      <w:pPr>
        <w:ind w:left="4100"/>
      </w:pPr>
      <w:rPr>
        <w:rFonts w:ascii="Times New Roman" w:eastAsia="Times New Roman" w:hAnsi="Times New Roman" w:cs="Times New Roman" w:hint="default"/>
        <w:b/>
        <w:i w:val="0"/>
        <w:caps/>
        <w:smallCaps w:val="0"/>
        <w:color w:val="auto"/>
        <w:sz w:val="22"/>
        <w:u w:val="none"/>
      </w:rPr>
    </w:lvl>
    <w:lvl w:ilvl="1">
      <w:start w:val="1"/>
      <w:numFmt w:val="decimal"/>
      <w:pStyle w:val="Legal3L2"/>
      <w:lvlText w:val="%1.%2"/>
      <w:lvlJc w:val="left"/>
      <w:pPr>
        <w:tabs>
          <w:tab w:val="num" w:pos="864"/>
        </w:tabs>
      </w:pPr>
      <w:rPr>
        <w:rFonts w:ascii="Times New Roman" w:eastAsia="Times New Roman" w:hAnsi="Times New Roman" w:cs="Times New Roman" w:hint="default"/>
        <w:b/>
        <w:i w:val="0"/>
        <w:caps w:val="0"/>
        <w:smallCaps w:val="0"/>
        <w:color w:val="auto"/>
        <w:sz w:val="22"/>
        <w:u w:val="none"/>
      </w:rPr>
    </w:lvl>
    <w:lvl w:ilvl="2">
      <w:start w:val="1"/>
      <w:numFmt w:val="decimal"/>
      <w:pStyle w:val="Legal3L3"/>
      <w:lvlText w:val="%1.%2.%3"/>
      <w:lvlJc w:val="left"/>
      <w:pPr>
        <w:tabs>
          <w:tab w:val="num" w:pos="864"/>
        </w:tabs>
        <w:ind w:left="907" w:hanging="907"/>
      </w:pPr>
      <w:rPr>
        <w:rFonts w:ascii="Times New Roman" w:eastAsia="Times New Roman" w:hAnsi="Times New Roman" w:cs="Times New Roman" w:hint="default"/>
        <w:b w:val="0"/>
        <w:i w:val="0"/>
        <w:caps w:val="0"/>
        <w:smallCaps w:val="0"/>
        <w:color w:val="auto"/>
        <w:sz w:val="22"/>
        <w:u w:val="none"/>
      </w:rPr>
    </w:lvl>
    <w:lvl w:ilvl="3">
      <w:start w:val="1"/>
      <w:numFmt w:val="lowerLetter"/>
      <w:pStyle w:val="Legal3L4"/>
      <w:lvlText w:val="(%4)"/>
      <w:lvlJc w:val="left"/>
      <w:pPr>
        <w:tabs>
          <w:tab w:val="num" w:pos="1080"/>
        </w:tabs>
        <w:ind w:left="1080" w:hanging="720"/>
      </w:pPr>
      <w:rPr>
        <w:rFonts w:ascii="Times New Roman" w:eastAsia="Times New Roman" w:hAnsi="Times New Roman" w:cs="Times New Roman" w:hint="default"/>
        <w:b w:val="0"/>
        <w:i w:val="0"/>
        <w:caps w:val="0"/>
        <w:smallCaps w:val="0"/>
        <w:color w:val="auto"/>
        <w:sz w:val="22"/>
        <w:u w:val="none"/>
      </w:rPr>
    </w:lvl>
    <w:lvl w:ilvl="4">
      <w:start w:val="1"/>
      <w:numFmt w:val="lowerRoman"/>
      <w:pStyle w:val="Legal3L5"/>
      <w:lvlText w:val="(%5)"/>
      <w:lvlJc w:val="left"/>
      <w:pPr>
        <w:tabs>
          <w:tab w:val="num" w:pos="2347"/>
        </w:tabs>
        <w:ind w:left="2347" w:hanging="720"/>
      </w:pPr>
      <w:rPr>
        <w:rFonts w:ascii="Times New Roman" w:hAnsi="Times New Roman" w:cs="Times New Roman" w:hint="default"/>
        <w:b w:val="0"/>
        <w:i w:val="0"/>
        <w:caps w:val="0"/>
        <w:smallCaps w:val="0"/>
        <w:color w:val="auto"/>
        <w:sz w:val="22"/>
        <w:szCs w:val="22"/>
        <w:u w:val="none"/>
      </w:rPr>
    </w:lvl>
    <w:lvl w:ilvl="5">
      <w:start w:val="1"/>
      <w:numFmt w:val="decimal"/>
      <w:pStyle w:val="Legal3L6"/>
      <w:lvlText w:val="(%6)"/>
      <w:lvlJc w:val="left"/>
      <w:pPr>
        <w:tabs>
          <w:tab w:val="num" w:pos="4320"/>
        </w:tabs>
        <w:ind w:firstLine="3600"/>
      </w:pPr>
      <w:rPr>
        <w:rFonts w:ascii="Times New Roman" w:eastAsia="Times New Roman" w:hAnsi="Times New Roman" w:cs="Times New Roman" w:hint="default"/>
        <w:b w:val="0"/>
        <w:i w:val="0"/>
        <w:caps w:val="0"/>
        <w:smallCaps w:val="0"/>
        <w:color w:val="auto"/>
        <w:sz w:val="24"/>
        <w:u w:val="none"/>
      </w:rPr>
    </w:lvl>
    <w:lvl w:ilvl="6">
      <w:start w:val="1"/>
      <w:numFmt w:val="lowerLetter"/>
      <w:pStyle w:val="Legal3L7"/>
      <w:lvlText w:val="(%7)"/>
      <w:lvlJc w:val="left"/>
      <w:pPr>
        <w:tabs>
          <w:tab w:val="num" w:pos="1440"/>
        </w:tabs>
        <w:ind w:firstLine="720"/>
      </w:pPr>
      <w:rPr>
        <w:rFonts w:ascii="Times New Roman" w:eastAsia="Times New Roman" w:hAnsi="Times New Roman" w:cs="Times New Roman" w:hint="default"/>
        <w:b w:val="0"/>
        <w:i w:val="0"/>
        <w:caps w:val="0"/>
        <w:smallCaps w:val="0"/>
        <w:color w:val="auto"/>
        <w:sz w:val="24"/>
        <w:u w:val="none"/>
      </w:rPr>
    </w:lvl>
    <w:lvl w:ilvl="7">
      <w:start w:val="1"/>
      <w:numFmt w:val="lowerRoman"/>
      <w:pStyle w:val="Legal3L8"/>
      <w:lvlText w:val="(%8)"/>
      <w:lvlJc w:val="left"/>
      <w:pPr>
        <w:tabs>
          <w:tab w:val="num" w:pos="2160"/>
        </w:tabs>
        <w:ind w:firstLine="1440"/>
      </w:pPr>
      <w:rPr>
        <w:rFonts w:ascii="Times New Roman" w:eastAsia="Times New Roman" w:hAnsi="Times New Roman" w:cs="Times New Roman" w:hint="default"/>
        <w:b w:val="0"/>
        <w:i w:val="0"/>
        <w:caps w:val="0"/>
        <w:smallCaps w:val="0"/>
        <w:color w:val="auto"/>
        <w:sz w:val="24"/>
        <w:u w:val="none"/>
      </w:rPr>
    </w:lvl>
    <w:lvl w:ilvl="8">
      <w:start w:val="1"/>
      <w:numFmt w:val="decimal"/>
      <w:pStyle w:val="Legal3L9"/>
      <w:lvlText w:val="(%9)"/>
      <w:lvlJc w:val="left"/>
      <w:pPr>
        <w:tabs>
          <w:tab w:val="num" w:pos="2880"/>
        </w:tabs>
        <w:ind w:firstLine="2160"/>
      </w:pPr>
      <w:rPr>
        <w:rFonts w:ascii="Times New Roman" w:eastAsia="Times New Roman" w:hAnsi="Times New Roman" w:cs="Times New Roman" w:hint="default"/>
        <w:b w:val="0"/>
        <w:i w:val="0"/>
        <w:caps w:val="0"/>
        <w:smallCaps w:val="0"/>
        <w:color w:val="auto"/>
        <w:sz w:val="24"/>
        <w:u w:val="none"/>
      </w:rPr>
    </w:lvl>
  </w:abstractNum>
  <w:abstractNum w:abstractNumId="32">
    <w:nsid w:val="5E0120C2"/>
    <w:multiLevelType w:val="hybridMultilevel"/>
    <w:tmpl w:val="7194BA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2B34B1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5">
    <w:nsid w:val="6B4B6CE2"/>
    <w:multiLevelType w:val="multilevel"/>
    <w:tmpl w:val="93BE84D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F7A589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02512F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A3040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6270D8B"/>
    <w:multiLevelType w:val="hybridMultilevel"/>
    <w:tmpl w:val="E012A4B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76E572C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8151198"/>
    <w:multiLevelType w:val="multilevel"/>
    <w:tmpl w:val="5C2A15C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8860F22"/>
    <w:multiLevelType w:val="hybridMultilevel"/>
    <w:tmpl w:val="12BE896E"/>
    <w:lvl w:ilvl="0" w:tplc="BD2CBBBE">
      <w:start w:val="1"/>
      <w:numFmt w:val="decimal"/>
      <w:pStyle w:val="Styl1"/>
      <w:lvlText w:val="%1."/>
      <w:lvlJc w:val="left"/>
      <w:pPr>
        <w:tabs>
          <w:tab w:val="num" w:pos="502"/>
        </w:tabs>
        <w:ind w:left="502" w:hanging="360"/>
      </w:pPr>
    </w:lvl>
    <w:lvl w:ilvl="1" w:tplc="04050019" w:tentative="1">
      <w:start w:val="1"/>
      <w:numFmt w:val="lowerLetter"/>
      <w:lvlText w:val="%2."/>
      <w:lvlJc w:val="left"/>
      <w:pPr>
        <w:tabs>
          <w:tab w:val="num" w:pos="1942"/>
        </w:tabs>
        <w:ind w:left="1942" w:hanging="360"/>
      </w:pPr>
    </w:lvl>
    <w:lvl w:ilvl="2" w:tplc="0405001B" w:tentative="1">
      <w:start w:val="1"/>
      <w:numFmt w:val="lowerRoman"/>
      <w:lvlText w:val="%3."/>
      <w:lvlJc w:val="right"/>
      <w:pPr>
        <w:tabs>
          <w:tab w:val="num" w:pos="2662"/>
        </w:tabs>
        <w:ind w:left="2662" w:hanging="180"/>
      </w:pPr>
    </w:lvl>
    <w:lvl w:ilvl="3" w:tplc="0405000F" w:tentative="1">
      <w:start w:val="1"/>
      <w:numFmt w:val="decimal"/>
      <w:lvlText w:val="%4."/>
      <w:lvlJc w:val="left"/>
      <w:pPr>
        <w:tabs>
          <w:tab w:val="num" w:pos="3382"/>
        </w:tabs>
        <w:ind w:left="3382" w:hanging="360"/>
      </w:pPr>
    </w:lvl>
    <w:lvl w:ilvl="4" w:tplc="04050019" w:tentative="1">
      <w:start w:val="1"/>
      <w:numFmt w:val="lowerLetter"/>
      <w:lvlText w:val="%5."/>
      <w:lvlJc w:val="left"/>
      <w:pPr>
        <w:tabs>
          <w:tab w:val="num" w:pos="4102"/>
        </w:tabs>
        <w:ind w:left="4102" w:hanging="360"/>
      </w:pPr>
    </w:lvl>
    <w:lvl w:ilvl="5" w:tplc="0405001B" w:tentative="1">
      <w:start w:val="1"/>
      <w:numFmt w:val="lowerRoman"/>
      <w:lvlText w:val="%6."/>
      <w:lvlJc w:val="right"/>
      <w:pPr>
        <w:tabs>
          <w:tab w:val="num" w:pos="4822"/>
        </w:tabs>
        <w:ind w:left="4822" w:hanging="180"/>
      </w:pPr>
    </w:lvl>
    <w:lvl w:ilvl="6" w:tplc="0405000F" w:tentative="1">
      <w:start w:val="1"/>
      <w:numFmt w:val="decimal"/>
      <w:lvlText w:val="%7."/>
      <w:lvlJc w:val="left"/>
      <w:pPr>
        <w:tabs>
          <w:tab w:val="num" w:pos="5542"/>
        </w:tabs>
        <w:ind w:left="5542" w:hanging="360"/>
      </w:pPr>
    </w:lvl>
    <w:lvl w:ilvl="7" w:tplc="04050019" w:tentative="1">
      <w:start w:val="1"/>
      <w:numFmt w:val="lowerLetter"/>
      <w:lvlText w:val="%8."/>
      <w:lvlJc w:val="left"/>
      <w:pPr>
        <w:tabs>
          <w:tab w:val="num" w:pos="6262"/>
        </w:tabs>
        <w:ind w:left="6262" w:hanging="360"/>
      </w:pPr>
    </w:lvl>
    <w:lvl w:ilvl="8" w:tplc="0405001B" w:tentative="1">
      <w:start w:val="1"/>
      <w:numFmt w:val="lowerRoman"/>
      <w:lvlText w:val="%9."/>
      <w:lvlJc w:val="right"/>
      <w:pPr>
        <w:tabs>
          <w:tab w:val="num" w:pos="6982"/>
        </w:tabs>
        <w:ind w:left="6982" w:hanging="180"/>
      </w:pPr>
    </w:lvl>
  </w:abstractNum>
  <w:abstractNum w:abstractNumId="43">
    <w:nsid w:val="7C813851"/>
    <w:multiLevelType w:val="hybridMultilevel"/>
    <w:tmpl w:val="6F1E3C82"/>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num w:numId="1">
    <w:abstractNumId w:val="31"/>
  </w:num>
  <w:num w:numId="2">
    <w:abstractNumId w:val="42"/>
  </w:num>
  <w:num w:numId="3">
    <w:abstractNumId w:val="20"/>
  </w:num>
  <w:num w:numId="4">
    <w:abstractNumId w:val="23"/>
  </w:num>
  <w:num w:numId="5">
    <w:abstractNumId w:val="19"/>
  </w:num>
  <w:num w:numId="6">
    <w:abstractNumId w:val="15"/>
  </w:num>
  <w:num w:numId="7">
    <w:abstractNumId w:val="25"/>
  </w:num>
  <w:num w:numId="8">
    <w:abstractNumId w:val="33"/>
  </w:num>
  <w:num w:numId="9">
    <w:abstractNumId w:val="4"/>
  </w:num>
  <w:num w:numId="10">
    <w:abstractNumId w:val="0"/>
  </w:num>
  <w:num w:numId="11">
    <w:abstractNumId w:val="38"/>
  </w:num>
  <w:num w:numId="12">
    <w:abstractNumId w:val="41"/>
  </w:num>
  <w:num w:numId="13">
    <w:abstractNumId w:val="14"/>
  </w:num>
  <w:num w:numId="14">
    <w:abstractNumId w:val="11"/>
  </w:num>
  <w:num w:numId="15">
    <w:abstractNumId w:val="30"/>
  </w:num>
  <w:num w:numId="16">
    <w:abstractNumId w:val="8"/>
  </w:num>
  <w:num w:numId="17">
    <w:abstractNumId w:val="37"/>
  </w:num>
  <w:num w:numId="18">
    <w:abstractNumId w:val="29"/>
  </w:num>
  <w:num w:numId="19">
    <w:abstractNumId w:val="2"/>
  </w:num>
  <w:num w:numId="20">
    <w:abstractNumId w:val="21"/>
  </w:num>
  <w:num w:numId="21">
    <w:abstractNumId w:val="26"/>
  </w:num>
  <w:num w:numId="22">
    <w:abstractNumId w:val="36"/>
  </w:num>
  <w:num w:numId="23">
    <w:abstractNumId w:val="40"/>
  </w:num>
  <w:num w:numId="24">
    <w:abstractNumId w:val="27"/>
  </w:num>
  <w:num w:numId="25">
    <w:abstractNumId w:val="6"/>
  </w:num>
  <w:num w:numId="26">
    <w:abstractNumId w:val="16"/>
  </w:num>
  <w:num w:numId="27">
    <w:abstractNumId w:val="13"/>
  </w:num>
  <w:num w:numId="28">
    <w:abstractNumId w:val="17"/>
  </w:num>
  <w:num w:numId="29">
    <w:abstractNumId w:val="35"/>
  </w:num>
  <w:num w:numId="30">
    <w:abstractNumId w:val="39"/>
  </w:num>
  <w:num w:numId="31">
    <w:abstractNumId w:val="12"/>
  </w:num>
  <w:num w:numId="32">
    <w:abstractNumId w:val="5"/>
  </w:num>
  <w:num w:numId="33">
    <w:abstractNumId w:val="28"/>
  </w:num>
  <w:num w:numId="34">
    <w:abstractNumId w:val="7"/>
  </w:num>
  <w:num w:numId="35">
    <w:abstractNumId w:val="18"/>
  </w:num>
  <w:num w:numId="36">
    <w:abstractNumId w:val="9"/>
  </w:num>
  <w:num w:numId="37">
    <w:abstractNumId w:val="1"/>
  </w:num>
  <w:num w:numId="38">
    <w:abstractNumId w:val="10"/>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22"/>
  </w:num>
  <w:num w:numId="42">
    <w:abstractNumId w:val="24"/>
  </w:num>
  <w:num w:numId="43">
    <w:abstractNumId w:val="32"/>
  </w:num>
  <w:num w:numId="44">
    <w:abstractNumId w:val="22"/>
    <w:lvlOverride w:ilvl="0">
      <w:lvl w:ilvl="0">
        <w:start w:val="1"/>
        <w:numFmt w:val="decimal"/>
        <w:pStyle w:val="1rove"/>
        <w:lvlText w:val="%1."/>
        <w:lvlJc w:val="left"/>
        <w:pPr>
          <w:ind w:left="360" w:hanging="360"/>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11"/>
        <w:lvlText w:val="%1.%2."/>
        <w:lvlJc w:val="left"/>
        <w:pPr>
          <w:ind w:left="792" w:hanging="432"/>
        </w:pPr>
        <w:rPr>
          <w:rFonts w:hint="default"/>
          <w:b w:val="0"/>
        </w:rPr>
      </w:lvl>
    </w:lvlOverride>
    <w:lvlOverride w:ilvl="2">
      <w:lvl w:ilvl="2">
        <w:start w:val="1"/>
        <w:numFmt w:val="decimal"/>
        <w:lvlText w:val="%3."/>
        <w:lvlJc w:val="left"/>
        <w:pPr>
          <w:ind w:left="1224" w:hanging="504"/>
        </w:pPr>
        <w:rPr>
          <w:rFonts w:hint="default"/>
          <w:b w:val="0"/>
        </w:rPr>
      </w:lvl>
    </w:lvlOverride>
    <w:lvlOverride w:ilvl="3">
      <w:lvl w:ilvl="3">
        <w:start w:val="1"/>
        <w:numFmt w:val="decimal"/>
        <w:lvlText w:val="%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43"/>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ra Vopálková">
    <w15:presenceInfo w15:providerId="None" w15:userId="Petra Vopál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0F4"/>
    <w:rsid w:val="0000021A"/>
    <w:rsid w:val="00000487"/>
    <w:rsid w:val="00001FBA"/>
    <w:rsid w:val="00003B85"/>
    <w:rsid w:val="00004022"/>
    <w:rsid w:val="000040DC"/>
    <w:rsid w:val="00004D8D"/>
    <w:rsid w:val="00006467"/>
    <w:rsid w:val="00007210"/>
    <w:rsid w:val="00007246"/>
    <w:rsid w:val="0001029A"/>
    <w:rsid w:val="00010766"/>
    <w:rsid w:val="0001226E"/>
    <w:rsid w:val="00013E69"/>
    <w:rsid w:val="00015DD1"/>
    <w:rsid w:val="00017D89"/>
    <w:rsid w:val="000207BF"/>
    <w:rsid w:val="000207F0"/>
    <w:rsid w:val="00020FBF"/>
    <w:rsid w:val="00021AD7"/>
    <w:rsid w:val="00022D7E"/>
    <w:rsid w:val="00024AFC"/>
    <w:rsid w:val="00031EFD"/>
    <w:rsid w:val="00032529"/>
    <w:rsid w:val="00032C52"/>
    <w:rsid w:val="0003414F"/>
    <w:rsid w:val="00035361"/>
    <w:rsid w:val="00035966"/>
    <w:rsid w:val="0003596C"/>
    <w:rsid w:val="00036309"/>
    <w:rsid w:val="0003699F"/>
    <w:rsid w:val="00036DD8"/>
    <w:rsid w:val="00036E6B"/>
    <w:rsid w:val="00037867"/>
    <w:rsid w:val="00040546"/>
    <w:rsid w:val="00040DCB"/>
    <w:rsid w:val="00041155"/>
    <w:rsid w:val="00041B61"/>
    <w:rsid w:val="000421CC"/>
    <w:rsid w:val="0004240A"/>
    <w:rsid w:val="00043510"/>
    <w:rsid w:val="00043A6E"/>
    <w:rsid w:val="000456A9"/>
    <w:rsid w:val="00045BB3"/>
    <w:rsid w:val="000463B9"/>
    <w:rsid w:val="0004758F"/>
    <w:rsid w:val="0005177B"/>
    <w:rsid w:val="00051996"/>
    <w:rsid w:val="0005398D"/>
    <w:rsid w:val="00056672"/>
    <w:rsid w:val="000573B8"/>
    <w:rsid w:val="0005784E"/>
    <w:rsid w:val="00061439"/>
    <w:rsid w:val="000617B4"/>
    <w:rsid w:val="00063445"/>
    <w:rsid w:val="00063653"/>
    <w:rsid w:val="00063FE2"/>
    <w:rsid w:val="00064441"/>
    <w:rsid w:val="0006458C"/>
    <w:rsid w:val="000649C4"/>
    <w:rsid w:val="000650F3"/>
    <w:rsid w:val="000669DA"/>
    <w:rsid w:val="00067FAC"/>
    <w:rsid w:val="0007080A"/>
    <w:rsid w:val="000724DC"/>
    <w:rsid w:val="00072FDB"/>
    <w:rsid w:val="00073190"/>
    <w:rsid w:val="00073928"/>
    <w:rsid w:val="00075107"/>
    <w:rsid w:val="000764E8"/>
    <w:rsid w:val="00076A6D"/>
    <w:rsid w:val="0007765B"/>
    <w:rsid w:val="00081437"/>
    <w:rsid w:val="00081B93"/>
    <w:rsid w:val="000836BB"/>
    <w:rsid w:val="0008503E"/>
    <w:rsid w:val="000853B8"/>
    <w:rsid w:val="00085BB2"/>
    <w:rsid w:val="0008708C"/>
    <w:rsid w:val="00087EDE"/>
    <w:rsid w:val="0009020B"/>
    <w:rsid w:val="000937FE"/>
    <w:rsid w:val="000938E2"/>
    <w:rsid w:val="000939A5"/>
    <w:rsid w:val="00093FD6"/>
    <w:rsid w:val="00093FFA"/>
    <w:rsid w:val="00094BDD"/>
    <w:rsid w:val="000956D9"/>
    <w:rsid w:val="0009787C"/>
    <w:rsid w:val="00097B6B"/>
    <w:rsid w:val="000A03AA"/>
    <w:rsid w:val="000A0574"/>
    <w:rsid w:val="000A70B9"/>
    <w:rsid w:val="000B054A"/>
    <w:rsid w:val="000B1631"/>
    <w:rsid w:val="000B4069"/>
    <w:rsid w:val="000B4314"/>
    <w:rsid w:val="000B4B20"/>
    <w:rsid w:val="000B7EBD"/>
    <w:rsid w:val="000C0250"/>
    <w:rsid w:val="000C047A"/>
    <w:rsid w:val="000C0B9E"/>
    <w:rsid w:val="000C0D9C"/>
    <w:rsid w:val="000C11CF"/>
    <w:rsid w:val="000C1DFC"/>
    <w:rsid w:val="000C58CD"/>
    <w:rsid w:val="000C7D40"/>
    <w:rsid w:val="000D016B"/>
    <w:rsid w:val="000D1566"/>
    <w:rsid w:val="000D177A"/>
    <w:rsid w:val="000D1B17"/>
    <w:rsid w:val="000D1E29"/>
    <w:rsid w:val="000D41F1"/>
    <w:rsid w:val="000D484E"/>
    <w:rsid w:val="000D4A57"/>
    <w:rsid w:val="000D608C"/>
    <w:rsid w:val="000D6FDD"/>
    <w:rsid w:val="000E0CB6"/>
    <w:rsid w:val="000E1D6B"/>
    <w:rsid w:val="000E1F9A"/>
    <w:rsid w:val="000E213F"/>
    <w:rsid w:val="000E359E"/>
    <w:rsid w:val="000E54EA"/>
    <w:rsid w:val="000F4E23"/>
    <w:rsid w:val="000F5635"/>
    <w:rsid w:val="000F5BF8"/>
    <w:rsid w:val="000F734C"/>
    <w:rsid w:val="000F7572"/>
    <w:rsid w:val="000F78D6"/>
    <w:rsid w:val="001004DD"/>
    <w:rsid w:val="001007AC"/>
    <w:rsid w:val="0010178B"/>
    <w:rsid w:val="00103158"/>
    <w:rsid w:val="0010493F"/>
    <w:rsid w:val="001053BB"/>
    <w:rsid w:val="0010733F"/>
    <w:rsid w:val="00107603"/>
    <w:rsid w:val="00110180"/>
    <w:rsid w:val="00110CE2"/>
    <w:rsid w:val="001119FA"/>
    <w:rsid w:val="00112C01"/>
    <w:rsid w:val="00112E71"/>
    <w:rsid w:val="001143E6"/>
    <w:rsid w:val="00114695"/>
    <w:rsid w:val="001155FB"/>
    <w:rsid w:val="001168F8"/>
    <w:rsid w:val="00117A3D"/>
    <w:rsid w:val="00122953"/>
    <w:rsid w:val="001239CA"/>
    <w:rsid w:val="00123D47"/>
    <w:rsid w:val="00124072"/>
    <w:rsid w:val="001251EE"/>
    <w:rsid w:val="00126C4A"/>
    <w:rsid w:val="001310F7"/>
    <w:rsid w:val="0013133C"/>
    <w:rsid w:val="001317BB"/>
    <w:rsid w:val="001354B5"/>
    <w:rsid w:val="0013634C"/>
    <w:rsid w:val="00137FAC"/>
    <w:rsid w:val="0014154A"/>
    <w:rsid w:val="00141688"/>
    <w:rsid w:val="00142B6A"/>
    <w:rsid w:val="0014300A"/>
    <w:rsid w:val="001444B2"/>
    <w:rsid w:val="00146693"/>
    <w:rsid w:val="00147171"/>
    <w:rsid w:val="00150842"/>
    <w:rsid w:val="00150F9D"/>
    <w:rsid w:val="00151A0E"/>
    <w:rsid w:val="001543BE"/>
    <w:rsid w:val="00154A77"/>
    <w:rsid w:val="0015722B"/>
    <w:rsid w:val="00157452"/>
    <w:rsid w:val="001575B8"/>
    <w:rsid w:val="0016126D"/>
    <w:rsid w:val="00161438"/>
    <w:rsid w:val="001617E0"/>
    <w:rsid w:val="0016255E"/>
    <w:rsid w:val="00162E44"/>
    <w:rsid w:val="00163B89"/>
    <w:rsid w:val="00164667"/>
    <w:rsid w:val="00165A07"/>
    <w:rsid w:val="00167752"/>
    <w:rsid w:val="00167C07"/>
    <w:rsid w:val="001708EB"/>
    <w:rsid w:val="00170A5A"/>
    <w:rsid w:val="00171E44"/>
    <w:rsid w:val="00173885"/>
    <w:rsid w:val="0017453D"/>
    <w:rsid w:val="00175489"/>
    <w:rsid w:val="0017736A"/>
    <w:rsid w:val="00180BB2"/>
    <w:rsid w:val="00180DD5"/>
    <w:rsid w:val="00180EF4"/>
    <w:rsid w:val="00182E05"/>
    <w:rsid w:val="001830C5"/>
    <w:rsid w:val="00183A6B"/>
    <w:rsid w:val="00185496"/>
    <w:rsid w:val="0018570F"/>
    <w:rsid w:val="00186572"/>
    <w:rsid w:val="00186A61"/>
    <w:rsid w:val="00187141"/>
    <w:rsid w:val="001901D8"/>
    <w:rsid w:val="001910DB"/>
    <w:rsid w:val="001917B1"/>
    <w:rsid w:val="0019199D"/>
    <w:rsid w:val="0019226C"/>
    <w:rsid w:val="001927E7"/>
    <w:rsid w:val="001959E6"/>
    <w:rsid w:val="001975F0"/>
    <w:rsid w:val="00197A8C"/>
    <w:rsid w:val="001A00F7"/>
    <w:rsid w:val="001A0CFF"/>
    <w:rsid w:val="001A0D3B"/>
    <w:rsid w:val="001A0E05"/>
    <w:rsid w:val="001A0E60"/>
    <w:rsid w:val="001A1262"/>
    <w:rsid w:val="001A1C71"/>
    <w:rsid w:val="001A259A"/>
    <w:rsid w:val="001A337A"/>
    <w:rsid w:val="001A53F4"/>
    <w:rsid w:val="001A675B"/>
    <w:rsid w:val="001A7445"/>
    <w:rsid w:val="001A79D2"/>
    <w:rsid w:val="001A7FD0"/>
    <w:rsid w:val="001B04F8"/>
    <w:rsid w:val="001B0890"/>
    <w:rsid w:val="001B19D0"/>
    <w:rsid w:val="001B4E42"/>
    <w:rsid w:val="001B5898"/>
    <w:rsid w:val="001B6483"/>
    <w:rsid w:val="001B6FA9"/>
    <w:rsid w:val="001B7588"/>
    <w:rsid w:val="001B7F2E"/>
    <w:rsid w:val="001B7F47"/>
    <w:rsid w:val="001C2715"/>
    <w:rsid w:val="001C2D58"/>
    <w:rsid w:val="001C599F"/>
    <w:rsid w:val="001C59A6"/>
    <w:rsid w:val="001D2312"/>
    <w:rsid w:val="001D2ABC"/>
    <w:rsid w:val="001D6655"/>
    <w:rsid w:val="001D767D"/>
    <w:rsid w:val="001E0273"/>
    <w:rsid w:val="001E15AF"/>
    <w:rsid w:val="001E270F"/>
    <w:rsid w:val="001E3ECC"/>
    <w:rsid w:val="001E51CC"/>
    <w:rsid w:val="001E5D1E"/>
    <w:rsid w:val="001F0C20"/>
    <w:rsid w:val="001F0D12"/>
    <w:rsid w:val="001F0D9B"/>
    <w:rsid w:val="001F1BA3"/>
    <w:rsid w:val="001F20F2"/>
    <w:rsid w:val="001F274D"/>
    <w:rsid w:val="001F2E5D"/>
    <w:rsid w:val="001F304A"/>
    <w:rsid w:val="001F433C"/>
    <w:rsid w:val="001F44B0"/>
    <w:rsid w:val="001F6091"/>
    <w:rsid w:val="001F62B1"/>
    <w:rsid w:val="002008C0"/>
    <w:rsid w:val="00200EF0"/>
    <w:rsid w:val="00201B9E"/>
    <w:rsid w:val="00201C94"/>
    <w:rsid w:val="00202A96"/>
    <w:rsid w:val="0020332C"/>
    <w:rsid w:val="002041F5"/>
    <w:rsid w:val="00204EBD"/>
    <w:rsid w:val="00206A0A"/>
    <w:rsid w:val="00210868"/>
    <w:rsid w:val="00210BED"/>
    <w:rsid w:val="00212223"/>
    <w:rsid w:val="00213171"/>
    <w:rsid w:val="00214F24"/>
    <w:rsid w:val="00215C7B"/>
    <w:rsid w:val="00217758"/>
    <w:rsid w:val="00217E1D"/>
    <w:rsid w:val="00220C90"/>
    <w:rsid w:val="00220F5D"/>
    <w:rsid w:val="002214DC"/>
    <w:rsid w:val="00222976"/>
    <w:rsid w:val="00224885"/>
    <w:rsid w:val="0023011E"/>
    <w:rsid w:val="00231160"/>
    <w:rsid w:val="00231413"/>
    <w:rsid w:val="0023251B"/>
    <w:rsid w:val="00232C7F"/>
    <w:rsid w:val="00233188"/>
    <w:rsid w:val="002334E8"/>
    <w:rsid w:val="002341E3"/>
    <w:rsid w:val="00234815"/>
    <w:rsid w:val="0023506B"/>
    <w:rsid w:val="0023523A"/>
    <w:rsid w:val="00236808"/>
    <w:rsid w:val="002370F4"/>
    <w:rsid w:val="0024182D"/>
    <w:rsid w:val="002426D3"/>
    <w:rsid w:val="002434F1"/>
    <w:rsid w:val="00243E0B"/>
    <w:rsid w:val="00250127"/>
    <w:rsid w:val="00252E32"/>
    <w:rsid w:val="00253421"/>
    <w:rsid w:val="00253547"/>
    <w:rsid w:val="00254B74"/>
    <w:rsid w:val="00254E3A"/>
    <w:rsid w:val="002557BE"/>
    <w:rsid w:val="002558F2"/>
    <w:rsid w:val="00256751"/>
    <w:rsid w:val="002609C2"/>
    <w:rsid w:val="002625A0"/>
    <w:rsid w:val="00263FA5"/>
    <w:rsid w:val="0026451C"/>
    <w:rsid w:val="00264E18"/>
    <w:rsid w:val="00265F3D"/>
    <w:rsid w:val="00266811"/>
    <w:rsid w:val="0026760D"/>
    <w:rsid w:val="00267F5B"/>
    <w:rsid w:val="002768DD"/>
    <w:rsid w:val="002810C4"/>
    <w:rsid w:val="00282AFA"/>
    <w:rsid w:val="00282B24"/>
    <w:rsid w:val="00283232"/>
    <w:rsid w:val="00283AF8"/>
    <w:rsid w:val="00283BE2"/>
    <w:rsid w:val="00283CD3"/>
    <w:rsid w:val="00285114"/>
    <w:rsid w:val="00286CA6"/>
    <w:rsid w:val="00287029"/>
    <w:rsid w:val="00290A97"/>
    <w:rsid w:val="0029280A"/>
    <w:rsid w:val="002933CE"/>
    <w:rsid w:val="00295F43"/>
    <w:rsid w:val="002971F8"/>
    <w:rsid w:val="002A0CF6"/>
    <w:rsid w:val="002A1537"/>
    <w:rsid w:val="002A1C4D"/>
    <w:rsid w:val="002A3B64"/>
    <w:rsid w:val="002A608F"/>
    <w:rsid w:val="002B0171"/>
    <w:rsid w:val="002B10DF"/>
    <w:rsid w:val="002B1B7F"/>
    <w:rsid w:val="002B23EB"/>
    <w:rsid w:val="002B3EC4"/>
    <w:rsid w:val="002B4FBA"/>
    <w:rsid w:val="002B5279"/>
    <w:rsid w:val="002B535F"/>
    <w:rsid w:val="002B6240"/>
    <w:rsid w:val="002C0B67"/>
    <w:rsid w:val="002C191A"/>
    <w:rsid w:val="002C43D3"/>
    <w:rsid w:val="002C4A0F"/>
    <w:rsid w:val="002C53B9"/>
    <w:rsid w:val="002C5658"/>
    <w:rsid w:val="002C774B"/>
    <w:rsid w:val="002D3355"/>
    <w:rsid w:val="002D3521"/>
    <w:rsid w:val="002D36A2"/>
    <w:rsid w:val="002E01E6"/>
    <w:rsid w:val="002E0308"/>
    <w:rsid w:val="002E04DB"/>
    <w:rsid w:val="002E1F11"/>
    <w:rsid w:val="002E2141"/>
    <w:rsid w:val="002E3A02"/>
    <w:rsid w:val="002E3FFB"/>
    <w:rsid w:val="002E5770"/>
    <w:rsid w:val="002E585F"/>
    <w:rsid w:val="002E5E31"/>
    <w:rsid w:val="002E6C3E"/>
    <w:rsid w:val="002E6E1F"/>
    <w:rsid w:val="002E791E"/>
    <w:rsid w:val="002F3178"/>
    <w:rsid w:val="002F5CA5"/>
    <w:rsid w:val="002F5F58"/>
    <w:rsid w:val="002F63AB"/>
    <w:rsid w:val="002F69FD"/>
    <w:rsid w:val="002F6F39"/>
    <w:rsid w:val="002F73D9"/>
    <w:rsid w:val="00301894"/>
    <w:rsid w:val="00302D71"/>
    <w:rsid w:val="00310953"/>
    <w:rsid w:val="003112C0"/>
    <w:rsid w:val="003125B2"/>
    <w:rsid w:val="00312F75"/>
    <w:rsid w:val="003148CF"/>
    <w:rsid w:val="003152E3"/>
    <w:rsid w:val="0031668E"/>
    <w:rsid w:val="00317057"/>
    <w:rsid w:val="0032218F"/>
    <w:rsid w:val="0032225A"/>
    <w:rsid w:val="00322B3B"/>
    <w:rsid w:val="00322C16"/>
    <w:rsid w:val="00323B8C"/>
    <w:rsid w:val="00323C0F"/>
    <w:rsid w:val="0032452B"/>
    <w:rsid w:val="00325777"/>
    <w:rsid w:val="0032763C"/>
    <w:rsid w:val="00330326"/>
    <w:rsid w:val="00332D1E"/>
    <w:rsid w:val="00332E80"/>
    <w:rsid w:val="00334281"/>
    <w:rsid w:val="00335047"/>
    <w:rsid w:val="00335972"/>
    <w:rsid w:val="00336B41"/>
    <w:rsid w:val="00342509"/>
    <w:rsid w:val="00343A13"/>
    <w:rsid w:val="003460A0"/>
    <w:rsid w:val="00350779"/>
    <w:rsid w:val="00350A4F"/>
    <w:rsid w:val="00351D3F"/>
    <w:rsid w:val="0035403D"/>
    <w:rsid w:val="00354D1C"/>
    <w:rsid w:val="0035599A"/>
    <w:rsid w:val="00355DA7"/>
    <w:rsid w:val="00356831"/>
    <w:rsid w:val="00357838"/>
    <w:rsid w:val="00357A91"/>
    <w:rsid w:val="00357E5E"/>
    <w:rsid w:val="003603A1"/>
    <w:rsid w:val="0036083B"/>
    <w:rsid w:val="0036126B"/>
    <w:rsid w:val="00363B0F"/>
    <w:rsid w:val="003655AB"/>
    <w:rsid w:val="00366E45"/>
    <w:rsid w:val="003719DA"/>
    <w:rsid w:val="0037352E"/>
    <w:rsid w:val="00373A86"/>
    <w:rsid w:val="00373C94"/>
    <w:rsid w:val="003743CC"/>
    <w:rsid w:val="003747B6"/>
    <w:rsid w:val="00374969"/>
    <w:rsid w:val="00374EFE"/>
    <w:rsid w:val="00377038"/>
    <w:rsid w:val="00380587"/>
    <w:rsid w:val="00381F62"/>
    <w:rsid w:val="003820CA"/>
    <w:rsid w:val="00382AEF"/>
    <w:rsid w:val="00382D5C"/>
    <w:rsid w:val="00383841"/>
    <w:rsid w:val="0038556E"/>
    <w:rsid w:val="003860A8"/>
    <w:rsid w:val="00386174"/>
    <w:rsid w:val="00386DFA"/>
    <w:rsid w:val="0039198E"/>
    <w:rsid w:val="00394A61"/>
    <w:rsid w:val="00395FE4"/>
    <w:rsid w:val="00396145"/>
    <w:rsid w:val="00397A0F"/>
    <w:rsid w:val="00397DEB"/>
    <w:rsid w:val="003A09A5"/>
    <w:rsid w:val="003A0CC4"/>
    <w:rsid w:val="003A0F29"/>
    <w:rsid w:val="003A0F8A"/>
    <w:rsid w:val="003A0FE1"/>
    <w:rsid w:val="003A2B05"/>
    <w:rsid w:val="003A7629"/>
    <w:rsid w:val="003A78AB"/>
    <w:rsid w:val="003B043A"/>
    <w:rsid w:val="003B051B"/>
    <w:rsid w:val="003B06A9"/>
    <w:rsid w:val="003B1C16"/>
    <w:rsid w:val="003B1CEF"/>
    <w:rsid w:val="003B2AF6"/>
    <w:rsid w:val="003B3D9D"/>
    <w:rsid w:val="003B4B30"/>
    <w:rsid w:val="003B5618"/>
    <w:rsid w:val="003B5DE3"/>
    <w:rsid w:val="003B61AC"/>
    <w:rsid w:val="003B7A24"/>
    <w:rsid w:val="003C22EA"/>
    <w:rsid w:val="003C2BC8"/>
    <w:rsid w:val="003C3358"/>
    <w:rsid w:val="003C42CE"/>
    <w:rsid w:val="003C79C1"/>
    <w:rsid w:val="003D0407"/>
    <w:rsid w:val="003D04BC"/>
    <w:rsid w:val="003D0B42"/>
    <w:rsid w:val="003D1E51"/>
    <w:rsid w:val="003D3A5A"/>
    <w:rsid w:val="003D3F42"/>
    <w:rsid w:val="003D4BB6"/>
    <w:rsid w:val="003D58BD"/>
    <w:rsid w:val="003D64CA"/>
    <w:rsid w:val="003D6726"/>
    <w:rsid w:val="003D6FD7"/>
    <w:rsid w:val="003D789B"/>
    <w:rsid w:val="003D7BBA"/>
    <w:rsid w:val="003E2805"/>
    <w:rsid w:val="003E3775"/>
    <w:rsid w:val="003E3A4E"/>
    <w:rsid w:val="003E4AA8"/>
    <w:rsid w:val="003E5319"/>
    <w:rsid w:val="003E5566"/>
    <w:rsid w:val="003E5877"/>
    <w:rsid w:val="003F22CE"/>
    <w:rsid w:val="003F29C1"/>
    <w:rsid w:val="003F2BF8"/>
    <w:rsid w:val="003F3E4B"/>
    <w:rsid w:val="003F48F3"/>
    <w:rsid w:val="003F5DAE"/>
    <w:rsid w:val="00400E72"/>
    <w:rsid w:val="00401C82"/>
    <w:rsid w:val="00403F4C"/>
    <w:rsid w:val="004049F9"/>
    <w:rsid w:val="00406598"/>
    <w:rsid w:val="004073A1"/>
    <w:rsid w:val="00412993"/>
    <w:rsid w:val="00413D8D"/>
    <w:rsid w:val="00414A93"/>
    <w:rsid w:val="00415677"/>
    <w:rsid w:val="004177D9"/>
    <w:rsid w:val="004209E5"/>
    <w:rsid w:val="004211C6"/>
    <w:rsid w:val="004240B0"/>
    <w:rsid w:val="004249C4"/>
    <w:rsid w:val="00424A6B"/>
    <w:rsid w:val="004256A8"/>
    <w:rsid w:val="0042602E"/>
    <w:rsid w:val="00427232"/>
    <w:rsid w:val="004322F1"/>
    <w:rsid w:val="00432E35"/>
    <w:rsid w:val="004336A5"/>
    <w:rsid w:val="004400A7"/>
    <w:rsid w:val="004405B9"/>
    <w:rsid w:val="00441141"/>
    <w:rsid w:val="00442389"/>
    <w:rsid w:val="00442A32"/>
    <w:rsid w:val="00442C27"/>
    <w:rsid w:val="00442FEA"/>
    <w:rsid w:val="00443C91"/>
    <w:rsid w:val="004445E4"/>
    <w:rsid w:val="00444B89"/>
    <w:rsid w:val="0044539D"/>
    <w:rsid w:val="004470B4"/>
    <w:rsid w:val="00447A51"/>
    <w:rsid w:val="00450E95"/>
    <w:rsid w:val="004514D3"/>
    <w:rsid w:val="0045403B"/>
    <w:rsid w:val="00457CD6"/>
    <w:rsid w:val="00460DD7"/>
    <w:rsid w:val="004611F1"/>
    <w:rsid w:val="0046563F"/>
    <w:rsid w:val="00465F5C"/>
    <w:rsid w:val="0046619C"/>
    <w:rsid w:val="00466E8B"/>
    <w:rsid w:val="00467117"/>
    <w:rsid w:val="00467188"/>
    <w:rsid w:val="004709A2"/>
    <w:rsid w:val="00471B6F"/>
    <w:rsid w:val="0047285F"/>
    <w:rsid w:val="00474B98"/>
    <w:rsid w:val="00474E0F"/>
    <w:rsid w:val="004750CA"/>
    <w:rsid w:val="004755DB"/>
    <w:rsid w:val="00476D1C"/>
    <w:rsid w:val="00477C2E"/>
    <w:rsid w:val="00477EE7"/>
    <w:rsid w:val="004816BB"/>
    <w:rsid w:val="00482EA9"/>
    <w:rsid w:val="00484C67"/>
    <w:rsid w:val="004852D2"/>
    <w:rsid w:val="0048546D"/>
    <w:rsid w:val="004904AD"/>
    <w:rsid w:val="0049186A"/>
    <w:rsid w:val="00491B25"/>
    <w:rsid w:val="00493035"/>
    <w:rsid w:val="00493B5E"/>
    <w:rsid w:val="004940E8"/>
    <w:rsid w:val="00495581"/>
    <w:rsid w:val="00495731"/>
    <w:rsid w:val="0049587B"/>
    <w:rsid w:val="004963D6"/>
    <w:rsid w:val="004965E2"/>
    <w:rsid w:val="0049680C"/>
    <w:rsid w:val="004A005A"/>
    <w:rsid w:val="004A0224"/>
    <w:rsid w:val="004A0D49"/>
    <w:rsid w:val="004A1525"/>
    <w:rsid w:val="004A1B7B"/>
    <w:rsid w:val="004A2977"/>
    <w:rsid w:val="004A3B4E"/>
    <w:rsid w:val="004A48AE"/>
    <w:rsid w:val="004A5114"/>
    <w:rsid w:val="004A541A"/>
    <w:rsid w:val="004B0E97"/>
    <w:rsid w:val="004B16C1"/>
    <w:rsid w:val="004B1F7A"/>
    <w:rsid w:val="004B2066"/>
    <w:rsid w:val="004B256B"/>
    <w:rsid w:val="004B2703"/>
    <w:rsid w:val="004B5E1F"/>
    <w:rsid w:val="004B6BD5"/>
    <w:rsid w:val="004C2152"/>
    <w:rsid w:val="004C27F4"/>
    <w:rsid w:val="004C2C21"/>
    <w:rsid w:val="004C37D6"/>
    <w:rsid w:val="004C4FEE"/>
    <w:rsid w:val="004C5D94"/>
    <w:rsid w:val="004C6AFB"/>
    <w:rsid w:val="004C6B62"/>
    <w:rsid w:val="004C77C0"/>
    <w:rsid w:val="004D0827"/>
    <w:rsid w:val="004D19E1"/>
    <w:rsid w:val="004D1FB7"/>
    <w:rsid w:val="004D32D8"/>
    <w:rsid w:val="004D464C"/>
    <w:rsid w:val="004D495C"/>
    <w:rsid w:val="004D703A"/>
    <w:rsid w:val="004D717B"/>
    <w:rsid w:val="004D755B"/>
    <w:rsid w:val="004D7776"/>
    <w:rsid w:val="004E0B4F"/>
    <w:rsid w:val="004E1538"/>
    <w:rsid w:val="004E2265"/>
    <w:rsid w:val="004E2EEE"/>
    <w:rsid w:val="004E2FB9"/>
    <w:rsid w:val="004E33ED"/>
    <w:rsid w:val="004E43B5"/>
    <w:rsid w:val="004E489A"/>
    <w:rsid w:val="004E4A28"/>
    <w:rsid w:val="004E4B23"/>
    <w:rsid w:val="004E5BE8"/>
    <w:rsid w:val="004E6ADE"/>
    <w:rsid w:val="004F024A"/>
    <w:rsid w:val="004F1B1F"/>
    <w:rsid w:val="004F233B"/>
    <w:rsid w:val="004F293A"/>
    <w:rsid w:val="004F5524"/>
    <w:rsid w:val="004F5E45"/>
    <w:rsid w:val="004F7353"/>
    <w:rsid w:val="004F7624"/>
    <w:rsid w:val="0050067E"/>
    <w:rsid w:val="00501D74"/>
    <w:rsid w:val="00501E10"/>
    <w:rsid w:val="0050276A"/>
    <w:rsid w:val="00503823"/>
    <w:rsid w:val="005053ED"/>
    <w:rsid w:val="005055D7"/>
    <w:rsid w:val="005055EB"/>
    <w:rsid w:val="00506182"/>
    <w:rsid w:val="00506F6D"/>
    <w:rsid w:val="00510A68"/>
    <w:rsid w:val="00511973"/>
    <w:rsid w:val="005129A5"/>
    <w:rsid w:val="005134EC"/>
    <w:rsid w:val="00514BE7"/>
    <w:rsid w:val="0051752D"/>
    <w:rsid w:val="00520B6C"/>
    <w:rsid w:val="00522523"/>
    <w:rsid w:val="005230EE"/>
    <w:rsid w:val="00523141"/>
    <w:rsid w:val="005249C3"/>
    <w:rsid w:val="0052516A"/>
    <w:rsid w:val="00525F1A"/>
    <w:rsid w:val="00526057"/>
    <w:rsid w:val="005260D6"/>
    <w:rsid w:val="005266E9"/>
    <w:rsid w:val="005303AC"/>
    <w:rsid w:val="00532FDA"/>
    <w:rsid w:val="0053302F"/>
    <w:rsid w:val="00533D9B"/>
    <w:rsid w:val="005357C1"/>
    <w:rsid w:val="00535DCB"/>
    <w:rsid w:val="00537A4F"/>
    <w:rsid w:val="00541B9C"/>
    <w:rsid w:val="0054204C"/>
    <w:rsid w:val="00543046"/>
    <w:rsid w:val="005431C8"/>
    <w:rsid w:val="00543749"/>
    <w:rsid w:val="0054400C"/>
    <w:rsid w:val="00545B04"/>
    <w:rsid w:val="00550BAD"/>
    <w:rsid w:val="00550C15"/>
    <w:rsid w:val="00551153"/>
    <w:rsid w:val="00553201"/>
    <w:rsid w:val="0055462C"/>
    <w:rsid w:val="005546C3"/>
    <w:rsid w:val="00555111"/>
    <w:rsid w:val="00555D80"/>
    <w:rsid w:val="00556560"/>
    <w:rsid w:val="005576B3"/>
    <w:rsid w:val="00557D4F"/>
    <w:rsid w:val="0056082D"/>
    <w:rsid w:val="00563914"/>
    <w:rsid w:val="00564E6D"/>
    <w:rsid w:val="00565482"/>
    <w:rsid w:val="00565840"/>
    <w:rsid w:val="00565B88"/>
    <w:rsid w:val="0056633A"/>
    <w:rsid w:val="005669A5"/>
    <w:rsid w:val="0057210F"/>
    <w:rsid w:val="0057288E"/>
    <w:rsid w:val="005738F8"/>
    <w:rsid w:val="00574AD9"/>
    <w:rsid w:val="00576F57"/>
    <w:rsid w:val="00577B20"/>
    <w:rsid w:val="00577C02"/>
    <w:rsid w:val="00580D95"/>
    <w:rsid w:val="00581A84"/>
    <w:rsid w:val="00581E91"/>
    <w:rsid w:val="00582E4B"/>
    <w:rsid w:val="00583418"/>
    <w:rsid w:val="005840F4"/>
    <w:rsid w:val="0058427F"/>
    <w:rsid w:val="00586BE6"/>
    <w:rsid w:val="0058757B"/>
    <w:rsid w:val="0058777C"/>
    <w:rsid w:val="005924E6"/>
    <w:rsid w:val="00593160"/>
    <w:rsid w:val="005944C4"/>
    <w:rsid w:val="00597D6F"/>
    <w:rsid w:val="00597DD3"/>
    <w:rsid w:val="005A0110"/>
    <w:rsid w:val="005A1D32"/>
    <w:rsid w:val="005A37D3"/>
    <w:rsid w:val="005A49D8"/>
    <w:rsid w:val="005A4D49"/>
    <w:rsid w:val="005A5831"/>
    <w:rsid w:val="005A6180"/>
    <w:rsid w:val="005A66D8"/>
    <w:rsid w:val="005A6EC1"/>
    <w:rsid w:val="005B0E91"/>
    <w:rsid w:val="005B11B4"/>
    <w:rsid w:val="005B2DB6"/>
    <w:rsid w:val="005B36CE"/>
    <w:rsid w:val="005B3AAE"/>
    <w:rsid w:val="005B4D4F"/>
    <w:rsid w:val="005B6B32"/>
    <w:rsid w:val="005C0A4A"/>
    <w:rsid w:val="005C0B85"/>
    <w:rsid w:val="005C0F77"/>
    <w:rsid w:val="005C1256"/>
    <w:rsid w:val="005C4B8F"/>
    <w:rsid w:val="005C4E37"/>
    <w:rsid w:val="005C564F"/>
    <w:rsid w:val="005C5E45"/>
    <w:rsid w:val="005C60D1"/>
    <w:rsid w:val="005C62C1"/>
    <w:rsid w:val="005C6F9C"/>
    <w:rsid w:val="005C7229"/>
    <w:rsid w:val="005C7EBA"/>
    <w:rsid w:val="005D1553"/>
    <w:rsid w:val="005D1725"/>
    <w:rsid w:val="005D1DD5"/>
    <w:rsid w:val="005D459B"/>
    <w:rsid w:val="005D5180"/>
    <w:rsid w:val="005D5326"/>
    <w:rsid w:val="005E202F"/>
    <w:rsid w:val="005E4331"/>
    <w:rsid w:val="005E4FDD"/>
    <w:rsid w:val="005E56A6"/>
    <w:rsid w:val="005E5DB3"/>
    <w:rsid w:val="005E6E9F"/>
    <w:rsid w:val="005E7998"/>
    <w:rsid w:val="005F0D4F"/>
    <w:rsid w:val="005F1E90"/>
    <w:rsid w:val="005F30F4"/>
    <w:rsid w:val="005F3121"/>
    <w:rsid w:val="005F32B6"/>
    <w:rsid w:val="005F39A0"/>
    <w:rsid w:val="005F3F7B"/>
    <w:rsid w:val="005F4FFE"/>
    <w:rsid w:val="005F5D01"/>
    <w:rsid w:val="005F739D"/>
    <w:rsid w:val="005F7F90"/>
    <w:rsid w:val="00600766"/>
    <w:rsid w:val="00600CC5"/>
    <w:rsid w:val="006010E1"/>
    <w:rsid w:val="006018CB"/>
    <w:rsid w:val="00601D96"/>
    <w:rsid w:val="00603DA0"/>
    <w:rsid w:val="00604300"/>
    <w:rsid w:val="006055C4"/>
    <w:rsid w:val="00606539"/>
    <w:rsid w:val="00607953"/>
    <w:rsid w:val="00607C5D"/>
    <w:rsid w:val="00607E53"/>
    <w:rsid w:val="00610D9F"/>
    <w:rsid w:val="00611B46"/>
    <w:rsid w:val="00612D25"/>
    <w:rsid w:val="006132EB"/>
    <w:rsid w:val="0061561D"/>
    <w:rsid w:val="00615D25"/>
    <w:rsid w:val="006226C0"/>
    <w:rsid w:val="00623421"/>
    <w:rsid w:val="00625945"/>
    <w:rsid w:val="00625E3E"/>
    <w:rsid w:val="0062690C"/>
    <w:rsid w:val="00630530"/>
    <w:rsid w:val="00631396"/>
    <w:rsid w:val="00631A66"/>
    <w:rsid w:val="00633D0A"/>
    <w:rsid w:val="0063407B"/>
    <w:rsid w:val="0063469E"/>
    <w:rsid w:val="00637091"/>
    <w:rsid w:val="0063753B"/>
    <w:rsid w:val="00637AF4"/>
    <w:rsid w:val="00637C59"/>
    <w:rsid w:val="00640225"/>
    <w:rsid w:val="0064089C"/>
    <w:rsid w:val="00640BEA"/>
    <w:rsid w:val="00642189"/>
    <w:rsid w:val="00643141"/>
    <w:rsid w:val="00643B57"/>
    <w:rsid w:val="006444ED"/>
    <w:rsid w:val="00644B4B"/>
    <w:rsid w:val="00645237"/>
    <w:rsid w:val="00646830"/>
    <w:rsid w:val="00646FF7"/>
    <w:rsid w:val="006476C9"/>
    <w:rsid w:val="00647F6D"/>
    <w:rsid w:val="006514C4"/>
    <w:rsid w:val="00652B5F"/>
    <w:rsid w:val="0065431D"/>
    <w:rsid w:val="006555A9"/>
    <w:rsid w:val="00655AA9"/>
    <w:rsid w:val="006560E4"/>
    <w:rsid w:val="00656EC3"/>
    <w:rsid w:val="006623D7"/>
    <w:rsid w:val="00663BCC"/>
    <w:rsid w:val="00663E51"/>
    <w:rsid w:val="00664FAD"/>
    <w:rsid w:val="00666FED"/>
    <w:rsid w:val="00667014"/>
    <w:rsid w:val="00667813"/>
    <w:rsid w:val="0067055F"/>
    <w:rsid w:val="006705D8"/>
    <w:rsid w:val="00670C04"/>
    <w:rsid w:val="006712C3"/>
    <w:rsid w:val="0067253D"/>
    <w:rsid w:val="00676154"/>
    <w:rsid w:val="00676692"/>
    <w:rsid w:val="00676B2B"/>
    <w:rsid w:val="006777FD"/>
    <w:rsid w:val="00680461"/>
    <w:rsid w:val="006805B6"/>
    <w:rsid w:val="00680991"/>
    <w:rsid w:val="00681C72"/>
    <w:rsid w:val="00683758"/>
    <w:rsid w:val="006840BB"/>
    <w:rsid w:val="0068425D"/>
    <w:rsid w:val="00684C0D"/>
    <w:rsid w:val="0068552B"/>
    <w:rsid w:val="00685CAB"/>
    <w:rsid w:val="00687168"/>
    <w:rsid w:val="0068784C"/>
    <w:rsid w:val="00687873"/>
    <w:rsid w:val="00690A12"/>
    <w:rsid w:val="00691184"/>
    <w:rsid w:val="00691A77"/>
    <w:rsid w:val="00693A58"/>
    <w:rsid w:val="00694971"/>
    <w:rsid w:val="006949DE"/>
    <w:rsid w:val="00694CA8"/>
    <w:rsid w:val="00694F8C"/>
    <w:rsid w:val="00697513"/>
    <w:rsid w:val="006A1881"/>
    <w:rsid w:val="006A222E"/>
    <w:rsid w:val="006A323E"/>
    <w:rsid w:val="006A34AF"/>
    <w:rsid w:val="006A377F"/>
    <w:rsid w:val="006A3D6A"/>
    <w:rsid w:val="006A4264"/>
    <w:rsid w:val="006A5608"/>
    <w:rsid w:val="006A606B"/>
    <w:rsid w:val="006A6520"/>
    <w:rsid w:val="006A7429"/>
    <w:rsid w:val="006B0EE8"/>
    <w:rsid w:val="006B0FBB"/>
    <w:rsid w:val="006B1E56"/>
    <w:rsid w:val="006B33F9"/>
    <w:rsid w:val="006B3BBD"/>
    <w:rsid w:val="006B3D33"/>
    <w:rsid w:val="006B40D8"/>
    <w:rsid w:val="006B5134"/>
    <w:rsid w:val="006B54E9"/>
    <w:rsid w:val="006B57A0"/>
    <w:rsid w:val="006B7745"/>
    <w:rsid w:val="006C02B5"/>
    <w:rsid w:val="006C0DFE"/>
    <w:rsid w:val="006C0E3E"/>
    <w:rsid w:val="006C250B"/>
    <w:rsid w:val="006C5CAE"/>
    <w:rsid w:val="006C6FC0"/>
    <w:rsid w:val="006D06A2"/>
    <w:rsid w:val="006D08FB"/>
    <w:rsid w:val="006D22DB"/>
    <w:rsid w:val="006D2CC2"/>
    <w:rsid w:val="006D2D17"/>
    <w:rsid w:val="006D2F3C"/>
    <w:rsid w:val="006D320E"/>
    <w:rsid w:val="006D440C"/>
    <w:rsid w:val="006D45BD"/>
    <w:rsid w:val="006D5B2A"/>
    <w:rsid w:val="006D6591"/>
    <w:rsid w:val="006D7017"/>
    <w:rsid w:val="006D7C1D"/>
    <w:rsid w:val="006E0031"/>
    <w:rsid w:val="006E02B8"/>
    <w:rsid w:val="006E0474"/>
    <w:rsid w:val="006E0F94"/>
    <w:rsid w:val="006E1ED9"/>
    <w:rsid w:val="006E2553"/>
    <w:rsid w:val="006E2CEB"/>
    <w:rsid w:val="006E35BB"/>
    <w:rsid w:val="006E3923"/>
    <w:rsid w:val="006E398B"/>
    <w:rsid w:val="006E4D6C"/>
    <w:rsid w:val="006E5042"/>
    <w:rsid w:val="006E6603"/>
    <w:rsid w:val="006E687B"/>
    <w:rsid w:val="006E7E4F"/>
    <w:rsid w:val="006F09D0"/>
    <w:rsid w:val="006F2651"/>
    <w:rsid w:val="006F5352"/>
    <w:rsid w:val="006F555A"/>
    <w:rsid w:val="006F5FD5"/>
    <w:rsid w:val="006F60B5"/>
    <w:rsid w:val="006F6113"/>
    <w:rsid w:val="006F6851"/>
    <w:rsid w:val="006F6AEB"/>
    <w:rsid w:val="00700226"/>
    <w:rsid w:val="00700B01"/>
    <w:rsid w:val="00700EBA"/>
    <w:rsid w:val="0070200A"/>
    <w:rsid w:val="0070202F"/>
    <w:rsid w:val="0070416C"/>
    <w:rsid w:val="00704EE5"/>
    <w:rsid w:val="00705325"/>
    <w:rsid w:val="0070545D"/>
    <w:rsid w:val="0070678F"/>
    <w:rsid w:val="00707774"/>
    <w:rsid w:val="00710D6A"/>
    <w:rsid w:val="00711D2C"/>
    <w:rsid w:val="007126C2"/>
    <w:rsid w:val="00712D0E"/>
    <w:rsid w:val="00713773"/>
    <w:rsid w:val="007146E8"/>
    <w:rsid w:val="00715035"/>
    <w:rsid w:val="007164C5"/>
    <w:rsid w:val="00716763"/>
    <w:rsid w:val="00717833"/>
    <w:rsid w:val="00717906"/>
    <w:rsid w:val="00720129"/>
    <w:rsid w:val="00720BF6"/>
    <w:rsid w:val="0072179E"/>
    <w:rsid w:val="00724AA8"/>
    <w:rsid w:val="00726B3B"/>
    <w:rsid w:val="00726E77"/>
    <w:rsid w:val="00730993"/>
    <w:rsid w:val="00734608"/>
    <w:rsid w:val="007346BF"/>
    <w:rsid w:val="00734FE2"/>
    <w:rsid w:val="00736059"/>
    <w:rsid w:val="00737F60"/>
    <w:rsid w:val="007403E1"/>
    <w:rsid w:val="00740722"/>
    <w:rsid w:val="00740DFB"/>
    <w:rsid w:val="00741810"/>
    <w:rsid w:val="00741CFC"/>
    <w:rsid w:val="00744A2E"/>
    <w:rsid w:val="00745955"/>
    <w:rsid w:val="00745B1C"/>
    <w:rsid w:val="00746167"/>
    <w:rsid w:val="00746FE3"/>
    <w:rsid w:val="00750817"/>
    <w:rsid w:val="00754024"/>
    <w:rsid w:val="00754908"/>
    <w:rsid w:val="00756C08"/>
    <w:rsid w:val="00757969"/>
    <w:rsid w:val="00757ABC"/>
    <w:rsid w:val="00760D38"/>
    <w:rsid w:val="00760D86"/>
    <w:rsid w:val="007617A9"/>
    <w:rsid w:val="00762965"/>
    <w:rsid w:val="007632E4"/>
    <w:rsid w:val="00763A92"/>
    <w:rsid w:val="00763C11"/>
    <w:rsid w:val="00765588"/>
    <w:rsid w:val="0076575C"/>
    <w:rsid w:val="007657CC"/>
    <w:rsid w:val="00766186"/>
    <w:rsid w:val="00766362"/>
    <w:rsid w:val="00766546"/>
    <w:rsid w:val="007666EB"/>
    <w:rsid w:val="007667BB"/>
    <w:rsid w:val="007668FE"/>
    <w:rsid w:val="00766EE2"/>
    <w:rsid w:val="00767B44"/>
    <w:rsid w:val="007701D9"/>
    <w:rsid w:val="007703CB"/>
    <w:rsid w:val="00772480"/>
    <w:rsid w:val="00772FC4"/>
    <w:rsid w:val="00773977"/>
    <w:rsid w:val="007745C1"/>
    <w:rsid w:val="007750F4"/>
    <w:rsid w:val="0077596A"/>
    <w:rsid w:val="0077663E"/>
    <w:rsid w:val="007766DE"/>
    <w:rsid w:val="0077691C"/>
    <w:rsid w:val="007775F9"/>
    <w:rsid w:val="00777E97"/>
    <w:rsid w:val="007814C7"/>
    <w:rsid w:val="007818CF"/>
    <w:rsid w:val="00781A15"/>
    <w:rsid w:val="00781D69"/>
    <w:rsid w:val="00782C5D"/>
    <w:rsid w:val="00782E20"/>
    <w:rsid w:val="007834F2"/>
    <w:rsid w:val="00783B58"/>
    <w:rsid w:val="00784110"/>
    <w:rsid w:val="007866F9"/>
    <w:rsid w:val="00787D43"/>
    <w:rsid w:val="00791B65"/>
    <w:rsid w:val="00792E52"/>
    <w:rsid w:val="00792EFF"/>
    <w:rsid w:val="00793271"/>
    <w:rsid w:val="00794BDA"/>
    <w:rsid w:val="007957DF"/>
    <w:rsid w:val="00795D3F"/>
    <w:rsid w:val="00796D67"/>
    <w:rsid w:val="007A1612"/>
    <w:rsid w:val="007A1AAF"/>
    <w:rsid w:val="007A2230"/>
    <w:rsid w:val="007A25B0"/>
    <w:rsid w:val="007A4730"/>
    <w:rsid w:val="007A4857"/>
    <w:rsid w:val="007A56F8"/>
    <w:rsid w:val="007A77B2"/>
    <w:rsid w:val="007B0178"/>
    <w:rsid w:val="007B0801"/>
    <w:rsid w:val="007B0805"/>
    <w:rsid w:val="007B1E87"/>
    <w:rsid w:val="007B323A"/>
    <w:rsid w:val="007B5396"/>
    <w:rsid w:val="007B77EF"/>
    <w:rsid w:val="007B7D0C"/>
    <w:rsid w:val="007B7D5B"/>
    <w:rsid w:val="007B7EC7"/>
    <w:rsid w:val="007C0E98"/>
    <w:rsid w:val="007C11BA"/>
    <w:rsid w:val="007C2534"/>
    <w:rsid w:val="007C2C0E"/>
    <w:rsid w:val="007C31B6"/>
    <w:rsid w:val="007C37C6"/>
    <w:rsid w:val="007C4887"/>
    <w:rsid w:val="007C61BB"/>
    <w:rsid w:val="007D0669"/>
    <w:rsid w:val="007D0871"/>
    <w:rsid w:val="007D1891"/>
    <w:rsid w:val="007D1FFA"/>
    <w:rsid w:val="007D2B38"/>
    <w:rsid w:val="007D31F9"/>
    <w:rsid w:val="007D42D5"/>
    <w:rsid w:val="007D5038"/>
    <w:rsid w:val="007D5423"/>
    <w:rsid w:val="007D5AE5"/>
    <w:rsid w:val="007D5C34"/>
    <w:rsid w:val="007D6F02"/>
    <w:rsid w:val="007D75A4"/>
    <w:rsid w:val="007D77D4"/>
    <w:rsid w:val="007D7A9A"/>
    <w:rsid w:val="007E2C5D"/>
    <w:rsid w:val="007E2F2C"/>
    <w:rsid w:val="007E31A4"/>
    <w:rsid w:val="007E40C9"/>
    <w:rsid w:val="007E580B"/>
    <w:rsid w:val="007E633D"/>
    <w:rsid w:val="007E6981"/>
    <w:rsid w:val="007E7922"/>
    <w:rsid w:val="007E7B79"/>
    <w:rsid w:val="007F10E3"/>
    <w:rsid w:val="007F1A41"/>
    <w:rsid w:val="007F4EB2"/>
    <w:rsid w:val="007F5AB0"/>
    <w:rsid w:val="007F65CD"/>
    <w:rsid w:val="007F68EA"/>
    <w:rsid w:val="007F6938"/>
    <w:rsid w:val="00800EB1"/>
    <w:rsid w:val="008013E5"/>
    <w:rsid w:val="008014D5"/>
    <w:rsid w:val="00802352"/>
    <w:rsid w:val="00803569"/>
    <w:rsid w:val="00803ACA"/>
    <w:rsid w:val="00804C4B"/>
    <w:rsid w:val="008058CF"/>
    <w:rsid w:val="00805A01"/>
    <w:rsid w:val="00806093"/>
    <w:rsid w:val="008067A8"/>
    <w:rsid w:val="00807379"/>
    <w:rsid w:val="00810421"/>
    <w:rsid w:val="00810875"/>
    <w:rsid w:val="00812C02"/>
    <w:rsid w:val="00813AC1"/>
    <w:rsid w:val="008141E1"/>
    <w:rsid w:val="008143D2"/>
    <w:rsid w:val="00814FB2"/>
    <w:rsid w:val="00815692"/>
    <w:rsid w:val="00817212"/>
    <w:rsid w:val="00817A9B"/>
    <w:rsid w:val="00821A7D"/>
    <w:rsid w:val="008234BF"/>
    <w:rsid w:val="00823C37"/>
    <w:rsid w:val="00824F84"/>
    <w:rsid w:val="0082520B"/>
    <w:rsid w:val="00825504"/>
    <w:rsid w:val="00825C4A"/>
    <w:rsid w:val="008260BD"/>
    <w:rsid w:val="00827E5B"/>
    <w:rsid w:val="00830601"/>
    <w:rsid w:val="00831184"/>
    <w:rsid w:val="008319F5"/>
    <w:rsid w:val="008325BF"/>
    <w:rsid w:val="008344F8"/>
    <w:rsid w:val="00836229"/>
    <w:rsid w:val="0083765F"/>
    <w:rsid w:val="00837A0E"/>
    <w:rsid w:val="00843556"/>
    <w:rsid w:val="008442FB"/>
    <w:rsid w:val="008447E7"/>
    <w:rsid w:val="008459E7"/>
    <w:rsid w:val="00847698"/>
    <w:rsid w:val="008519AE"/>
    <w:rsid w:val="00851A10"/>
    <w:rsid w:val="008539BE"/>
    <w:rsid w:val="00853B3B"/>
    <w:rsid w:val="00853F20"/>
    <w:rsid w:val="008564CE"/>
    <w:rsid w:val="00856634"/>
    <w:rsid w:val="00857B94"/>
    <w:rsid w:val="00863A1A"/>
    <w:rsid w:val="00863DD1"/>
    <w:rsid w:val="00864938"/>
    <w:rsid w:val="0086619F"/>
    <w:rsid w:val="00867586"/>
    <w:rsid w:val="008678CA"/>
    <w:rsid w:val="00870EE1"/>
    <w:rsid w:val="00871AD8"/>
    <w:rsid w:val="00871E01"/>
    <w:rsid w:val="0087272A"/>
    <w:rsid w:val="008730BD"/>
    <w:rsid w:val="00873812"/>
    <w:rsid w:val="0087543D"/>
    <w:rsid w:val="00876A77"/>
    <w:rsid w:val="00877F57"/>
    <w:rsid w:val="00881001"/>
    <w:rsid w:val="00882FA2"/>
    <w:rsid w:val="008833F2"/>
    <w:rsid w:val="00884925"/>
    <w:rsid w:val="00885146"/>
    <w:rsid w:val="008854C4"/>
    <w:rsid w:val="00885B70"/>
    <w:rsid w:val="008862C6"/>
    <w:rsid w:val="00887A41"/>
    <w:rsid w:val="00890FEF"/>
    <w:rsid w:val="00891492"/>
    <w:rsid w:val="008914F8"/>
    <w:rsid w:val="00894370"/>
    <w:rsid w:val="00894F71"/>
    <w:rsid w:val="00895672"/>
    <w:rsid w:val="008964B9"/>
    <w:rsid w:val="008966C7"/>
    <w:rsid w:val="008A0388"/>
    <w:rsid w:val="008A07C5"/>
    <w:rsid w:val="008A0CD0"/>
    <w:rsid w:val="008A13A6"/>
    <w:rsid w:val="008A4C13"/>
    <w:rsid w:val="008A5001"/>
    <w:rsid w:val="008A52E0"/>
    <w:rsid w:val="008A58B6"/>
    <w:rsid w:val="008B05AB"/>
    <w:rsid w:val="008B13BF"/>
    <w:rsid w:val="008B1659"/>
    <w:rsid w:val="008B1B71"/>
    <w:rsid w:val="008B1F3C"/>
    <w:rsid w:val="008B2E1D"/>
    <w:rsid w:val="008B3A13"/>
    <w:rsid w:val="008B3BA1"/>
    <w:rsid w:val="008B4302"/>
    <w:rsid w:val="008B484C"/>
    <w:rsid w:val="008B5961"/>
    <w:rsid w:val="008B732D"/>
    <w:rsid w:val="008C07F9"/>
    <w:rsid w:val="008C0EC2"/>
    <w:rsid w:val="008C1563"/>
    <w:rsid w:val="008C2C07"/>
    <w:rsid w:val="008C3963"/>
    <w:rsid w:val="008C5041"/>
    <w:rsid w:val="008C64E1"/>
    <w:rsid w:val="008C6F1F"/>
    <w:rsid w:val="008C7FCF"/>
    <w:rsid w:val="008D067B"/>
    <w:rsid w:val="008D0B01"/>
    <w:rsid w:val="008D39D4"/>
    <w:rsid w:val="008D49A2"/>
    <w:rsid w:val="008D6FC4"/>
    <w:rsid w:val="008D7E91"/>
    <w:rsid w:val="008E0C4D"/>
    <w:rsid w:val="008E209A"/>
    <w:rsid w:val="008E2B1A"/>
    <w:rsid w:val="008E2D41"/>
    <w:rsid w:val="008E321C"/>
    <w:rsid w:val="008E3416"/>
    <w:rsid w:val="008E5945"/>
    <w:rsid w:val="008E6046"/>
    <w:rsid w:val="008E6EF0"/>
    <w:rsid w:val="008E73AB"/>
    <w:rsid w:val="008F06CC"/>
    <w:rsid w:val="008F0C36"/>
    <w:rsid w:val="008F1A83"/>
    <w:rsid w:val="008F1E8C"/>
    <w:rsid w:val="008F2AA6"/>
    <w:rsid w:val="008F510D"/>
    <w:rsid w:val="008F53AE"/>
    <w:rsid w:val="008F7EBD"/>
    <w:rsid w:val="0090297C"/>
    <w:rsid w:val="00905A3A"/>
    <w:rsid w:val="00905BDB"/>
    <w:rsid w:val="0090643A"/>
    <w:rsid w:val="009066BD"/>
    <w:rsid w:val="00906FDA"/>
    <w:rsid w:val="00907B95"/>
    <w:rsid w:val="009110F4"/>
    <w:rsid w:val="009122E2"/>
    <w:rsid w:val="0091240A"/>
    <w:rsid w:val="00912BF1"/>
    <w:rsid w:val="00912CD8"/>
    <w:rsid w:val="00913013"/>
    <w:rsid w:val="009150FA"/>
    <w:rsid w:val="009151BC"/>
    <w:rsid w:val="00917976"/>
    <w:rsid w:val="00920EB2"/>
    <w:rsid w:val="00922B36"/>
    <w:rsid w:val="00922EE7"/>
    <w:rsid w:val="00923E88"/>
    <w:rsid w:val="00924E1C"/>
    <w:rsid w:val="00926FDB"/>
    <w:rsid w:val="00927C58"/>
    <w:rsid w:val="00927D25"/>
    <w:rsid w:val="009307E8"/>
    <w:rsid w:val="0093130E"/>
    <w:rsid w:val="00933AF3"/>
    <w:rsid w:val="00933F62"/>
    <w:rsid w:val="009363DD"/>
    <w:rsid w:val="0093730C"/>
    <w:rsid w:val="00937322"/>
    <w:rsid w:val="00937938"/>
    <w:rsid w:val="00937B3A"/>
    <w:rsid w:val="00940007"/>
    <w:rsid w:val="009402D1"/>
    <w:rsid w:val="00940649"/>
    <w:rsid w:val="0094215E"/>
    <w:rsid w:val="00943980"/>
    <w:rsid w:val="00944526"/>
    <w:rsid w:val="009446A6"/>
    <w:rsid w:val="00945226"/>
    <w:rsid w:val="009466CB"/>
    <w:rsid w:val="00946F8D"/>
    <w:rsid w:val="00947342"/>
    <w:rsid w:val="00951719"/>
    <w:rsid w:val="00951E76"/>
    <w:rsid w:val="00952D74"/>
    <w:rsid w:val="00953397"/>
    <w:rsid w:val="009551A0"/>
    <w:rsid w:val="0095650C"/>
    <w:rsid w:val="009567B9"/>
    <w:rsid w:val="009570B4"/>
    <w:rsid w:val="009611A5"/>
    <w:rsid w:val="0096294B"/>
    <w:rsid w:val="009638D1"/>
    <w:rsid w:val="00963D38"/>
    <w:rsid w:val="00963F90"/>
    <w:rsid w:val="00965A05"/>
    <w:rsid w:val="00966465"/>
    <w:rsid w:val="00967FA1"/>
    <w:rsid w:val="00971271"/>
    <w:rsid w:val="00972ABF"/>
    <w:rsid w:val="00972C81"/>
    <w:rsid w:val="009739D0"/>
    <w:rsid w:val="009742A8"/>
    <w:rsid w:val="00976E36"/>
    <w:rsid w:val="0098011B"/>
    <w:rsid w:val="00981352"/>
    <w:rsid w:val="00981A67"/>
    <w:rsid w:val="00981DE2"/>
    <w:rsid w:val="00985A5D"/>
    <w:rsid w:val="00986B45"/>
    <w:rsid w:val="00987BB6"/>
    <w:rsid w:val="00991759"/>
    <w:rsid w:val="00992D0E"/>
    <w:rsid w:val="00993035"/>
    <w:rsid w:val="0099522B"/>
    <w:rsid w:val="0099567D"/>
    <w:rsid w:val="00996767"/>
    <w:rsid w:val="009A0F10"/>
    <w:rsid w:val="009A24EF"/>
    <w:rsid w:val="009A28F8"/>
    <w:rsid w:val="009A2E52"/>
    <w:rsid w:val="009A317D"/>
    <w:rsid w:val="009A3318"/>
    <w:rsid w:val="009A346C"/>
    <w:rsid w:val="009A46B7"/>
    <w:rsid w:val="009A51A2"/>
    <w:rsid w:val="009A55DF"/>
    <w:rsid w:val="009A69B3"/>
    <w:rsid w:val="009B15CB"/>
    <w:rsid w:val="009B40A1"/>
    <w:rsid w:val="009B57D1"/>
    <w:rsid w:val="009B5F1C"/>
    <w:rsid w:val="009B7056"/>
    <w:rsid w:val="009C05A0"/>
    <w:rsid w:val="009C0CCE"/>
    <w:rsid w:val="009C1362"/>
    <w:rsid w:val="009C15A1"/>
    <w:rsid w:val="009C15C9"/>
    <w:rsid w:val="009C2FD5"/>
    <w:rsid w:val="009C3F82"/>
    <w:rsid w:val="009C497E"/>
    <w:rsid w:val="009C557E"/>
    <w:rsid w:val="009C6225"/>
    <w:rsid w:val="009C6466"/>
    <w:rsid w:val="009C6AB8"/>
    <w:rsid w:val="009C6EE8"/>
    <w:rsid w:val="009D0619"/>
    <w:rsid w:val="009D0814"/>
    <w:rsid w:val="009D1888"/>
    <w:rsid w:val="009D4D8D"/>
    <w:rsid w:val="009E110F"/>
    <w:rsid w:val="009E218F"/>
    <w:rsid w:val="009E3789"/>
    <w:rsid w:val="009E3E26"/>
    <w:rsid w:val="009E50E0"/>
    <w:rsid w:val="009E59E7"/>
    <w:rsid w:val="009E7876"/>
    <w:rsid w:val="009F0473"/>
    <w:rsid w:val="009F1682"/>
    <w:rsid w:val="009F20BA"/>
    <w:rsid w:val="009F2CCA"/>
    <w:rsid w:val="009F581D"/>
    <w:rsid w:val="009F62AA"/>
    <w:rsid w:val="009F6772"/>
    <w:rsid w:val="009F742F"/>
    <w:rsid w:val="00A005CE"/>
    <w:rsid w:val="00A01D6F"/>
    <w:rsid w:val="00A03916"/>
    <w:rsid w:val="00A03F25"/>
    <w:rsid w:val="00A04BF0"/>
    <w:rsid w:val="00A0530C"/>
    <w:rsid w:val="00A0557E"/>
    <w:rsid w:val="00A05B31"/>
    <w:rsid w:val="00A07679"/>
    <w:rsid w:val="00A07D76"/>
    <w:rsid w:val="00A11972"/>
    <w:rsid w:val="00A12A12"/>
    <w:rsid w:val="00A132D3"/>
    <w:rsid w:val="00A13AFB"/>
    <w:rsid w:val="00A15664"/>
    <w:rsid w:val="00A163FA"/>
    <w:rsid w:val="00A200C5"/>
    <w:rsid w:val="00A204C0"/>
    <w:rsid w:val="00A20F8C"/>
    <w:rsid w:val="00A213DB"/>
    <w:rsid w:val="00A234F2"/>
    <w:rsid w:val="00A2448C"/>
    <w:rsid w:val="00A2452A"/>
    <w:rsid w:val="00A24A79"/>
    <w:rsid w:val="00A305F7"/>
    <w:rsid w:val="00A310C3"/>
    <w:rsid w:val="00A31277"/>
    <w:rsid w:val="00A312BB"/>
    <w:rsid w:val="00A321C8"/>
    <w:rsid w:val="00A32EF7"/>
    <w:rsid w:val="00A337C8"/>
    <w:rsid w:val="00A33973"/>
    <w:rsid w:val="00A35551"/>
    <w:rsid w:val="00A35FB5"/>
    <w:rsid w:val="00A37329"/>
    <w:rsid w:val="00A3747C"/>
    <w:rsid w:val="00A42F4A"/>
    <w:rsid w:val="00A4417B"/>
    <w:rsid w:val="00A45509"/>
    <w:rsid w:val="00A4758B"/>
    <w:rsid w:val="00A479AF"/>
    <w:rsid w:val="00A47DE1"/>
    <w:rsid w:val="00A5181A"/>
    <w:rsid w:val="00A52C94"/>
    <w:rsid w:val="00A54411"/>
    <w:rsid w:val="00A551ED"/>
    <w:rsid w:val="00A5621D"/>
    <w:rsid w:val="00A62779"/>
    <w:rsid w:val="00A630AE"/>
    <w:rsid w:val="00A6329D"/>
    <w:rsid w:val="00A641A3"/>
    <w:rsid w:val="00A67034"/>
    <w:rsid w:val="00A718D7"/>
    <w:rsid w:val="00A71A69"/>
    <w:rsid w:val="00A71CA0"/>
    <w:rsid w:val="00A71EFD"/>
    <w:rsid w:val="00A72A50"/>
    <w:rsid w:val="00A73133"/>
    <w:rsid w:val="00A7499B"/>
    <w:rsid w:val="00A74F00"/>
    <w:rsid w:val="00A76039"/>
    <w:rsid w:val="00A7636B"/>
    <w:rsid w:val="00A80036"/>
    <w:rsid w:val="00A80BE8"/>
    <w:rsid w:val="00A82258"/>
    <w:rsid w:val="00A82287"/>
    <w:rsid w:val="00A82666"/>
    <w:rsid w:val="00A82C6C"/>
    <w:rsid w:val="00A82DC5"/>
    <w:rsid w:val="00A82EF7"/>
    <w:rsid w:val="00A86898"/>
    <w:rsid w:val="00A87D78"/>
    <w:rsid w:val="00A87FFB"/>
    <w:rsid w:val="00A91314"/>
    <w:rsid w:val="00A9182C"/>
    <w:rsid w:val="00A91A6D"/>
    <w:rsid w:val="00A91A9F"/>
    <w:rsid w:val="00A91AD5"/>
    <w:rsid w:val="00A9365D"/>
    <w:rsid w:val="00A939A8"/>
    <w:rsid w:val="00A93F92"/>
    <w:rsid w:val="00A9428A"/>
    <w:rsid w:val="00A945B8"/>
    <w:rsid w:val="00A955B7"/>
    <w:rsid w:val="00A957B4"/>
    <w:rsid w:val="00A9743F"/>
    <w:rsid w:val="00A97B53"/>
    <w:rsid w:val="00AA4A25"/>
    <w:rsid w:val="00AA4C1B"/>
    <w:rsid w:val="00AA6203"/>
    <w:rsid w:val="00AA7280"/>
    <w:rsid w:val="00AA7485"/>
    <w:rsid w:val="00AA7F39"/>
    <w:rsid w:val="00AB0897"/>
    <w:rsid w:val="00AB089F"/>
    <w:rsid w:val="00AB11F5"/>
    <w:rsid w:val="00AB120B"/>
    <w:rsid w:val="00AB1473"/>
    <w:rsid w:val="00AB3498"/>
    <w:rsid w:val="00AB39FA"/>
    <w:rsid w:val="00AB5C4B"/>
    <w:rsid w:val="00AB7191"/>
    <w:rsid w:val="00AC05FD"/>
    <w:rsid w:val="00AC2387"/>
    <w:rsid w:val="00AC3E47"/>
    <w:rsid w:val="00AC550F"/>
    <w:rsid w:val="00AC6138"/>
    <w:rsid w:val="00AC6A28"/>
    <w:rsid w:val="00AC747C"/>
    <w:rsid w:val="00AD1382"/>
    <w:rsid w:val="00AD13B2"/>
    <w:rsid w:val="00AD1C84"/>
    <w:rsid w:val="00AD24FF"/>
    <w:rsid w:val="00AD26B4"/>
    <w:rsid w:val="00AD46FC"/>
    <w:rsid w:val="00AD51B8"/>
    <w:rsid w:val="00AD6428"/>
    <w:rsid w:val="00AD678E"/>
    <w:rsid w:val="00AD7E64"/>
    <w:rsid w:val="00AD7F51"/>
    <w:rsid w:val="00AE0E67"/>
    <w:rsid w:val="00AE105E"/>
    <w:rsid w:val="00AE3D81"/>
    <w:rsid w:val="00AE49CB"/>
    <w:rsid w:val="00AE502B"/>
    <w:rsid w:val="00AE506B"/>
    <w:rsid w:val="00AE5203"/>
    <w:rsid w:val="00AE5D7E"/>
    <w:rsid w:val="00AF0354"/>
    <w:rsid w:val="00AF1FE1"/>
    <w:rsid w:val="00AF3E18"/>
    <w:rsid w:val="00AF454B"/>
    <w:rsid w:val="00AF4CEE"/>
    <w:rsid w:val="00AF77A8"/>
    <w:rsid w:val="00AF7934"/>
    <w:rsid w:val="00AF7BA6"/>
    <w:rsid w:val="00AF7F0A"/>
    <w:rsid w:val="00B00647"/>
    <w:rsid w:val="00B01443"/>
    <w:rsid w:val="00B0235E"/>
    <w:rsid w:val="00B0457A"/>
    <w:rsid w:val="00B058A3"/>
    <w:rsid w:val="00B058EE"/>
    <w:rsid w:val="00B062D4"/>
    <w:rsid w:val="00B0672D"/>
    <w:rsid w:val="00B07102"/>
    <w:rsid w:val="00B077B8"/>
    <w:rsid w:val="00B10885"/>
    <w:rsid w:val="00B12724"/>
    <w:rsid w:val="00B13B13"/>
    <w:rsid w:val="00B16AB8"/>
    <w:rsid w:val="00B17357"/>
    <w:rsid w:val="00B177B1"/>
    <w:rsid w:val="00B21D8C"/>
    <w:rsid w:val="00B233D3"/>
    <w:rsid w:val="00B23786"/>
    <w:rsid w:val="00B2389B"/>
    <w:rsid w:val="00B24BFB"/>
    <w:rsid w:val="00B2538F"/>
    <w:rsid w:val="00B2588C"/>
    <w:rsid w:val="00B3222B"/>
    <w:rsid w:val="00B3368A"/>
    <w:rsid w:val="00B34CB9"/>
    <w:rsid w:val="00B35E05"/>
    <w:rsid w:val="00B35EDA"/>
    <w:rsid w:val="00B4007A"/>
    <w:rsid w:val="00B40DD1"/>
    <w:rsid w:val="00B40F89"/>
    <w:rsid w:val="00B417DF"/>
    <w:rsid w:val="00B41D2F"/>
    <w:rsid w:val="00B4324A"/>
    <w:rsid w:val="00B4395D"/>
    <w:rsid w:val="00B4447E"/>
    <w:rsid w:val="00B45EEC"/>
    <w:rsid w:val="00B506FB"/>
    <w:rsid w:val="00B50FBE"/>
    <w:rsid w:val="00B51A73"/>
    <w:rsid w:val="00B5265F"/>
    <w:rsid w:val="00B528B6"/>
    <w:rsid w:val="00B528BD"/>
    <w:rsid w:val="00B53079"/>
    <w:rsid w:val="00B549CB"/>
    <w:rsid w:val="00B552F9"/>
    <w:rsid w:val="00B55BD6"/>
    <w:rsid w:val="00B55EE2"/>
    <w:rsid w:val="00B560A5"/>
    <w:rsid w:val="00B604A0"/>
    <w:rsid w:val="00B60B8C"/>
    <w:rsid w:val="00B61031"/>
    <w:rsid w:val="00B61411"/>
    <w:rsid w:val="00B61E63"/>
    <w:rsid w:val="00B64029"/>
    <w:rsid w:val="00B66A91"/>
    <w:rsid w:val="00B7015B"/>
    <w:rsid w:val="00B7068A"/>
    <w:rsid w:val="00B709B2"/>
    <w:rsid w:val="00B70DD7"/>
    <w:rsid w:val="00B72558"/>
    <w:rsid w:val="00B72581"/>
    <w:rsid w:val="00B800CF"/>
    <w:rsid w:val="00B844CA"/>
    <w:rsid w:val="00B85044"/>
    <w:rsid w:val="00B86D45"/>
    <w:rsid w:val="00B901A4"/>
    <w:rsid w:val="00B91092"/>
    <w:rsid w:val="00B91C60"/>
    <w:rsid w:val="00B92171"/>
    <w:rsid w:val="00B9358C"/>
    <w:rsid w:val="00B93FC3"/>
    <w:rsid w:val="00B94A3D"/>
    <w:rsid w:val="00B95167"/>
    <w:rsid w:val="00B95DAF"/>
    <w:rsid w:val="00B97A98"/>
    <w:rsid w:val="00BA315C"/>
    <w:rsid w:val="00BA4153"/>
    <w:rsid w:val="00BA4BC1"/>
    <w:rsid w:val="00BA5482"/>
    <w:rsid w:val="00BA59EA"/>
    <w:rsid w:val="00BA68E9"/>
    <w:rsid w:val="00BA73C5"/>
    <w:rsid w:val="00BA7BE9"/>
    <w:rsid w:val="00BB0AEF"/>
    <w:rsid w:val="00BB17F4"/>
    <w:rsid w:val="00BB1CA3"/>
    <w:rsid w:val="00BB1D52"/>
    <w:rsid w:val="00BB6908"/>
    <w:rsid w:val="00BB6B12"/>
    <w:rsid w:val="00BB6CE5"/>
    <w:rsid w:val="00BC080C"/>
    <w:rsid w:val="00BC0E68"/>
    <w:rsid w:val="00BC2C69"/>
    <w:rsid w:val="00BC2DB1"/>
    <w:rsid w:val="00BC3480"/>
    <w:rsid w:val="00BC3CFB"/>
    <w:rsid w:val="00BC4171"/>
    <w:rsid w:val="00BC6D34"/>
    <w:rsid w:val="00BC7660"/>
    <w:rsid w:val="00BD031F"/>
    <w:rsid w:val="00BD04F2"/>
    <w:rsid w:val="00BD0BA4"/>
    <w:rsid w:val="00BD400D"/>
    <w:rsid w:val="00BD4E52"/>
    <w:rsid w:val="00BD5367"/>
    <w:rsid w:val="00BD5FEC"/>
    <w:rsid w:val="00BD60B2"/>
    <w:rsid w:val="00BD68CD"/>
    <w:rsid w:val="00BE0C56"/>
    <w:rsid w:val="00BE0D3A"/>
    <w:rsid w:val="00BE0FCB"/>
    <w:rsid w:val="00BE1805"/>
    <w:rsid w:val="00BE5429"/>
    <w:rsid w:val="00BF16B2"/>
    <w:rsid w:val="00BF2247"/>
    <w:rsid w:val="00BF2352"/>
    <w:rsid w:val="00BF31D6"/>
    <w:rsid w:val="00BF3641"/>
    <w:rsid w:val="00BF55AF"/>
    <w:rsid w:val="00BF612C"/>
    <w:rsid w:val="00BF637F"/>
    <w:rsid w:val="00BF73FE"/>
    <w:rsid w:val="00C01EF3"/>
    <w:rsid w:val="00C02108"/>
    <w:rsid w:val="00C026B1"/>
    <w:rsid w:val="00C036D3"/>
    <w:rsid w:val="00C04D88"/>
    <w:rsid w:val="00C0615E"/>
    <w:rsid w:val="00C06B06"/>
    <w:rsid w:val="00C076A4"/>
    <w:rsid w:val="00C07CDA"/>
    <w:rsid w:val="00C1150B"/>
    <w:rsid w:val="00C12719"/>
    <w:rsid w:val="00C12F30"/>
    <w:rsid w:val="00C14946"/>
    <w:rsid w:val="00C20833"/>
    <w:rsid w:val="00C208D7"/>
    <w:rsid w:val="00C20E5D"/>
    <w:rsid w:val="00C218E1"/>
    <w:rsid w:val="00C243CD"/>
    <w:rsid w:val="00C24930"/>
    <w:rsid w:val="00C2518B"/>
    <w:rsid w:val="00C25556"/>
    <w:rsid w:val="00C25C27"/>
    <w:rsid w:val="00C25EDC"/>
    <w:rsid w:val="00C26A2A"/>
    <w:rsid w:val="00C275A0"/>
    <w:rsid w:val="00C279D5"/>
    <w:rsid w:val="00C3082C"/>
    <w:rsid w:val="00C31D57"/>
    <w:rsid w:val="00C32A13"/>
    <w:rsid w:val="00C33340"/>
    <w:rsid w:val="00C33BA3"/>
    <w:rsid w:val="00C34AD5"/>
    <w:rsid w:val="00C3677B"/>
    <w:rsid w:val="00C36A31"/>
    <w:rsid w:val="00C37340"/>
    <w:rsid w:val="00C4379C"/>
    <w:rsid w:val="00C43B0F"/>
    <w:rsid w:val="00C4460A"/>
    <w:rsid w:val="00C45138"/>
    <w:rsid w:val="00C45C5C"/>
    <w:rsid w:val="00C461F6"/>
    <w:rsid w:val="00C47736"/>
    <w:rsid w:val="00C4788E"/>
    <w:rsid w:val="00C47D8D"/>
    <w:rsid w:val="00C500DC"/>
    <w:rsid w:val="00C50D87"/>
    <w:rsid w:val="00C524B0"/>
    <w:rsid w:val="00C531B2"/>
    <w:rsid w:val="00C55C5B"/>
    <w:rsid w:val="00C5629D"/>
    <w:rsid w:val="00C56E8D"/>
    <w:rsid w:val="00C57B8B"/>
    <w:rsid w:val="00C61713"/>
    <w:rsid w:val="00C61738"/>
    <w:rsid w:val="00C64205"/>
    <w:rsid w:val="00C6423C"/>
    <w:rsid w:val="00C6430A"/>
    <w:rsid w:val="00C65698"/>
    <w:rsid w:val="00C66612"/>
    <w:rsid w:val="00C715D0"/>
    <w:rsid w:val="00C74980"/>
    <w:rsid w:val="00C75333"/>
    <w:rsid w:val="00C75617"/>
    <w:rsid w:val="00C7609A"/>
    <w:rsid w:val="00C7621F"/>
    <w:rsid w:val="00C81EE6"/>
    <w:rsid w:val="00C830C0"/>
    <w:rsid w:val="00C86AB3"/>
    <w:rsid w:val="00C873D8"/>
    <w:rsid w:val="00C87442"/>
    <w:rsid w:val="00C878BB"/>
    <w:rsid w:val="00C87FA5"/>
    <w:rsid w:val="00C902D0"/>
    <w:rsid w:val="00C906F5"/>
    <w:rsid w:val="00C90AAB"/>
    <w:rsid w:val="00C91940"/>
    <w:rsid w:val="00C93775"/>
    <w:rsid w:val="00C93D30"/>
    <w:rsid w:val="00C94A2A"/>
    <w:rsid w:val="00C95675"/>
    <w:rsid w:val="00C95EB3"/>
    <w:rsid w:val="00C95FA9"/>
    <w:rsid w:val="00C97A53"/>
    <w:rsid w:val="00CA0DA0"/>
    <w:rsid w:val="00CA2B31"/>
    <w:rsid w:val="00CA2C22"/>
    <w:rsid w:val="00CA2D0A"/>
    <w:rsid w:val="00CA3827"/>
    <w:rsid w:val="00CA5E8B"/>
    <w:rsid w:val="00CA75B4"/>
    <w:rsid w:val="00CA7B3F"/>
    <w:rsid w:val="00CA7F49"/>
    <w:rsid w:val="00CB0994"/>
    <w:rsid w:val="00CB0D28"/>
    <w:rsid w:val="00CB1899"/>
    <w:rsid w:val="00CB4540"/>
    <w:rsid w:val="00CB75DF"/>
    <w:rsid w:val="00CB7F99"/>
    <w:rsid w:val="00CC0062"/>
    <w:rsid w:val="00CC1818"/>
    <w:rsid w:val="00CC39CA"/>
    <w:rsid w:val="00CC3E28"/>
    <w:rsid w:val="00CC63CE"/>
    <w:rsid w:val="00CD57B6"/>
    <w:rsid w:val="00CE2DBA"/>
    <w:rsid w:val="00CE66E8"/>
    <w:rsid w:val="00CE7662"/>
    <w:rsid w:val="00CF069E"/>
    <w:rsid w:val="00CF0770"/>
    <w:rsid w:val="00CF0AF8"/>
    <w:rsid w:val="00CF3067"/>
    <w:rsid w:val="00CF3580"/>
    <w:rsid w:val="00CF427F"/>
    <w:rsid w:val="00CF5A3E"/>
    <w:rsid w:val="00CF6989"/>
    <w:rsid w:val="00CF780A"/>
    <w:rsid w:val="00CF7A81"/>
    <w:rsid w:val="00D01561"/>
    <w:rsid w:val="00D034A4"/>
    <w:rsid w:val="00D044AB"/>
    <w:rsid w:val="00D052ED"/>
    <w:rsid w:val="00D05ADE"/>
    <w:rsid w:val="00D065AC"/>
    <w:rsid w:val="00D067EC"/>
    <w:rsid w:val="00D06AC3"/>
    <w:rsid w:val="00D06FDF"/>
    <w:rsid w:val="00D113D6"/>
    <w:rsid w:val="00D12880"/>
    <w:rsid w:val="00D12D31"/>
    <w:rsid w:val="00D12D44"/>
    <w:rsid w:val="00D13550"/>
    <w:rsid w:val="00D1399B"/>
    <w:rsid w:val="00D16809"/>
    <w:rsid w:val="00D16A60"/>
    <w:rsid w:val="00D17A15"/>
    <w:rsid w:val="00D221AC"/>
    <w:rsid w:val="00D2475C"/>
    <w:rsid w:val="00D268F1"/>
    <w:rsid w:val="00D26991"/>
    <w:rsid w:val="00D275F1"/>
    <w:rsid w:val="00D303E2"/>
    <w:rsid w:val="00D307F8"/>
    <w:rsid w:val="00D31B29"/>
    <w:rsid w:val="00D32838"/>
    <w:rsid w:val="00D32AE5"/>
    <w:rsid w:val="00D33508"/>
    <w:rsid w:val="00D34330"/>
    <w:rsid w:val="00D34D65"/>
    <w:rsid w:val="00D403C9"/>
    <w:rsid w:val="00D4071A"/>
    <w:rsid w:val="00D40964"/>
    <w:rsid w:val="00D41F66"/>
    <w:rsid w:val="00D423C6"/>
    <w:rsid w:val="00D425B9"/>
    <w:rsid w:val="00D450A5"/>
    <w:rsid w:val="00D45DA5"/>
    <w:rsid w:val="00D4660C"/>
    <w:rsid w:val="00D469B4"/>
    <w:rsid w:val="00D471AB"/>
    <w:rsid w:val="00D5151C"/>
    <w:rsid w:val="00D534C3"/>
    <w:rsid w:val="00D53FA5"/>
    <w:rsid w:val="00D5406B"/>
    <w:rsid w:val="00D565B0"/>
    <w:rsid w:val="00D56659"/>
    <w:rsid w:val="00D57178"/>
    <w:rsid w:val="00D57BFA"/>
    <w:rsid w:val="00D60B56"/>
    <w:rsid w:val="00D60FEF"/>
    <w:rsid w:val="00D6190A"/>
    <w:rsid w:val="00D63306"/>
    <w:rsid w:val="00D633FB"/>
    <w:rsid w:val="00D64D01"/>
    <w:rsid w:val="00D70515"/>
    <w:rsid w:val="00D72326"/>
    <w:rsid w:val="00D72401"/>
    <w:rsid w:val="00D75D24"/>
    <w:rsid w:val="00D75FF6"/>
    <w:rsid w:val="00D765F0"/>
    <w:rsid w:val="00D768B6"/>
    <w:rsid w:val="00D76924"/>
    <w:rsid w:val="00D77366"/>
    <w:rsid w:val="00D8199A"/>
    <w:rsid w:val="00D81B4D"/>
    <w:rsid w:val="00D822C9"/>
    <w:rsid w:val="00D835E2"/>
    <w:rsid w:val="00D83A13"/>
    <w:rsid w:val="00D84F78"/>
    <w:rsid w:val="00D85039"/>
    <w:rsid w:val="00D850EC"/>
    <w:rsid w:val="00D85624"/>
    <w:rsid w:val="00D857AA"/>
    <w:rsid w:val="00D85F9E"/>
    <w:rsid w:val="00D90D3A"/>
    <w:rsid w:val="00D90E51"/>
    <w:rsid w:val="00D9151D"/>
    <w:rsid w:val="00D91AA0"/>
    <w:rsid w:val="00D92A17"/>
    <w:rsid w:val="00D9312D"/>
    <w:rsid w:val="00D93198"/>
    <w:rsid w:val="00D93A70"/>
    <w:rsid w:val="00D958A5"/>
    <w:rsid w:val="00D965E5"/>
    <w:rsid w:val="00D96635"/>
    <w:rsid w:val="00D96677"/>
    <w:rsid w:val="00DA01FF"/>
    <w:rsid w:val="00DA0326"/>
    <w:rsid w:val="00DA0813"/>
    <w:rsid w:val="00DA14F7"/>
    <w:rsid w:val="00DA41C9"/>
    <w:rsid w:val="00DA4314"/>
    <w:rsid w:val="00DA4B2A"/>
    <w:rsid w:val="00DA4B50"/>
    <w:rsid w:val="00DA53C4"/>
    <w:rsid w:val="00DB4524"/>
    <w:rsid w:val="00DB4D65"/>
    <w:rsid w:val="00DB54A0"/>
    <w:rsid w:val="00DC3095"/>
    <w:rsid w:val="00DC40F5"/>
    <w:rsid w:val="00DC7C13"/>
    <w:rsid w:val="00DD0EF0"/>
    <w:rsid w:val="00DD1433"/>
    <w:rsid w:val="00DD1710"/>
    <w:rsid w:val="00DD2ACB"/>
    <w:rsid w:val="00DD3B21"/>
    <w:rsid w:val="00DD3F26"/>
    <w:rsid w:val="00DD3FAE"/>
    <w:rsid w:val="00DD445D"/>
    <w:rsid w:val="00DD459E"/>
    <w:rsid w:val="00DD5362"/>
    <w:rsid w:val="00DD59EC"/>
    <w:rsid w:val="00DD6903"/>
    <w:rsid w:val="00DD6B59"/>
    <w:rsid w:val="00DD71A0"/>
    <w:rsid w:val="00DD769E"/>
    <w:rsid w:val="00DE0BD2"/>
    <w:rsid w:val="00DE3546"/>
    <w:rsid w:val="00DE4DFD"/>
    <w:rsid w:val="00DE578D"/>
    <w:rsid w:val="00DE7FE4"/>
    <w:rsid w:val="00DF14CB"/>
    <w:rsid w:val="00DF17AA"/>
    <w:rsid w:val="00DF1C5E"/>
    <w:rsid w:val="00DF26F0"/>
    <w:rsid w:val="00DF2C98"/>
    <w:rsid w:val="00DF4AA3"/>
    <w:rsid w:val="00DF540D"/>
    <w:rsid w:val="00DF70E3"/>
    <w:rsid w:val="00DF7CBB"/>
    <w:rsid w:val="00DF7DD5"/>
    <w:rsid w:val="00E00364"/>
    <w:rsid w:val="00E00B72"/>
    <w:rsid w:val="00E01A35"/>
    <w:rsid w:val="00E02491"/>
    <w:rsid w:val="00E02CD3"/>
    <w:rsid w:val="00E032FC"/>
    <w:rsid w:val="00E0433A"/>
    <w:rsid w:val="00E052FE"/>
    <w:rsid w:val="00E056DD"/>
    <w:rsid w:val="00E05D12"/>
    <w:rsid w:val="00E06DAE"/>
    <w:rsid w:val="00E0772E"/>
    <w:rsid w:val="00E134A1"/>
    <w:rsid w:val="00E13673"/>
    <w:rsid w:val="00E138F9"/>
    <w:rsid w:val="00E13DA3"/>
    <w:rsid w:val="00E15213"/>
    <w:rsid w:val="00E158A9"/>
    <w:rsid w:val="00E20911"/>
    <w:rsid w:val="00E212E9"/>
    <w:rsid w:val="00E21AE2"/>
    <w:rsid w:val="00E222FB"/>
    <w:rsid w:val="00E224BA"/>
    <w:rsid w:val="00E243E1"/>
    <w:rsid w:val="00E254DC"/>
    <w:rsid w:val="00E257CA"/>
    <w:rsid w:val="00E25C92"/>
    <w:rsid w:val="00E264A4"/>
    <w:rsid w:val="00E30053"/>
    <w:rsid w:val="00E31313"/>
    <w:rsid w:val="00E34532"/>
    <w:rsid w:val="00E34E5B"/>
    <w:rsid w:val="00E35A96"/>
    <w:rsid w:val="00E36E1C"/>
    <w:rsid w:val="00E37B21"/>
    <w:rsid w:val="00E41CBE"/>
    <w:rsid w:val="00E4483C"/>
    <w:rsid w:val="00E4484F"/>
    <w:rsid w:val="00E470A4"/>
    <w:rsid w:val="00E47281"/>
    <w:rsid w:val="00E52B7F"/>
    <w:rsid w:val="00E54E10"/>
    <w:rsid w:val="00E5581A"/>
    <w:rsid w:val="00E56EC3"/>
    <w:rsid w:val="00E5733B"/>
    <w:rsid w:val="00E57F02"/>
    <w:rsid w:val="00E57FAD"/>
    <w:rsid w:val="00E6068D"/>
    <w:rsid w:val="00E60DD0"/>
    <w:rsid w:val="00E61084"/>
    <w:rsid w:val="00E61096"/>
    <w:rsid w:val="00E6246C"/>
    <w:rsid w:val="00E63590"/>
    <w:rsid w:val="00E63A4E"/>
    <w:rsid w:val="00E63DC4"/>
    <w:rsid w:val="00E642CF"/>
    <w:rsid w:val="00E6497A"/>
    <w:rsid w:val="00E650C6"/>
    <w:rsid w:val="00E66685"/>
    <w:rsid w:val="00E66FC1"/>
    <w:rsid w:val="00E701FC"/>
    <w:rsid w:val="00E70DA7"/>
    <w:rsid w:val="00E72E92"/>
    <w:rsid w:val="00E75031"/>
    <w:rsid w:val="00E75062"/>
    <w:rsid w:val="00E7713A"/>
    <w:rsid w:val="00E77194"/>
    <w:rsid w:val="00E775DA"/>
    <w:rsid w:val="00E77FC1"/>
    <w:rsid w:val="00E8050C"/>
    <w:rsid w:val="00E810AB"/>
    <w:rsid w:val="00E81534"/>
    <w:rsid w:val="00E81B5B"/>
    <w:rsid w:val="00E81BB1"/>
    <w:rsid w:val="00E8329C"/>
    <w:rsid w:val="00E8477F"/>
    <w:rsid w:val="00E85227"/>
    <w:rsid w:val="00E8578D"/>
    <w:rsid w:val="00E876A8"/>
    <w:rsid w:val="00E87A14"/>
    <w:rsid w:val="00E87AB9"/>
    <w:rsid w:val="00E90A6C"/>
    <w:rsid w:val="00E91408"/>
    <w:rsid w:val="00E92607"/>
    <w:rsid w:val="00E9522F"/>
    <w:rsid w:val="00E96A11"/>
    <w:rsid w:val="00EA1E88"/>
    <w:rsid w:val="00EA215C"/>
    <w:rsid w:val="00EA36F0"/>
    <w:rsid w:val="00EA404E"/>
    <w:rsid w:val="00EA44AA"/>
    <w:rsid w:val="00EA642B"/>
    <w:rsid w:val="00EA6848"/>
    <w:rsid w:val="00EA6C56"/>
    <w:rsid w:val="00EA7F6F"/>
    <w:rsid w:val="00EB0145"/>
    <w:rsid w:val="00EB07D2"/>
    <w:rsid w:val="00EB09F3"/>
    <w:rsid w:val="00EB2403"/>
    <w:rsid w:val="00EB29D5"/>
    <w:rsid w:val="00EB4CD2"/>
    <w:rsid w:val="00EB5F32"/>
    <w:rsid w:val="00EC1012"/>
    <w:rsid w:val="00EC166C"/>
    <w:rsid w:val="00EC1D82"/>
    <w:rsid w:val="00EC1DBB"/>
    <w:rsid w:val="00EC2D5C"/>
    <w:rsid w:val="00EC42DB"/>
    <w:rsid w:val="00EC42E8"/>
    <w:rsid w:val="00EC711A"/>
    <w:rsid w:val="00EC790D"/>
    <w:rsid w:val="00ED01DB"/>
    <w:rsid w:val="00ED0211"/>
    <w:rsid w:val="00ED1296"/>
    <w:rsid w:val="00ED12C7"/>
    <w:rsid w:val="00ED256A"/>
    <w:rsid w:val="00ED29BB"/>
    <w:rsid w:val="00ED29BE"/>
    <w:rsid w:val="00ED342D"/>
    <w:rsid w:val="00ED3C77"/>
    <w:rsid w:val="00ED3F10"/>
    <w:rsid w:val="00ED48C6"/>
    <w:rsid w:val="00ED4A3F"/>
    <w:rsid w:val="00ED4ACF"/>
    <w:rsid w:val="00ED539D"/>
    <w:rsid w:val="00ED5DBE"/>
    <w:rsid w:val="00ED6DB8"/>
    <w:rsid w:val="00ED7753"/>
    <w:rsid w:val="00ED7FAE"/>
    <w:rsid w:val="00EE0706"/>
    <w:rsid w:val="00EE0796"/>
    <w:rsid w:val="00EE0901"/>
    <w:rsid w:val="00EE0A62"/>
    <w:rsid w:val="00EE0E17"/>
    <w:rsid w:val="00EE1997"/>
    <w:rsid w:val="00EE20D4"/>
    <w:rsid w:val="00EE2379"/>
    <w:rsid w:val="00EE3C9C"/>
    <w:rsid w:val="00EE6526"/>
    <w:rsid w:val="00EE79C5"/>
    <w:rsid w:val="00EF2F23"/>
    <w:rsid w:val="00EF46D5"/>
    <w:rsid w:val="00EF4D65"/>
    <w:rsid w:val="00EF5366"/>
    <w:rsid w:val="00EF7548"/>
    <w:rsid w:val="00F004CC"/>
    <w:rsid w:val="00F00C31"/>
    <w:rsid w:val="00F0259E"/>
    <w:rsid w:val="00F034CD"/>
    <w:rsid w:val="00F04C44"/>
    <w:rsid w:val="00F056EF"/>
    <w:rsid w:val="00F103BF"/>
    <w:rsid w:val="00F10DE6"/>
    <w:rsid w:val="00F112D5"/>
    <w:rsid w:val="00F12169"/>
    <w:rsid w:val="00F12E0E"/>
    <w:rsid w:val="00F13C40"/>
    <w:rsid w:val="00F14EBE"/>
    <w:rsid w:val="00F15ADE"/>
    <w:rsid w:val="00F17DF7"/>
    <w:rsid w:val="00F2006A"/>
    <w:rsid w:val="00F20E2D"/>
    <w:rsid w:val="00F20E7A"/>
    <w:rsid w:val="00F21BA6"/>
    <w:rsid w:val="00F23438"/>
    <w:rsid w:val="00F252CC"/>
    <w:rsid w:val="00F253EB"/>
    <w:rsid w:val="00F25B60"/>
    <w:rsid w:val="00F2610D"/>
    <w:rsid w:val="00F26269"/>
    <w:rsid w:val="00F265BC"/>
    <w:rsid w:val="00F26F84"/>
    <w:rsid w:val="00F329A7"/>
    <w:rsid w:val="00F33EA6"/>
    <w:rsid w:val="00F34028"/>
    <w:rsid w:val="00F35080"/>
    <w:rsid w:val="00F36295"/>
    <w:rsid w:val="00F36F98"/>
    <w:rsid w:val="00F37725"/>
    <w:rsid w:val="00F37EFE"/>
    <w:rsid w:val="00F37FF1"/>
    <w:rsid w:val="00F42777"/>
    <w:rsid w:val="00F42D53"/>
    <w:rsid w:val="00F43CFB"/>
    <w:rsid w:val="00F4425D"/>
    <w:rsid w:val="00F44486"/>
    <w:rsid w:val="00F45D86"/>
    <w:rsid w:val="00F47556"/>
    <w:rsid w:val="00F50C2A"/>
    <w:rsid w:val="00F5124C"/>
    <w:rsid w:val="00F51775"/>
    <w:rsid w:val="00F535FF"/>
    <w:rsid w:val="00F53830"/>
    <w:rsid w:val="00F54399"/>
    <w:rsid w:val="00F55837"/>
    <w:rsid w:val="00F57EA1"/>
    <w:rsid w:val="00F6093B"/>
    <w:rsid w:val="00F61510"/>
    <w:rsid w:val="00F615CF"/>
    <w:rsid w:val="00F61F00"/>
    <w:rsid w:val="00F63C73"/>
    <w:rsid w:val="00F649E0"/>
    <w:rsid w:val="00F653DF"/>
    <w:rsid w:val="00F656CD"/>
    <w:rsid w:val="00F70582"/>
    <w:rsid w:val="00F70E15"/>
    <w:rsid w:val="00F70F5D"/>
    <w:rsid w:val="00F71BC6"/>
    <w:rsid w:val="00F71DDA"/>
    <w:rsid w:val="00F736AE"/>
    <w:rsid w:val="00F75E78"/>
    <w:rsid w:val="00F77376"/>
    <w:rsid w:val="00F77E49"/>
    <w:rsid w:val="00F80584"/>
    <w:rsid w:val="00F805C9"/>
    <w:rsid w:val="00F8175A"/>
    <w:rsid w:val="00F8183D"/>
    <w:rsid w:val="00F8251E"/>
    <w:rsid w:val="00F82DA8"/>
    <w:rsid w:val="00F85C27"/>
    <w:rsid w:val="00F86C5D"/>
    <w:rsid w:val="00F87453"/>
    <w:rsid w:val="00F877B5"/>
    <w:rsid w:val="00F91C50"/>
    <w:rsid w:val="00F929B5"/>
    <w:rsid w:val="00F929F5"/>
    <w:rsid w:val="00F92B4A"/>
    <w:rsid w:val="00F93FA0"/>
    <w:rsid w:val="00F96376"/>
    <w:rsid w:val="00F96B34"/>
    <w:rsid w:val="00F97E00"/>
    <w:rsid w:val="00FA1281"/>
    <w:rsid w:val="00FA410F"/>
    <w:rsid w:val="00FA7109"/>
    <w:rsid w:val="00FB0D4E"/>
    <w:rsid w:val="00FB166F"/>
    <w:rsid w:val="00FB1C05"/>
    <w:rsid w:val="00FB23B9"/>
    <w:rsid w:val="00FB3049"/>
    <w:rsid w:val="00FB32BA"/>
    <w:rsid w:val="00FB4C47"/>
    <w:rsid w:val="00FB4C61"/>
    <w:rsid w:val="00FB6286"/>
    <w:rsid w:val="00FB6DF6"/>
    <w:rsid w:val="00FB76EF"/>
    <w:rsid w:val="00FC0021"/>
    <w:rsid w:val="00FC0387"/>
    <w:rsid w:val="00FC093A"/>
    <w:rsid w:val="00FC1CFE"/>
    <w:rsid w:val="00FC23D9"/>
    <w:rsid w:val="00FC30A8"/>
    <w:rsid w:val="00FC56F9"/>
    <w:rsid w:val="00FC5E81"/>
    <w:rsid w:val="00FC6143"/>
    <w:rsid w:val="00FD027A"/>
    <w:rsid w:val="00FD0310"/>
    <w:rsid w:val="00FD1047"/>
    <w:rsid w:val="00FD118F"/>
    <w:rsid w:val="00FD1D4F"/>
    <w:rsid w:val="00FD3339"/>
    <w:rsid w:val="00FD43B6"/>
    <w:rsid w:val="00FD6A5F"/>
    <w:rsid w:val="00FD7F3D"/>
    <w:rsid w:val="00FE0041"/>
    <w:rsid w:val="00FE06F0"/>
    <w:rsid w:val="00FE08CA"/>
    <w:rsid w:val="00FE18B0"/>
    <w:rsid w:val="00FE1EE9"/>
    <w:rsid w:val="00FE2B10"/>
    <w:rsid w:val="00FE2C0A"/>
    <w:rsid w:val="00FE46EE"/>
    <w:rsid w:val="00FE5190"/>
    <w:rsid w:val="00FE743F"/>
    <w:rsid w:val="00FF01ED"/>
    <w:rsid w:val="00FF112B"/>
    <w:rsid w:val="00FF26C1"/>
    <w:rsid w:val="00FF2DF3"/>
    <w:rsid w:val="00FF45B8"/>
    <w:rsid w:val="00FF47AD"/>
    <w:rsid w:val="00FF4FB0"/>
    <w:rsid w:val="00FF57FE"/>
    <w:rsid w:val="00FF5F2B"/>
    <w:rsid w:val="00FF66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2D13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50F4"/>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autoRedefine/>
    <w:qFormat/>
    <w:rsid w:val="00112C01"/>
    <w:pPr>
      <w:numPr>
        <w:numId w:val="4"/>
      </w:numPr>
      <w:spacing w:after="0" w:line="240" w:lineRule="auto"/>
      <w:jc w:val="both"/>
      <w:outlineLvl w:val="0"/>
    </w:pPr>
    <w:rPr>
      <w:rFonts w:ascii="Arial" w:eastAsia="Times New Roman" w:hAnsi="Arial" w:cs="Arial"/>
      <w:b/>
      <w:bCs/>
      <w:iCs/>
      <w:color w:val="000000"/>
      <w:sz w:val="28"/>
      <w:szCs w:val="28"/>
      <w:lang w:eastAsia="cs-CZ"/>
    </w:rPr>
  </w:style>
  <w:style w:type="paragraph" w:styleId="Nadpis2">
    <w:name w:val="heading 2"/>
    <w:basedOn w:val="Normln"/>
    <w:next w:val="Normln"/>
    <w:link w:val="Nadpis2Char"/>
    <w:autoRedefine/>
    <w:qFormat/>
    <w:rsid w:val="00112C01"/>
    <w:pPr>
      <w:keepNext/>
      <w:numPr>
        <w:ilvl w:val="1"/>
        <w:numId w:val="4"/>
      </w:numPr>
      <w:spacing w:after="0" w:line="240" w:lineRule="auto"/>
      <w:outlineLvl w:val="1"/>
    </w:pPr>
    <w:rPr>
      <w:rFonts w:ascii="Arial" w:eastAsia="Times New Roman" w:hAnsi="Arial" w:cs="Arial"/>
      <w:b/>
      <w:snapToGrid w:val="0"/>
      <w:color w:val="000000"/>
      <w:sz w:val="24"/>
      <w:szCs w:val="24"/>
      <w:lang w:eastAsia="cs-CZ"/>
    </w:rPr>
  </w:style>
  <w:style w:type="paragraph" w:styleId="Nadpis3">
    <w:name w:val="heading 3"/>
    <w:basedOn w:val="Normln"/>
    <w:next w:val="Normln"/>
    <w:link w:val="Nadpis3Char"/>
    <w:autoRedefine/>
    <w:qFormat/>
    <w:rsid w:val="00112C01"/>
    <w:pPr>
      <w:keepNext/>
      <w:numPr>
        <w:ilvl w:val="2"/>
        <w:numId w:val="4"/>
      </w:numPr>
      <w:spacing w:before="120" w:after="0" w:line="240" w:lineRule="auto"/>
      <w:jc w:val="both"/>
      <w:outlineLvl w:val="2"/>
    </w:pPr>
    <w:rPr>
      <w:rFonts w:ascii="Arial" w:eastAsia="Times New Roman" w:hAnsi="Arial" w:cs="Arial"/>
      <w:bCs/>
      <w:snapToGrid w:val="0"/>
      <w:color w:val="000000"/>
      <w:lang w:eastAsia="cs-CZ"/>
    </w:rPr>
  </w:style>
  <w:style w:type="paragraph" w:styleId="Nadpis4">
    <w:name w:val="heading 4"/>
    <w:basedOn w:val="Normln"/>
    <w:next w:val="Normln"/>
    <w:link w:val="Nadpis4Char"/>
    <w:uiPriority w:val="9"/>
    <w:semiHidden/>
    <w:unhideWhenUsed/>
    <w:qFormat/>
    <w:rsid w:val="00112C01"/>
    <w:pPr>
      <w:keepNext/>
      <w:numPr>
        <w:ilvl w:val="3"/>
        <w:numId w:val="4"/>
      </w:numPr>
      <w:spacing w:before="240" w:after="60" w:line="240" w:lineRule="auto"/>
      <w:outlineLvl w:val="3"/>
    </w:pPr>
    <w:rPr>
      <w:rFonts w:eastAsia="Times New Roman"/>
      <w:b/>
      <w:bCs/>
      <w:sz w:val="28"/>
      <w:szCs w:val="28"/>
      <w:lang w:eastAsia="cs-CZ"/>
    </w:rPr>
  </w:style>
  <w:style w:type="paragraph" w:styleId="Nadpis5">
    <w:name w:val="heading 5"/>
    <w:basedOn w:val="Normln"/>
    <w:next w:val="Normln"/>
    <w:link w:val="Nadpis5Char"/>
    <w:uiPriority w:val="9"/>
    <w:semiHidden/>
    <w:unhideWhenUsed/>
    <w:qFormat/>
    <w:rsid w:val="00112C01"/>
    <w:pPr>
      <w:numPr>
        <w:ilvl w:val="4"/>
        <w:numId w:val="4"/>
      </w:numPr>
      <w:spacing w:before="240" w:after="60" w:line="240" w:lineRule="auto"/>
      <w:outlineLvl w:val="4"/>
    </w:pPr>
    <w:rPr>
      <w:rFonts w:eastAsia="Times New Roman"/>
      <w:b/>
      <w:bCs/>
      <w:i/>
      <w:iCs/>
      <w:sz w:val="26"/>
      <w:szCs w:val="26"/>
      <w:lang w:eastAsia="cs-CZ"/>
    </w:rPr>
  </w:style>
  <w:style w:type="paragraph" w:styleId="Nadpis6">
    <w:name w:val="heading 6"/>
    <w:basedOn w:val="Normln"/>
    <w:next w:val="Normln"/>
    <w:link w:val="Nadpis6Char"/>
    <w:qFormat/>
    <w:rsid w:val="00112C01"/>
    <w:pPr>
      <w:numPr>
        <w:ilvl w:val="5"/>
        <w:numId w:val="4"/>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uiPriority w:val="9"/>
    <w:semiHidden/>
    <w:unhideWhenUsed/>
    <w:qFormat/>
    <w:rsid w:val="00112C01"/>
    <w:pPr>
      <w:numPr>
        <w:ilvl w:val="6"/>
        <w:numId w:val="4"/>
      </w:numPr>
      <w:spacing w:before="240" w:after="60" w:line="240" w:lineRule="auto"/>
      <w:outlineLvl w:val="6"/>
    </w:pPr>
    <w:rPr>
      <w:rFonts w:eastAsia="Times New Roman"/>
      <w:sz w:val="24"/>
      <w:szCs w:val="24"/>
      <w:lang w:eastAsia="cs-CZ"/>
    </w:rPr>
  </w:style>
  <w:style w:type="paragraph" w:styleId="Nadpis8">
    <w:name w:val="heading 8"/>
    <w:basedOn w:val="Normln"/>
    <w:next w:val="Normln"/>
    <w:link w:val="Nadpis8Char"/>
    <w:uiPriority w:val="9"/>
    <w:semiHidden/>
    <w:unhideWhenUsed/>
    <w:qFormat/>
    <w:rsid w:val="00112C01"/>
    <w:pPr>
      <w:numPr>
        <w:ilvl w:val="7"/>
        <w:numId w:val="4"/>
      </w:numPr>
      <w:spacing w:before="240" w:after="60" w:line="240" w:lineRule="auto"/>
      <w:outlineLvl w:val="7"/>
    </w:pPr>
    <w:rPr>
      <w:rFonts w:eastAsia="Times New Roman"/>
      <w:i/>
      <w:iCs/>
      <w:sz w:val="24"/>
      <w:szCs w:val="24"/>
      <w:lang w:eastAsia="cs-CZ"/>
    </w:rPr>
  </w:style>
  <w:style w:type="paragraph" w:styleId="Nadpis9">
    <w:name w:val="heading 9"/>
    <w:basedOn w:val="Normln"/>
    <w:next w:val="Normln"/>
    <w:link w:val="Nadpis9Char"/>
    <w:uiPriority w:val="9"/>
    <w:semiHidden/>
    <w:unhideWhenUsed/>
    <w:qFormat/>
    <w:rsid w:val="00112C01"/>
    <w:pPr>
      <w:numPr>
        <w:ilvl w:val="8"/>
        <w:numId w:val="4"/>
      </w:numPr>
      <w:spacing w:before="240" w:after="60" w:line="240" w:lineRule="auto"/>
      <w:outlineLvl w:val="8"/>
    </w:pPr>
    <w:rPr>
      <w:rFonts w:ascii="Cambria" w:eastAsia="Times New Roman" w:hAnsi="Cambr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7750F4"/>
    <w:rPr>
      <w:rFonts w:cs="Times New Roman"/>
      <w:sz w:val="16"/>
      <w:szCs w:val="16"/>
    </w:rPr>
  </w:style>
  <w:style w:type="paragraph" w:styleId="Textkomente">
    <w:name w:val="annotation text"/>
    <w:basedOn w:val="Normln"/>
    <w:link w:val="TextkomenteChar"/>
    <w:rsid w:val="007750F4"/>
    <w:pPr>
      <w:overflowPunct w:val="0"/>
      <w:autoSpaceDE w:val="0"/>
      <w:autoSpaceDN w:val="0"/>
      <w:adjustRightInd w:val="0"/>
      <w:spacing w:after="0" w:line="240" w:lineRule="auto"/>
      <w:textAlignment w:val="baseline"/>
    </w:pPr>
    <w:rPr>
      <w:rFonts w:ascii="Times New Roman" w:hAnsi="Times New Roman"/>
      <w:sz w:val="20"/>
      <w:szCs w:val="20"/>
      <w:lang w:eastAsia="cs-CZ"/>
    </w:rPr>
  </w:style>
  <w:style w:type="character" w:customStyle="1" w:styleId="TextkomenteChar">
    <w:name w:val="Text komentáře Char"/>
    <w:link w:val="Textkomente"/>
    <w:locked/>
    <w:rsid w:val="007750F4"/>
    <w:rPr>
      <w:rFonts w:eastAsia="Calibri"/>
      <w:lang w:val="cs-CZ" w:eastAsia="cs-CZ" w:bidi="ar-SA"/>
    </w:rPr>
  </w:style>
  <w:style w:type="paragraph" w:customStyle="1" w:styleId="Odstavec">
    <w:name w:val="Odstavec"/>
    <w:basedOn w:val="Normln"/>
    <w:link w:val="OdstavecChar"/>
    <w:rsid w:val="007750F4"/>
    <w:pPr>
      <w:spacing w:after="120" w:line="240" w:lineRule="auto"/>
      <w:jc w:val="both"/>
    </w:pPr>
    <w:rPr>
      <w:rFonts w:ascii="Arial" w:hAnsi="Arial"/>
      <w:szCs w:val="20"/>
      <w:lang w:eastAsia="cs-CZ"/>
    </w:rPr>
  </w:style>
  <w:style w:type="character" w:customStyle="1" w:styleId="OdstavecChar">
    <w:name w:val="Odstavec Char"/>
    <w:link w:val="Odstavec"/>
    <w:locked/>
    <w:rsid w:val="007750F4"/>
    <w:rPr>
      <w:rFonts w:ascii="Arial" w:eastAsia="Calibri" w:hAnsi="Arial"/>
      <w:sz w:val="22"/>
      <w:lang w:val="cs-CZ" w:eastAsia="cs-CZ" w:bidi="ar-SA"/>
    </w:rPr>
  </w:style>
  <w:style w:type="paragraph" w:styleId="Textbubliny">
    <w:name w:val="Balloon Text"/>
    <w:basedOn w:val="Normln"/>
    <w:link w:val="TextbublinyChar"/>
    <w:semiHidden/>
    <w:rsid w:val="007750F4"/>
    <w:rPr>
      <w:rFonts w:ascii="Tahoma" w:hAnsi="Tahoma" w:cs="Tahoma"/>
      <w:sz w:val="16"/>
      <w:szCs w:val="16"/>
    </w:rPr>
  </w:style>
  <w:style w:type="character" w:customStyle="1" w:styleId="TextbublinyChar">
    <w:name w:val="Text bubliny Char"/>
    <w:link w:val="Textbubliny"/>
    <w:semiHidden/>
    <w:locked/>
    <w:rsid w:val="007750F4"/>
    <w:rPr>
      <w:rFonts w:ascii="Tahoma" w:eastAsia="Calibri" w:hAnsi="Tahoma" w:cs="Tahoma"/>
      <w:sz w:val="16"/>
      <w:szCs w:val="16"/>
      <w:lang w:val="cs-CZ" w:eastAsia="en-US" w:bidi="ar-SA"/>
    </w:rPr>
  </w:style>
  <w:style w:type="paragraph" w:styleId="Pedmtkomente">
    <w:name w:val="annotation subject"/>
    <w:basedOn w:val="Textkomente"/>
    <w:next w:val="Textkomente"/>
    <w:link w:val="PedmtkomenteChar"/>
    <w:semiHidden/>
    <w:rsid w:val="007750F4"/>
    <w:pPr>
      <w:overflowPunct/>
      <w:autoSpaceDE/>
      <w:autoSpaceDN/>
      <w:adjustRightInd/>
      <w:spacing w:after="200" w:line="276" w:lineRule="auto"/>
      <w:textAlignment w:val="auto"/>
    </w:pPr>
    <w:rPr>
      <w:rFonts w:ascii="Calibri" w:hAnsi="Calibri"/>
      <w:b/>
      <w:bCs/>
      <w:lang w:eastAsia="en-US"/>
    </w:rPr>
  </w:style>
  <w:style w:type="character" w:customStyle="1" w:styleId="PedmtkomenteChar">
    <w:name w:val="Předmět komentáře Char"/>
    <w:link w:val="Pedmtkomente"/>
    <w:semiHidden/>
    <w:locked/>
    <w:rsid w:val="007750F4"/>
    <w:rPr>
      <w:rFonts w:ascii="Calibri" w:eastAsia="Calibri" w:hAnsi="Calibri"/>
      <w:b/>
      <w:bCs/>
      <w:lang w:val="cs-CZ" w:eastAsia="en-US" w:bidi="ar-SA"/>
    </w:rPr>
  </w:style>
  <w:style w:type="paragraph" w:styleId="Zkladntext">
    <w:name w:val="Body Text"/>
    <w:basedOn w:val="Normln"/>
    <w:link w:val="ZkladntextChar"/>
    <w:rsid w:val="007750F4"/>
    <w:pPr>
      <w:overflowPunct w:val="0"/>
      <w:autoSpaceDE w:val="0"/>
      <w:autoSpaceDN w:val="0"/>
      <w:adjustRightInd w:val="0"/>
      <w:spacing w:after="0" w:line="240" w:lineRule="auto"/>
      <w:textAlignment w:val="baseline"/>
    </w:pPr>
    <w:rPr>
      <w:rFonts w:ascii="Arial" w:hAnsi="Arial"/>
      <w:sz w:val="20"/>
      <w:szCs w:val="20"/>
      <w:lang w:eastAsia="cs-CZ"/>
    </w:rPr>
  </w:style>
  <w:style w:type="character" w:customStyle="1" w:styleId="ZkladntextChar">
    <w:name w:val="Základní text Char"/>
    <w:link w:val="Zkladntext"/>
    <w:locked/>
    <w:rsid w:val="007750F4"/>
    <w:rPr>
      <w:rFonts w:ascii="Arial" w:eastAsia="Calibri" w:hAnsi="Arial"/>
      <w:lang w:val="cs-CZ" w:eastAsia="cs-CZ" w:bidi="ar-SA"/>
    </w:rPr>
  </w:style>
  <w:style w:type="paragraph" w:customStyle="1" w:styleId="Legal3L1">
    <w:name w:val="Legal3_L1"/>
    <w:basedOn w:val="Normln"/>
    <w:next w:val="Zkladntext"/>
    <w:rsid w:val="007750F4"/>
    <w:pPr>
      <w:keepNext/>
      <w:numPr>
        <w:numId w:val="1"/>
      </w:numPr>
      <w:spacing w:after="240" w:line="240" w:lineRule="auto"/>
      <w:jc w:val="center"/>
      <w:outlineLvl w:val="0"/>
    </w:pPr>
    <w:rPr>
      <w:rFonts w:ascii="Times New Roman" w:hAnsi="Times New Roman"/>
      <w:szCs w:val="20"/>
      <w:lang w:val="en-US"/>
    </w:rPr>
  </w:style>
  <w:style w:type="paragraph" w:customStyle="1" w:styleId="Legal3L2">
    <w:name w:val="Legal3_L2"/>
    <w:basedOn w:val="Legal3L1"/>
    <w:next w:val="Zkladntext"/>
    <w:rsid w:val="007750F4"/>
    <w:pPr>
      <w:numPr>
        <w:ilvl w:val="1"/>
      </w:numPr>
      <w:ind w:left="0"/>
      <w:jc w:val="both"/>
      <w:outlineLvl w:val="1"/>
    </w:pPr>
  </w:style>
  <w:style w:type="paragraph" w:customStyle="1" w:styleId="Legal3L3">
    <w:name w:val="Legal3_L3"/>
    <w:basedOn w:val="Legal3L2"/>
    <w:next w:val="Zkladntext"/>
    <w:rsid w:val="007750F4"/>
    <w:pPr>
      <w:keepNext w:val="0"/>
      <w:numPr>
        <w:ilvl w:val="2"/>
      </w:numPr>
      <w:outlineLvl w:val="2"/>
    </w:pPr>
  </w:style>
  <w:style w:type="paragraph" w:customStyle="1" w:styleId="Legal3L4">
    <w:name w:val="Legal3_L4"/>
    <w:basedOn w:val="Legal3L3"/>
    <w:next w:val="Zkladntext"/>
    <w:rsid w:val="007750F4"/>
    <w:pPr>
      <w:numPr>
        <w:ilvl w:val="3"/>
      </w:numPr>
      <w:spacing w:after="0"/>
      <w:outlineLvl w:val="3"/>
    </w:pPr>
  </w:style>
  <w:style w:type="paragraph" w:customStyle="1" w:styleId="Legal3L5">
    <w:name w:val="Legal3_L5"/>
    <w:basedOn w:val="Legal3L4"/>
    <w:next w:val="Zkladntext"/>
    <w:rsid w:val="007750F4"/>
    <w:pPr>
      <w:numPr>
        <w:ilvl w:val="4"/>
      </w:numPr>
      <w:spacing w:after="240"/>
      <w:outlineLvl w:val="4"/>
    </w:pPr>
    <w:rPr>
      <w:sz w:val="24"/>
    </w:rPr>
  </w:style>
  <w:style w:type="paragraph" w:customStyle="1" w:styleId="Legal3L6">
    <w:name w:val="Legal3_L6"/>
    <w:basedOn w:val="Legal3L5"/>
    <w:next w:val="Zkladntext"/>
    <w:rsid w:val="007750F4"/>
    <w:pPr>
      <w:numPr>
        <w:ilvl w:val="5"/>
      </w:numPr>
      <w:ind w:left="0"/>
      <w:jc w:val="left"/>
      <w:outlineLvl w:val="5"/>
    </w:pPr>
  </w:style>
  <w:style w:type="paragraph" w:customStyle="1" w:styleId="Legal3L7">
    <w:name w:val="Legal3_L7"/>
    <w:basedOn w:val="Legal3L6"/>
    <w:next w:val="Zkladntext"/>
    <w:rsid w:val="007750F4"/>
    <w:pPr>
      <w:numPr>
        <w:ilvl w:val="6"/>
      </w:numPr>
      <w:outlineLvl w:val="6"/>
    </w:pPr>
  </w:style>
  <w:style w:type="paragraph" w:customStyle="1" w:styleId="Legal3L8">
    <w:name w:val="Legal3_L8"/>
    <w:basedOn w:val="Legal3L7"/>
    <w:next w:val="Zkladntext"/>
    <w:rsid w:val="007750F4"/>
    <w:pPr>
      <w:numPr>
        <w:ilvl w:val="7"/>
      </w:numPr>
      <w:outlineLvl w:val="7"/>
    </w:pPr>
  </w:style>
  <w:style w:type="paragraph" w:customStyle="1" w:styleId="Legal3L9">
    <w:name w:val="Legal3_L9"/>
    <w:basedOn w:val="Legal3L8"/>
    <w:next w:val="Zkladntext"/>
    <w:rsid w:val="007750F4"/>
    <w:pPr>
      <w:numPr>
        <w:ilvl w:val="8"/>
      </w:numPr>
      <w:outlineLvl w:val="8"/>
    </w:pPr>
  </w:style>
  <w:style w:type="paragraph" w:styleId="Normlnweb">
    <w:name w:val="Normal (Web)"/>
    <w:basedOn w:val="Normln"/>
    <w:rsid w:val="007750F4"/>
    <w:pPr>
      <w:overflowPunct w:val="0"/>
      <w:autoSpaceDE w:val="0"/>
      <w:autoSpaceDN w:val="0"/>
      <w:adjustRightInd w:val="0"/>
      <w:spacing w:after="0" w:line="240" w:lineRule="auto"/>
      <w:textAlignment w:val="baseline"/>
    </w:pPr>
    <w:rPr>
      <w:rFonts w:ascii="Times New Roman" w:hAnsi="Times New Roman"/>
      <w:sz w:val="24"/>
      <w:szCs w:val="24"/>
      <w:lang w:eastAsia="cs-CZ"/>
    </w:rPr>
  </w:style>
  <w:style w:type="character" w:customStyle="1" w:styleId="CommentTextChar">
    <w:name w:val="Comment Text Char"/>
    <w:semiHidden/>
    <w:locked/>
    <w:rsid w:val="006E6603"/>
    <w:rPr>
      <w:rFonts w:cs="Times New Roman"/>
      <w:lang w:val="cs-CZ" w:eastAsia="cs-CZ" w:bidi="ar-SA"/>
    </w:rPr>
  </w:style>
  <w:style w:type="paragraph" w:styleId="FormtovanvHTML">
    <w:name w:val="HTML Preformatted"/>
    <w:basedOn w:val="Normln"/>
    <w:link w:val="FormtovanvHTMLChar"/>
    <w:uiPriority w:val="99"/>
    <w:rsid w:val="00403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val="x-none" w:eastAsia="x-none"/>
    </w:rPr>
  </w:style>
  <w:style w:type="paragraph" w:styleId="Rozloendokumentu">
    <w:name w:val="Document Map"/>
    <w:basedOn w:val="Normln"/>
    <w:semiHidden/>
    <w:rsid w:val="00EC1D82"/>
    <w:pPr>
      <w:shd w:val="clear" w:color="auto" w:fill="000080"/>
    </w:pPr>
    <w:rPr>
      <w:rFonts w:ascii="Tahoma" w:hAnsi="Tahoma" w:cs="Tahoma"/>
      <w:sz w:val="20"/>
      <w:szCs w:val="20"/>
    </w:rPr>
  </w:style>
  <w:style w:type="paragraph" w:styleId="Zhlav">
    <w:name w:val="header"/>
    <w:basedOn w:val="Normln"/>
    <w:link w:val="ZhlavChar"/>
    <w:uiPriority w:val="99"/>
    <w:rsid w:val="00E222FB"/>
    <w:pPr>
      <w:tabs>
        <w:tab w:val="center" w:pos="4536"/>
        <w:tab w:val="right" w:pos="9072"/>
      </w:tabs>
    </w:pPr>
    <w:rPr>
      <w:lang w:val="x-none"/>
    </w:rPr>
  </w:style>
  <w:style w:type="paragraph" w:styleId="Zpat">
    <w:name w:val="footer"/>
    <w:basedOn w:val="Normln"/>
    <w:rsid w:val="00E222FB"/>
    <w:pPr>
      <w:tabs>
        <w:tab w:val="center" w:pos="4536"/>
        <w:tab w:val="right" w:pos="9072"/>
      </w:tabs>
    </w:pPr>
  </w:style>
  <w:style w:type="paragraph" w:styleId="Titulek">
    <w:name w:val="caption"/>
    <w:basedOn w:val="Normln"/>
    <w:next w:val="Normln"/>
    <w:qFormat/>
    <w:rsid w:val="00E222FB"/>
    <w:pPr>
      <w:framePr w:w="11113" w:h="652" w:hSpace="142" w:wrap="auto" w:vAnchor="page" w:hAnchor="page" w:x="398" w:y="1362"/>
      <w:pBdr>
        <w:bottom w:val="single" w:sz="6" w:space="1" w:color="auto"/>
      </w:pBdr>
      <w:spacing w:after="0" w:line="320" w:lineRule="exact"/>
      <w:jc w:val="center"/>
    </w:pPr>
    <w:rPr>
      <w:rFonts w:ascii="Palatino" w:eastAsia="Times New Roman" w:hAnsi="Palatino"/>
      <w:sz w:val="28"/>
      <w:szCs w:val="20"/>
      <w:lang w:eastAsia="cs-CZ"/>
    </w:rPr>
  </w:style>
  <w:style w:type="paragraph" w:customStyle="1" w:styleId="Schedule">
    <w:name w:val="Schedule"/>
    <w:basedOn w:val="Normln"/>
    <w:next w:val="Normln"/>
    <w:rsid w:val="00E222FB"/>
    <w:pPr>
      <w:overflowPunct w:val="0"/>
      <w:autoSpaceDE w:val="0"/>
      <w:autoSpaceDN w:val="0"/>
      <w:adjustRightInd w:val="0"/>
      <w:spacing w:after="240" w:line="240" w:lineRule="auto"/>
      <w:jc w:val="center"/>
      <w:textAlignment w:val="baseline"/>
    </w:pPr>
    <w:rPr>
      <w:rFonts w:ascii="Times New Roman Bold" w:eastAsia="Times New Roman" w:hAnsi="Times New Roman Bold"/>
      <w:b/>
      <w:szCs w:val="20"/>
      <w:lang w:val="en-GB"/>
    </w:rPr>
  </w:style>
  <w:style w:type="character" w:styleId="Hypertextovodkaz">
    <w:name w:val="Hyperlink"/>
    <w:rsid w:val="00DA53C4"/>
    <w:rPr>
      <w:color w:val="0000FF"/>
      <w:u w:val="single"/>
    </w:rPr>
  </w:style>
  <w:style w:type="character" w:styleId="slostrnky">
    <w:name w:val="page number"/>
    <w:basedOn w:val="Standardnpsmoodstavce"/>
    <w:rsid w:val="00CF0AF8"/>
  </w:style>
  <w:style w:type="character" w:customStyle="1" w:styleId="FormtovanvHTMLChar">
    <w:name w:val="Formátovaný v HTML Char"/>
    <w:link w:val="FormtovanvHTML"/>
    <w:uiPriority w:val="99"/>
    <w:rsid w:val="000B1631"/>
    <w:rPr>
      <w:rFonts w:ascii="Courier New" w:hAnsi="Courier New" w:cs="Courier New"/>
      <w:color w:val="000000"/>
    </w:rPr>
  </w:style>
  <w:style w:type="character" w:customStyle="1" w:styleId="ZhlavChar">
    <w:name w:val="Záhlaví Char"/>
    <w:link w:val="Zhlav"/>
    <w:uiPriority w:val="99"/>
    <w:rsid w:val="004F1B1F"/>
    <w:rPr>
      <w:rFonts w:ascii="Calibri" w:eastAsia="Calibri" w:hAnsi="Calibri"/>
      <w:sz w:val="22"/>
      <w:szCs w:val="22"/>
      <w:lang w:eastAsia="en-US"/>
    </w:rPr>
  </w:style>
  <w:style w:type="paragraph" w:styleId="Zkladntextodsazen2">
    <w:name w:val="Body Text Indent 2"/>
    <w:basedOn w:val="Normln"/>
    <w:link w:val="Zkladntextodsazen2Char"/>
    <w:rsid w:val="00AD6428"/>
    <w:pPr>
      <w:spacing w:after="120" w:line="480" w:lineRule="auto"/>
      <w:ind w:left="283"/>
    </w:pPr>
    <w:rPr>
      <w:lang w:val="x-none"/>
    </w:rPr>
  </w:style>
  <w:style w:type="character" w:customStyle="1" w:styleId="Zkladntextodsazen2Char">
    <w:name w:val="Základní text odsazený 2 Char"/>
    <w:link w:val="Zkladntextodsazen2"/>
    <w:rsid w:val="00AD6428"/>
    <w:rPr>
      <w:rFonts w:ascii="Calibri" w:eastAsia="Calibri" w:hAnsi="Calibri"/>
      <w:sz w:val="22"/>
      <w:szCs w:val="22"/>
      <w:lang w:val="x-none" w:eastAsia="en-US"/>
    </w:rPr>
  </w:style>
  <w:style w:type="paragraph" w:styleId="Odstavecseseznamem">
    <w:name w:val="List Paragraph"/>
    <w:basedOn w:val="Normln"/>
    <w:uiPriority w:val="34"/>
    <w:qFormat/>
    <w:rsid w:val="00DC3095"/>
    <w:pPr>
      <w:spacing w:after="0" w:line="240" w:lineRule="auto"/>
      <w:ind w:left="708"/>
    </w:pPr>
    <w:rPr>
      <w:rFonts w:ascii="Times New Roman" w:eastAsia="Times New Roman" w:hAnsi="Times New Roman"/>
      <w:sz w:val="20"/>
      <w:szCs w:val="20"/>
      <w:lang w:eastAsia="cs-CZ"/>
    </w:rPr>
  </w:style>
  <w:style w:type="paragraph" w:customStyle="1" w:styleId="Styl1">
    <w:name w:val="Styl1"/>
    <w:basedOn w:val="Normln"/>
    <w:link w:val="Styl1Char"/>
    <w:qFormat/>
    <w:rsid w:val="00716763"/>
    <w:pPr>
      <w:numPr>
        <w:numId w:val="2"/>
      </w:numPr>
      <w:spacing w:after="400" w:line="240" w:lineRule="auto"/>
      <w:jc w:val="both"/>
    </w:pPr>
    <w:rPr>
      <w:rFonts w:ascii="Times New Roman" w:eastAsia="TimesNewRomanPSMT" w:hAnsi="Times New Roman"/>
      <w:sz w:val="24"/>
      <w:szCs w:val="24"/>
      <w:lang w:val="x-none" w:eastAsia="x-none"/>
    </w:rPr>
  </w:style>
  <w:style w:type="character" w:customStyle="1" w:styleId="Styl1Char">
    <w:name w:val="Styl1 Char"/>
    <w:link w:val="Styl1"/>
    <w:rsid w:val="00716763"/>
    <w:rPr>
      <w:rFonts w:eastAsia="TimesNewRomanPSMT"/>
      <w:sz w:val="24"/>
      <w:szCs w:val="24"/>
      <w:lang w:val="x-none" w:eastAsia="x-none"/>
    </w:rPr>
  </w:style>
  <w:style w:type="paragraph" w:customStyle="1" w:styleId="Styl2">
    <w:name w:val="Styl2"/>
    <w:basedOn w:val="Normln"/>
    <w:link w:val="Styl2Char"/>
    <w:qFormat/>
    <w:rsid w:val="00716763"/>
    <w:pPr>
      <w:numPr>
        <w:numId w:val="3"/>
      </w:numPr>
      <w:spacing w:after="400" w:line="240" w:lineRule="auto"/>
      <w:ind w:left="568" w:hanging="284"/>
      <w:jc w:val="both"/>
    </w:pPr>
    <w:rPr>
      <w:rFonts w:ascii="Times New Roman" w:eastAsia="Times New Roman" w:hAnsi="Times New Roman"/>
      <w:sz w:val="24"/>
      <w:szCs w:val="24"/>
      <w:lang w:val="x-none" w:eastAsia="x-none"/>
    </w:rPr>
  </w:style>
  <w:style w:type="character" w:customStyle="1" w:styleId="Styl2Char">
    <w:name w:val="Styl2 Char"/>
    <w:link w:val="Styl2"/>
    <w:rsid w:val="00716763"/>
    <w:rPr>
      <w:sz w:val="24"/>
      <w:szCs w:val="24"/>
      <w:lang w:val="x-none" w:eastAsia="x-none"/>
    </w:rPr>
  </w:style>
  <w:style w:type="character" w:customStyle="1" w:styleId="Nadpis1Char">
    <w:name w:val="Nadpis 1 Char"/>
    <w:link w:val="Nadpis1"/>
    <w:rsid w:val="00112C01"/>
    <w:rPr>
      <w:rFonts w:ascii="Arial" w:hAnsi="Arial" w:cs="Arial"/>
      <w:b/>
      <w:bCs/>
      <w:iCs/>
      <w:color w:val="000000"/>
      <w:sz w:val="28"/>
      <w:szCs w:val="28"/>
    </w:rPr>
  </w:style>
  <w:style w:type="character" w:customStyle="1" w:styleId="Nadpis2Char">
    <w:name w:val="Nadpis 2 Char"/>
    <w:link w:val="Nadpis2"/>
    <w:rsid w:val="00112C01"/>
    <w:rPr>
      <w:rFonts w:ascii="Arial" w:hAnsi="Arial" w:cs="Arial"/>
      <w:b/>
      <w:snapToGrid w:val="0"/>
      <w:color w:val="000000"/>
      <w:sz w:val="24"/>
      <w:szCs w:val="24"/>
    </w:rPr>
  </w:style>
  <w:style w:type="character" w:customStyle="1" w:styleId="Nadpis3Char">
    <w:name w:val="Nadpis 3 Char"/>
    <w:link w:val="Nadpis3"/>
    <w:rsid w:val="00112C01"/>
    <w:rPr>
      <w:rFonts w:ascii="Arial" w:hAnsi="Arial" w:cs="Arial"/>
      <w:bCs/>
      <w:snapToGrid w:val="0"/>
      <w:color w:val="000000"/>
      <w:sz w:val="22"/>
      <w:szCs w:val="22"/>
    </w:rPr>
  </w:style>
  <w:style w:type="character" w:customStyle="1" w:styleId="Nadpis4Char">
    <w:name w:val="Nadpis 4 Char"/>
    <w:link w:val="Nadpis4"/>
    <w:uiPriority w:val="9"/>
    <w:semiHidden/>
    <w:rsid w:val="00112C01"/>
    <w:rPr>
      <w:rFonts w:ascii="Calibri" w:hAnsi="Calibri"/>
      <w:b/>
      <w:bCs/>
      <w:sz w:val="28"/>
      <w:szCs w:val="28"/>
    </w:rPr>
  </w:style>
  <w:style w:type="character" w:customStyle="1" w:styleId="Nadpis5Char">
    <w:name w:val="Nadpis 5 Char"/>
    <w:link w:val="Nadpis5"/>
    <w:uiPriority w:val="9"/>
    <w:semiHidden/>
    <w:rsid w:val="00112C01"/>
    <w:rPr>
      <w:rFonts w:ascii="Calibri" w:hAnsi="Calibri"/>
      <w:b/>
      <w:bCs/>
      <w:i/>
      <w:iCs/>
      <w:sz w:val="26"/>
      <w:szCs w:val="26"/>
    </w:rPr>
  </w:style>
  <w:style w:type="character" w:customStyle="1" w:styleId="Nadpis6Char">
    <w:name w:val="Nadpis 6 Char"/>
    <w:link w:val="Nadpis6"/>
    <w:rsid w:val="00112C01"/>
    <w:rPr>
      <w:b/>
      <w:bCs/>
      <w:sz w:val="22"/>
      <w:szCs w:val="22"/>
    </w:rPr>
  </w:style>
  <w:style w:type="character" w:customStyle="1" w:styleId="Nadpis7Char">
    <w:name w:val="Nadpis 7 Char"/>
    <w:link w:val="Nadpis7"/>
    <w:uiPriority w:val="9"/>
    <w:semiHidden/>
    <w:rsid w:val="00112C01"/>
    <w:rPr>
      <w:rFonts w:ascii="Calibri" w:hAnsi="Calibri"/>
      <w:sz w:val="24"/>
      <w:szCs w:val="24"/>
    </w:rPr>
  </w:style>
  <w:style w:type="character" w:customStyle="1" w:styleId="Nadpis8Char">
    <w:name w:val="Nadpis 8 Char"/>
    <w:link w:val="Nadpis8"/>
    <w:uiPriority w:val="9"/>
    <w:semiHidden/>
    <w:rsid w:val="00112C01"/>
    <w:rPr>
      <w:rFonts w:ascii="Calibri" w:hAnsi="Calibri"/>
      <w:i/>
      <w:iCs/>
      <w:sz w:val="24"/>
      <w:szCs w:val="24"/>
    </w:rPr>
  </w:style>
  <w:style w:type="character" w:customStyle="1" w:styleId="Nadpis9Char">
    <w:name w:val="Nadpis 9 Char"/>
    <w:link w:val="Nadpis9"/>
    <w:uiPriority w:val="9"/>
    <w:semiHidden/>
    <w:rsid w:val="00112C01"/>
    <w:rPr>
      <w:rFonts w:ascii="Cambria" w:hAnsi="Cambria"/>
      <w:sz w:val="22"/>
      <w:szCs w:val="22"/>
    </w:rPr>
  </w:style>
  <w:style w:type="paragraph" w:styleId="Bezmezer">
    <w:name w:val="No Spacing"/>
    <w:uiPriority w:val="1"/>
    <w:qFormat/>
    <w:rsid w:val="00765588"/>
    <w:rPr>
      <w:rFonts w:ascii="Calibri" w:eastAsia="Calibri" w:hAnsi="Calibri"/>
      <w:sz w:val="22"/>
      <w:szCs w:val="22"/>
      <w:lang w:eastAsia="en-US"/>
    </w:rPr>
  </w:style>
  <w:style w:type="paragraph" w:customStyle="1" w:styleId="rove1">
    <w:name w:val="úroveň 1"/>
    <w:basedOn w:val="Normln"/>
    <w:uiPriority w:val="99"/>
    <w:rsid w:val="00C4379C"/>
    <w:pPr>
      <w:numPr>
        <w:numId w:val="39"/>
      </w:numPr>
      <w:spacing w:before="480" w:after="240" w:line="240" w:lineRule="auto"/>
    </w:pPr>
    <w:rPr>
      <w:rFonts w:ascii="Times New Roman" w:eastAsia="Times New Roman" w:hAnsi="Times New Roman"/>
      <w:b/>
      <w:bCs/>
      <w:sz w:val="24"/>
      <w:szCs w:val="24"/>
      <w:lang w:eastAsia="ar-SA"/>
    </w:rPr>
  </w:style>
  <w:style w:type="paragraph" w:customStyle="1" w:styleId="rove2">
    <w:name w:val="úroveň 2"/>
    <w:basedOn w:val="Normln"/>
    <w:uiPriority w:val="99"/>
    <w:rsid w:val="00C4379C"/>
    <w:pPr>
      <w:numPr>
        <w:ilvl w:val="1"/>
        <w:numId w:val="39"/>
      </w:numPr>
      <w:spacing w:after="120" w:line="240" w:lineRule="auto"/>
      <w:jc w:val="both"/>
    </w:pPr>
    <w:rPr>
      <w:rFonts w:ascii="Times New Roman" w:eastAsia="Times New Roman" w:hAnsi="Times New Roman"/>
      <w:sz w:val="24"/>
      <w:szCs w:val="24"/>
      <w:lang w:eastAsia="ar-SA"/>
    </w:rPr>
  </w:style>
  <w:style w:type="paragraph" w:customStyle="1" w:styleId="Textodstavce">
    <w:name w:val="Text odstavce"/>
    <w:basedOn w:val="Normln"/>
    <w:rsid w:val="00DF7CBB"/>
    <w:pPr>
      <w:numPr>
        <w:ilvl w:val="6"/>
        <w:numId w:val="40"/>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DF7CBB"/>
    <w:pPr>
      <w:numPr>
        <w:ilvl w:val="8"/>
        <w:numId w:val="40"/>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DF7CBB"/>
    <w:pPr>
      <w:numPr>
        <w:ilvl w:val="7"/>
        <w:numId w:val="40"/>
      </w:numPr>
      <w:spacing w:after="0" w:line="240" w:lineRule="auto"/>
      <w:jc w:val="both"/>
      <w:outlineLvl w:val="7"/>
    </w:pPr>
    <w:rPr>
      <w:rFonts w:ascii="Times New Roman" w:eastAsia="Times New Roman" w:hAnsi="Times New Roman"/>
      <w:sz w:val="24"/>
      <w:szCs w:val="20"/>
      <w:lang w:eastAsia="cs-CZ"/>
    </w:rPr>
  </w:style>
  <w:style w:type="paragraph" w:customStyle="1" w:styleId="1rove">
    <w:name w:val="1. úroveň"/>
    <w:basedOn w:val="Normln"/>
    <w:link w:val="1roveChar"/>
    <w:qFormat/>
    <w:rsid w:val="00EB0145"/>
    <w:pPr>
      <w:numPr>
        <w:numId w:val="41"/>
      </w:numPr>
      <w:spacing w:before="80" w:after="40" w:line="240" w:lineRule="auto"/>
      <w:jc w:val="both"/>
    </w:pPr>
    <w:rPr>
      <w:rFonts w:ascii="Arial" w:eastAsia="TimesNewRomanPSMT" w:hAnsi="Arial" w:cs="Arial"/>
      <w:sz w:val="24"/>
      <w:szCs w:val="24"/>
      <w:lang w:eastAsia="cs-CZ"/>
    </w:rPr>
  </w:style>
  <w:style w:type="paragraph" w:customStyle="1" w:styleId="psmena">
    <w:name w:val="písmena"/>
    <w:basedOn w:val="Normln"/>
    <w:link w:val="psmenaChar"/>
    <w:qFormat/>
    <w:rsid w:val="00EB0145"/>
    <w:pPr>
      <w:numPr>
        <w:numId w:val="42"/>
      </w:numPr>
      <w:spacing w:after="0" w:line="240" w:lineRule="auto"/>
      <w:jc w:val="both"/>
    </w:pPr>
    <w:rPr>
      <w:rFonts w:ascii="Arial" w:eastAsia="Times New Roman" w:hAnsi="Arial" w:cs="Arial"/>
      <w:sz w:val="24"/>
      <w:szCs w:val="24"/>
      <w:lang w:eastAsia="cs-CZ"/>
    </w:rPr>
  </w:style>
  <w:style w:type="character" w:customStyle="1" w:styleId="1roveChar">
    <w:name w:val="1. úroveň Char"/>
    <w:link w:val="1rove"/>
    <w:rsid w:val="00EB0145"/>
    <w:rPr>
      <w:rFonts w:ascii="Arial" w:eastAsia="TimesNewRomanPSMT" w:hAnsi="Arial" w:cs="Arial"/>
      <w:sz w:val="24"/>
      <w:szCs w:val="24"/>
    </w:rPr>
  </w:style>
  <w:style w:type="paragraph" w:customStyle="1" w:styleId="1rovejentext">
    <w:name w:val="1. úroveň jen text"/>
    <w:basedOn w:val="Normln"/>
    <w:link w:val="1rovejentextChar"/>
    <w:qFormat/>
    <w:rsid w:val="00EB0145"/>
    <w:pPr>
      <w:spacing w:before="80" w:after="40" w:line="240" w:lineRule="auto"/>
      <w:ind w:left="425"/>
      <w:jc w:val="both"/>
    </w:pPr>
    <w:rPr>
      <w:rFonts w:ascii="Arial" w:eastAsia="Times New Roman" w:hAnsi="Arial" w:cs="Arial"/>
      <w:sz w:val="24"/>
      <w:szCs w:val="24"/>
      <w:lang w:eastAsia="cs-CZ"/>
    </w:rPr>
  </w:style>
  <w:style w:type="character" w:customStyle="1" w:styleId="psmenaChar">
    <w:name w:val="písmena Char"/>
    <w:link w:val="psmena"/>
    <w:rsid w:val="00EB0145"/>
    <w:rPr>
      <w:rFonts w:ascii="Arial" w:hAnsi="Arial" w:cs="Arial"/>
      <w:sz w:val="24"/>
      <w:szCs w:val="24"/>
    </w:rPr>
  </w:style>
  <w:style w:type="paragraph" w:customStyle="1" w:styleId="11">
    <w:name w:val="1.1."/>
    <w:basedOn w:val="1rove"/>
    <w:qFormat/>
    <w:rsid w:val="00EB0145"/>
    <w:pPr>
      <w:numPr>
        <w:ilvl w:val="1"/>
      </w:numPr>
      <w:ind w:left="792"/>
    </w:pPr>
  </w:style>
  <w:style w:type="character" w:customStyle="1" w:styleId="1rovejentextChar">
    <w:name w:val="1. úroveň jen text Char"/>
    <w:link w:val="1rovejentext"/>
    <w:rsid w:val="00EB0145"/>
    <w:rPr>
      <w:rFonts w:ascii="Arial" w:hAnsi="Arial" w:cs="Arial"/>
      <w:sz w:val="24"/>
      <w:szCs w:val="24"/>
    </w:rPr>
  </w:style>
  <w:style w:type="paragraph" w:styleId="Revize">
    <w:name w:val="Revision"/>
    <w:hidden/>
    <w:uiPriority w:val="99"/>
    <w:semiHidden/>
    <w:rsid w:val="004C27F4"/>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750F4"/>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autoRedefine/>
    <w:qFormat/>
    <w:rsid w:val="00112C01"/>
    <w:pPr>
      <w:numPr>
        <w:numId w:val="4"/>
      </w:numPr>
      <w:spacing w:after="0" w:line="240" w:lineRule="auto"/>
      <w:jc w:val="both"/>
      <w:outlineLvl w:val="0"/>
    </w:pPr>
    <w:rPr>
      <w:rFonts w:ascii="Arial" w:eastAsia="Times New Roman" w:hAnsi="Arial" w:cs="Arial"/>
      <w:b/>
      <w:bCs/>
      <w:iCs/>
      <w:color w:val="000000"/>
      <w:sz w:val="28"/>
      <w:szCs w:val="28"/>
      <w:lang w:eastAsia="cs-CZ"/>
    </w:rPr>
  </w:style>
  <w:style w:type="paragraph" w:styleId="Nadpis2">
    <w:name w:val="heading 2"/>
    <w:basedOn w:val="Normln"/>
    <w:next w:val="Normln"/>
    <w:link w:val="Nadpis2Char"/>
    <w:autoRedefine/>
    <w:qFormat/>
    <w:rsid w:val="00112C01"/>
    <w:pPr>
      <w:keepNext/>
      <w:numPr>
        <w:ilvl w:val="1"/>
        <w:numId w:val="4"/>
      </w:numPr>
      <w:spacing w:after="0" w:line="240" w:lineRule="auto"/>
      <w:outlineLvl w:val="1"/>
    </w:pPr>
    <w:rPr>
      <w:rFonts w:ascii="Arial" w:eastAsia="Times New Roman" w:hAnsi="Arial" w:cs="Arial"/>
      <w:b/>
      <w:snapToGrid w:val="0"/>
      <w:color w:val="000000"/>
      <w:sz w:val="24"/>
      <w:szCs w:val="24"/>
      <w:lang w:eastAsia="cs-CZ"/>
    </w:rPr>
  </w:style>
  <w:style w:type="paragraph" w:styleId="Nadpis3">
    <w:name w:val="heading 3"/>
    <w:basedOn w:val="Normln"/>
    <w:next w:val="Normln"/>
    <w:link w:val="Nadpis3Char"/>
    <w:autoRedefine/>
    <w:qFormat/>
    <w:rsid w:val="00112C01"/>
    <w:pPr>
      <w:keepNext/>
      <w:numPr>
        <w:ilvl w:val="2"/>
        <w:numId w:val="4"/>
      </w:numPr>
      <w:spacing w:before="120" w:after="0" w:line="240" w:lineRule="auto"/>
      <w:jc w:val="both"/>
      <w:outlineLvl w:val="2"/>
    </w:pPr>
    <w:rPr>
      <w:rFonts w:ascii="Arial" w:eastAsia="Times New Roman" w:hAnsi="Arial" w:cs="Arial"/>
      <w:bCs/>
      <w:snapToGrid w:val="0"/>
      <w:color w:val="000000"/>
      <w:lang w:eastAsia="cs-CZ"/>
    </w:rPr>
  </w:style>
  <w:style w:type="paragraph" w:styleId="Nadpis4">
    <w:name w:val="heading 4"/>
    <w:basedOn w:val="Normln"/>
    <w:next w:val="Normln"/>
    <w:link w:val="Nadpis4Char"/>
    <w:uiPriority w:val="9"/>
    <w:semiHidden/>
    <w:unhideWhenUsed/>
    <w:qFormat/>
    <w:rsid w:val="00112C01"/>
    <w:pPr>
      <w:keepNext/>
      <w:numPr>
        <w:ilvl w:val="3"/>
        <w:numId w:val="4"/>
      </w:numPr>
      <w:spacing w:before="240" w:after="60" w:line="240" w:lineRule="auto"/>
      <w:outlineLvl w:val="3"/>
    </w:pPr>
    <w:rPr>
      <w:rFonts w:eastAsia="Times New Roman"/>
      <w:b/>
      <w:bCs/>
      <w:sz w:val="28"/>
      <w:szCs w:val="28"/>
      <w:lang w:eastAsia="cs-CZ"/>
    </w:rPr>
  </w:style>
  <w:style w:type="paragraph" w:styleId="Nadpis5">
    <w:name w:val="heading 5"/>
    <w:basedOn w:val="Normln"/>
    <w:next w:val="Normln"/>
    <w:link w:val="Nadpis5Char"/>
    <w:uiPriority w:val="9"/>
    <w:semiHidden/>
    <w:unhideWhenUsed/>
    <w:qFormat/>
    <w:rsid w:val="00112C01"/>
    <w:pPr>
      <w:numPr>
        <w:ilvl w:val="4"/>
        <w:numId w:val="4"/>
      </w:numPr>
      <w:spacing w:before="240" w:after="60" w:line="240" w:lineRule="auto"/>
      <w:outlineLvl w:val="4"/>
    </w:pPr>
    <w:rPr>
      <w:rFonts w:eastAsia="Times New Roman"/>
      <w:b/>
      <w:bCs/>
      <w:i/>
      <w:iCs/>
      <w:sz w:val="26"/>
      <w:szCs w:val="26"/>
      <w:lang w:eastAsia="cs-CZ"/>
    </w:rPr>
  </w:style>
  <w:style w:type="paragraph" w:styleId="Nadpis6">
    <w:name w:val="heading 6"/>
    <w:basedOn w:val="Normln"/>
    <w:next w:val="Normln"/>
    <w:link w:val="Nadpis6Char"/>
    <w:qFormat/>
    <w:rsid w:val="00112C01"/>
    <w:pPr>
      <w:numPr>
        <w:ilvl w:val="5"/>
        <w:numId w:val="4"/>
      </w:numPr>
      <w:spacing w:before="240" w:after="60" w:line="240" w:lineRule="auto"/>
      <w:outlineLvl w:val="5"/>
    </w:pPr>
    <w:rPr>
      <w:rFonts w:ascii="Times New Roman" w:eastAsia="Times New Roman" w:hAnsi="Times New Roman"/>
      <w:b/>
      <w:bCs/>
      <w:lang w:eastAsia="cs-CZ"/>
    </w:rPr>
  </w:style>
  <w:style w:type="paragraph" w:styleId="Nadpis7">
    <w:name w:val="heading 7"/>
    <w:basedOn w:val="Normln"/>
    <w:next w:val="Normln"/>
    <w:link w:val="Nadpis7Char"/>
    <w:uiPriority w:val="9"/>
    <w:semiHidden/>
    <w:unhideWhenUsed/>
    <w:qFormat/>
    <w:rsid w:val="00112C01"/>
    <w:pPr>
      <w:numPr>
        <w:ilvl w:val="6"/>
        <w:numId w:val="4"/>
      </w:numPr>
      <w:spacing w:before="240" w:after="60" w:line="240" w:lineRule="auto"/>
      <w:outlineLvl w:val="6"/>
    </w:pPr>
    <w:rPr>
      <w:rFonts w:eastAsia="Times New Roman"/>
      <w:sz w:val="24"/>
      <w:szCs w:val="24"/>
      <w:lang w:eastAsia="cs-CZ"/>
    </w:rPr>
  </w:style>
  <w:style w:type="paragraph" w:styleId="Nadpis8">
    <w:name w:val="heading 8"/>
    <w:basedOn w:val="Normln"/>
    <w:next w:val="Normln"/>
    <w:link w:val="Nadpis8Char"/>
    <w:uiPriority w:val="9"/>
    <w:semiHidden/>
    <w:unhideWhenUsed/>
    <w:qFormat/>
    <w:rsid w:val="00112C01"/>
    <w:pPr>
      <w:numPr>
        <w:ilvl w:val="7"/>
        <w:numId w:val="4"/>
      </w:numPr>
      <w:spacing w:before="240" w:after="60" w:line="240" w:lineRule="auto"/>
      <w:outlineLvl w:val="7"/>
    </w:pPr>
    <w:rPr>
      <w:rFonts w:eastAsia="Times New Roman"/>
      <w:i/>
      <w:iCs/>
      <w:sz w:val="24"/>
      <w:szCs w:val="24"/>
      <w:lang w:eastAsia="cs-CZ"/>
    </w:rPr>
  </w:style>
  <w:style w:type="paragraph" w:styleId="Nadpis9">
    <w:name w:val="heading 9"/>
    <w:basedOn w:val="Normln"/>
    <w:next w:val="Normln"/>
    <w:link w:val="Nadpis9Char"/>
    <w:uiPriority w:val="9"/>
    <w:semiHidden/>
    <w:unhideWhenUsed/>
    <w:qFormat/>
    <w:rsid w:val="00112C01"/>
    <w:pPr>
      <w:numPr>
        <w:ilvl w:val="8"/>
        <w:numId w:val="4"/>
      </w:numPr>
      <w:spacing w:before="240" w:after="60" w:line="240" w:lineRule="auto"/>
      <w:outlineLvl w:val="8"/>
    </w:pPr>
    <w:rPr>
      <w:rFonts w:ascii="Cambria" w:eastAsia="Times New Roman" w:hAnsi="Cambr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7750F4"/>
    <w:rPr>
      <w:rFonts w:cs="Times New Roman"/>
      <w:sz w:val="16"/>
      <w:szCs w:val="16"/>
    </w:rPr>
  </w:style>
  <w:style w:type="paragraph" w:styleId="Textkomente">
    <w:name w:val="annotation text"/>
    <w:basedOn w:val="Normln"/>
    <w:link w:val="TextkomenteChar"/>
    <w:rsid w:val="007750F4"/>
    <w:pPr>
      <w:overflowPunct w:val="0"/>
      <w:autoSpaceDE w:val="0"/>
      <w:autoSpaceDN w:val="0"/>
      <w:adjustRightInd w:val="0"/>
      <w:spacing w:after="0" w:line="240" w:lineRule="auto"/>
      <w:textAlignment w:val="baseline"/>
    </w:pPr>
    <w:rPr>
      <w:rFonts w:ascii="Times New Roman" w:hAnsi="Times New Roman"/>
      <w:sz w:val="20"/>
      <w:szCs w:val="20"/>
      <w:lang w:eastAsia="cs-CZ"/>
    </w:rPr>
  </w:style>
  <w:style w:type="character" w:customStyle="1" w:styleId="TextkomenteChar">
    <w:name w:val="Text komentáře Char"/>
    <w:link w:val="Textkomente"/>
    <w:locked/>
    <w:rsid w:val="007750F4"/>
    <w:rPr>
      <w:rFonts w:eastAsia="Calibri"/>
      <w:lang w:val="cs-CZ" w:eastAsia="cs-CZ" w:bidi="ar-SA"/>
    </w:rPr>
  </w:style>
  <w:style w:type="paragraph" w:customStyle="1" w:styleId="Odstavec">
    <w:name w:val="Odstavec"/>
    <w:basedOn w:val="Normln"/>
    <w:link w:val="OdstavecChar"/>
    <w:rsid w:val="007750F4"/>
    <w:pPr>
      <w:spacing w:after="120" w:line="240" w:lineRule="auto"/>
      <w:jc w:val="both"/>
    </w:pPr>
    <w:rPr>
      <w:rFonts w:ascii="Arial" w:hAnsi="Arial"/>
      <w:szCs w:val="20"/>
      <w:lang w:eastAsia="cs-CZ"/>
    </w:rPr>
  </w:style>
  <w:style w:type="character" w:customStyle="1" w:styleId="OdstavecChar">
    <w:name w:val="Odstavec Char"/>
    <w:link w:val="Odstavec"/>
    <w:locked/>
    <w:rsid w:val="007750F4"/>
    <w:rPr>
      <w:rFonts w:ascii="Arial" w:eastAsia="Calibri" w:hAnsi="Arial"/>
      <w:sz w:val="22"/>
      <w:lang w:val="cs-CZ" w:eastAsia="cs-CZ" w:bidi="ar-SA"/>
    </w:rPr>
  </w:style>
  <w:style w:type="paragraph" w:styleId="Textbubliny">
    <w:name w:val="Balloon Text"/>
    <w:basedOn w:val="Normln"/>
    <w:link w:val="TextbublinyChar"/>
    <w:semiHidden/>
    <w:rsid w:val="007750F4"/>
    <w:rPr>
      <w:rFonts w:ascii="Tahoma" w:hAnsi="Tahoma" w:cs="Tahoma"/>
      <w:sz w:val="16"/>
      <w:szCs w:val="16"/>
    </w:rPr>
  </w:style>
  <w:style w:type="character" w:customStyle="1" w:styleId="TextbublinyChar">
    <w:name w:val="Text bubliny Char"/>
    <w:link w:val="Textbubliny"/>
    <w:semiHidden/>
    <w:locked/>
    <w:rsid w:val="007750F4"/>
    <w:rPr>
      <w:rFonts w:ascii="Tahoma" w:eastAsia="Calibri" w:hAnsi="Tahoma" w:cs="Tahoma"/>
      <w:sz w:val="16"/>
      <w:szCs w:val="16"/>
      <w:lang w:val="cs-CZ" w:eastAsia="en-US" w:bidi="ar-SA"/>
    </w:rPr>
  </w:style>
  <w:style w:type="paragraph" w:styleId="Pedmtkomente">
    <w:name w:val="annotation subject"/>
    <w:basedOn w:val="Textkomente"/>
    <w:next w:val="Textkomente"/>
    <w:link w:val="PedmtkomenteChar"/>
    <w:semiHidden/>
    <w:rsid w:val="007750F4"/>
    <w:pPr>
      <w:overflowPunct/>
      <w:autoSpaceDE/>
      <w:autoSpaceDN/>
      <w:adjustRightInd/>
      <w:spacing w:after="200" w:line="276" w:lineRule="auto"/>
      <w:textAlignment w:val="auto"/>
    </w:pPr>
    <w:rPr>
      <w:rFonts w:ascii="Calibri" w:hAnsi="Calibri"/>
      <w:b/>
      <w:bCs/>
      <w:lang w:eastAsia="en-US"/>
    </w:rPr>
  </w:style>
  <w:style w:type="character" w:customStyle="1" w:styleId="PedmtkomenteChar">
    <w:name w:val="Předmět komentáře Char"/>
    <w:link w:val="Pedmtkomente"/>
    <w:semiHidden/>
    <w:locked/>
    <w:rsid w:val="007750F4"/>
    <w:rPr>
      <w:rFonts w:ascii="Calibri" w:eastAsia="Calibri" w:hAnsi="Calibri"/>
      <w:b/>
      <w:bCs/>
      <w:lang w:val="cs-CZ" w:eastAsia="en-US" w:bidi="ar-SA"/>
    </w:rPr>
  </w:style>
  <w:style w:type="paragraph" w:styleId="Zkladntext">
    <w:name w:val="Body Text"/>
    <w:basedOn w:val="Normln"/>
    <w:link w:val="ZkladntextChar"/>
    <w:rsid w:val="007750F4"/>
    <w:pPr>
      <w:overflowPunct w:val="0"/>
      <w:autoSpaceDE w:val="0"/>
      <w:autoSpaceDN w:val="0"/>
      <w:adjustRightInd w:val="0"/>
      <w:spacing w:after="0" w:line="240" w:lineRule="auto"/>
      <w:textAlignment w:val="baseline"/>
    </w:pPr>
    <w:rPr>
      <w:rFonts w:ascii="Arial" w:hAnsi="Arial"/>
      <w:sz w:val="20"/>
      <w:szCs w:val="20"/>
      <w:lang w:eastAsia="cs-CZ"/>
    </w:rPr>
  </w:style>
  <w:style w:type="character" w:customStyle="1" w:styleId="ZkladntextChar">
    <w:name w:val="Základní text Char"/>
    <w:link w:val="Zkladntext"/>
    <w:locked/>
    <w:rsid w:val="007750F4"/>
    <w:rPr>
      <w:rFonts w:ascii="Arial" w:eastAsia="Calibri" w:hAnsi="Arial"/>
      <w:lang w:val="cs-CZ" w:eastAsia="cs-CZ" w:bidi="ar-SA"/>
    </w:rPr>
  </w:style>
  <w:style w:type="paragraph" w:customStyle="1" w:styleId="Legal3L1">
    <w:name w:val="Legal3_L1"/>
    <w:basedOn w:val="Normln"/>
    <w:next w:val="Zkladntext"/>
    <w:rsid w:val="007750F4"/>
    <w:pPr>
      <w:keepNext/>
      <w:numPr>
        <w:numId w:val="1"/>
      </w:numPr>
      <w:spacing w:after="240" w:line="240" w:lineRule="auto"/>
      <w:jc w:val="center"/>
      <w:outlineLvl w:val="0"/>
    </w:pPr>
    <w:rPr>
      <w:rFonts w:ascii="Times New Roman" w:hAnsi="Times New Roman"/>
      <w:szCs w:val="20"/>
      <w:lang w:val="en-US"/>
    </w:rPr>
  </w:style>
  <w:style w:type="paragraph" w:customStyle="1" w:styleId="Legal3L2">
    <w:name w:val="Legal3_L2"/>
    <w:basedOn w:val="Legal3L1"/>
    <w:next w:val="Zkladntext"/>
    <w:rsid w:val="007750F4"/>
    <w:pPr>
      <w:numPr>
        <w:ilvl w:val="1"/>
      </w:numPr>
      <w:ind w:left="0"/>
      <w:jc w:val="both"/>
      <w:outlineLvl w:val="1"/>
    </w:pPr>
  </w:style>
  <w:style w:type="paragraph" w:customStyle="1" w:styleId="Legal3L3">
    <w:name w:val="Legal3_L3"/>
    <w:basedOn w:val="Legal3L2"/>
    <w:next w:val="Zkladntext"/>
    <w:rsid w:val="007750F4"/>
    <w:pPr>
      <w:keepNext w:val="0"/>
      <w:numPr>
        <w:ilvl w:val="2"/>
      </w:numPr>
      <w:outlineLvl w:val="2"/>
    </w:pPr>
  </w:style>
  <w:style w:type="paragraph" w:customStyle="1" w:styleId="Legal3L4">
    <w:name w:val="Legal3_L4"/>
    <w:basedOn w:val="Legal3L3"/>
    <w:next w:val="Zkladntext"/>
    <w:rsid w:val="007750F4"/>
    <w:pPr>
      <w:numPr>
        <w:ilvl w:val="3"/>
      </w:numPr>
      <w:spacing w:after="0"/>
      <w:outlineLvl w:val="3"/>
    </w:pPr>
  </w:style>
  <w:style w:type="paragraph" w:customStyle="1" w:styleId="Legal3L5">
    <w:name w:val="Legal3_L5"/>
    <w:basedOn w:val="Legal3L4"/>
    <w:next w:val="Zkladntext"/>
    <w:rsid w:val="007750F4"/>
    <w:pPr>
      <w:numPr>
        <w:ilvl w:val="4"/>
      </w:numPr>
      <w:spacing w:after="240"/>
      <w:outlineLvl w:val="4"/>
    </w:pPr>
    <w:rPr>
      <w:sz w:val="24"/>
    </w:rPr>
  </w:style>
  <w:style w:type="paragraph" w:customStyle="1" w:styleId="Legal3L6">
    <w:name w:val="Legal3_L6"/>
    <w:basedOn w:val="Legal3L5"/>
    <w:next w:val="Zkladntext"/>
    <w:rsid w:val="007750F4"/>
    <w:pPr>
      <w:numPr>
        <w:ilvl w:val="5"/>
      </w:numPr>
      <w:ind w:left="0"/>
      <w:jc w:val="left"/>
      <w:outlineLvl w:val="5"/>
    </w:pPr>
  </w:style>
  <w:style w:type="paragraph" w:customStyle="1" w:styleId="Legal3L7">
    <w:name w:val="Legal3_L7"/>
    <w:basedOn w:val="Legal3L6"/>
    <w:next w:val="Zkladntext"/>
    <w:rsid w:val="007750F4"/>
    <w:pPr>
      <w:numPr>
        <w:ilvl w:val="6"/>
      </w:numPr>
      <w:outlineLvl w:val="6"/>
    </w:pPr>
  </w:style>
  <w:style w:type="paragraph" w:customStyle="1" w:styleId="Legal3L8">
    <w:name w:val="Legal3_L8"/>
    <w:basedOn w:val="Legal3L7"/>
    <w:next w:val="Zkladntext"/>
    <w:rsid w:val="007750F4"/>
    <w:pPr>
      <w:numPr>
        <w:ilvl w:val="7"/>
      </w:numPr>
      <w:outlineLvl w:val="7"/>
    </w:pPr>
  </w:style>
  <w:style w:type="paragraph" w:customStyle="1" w:styleId="Legal3L9">
    <w:name w:val="Legal3_L9"/>
    <w:basedOn w:val="Legal3L8"/>
    <w:next w:val="Zkladntext"/>
    <w:rsid w:val="007750F4"/>
    <w:pPr>
      <w:numPr>
        <w:ilvl w:val="8"/>
      </w:numPr>
      <w:outlineLvl w:val="8"/>
    </w:pPr>
  </w:style>
  <w:style w:type="paragraph" w:styleId="Normlnweb">
    <w:name w:val="Normal (Web)"/>
    <w:basedOn w:val="Normln"/>
    <w:rsid w:val="007750F4"/>
    <w:pPr>
      <w:overflowPunct w:val="0"/>
      <w:autoSpaceDE w:val="0"/>
      <w:autoSpaceDN w:val="0"/>
      <w:adjustRightInd w:val="0"/>
      <w:spacing w:after="0" w:line="240" w:lineRule="auto"/>
      <w:textAlignment w:val="baseline"/>
    </w:pPr>
    <w:rPr>
      <w:rFonts w:ascii="Times New Roman" w:hAnsi="Times New Roman"/>
      <w:sz w:val="24"/>
      <w:szCs w:val="24"/>
      <w:lang w:eastAsia="cs-CZ"/>
    </w:rPr>
  </w:style>
  <w:style w:type="character" w:customStyle="1" w:styleId="CommentTextChar">
    <w:name w:val="Comment Text Char"/>
    <w:semiHidden/>
    <w:locked/>
    <w:rsid w:val="006E6603"/>
    <w:rPr>
      <w:rFonts w:cs="Times New Roman"/>
      <w:lang w:val="cs-CZ" w:eastAsia="cs-CZ" w:bidi="ar-SA"/>
    </w:rPr>
  </w:style>
  <w:style w:type="paragraph" w:styleId="FormtovanvHTML">
    <w:name w:val="HTML Preformatted"/>
    <w:basedOn w:val="Normln"/>
    <w:link w:val="FormtovanvHTMLChar"/>
    <w:uiPriority w:val="99"/>
    <w:rsid w:val="00403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20"/>
      <w:szCs w:val="20"/>
      <w:lang w:val="x-none" w:eastAsia="x-none"/>
    </w:rPr>
  </w:style>
  <w:style w:type="paragraph" w:styleId="Rozloendokumentu">
    <w:name w:val="Document Map"/>
    <w:basedOn w:val="Normln"/>
    <w:semiHidden/>
    <w:rsid w:val="00EC1D82"/>
    <w:pPr>
      <w:shd w:val="clear" w:color="auto" w:fill="000080"/>
    </w:pPr>
    <w:rPr>
      <w:rFonts w:ascii="Tahoma" w:hAnsi="Tahoma" w:cs="Tahoma"/>
      <w:sz w:val="20"/>
      <w:szCs w:val="20"/>
    </w:rPr>
  </w:style>
  <w:style w:type="paragraph" w:styleId="Zhlav">
    <w:name w:val="header"/>
    <w:basedOn w:val="Normln"/>
    <w:link w:val="ZhlavChar"/>
    <w:uiPriority w:val="99"/>
    <w:rsid w:val="00E222FB"/>
    <w:pPr>
      <w:tabs>
        <w:tab w:val="center" w:pos="4536"/>
        <w:tab w:val="right" w:pos="9072"/>
      </w:tabs>
    </w:pPr>
    <w:rPr>
      <w:lang w:val="x-none"/>
    </w:rPr>
  </w:style>
  <w:style w:type="paragraph" w:styleId="Zpat">
    <w:name w:val="footer"/>
    <w:basedOn w:val="Normln"/>
    <w:rsid w:val="00E222FB"/>
    <w:pPr>
      <w:tabs>
        <w:tab w:val="center" w:pos="4536"/>
        <w:tab w:val="right" w:pos="9072"/>
      </w:tabs>
    </w:pPr>
  </w:style>
  <w:style w:type="paragraph" w:styleId="Titulek">
    <w:name w:val="caption"/>
    <w:basedOn w:val="Normln"/>
    <w:next w:val="Normln"/>
    <w:qFormat/>
    <w:rsid w:val="00E222FB"/>
    <w:pPr>
      <w:framePr w:w="11113" w:h="652" w:hSpace="142" w:wrap="auto" w:vAnchor="page" w:hAnchor="page" w:x="398" w:y="1362"/>
      <w:pBdr>
        <w:bottom w:val="single" w:sz="6" w:space="1" w:color="auto"/>
      </w:pBdr>
      <w:spacing w:after="0" w:line="320" w:lineRule="exact"/>
      <w:jc w:val="center"/>
    </w:pPr>
    <w:rPr>
      <w:rFonts w:ascii="Palatino" w:eastAsia="Times New Roman" w:hAnsi="Palatino"/>
      <w:sz w:val="28"/>
      <w:szCs w:val="20"/>
      <w:lang w:eastAsia="cs-CZ"/>
    </w:rPr>
  </w:style>
  <w:style w:type="paragraph" w:customStyle="1" w:styleId="Schedule">
    <w:name w:val="Schedule"/>
    <w:basedOn w:val="Normln"/>
    <w:next w:val="Normln"/>
    <w:rsid w:val="00E222FB"/>
    <w:pPr>
      <w:overflowPunct w:val="0"/>
      <w:autoSpaceDE w:val="0"/>
      <w:autoSpaceDN w:val="0"/>
      <w:adjustRightInd w:val="0"/>
      <w:spacing w:after="240" w:line="240" w:lineRule="auto"/>
      <w:jc w:val="center"/>
      <w:textAlignment w:val="baseline"/>
    </w:pPr>
    <w:rPr>
      <w:rFonts w:ascii="Times New Roman Bold" w:eastAsia="Times New Roman" w:hAnsi="Times New Roman Bold"/>
      <w:b/>
      <w:szCs w:val="20"/>
      <w:lang w:val="en-GB"/>
    </w:rPr>
  </w:style>
  <w:style w:type="character" w:styleId="Hypertextovodkaz">
    <w:name w:val="Hyperlink"/>
    <w:rsid w:val="00DA53C4"/>
    <w:rPr>
      <w:color w:val="0000FF"/>
      <w:u w:val="single"/>
    </w:rPr>
  </w:style>
  <w:style w:type="character" w:styleId="slostrnky">
    <w:name w:val="page number"/>
    <w:basedOn w:val="Standardnpsmoodstavce"/>
    <w:rsid w:val="00CF0AF8"/>
  </w:style>
  <w:style w:type="character" w:customStyle="1" w:styleId="FormtovanvHTMLChar">
    <w:name w:val="Formátovaný v HTML Char"/>
    <w:link w:val="FormtovanvHTML"/>
    <w:uiPriority w:val="99"/>
    <w:rsid w:val="000B1631"/>
    <w:rPr>
      <w:rFonts w:ascii="Courier New" w:hAnsi="Courier New" w:cs="Courier New"/>
      <w:color w:val="000000"/>
    </w:rPr>
  </w:style>
  <w:style w:type="character" w:customStyle="1" w:styleId="ZhlavChar">
    <w:name w:val="Záhlaví Char"/>
    <w:link w:val="Zhlav"/>
    <w:uiPriority w:val="99"/>
    <w:rsid w:val="004F1B1F"/>
    <w:rPr>
      <w:rFonts w:ascii="Calibri" w:eastAsia="Calibri" w:hAnsi="Calibri"/>
      <w:sz w:val="22"/>
      <w:szCs w:val="22"/>
      <w:lang w:eastAsia="en-US"/>
    </w:rPr>
  </w:style>
  <w:style w:type="paragraph" w:styleId="Zkladntextodsazen2">
    <w:name w:val="Body Text Indent 2"/>
    <w:basedOn w:val="Normln"/>
    <w:link w:val="Zkladntextodsazen2Char"/>
    <w:rsid w:val="00AD6428"/>
    <w:pPr>
      <w:spacing w:after="120" w:line="480" w:lineRule="auto"/>
      <w:ind w:left="283"/>
    </w:pPr>
    <w:rPr>
      <w:lang w:val="x-none"/>
    </w:rPr>
  </w:style>
  <w:style w:type="character" w:customStyle="1" w:styleId="Zkladntextodsazen2Char">
    <w:name w:val="Základní text odsazený 2 Char"/>
    <w:link w:val="Zkladntextodsazen2"/>
    <w:rsid w:val="00AD6428"/>
    <w:rPr>
      <w:rFonts w:ascii="Calibri" w:eastAsia="Calibri" w:hAnsi="Calibri"/>
      <w:sz w:val="22"/>
      <w:szCs w:val="22"/>
      <w:lang w:val="x-none" w:eastAsia="en-US"/>
    </w:rPr>
  </w:style>
  <w:style w:type="paragraph" w:styleId="Odstavecseseznamem">
    <w:name w:val="List Paragraph"/>
    <w:basedOn w:val="Normln"/>
    <w:uiPriority w:val="34"/>
    <w:qFormat/>
    <w:rsid w:val="00DC3095"/>
    <w:pPr>
      <w:spacing w:after="0" w:line="240" w:lineRule="auto"/>
      <w:ind w:left="708"/>
    </w:pPr>
    <w:rPr>
      <w:rFonts w:ascii="Times New Roman" w:eastAsia="Times New Roman" w:hAnsi="Times New Roman"/>
      <w:sz w:val="20"/>
      <w:szCs w:val="20"/>
      <w:lang w:eastAsia="cs-CZ"/>
    </w:rPr>
  </w:style>
  <w:style w:type="paragraph" w:customStyle="1" w:styleId="Styl1">
    <w:name w:val="Styl1"/>
    <w:basedOn w:val="Normln"/>
    <w:link w:val="Styl1Char"/>
    <w:qFormat/>
    <w:rsid w:val="00716763"/>
    <w:pPr>
      <w:numPr>
        <w:numId w:val="2"/>
      </w:numPr>
      <w:spacing w:after="400" w:line="240" w:lineRule="auto"/>
      <w:jc w:val="both"/>
    </w:pPr>
    <w:rPr>
      <w:rFonts w:ascii="Times New Roman" w:eastAsia="TimesNewRomanPSMT" w:hAnsi="Times New Roman"/>
      <w:sz w:val="24"/>
      <w:szCs w:val="24"/>
      <w:lang w:val="x-none" w:eastAsia="x-none"/>
    </w:rPr>
  </w:style>
  <w:style w:type="character" w:customStyle="1" w:styleId="Styl1Char">
    <w:name w:val="Styl1 Char"/>
    <w:link w:val="Styl1"/>
    <w:rsid w:val="00716763"/>
    <w:rPr>
      <w:rFonts w:eastAsia="TimesNewRomanPSMT"/>
      <w:sz w:val="24"/>
      <w:szCs w:val="24"/>
      <w:lang w:val="x-none" w:eastAsia="x-none"/>
    </w:rPr>
  </w:style>
  <w:style w:type="paragraph" w:customStyle="1" w:styleId="Styl2">
    <w:name w:val="Styl2"/>
    <w:basedOn w:val="Normln"/>
    <w:link w:val="Styl2Char"/>
    <w:qFormat/>
    <w:rsid w:val="00716763"/>
    <w:pPr>
      <w:numPr>
        <w:numId w:val="3"/>
      </w:numPr>
      <w:spacing w:after="400" w:line="240" w:lineRule="auto"/>
      <w:ind w:left="568" w:hanging="284"/>
      <w:jc w:val="both"/>
    </w:pPr>
    <w:rPr>
      <w:rFonts w:ascii="Times New Roman" w:eastAsia="Times New Roman" w:hAnsi="Times New Roman"/>
      <w:sz w:val="24"/>
      <w:szCs w:val="24"/>
      <w:lang w:val="x-none" w:eastAsia="x-none"/>
    </w:rPr>
  </w:style>
  <w:style w:type="character" w:customStyle="1" w:styleId="Styl2Char">
    <w:name w:val="Styl2 Char"/>
    <w:link w:val="Styl2"/>
    <w:rsid w:val="00716763"/>
    <w:rPr>
      <w:sz w:val="24"/>
      <w:szCs w:val="24"/>
      <w:lang w:val="x-none" w:eastAsia="x-none"/>
    </w:rPr>
  </w:style>
  <w:style w:type="character" w:customStyle="1" w:styleId="Nadpis1Char">
    <w:name w:val="Nadpis 1 Char"/>
    <w:link w:val="Nadpis1"/>
    <w:rsid w:val="00112C01"/>
    <w:rPr>
      <w:rFonts w:ascii="Arial" w:hAnsi="Arial" w:cs="Arial"/>
      <w:b/>
      <w:bCs/>
      <w:iCs/>
      <w:color w:val="000000"/>
      <w:sz w:val="28"/>
      <w:szCs w:val="28"/>
    </w:rPr>
  </w:style>
  <w:style w:type="character" w:customStyle="1" w:styleId="Nadpis2Char">
    <w:name w:val="Nadpis 2 Char"/>
    <w:link w:val="Nadpis2"/>
    <w:rsid w:val="00112C01"/>
    <w:rPr>
      <w:rFonts w:ascii="Arial" w:hAnsi="Arial" w:cs="Arial"/>
      <w:b/>
      <w:snapToGrid w:val="0"/>
      <w:color w:val="000000"/>
      <w:sz w:val="24"/>
      <w:szCs w:val="24"/>
    </w:rPr>
  </w:style>
  <w:style w:type="character" w:customStyle="1" w:styleId="Nadpis3Char">
    <w:name w:val="Nadpis 3 Char"/>
    <w:link w:val="Nadpis3"/>
    <w:rsid w:val="00112C01"/>
    <w:rPr>
      <w:rFonts w:ascii="Arial" w:hAnsi="Arial" w:cs="Arial"/>
      <w:bCs/>
      <w:snapToGrid w:val="0"/>
      <w:color w:val="000000"/>
      <w:sz w:val="22"/>
      <w:szCs w:val="22"/>
    </w:rPr>
  </w:style>
  <w:style w:type="character" w:customStyle="1" w:styleId="Nadpis4Char">
    <w:name w:val="Nadpis 4 Char"/>
    <w:link w:val="Nadpis4"/>
    <w:uiPriority w:val="9"/>
    <w:semiHidden/>
    <w:rsid w:val="00112C01"/>
    <w:rPr>
      <w:rFonts w:ascii="Calibri" w:hAnsi="Calibri"/>
      <w:b/>
      <w:bCs/>
      <w:sz w:val="28"/>
      <w:szCs w:val="28"/>
    </w:rPr>
  </w:style>
  <w:style w:type="character" w:customStyle="1" w:styleId="Nadpis5Char">
    <w:name w:val="Nadpis 5 Char"/>
    <w:link w:val="Nadpis5"/>
    <w:uiPriority w:val="9"/>
    <w:semiHidden/>
    <w:rsid w:val="00112C01"/>
    <w:rPr>
      <w:rFonts w:ascii="Calibri" w:hAnsi="Calibri"/>
      <w:b/>
      <w:bCs/>
      <w:i/>
      <w:iCs/>
      <w:sz w:val="26"/>
      <w:szCs w:val="26"/>
    </w:rPr>
  </w:style>
  <w:style w:type="character" w:customStyle="1" w:styleId="Nadpis6Char">
    <w:name w:val="Nadpis 6 Char"/>
    <w:link w:val="Nadpis6"/>
    <w:rsid w:val="00112C01"/>
    <w:rPr>
      <w:b/>
      <w:bCs/>
      <w:sz w:val="22"/>
      <w:szCs w:val="22"/>
    </w:rPr>
  </w:style>
  <w:style w:type="character" w:customStyle="1" w:styleId="Nadpis7Char">
    <w:name w:val="Nadpis 7 Char"/>
    <w:link w:val="Nadpis7"/>
    <w:uiPriority w:val="9"/>
    <w:semiHidden/>
    <w:rsid w:val="00112C01"/>
    <w:rPr>
      <w:rFonts w:ascii="Calibri" w:hAnsi="Calibri"/>
      <w:sz w:val="24"/>
      <w:szCs w:val="24"/>
    </w:rPr>
  </w:style>
  <w:style w:type="character" w:customStyle="1" w:styleId="Nadpis8Char">
    <w:name w:val="Nadpis 8 Char"/>
    <w:link w:val="Nadpis8"/>
    <w:uiPriority w:val="9"/>
    <w:semiHidden/>
    <w:rsid w:val="00112C01"/>
    <w:rPr>
      <w:rFonts w:ascii="Calibri" w:hAnsi="Calibri"/>
      <w:i/>
      <w:iCs/>
      <w:sz w:val="24"/>
      <w:szCs w:val="24"/>
    </w:rPr>
  </w:style>
  <w:style w:type="character" w:customStyle="1" w:styleId="Nadpis9Char">
    <w:name w:val="Nadpis 9 Char"/>
    <w:link w:val="Nadpis9"/>
    <w:uiPriority w:val="9"/>
    <w:semiHidden/>
    <w:rsid w:val="00112C01"/>
    <w:rPr>
      <w:rFonts w:ascii="Cambria" w:hAnsi="Cambria"/>
      <w:sz w:val="22"/>
      <w:szCs w:val="22"/>
    </w:rPr>
  </w:style>
  <w:style w:type="paragraph" w:styleId="Bezmezer">
    <w:name w:val="No Spacing"/>
    <w:uiPriority w:val="1"/>
    <w:qFormat/>
    <w:rsid w:val="00765588"/>
    <w:rPr>
      <w:rFonts w:ascii="Calibri" w:eastAsia="Calibri" w:hAnsi="Calibri"/>
      <w:sz w:val="22"/>
      <w:szCs w:val="22"/>
      <w:lang w:eastAsia="en-US"/>
    </w:rPr>
  </w:style>
  <w:style w:type="paragraph" w:customStyle="1" w:styleId="rove1">
    <w:name w:val="úroveň 1"/>
    <w:basedOn w:val="Normln"/>
    <w:uiPriority w:val="99"/>
    <w:rsid w:val="00C4379C"/>
    <w:pPr>
      <w:numPr>
        <w:numId w:val="39"/>
      </w:numPr>
      <w:spacing w:before="480" w:after="240" w:line="240" w:lineRule="auto"/>
    </w:pPr>
    <w:rPr>
      <w:rFonts w:ascii="Times New Roman" w:eastAsia="Times New Roman" w:hAnsi="Times New Roman"/>
      <w:b/>
      <w:bCs/>
      <w:sz w:val="24"/>
      <w:szCs w:val="24"/>
      <w:lang w:eastAsia="ar-SA"/>
    </w:rPr>
  </w:style>
  <w:style w:type="paragraph" w:customStyle="1" w:styleId="rove2">
    <w:name w:val="úroveň 2"/>
    <w:basedOn w:val="Normln"/>
    <w:uiPriority w:val="99"/>
    <w:rsid w:val="00C4379C"/>
    <w:pPr>
      <w:numPr>
        <w:ilvl w:val="1"/>
        <w:numId w:val="39"/>
      </w:numPr>
      <w:spacing w:after="120" w:line="240" w:lineRule="auto"/>
      <w:jc w:val="both"/>
    </w:pPr>
    <w:rPr>
      <w:rFonts w:ascii="Times New Roman" w:eastAsia="Times New Roman" w:hAnsi="Times New Roman"/>
      <w:sz w:val="24"/>
      <w:szCs w:val="24"/>
      <w:lang w:eastAsia="ar-SA"/>
    </w:rPr>
  </w:style>
  <w:style w:type="paragraph" w:customStyle="1" w:styleId="Textodstavce">
    <w:name w:val="Text odstavce"/>
    <w:basedOn w:val="Normln"/>
    <w:rsid w:val="00DF7CBB"/>
    <w:pPr>
      <w:numPr>
        <w:ilvl w:val="6"/>
        <w:numId w:val="40"/>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customStyle="1" w:styleId="Textbodu">
    <w:name w:val="Text bodu"/>
    <w:basedOn w:val="Normln"/>
    <w:rsid w:val="00DF7CBB"/>
    <w:pPr>
      <w:numPr>
        <w:ilvl w:val="8"/>
        <w:numId w:val="40"/>
      </w:numPr>
      <w:spacing w:after="0" w:line="240" w:lineRule="auto"/>
      <w:jc w:val="both"/>
      <w:outlineLvl w:val="8"/>
    </w:pPr>
    <w:rPr>
      <w:rFonts w:ascii="Times New Roman" w:eastAsia="Times New Roman" w:hAnsi="Times New Roman"/>
      <w:sz w:val="24"/>
      <w:szCs w:val="20"/>
      <w:lang w:eastAsia="cs-CZ"/>
    </w:rPr>
  </w:style>
  <w:style w:type="paragraph" w:customStyle="1" w:styleId="Textpsmene">
    <w:name w:val="Text písmene"/>
    <w:basedOn w:val="Normln"/>
    <w:rsid w:val="00DF7CBB"/>
    <w:pPr>
      <w:numPr>
        <w:ilvl w:val="7"/>
        <w:numId w:val="40"/>
      </w:numPr>
      <w:spacing w:after="0" w:line="240" w:lineRule="auto"/>
      <w:jc w:val="both"/>
      <w:outlineLvl w:val="7"/>
    </w:pPr>
    <w:rPr>
      <w:rFonts w:ascii="Times New Roman" w:eastAsia="Times New Roman" w:hAnsi="Times New Roman"/>
      <w:sz w:val="24"/>
      <w:szCs w:val="20"/>
      <w:lang w:eastAsia="cs-CZ"/>
    </w:rPr>
  </w:style>
  <w:style w:type="paragraph" w:customStyle="1" w:styleId="1rove">
    <w:name w:val="1. úroveň"/>
    <w:basedOn w:val="Normln"/>
    <w:link w:val="1roveChar"/>
    <w:qFormat/>
    <w:rsid w:val="00EB0145"/>
    <w:pPr>
      <w:numPr>
        <w:numId w:val="41"/>
      </w:numPr>
      <w:spacing w:before="80" w:after="40" w:line="240" w:lineRule="auto"/>
      <w:jc w:val="both"/>
    </w:pPr>
    <w:rPr>
      <w:rFonts w:ascii="Arial" w:eastAsia="TimesNewRomanPSMT" w:hAnsi="Arial" w:cs="Arial"/>
      <w:sz w:val="24"/>
      <w:szCs w:val="24"/>
      <w:lang w:eastAsia="cs-CZ"/>
    </w:rPr>
  </w:style>
  <w:style w:type="paragraph" w:customStyle="1" w:styleId="psmena">
    <w:name w:val="písmena"/>
    <w:basedOn w:val="Normln"/>
    <w:link w:val="psmenaChar"/>
    <w:qFormat/>
    <w:rsid w:val="00EB0145"/>
    <w:pPr>
      <w:numPr>
        <w:numId w:val="42"/>
      </w:numPr>
      <w:spacing w:after="0" w:line="240" w:lineRule="auto"/>
      <w:jc w:val="both"/>
    </w:pPr>
    <w:rPr>
      <w:rFonts w:ascii="Arial" w:eastAsia="Times New Roman" w:hAnsi="Arial" w:cs="Arial"/>
      <w:sz w:val="24"/>
      <w:szCs w:val="24"/>
      <w:lang w:eastAsia="cs-CZ"/>
    </w:rPr>
  </w:style>
  <w:style w:type="character" w:customStyle="1" w:styleId="1roveChar">
    <w:name w:val="1. úroveň Char"/>
    <w:link w:val="1rove"/>
    <w:rsid w:val="00EB0145"/>
    <w:rPr>
      <w:rFonts w:ascii="Arial" w:eastAsia="TimesNewRomanPSMT" w:hAnsi="Arial" w:cs="Arial"/>
      <w:sz w:val="24"/>
      <w:szCs w:val="24"/>
    </w:rPr>
  </w:style>
  <w:style w:type="paragraph" w:customStyle="1" w:styleId="1rovejentext">
    <w:name w:val="1. úroveň jen text"/>
    <w:basedOn w:val="Normln"/>
    <w:link w:val="1rovejentextChar"/>
    <w:qFormat/>
    <w:rsid w:val="00EB0145"/>
    <w:pPr>
      <w:spacing w:before="80" w:after="40" w:line="240" w:lineRule="auto"/>
      <w:ind w:left="425"/>
      <w:jc w:val="both"/>
    </w:pPr>
    <w:rPr>
      <w:rFonts w:ascii="Arial" w:eastAsia="Times New Roman" w:hAnsi="Arial" w:cs="Arial"/>
      <w:sz w:val="24"/>
      <w:szCs w:val="24"/>
      <w:lang w:eastAsia="cs-CZ"/>
    </w:rPr>
  </w:style>
  <w:style w:type="character" w:customStyle="1" w:styleId="psmenaChar">
    <w:name w:val="písmena Char"/>
    <w:link w:val="psmena"/>
    <w:rsid w:val="00EB0145"/>
    <w:rPr>
      <w:rFonts w:ascii="Arial" w:hAnsi="Arial" w:cs="Arial"/>
      <w:sz w:val="24"/>
      <w:szCs w:val="24"/>
    </w:rPr>
  </w:style>
  <w:style w:type="paragraph" w:customStyle="1" w:styleId="11">
    <w:name w:val="1.1."/>
    <w:basedOn w:val="1rove"/>
    <w:qFormat/>
    <w:rsid w:val="00EB0145"/>
    <w:pPr>
      <w:numPr>
        <w:ilvl w:val="1"/>
      </w:numPr>
      <w:ind w:left="792"/>
    </w:pPr>
  </w:style>
  <w:style w:type="character" w:customStyle="1" w:styleId="1rovejentextChar">
    <w:name w:val="1. úroveň jen text Char"/>
    <w:link w:val="1rovejentext"/>
    <w:rsid w:val="00EB0145"/>
    <w:rPr>
      <w:rFonts w:ascii="Arial" w:hAnsi="Arial" w:cs="Arial"/>
      <w:sz w:val="24"/>
      <w:szCs w:val="24"/>
    </w:rPr>
  </w:style>
  <w:style w:type="paragraph" w:styleId="Revize">
    <w:name w:val="Revision"/>
    <w:hidden/>
    <w:uiPriority w:val="99"/>
    <w:semiHidden/>
    <w:rsid w:val="004C27F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56848">
      <w:bodyDiv w:val="1"/>
      <w:marLeft w:val="0"/>
      <w:marRight w:val="0"/>
      <w:marTop w:val="0"/>
      <w:marBottom w:val="0"/>
      <w:divBdr>
        <w:top w:val="none" w:sz="0" w:space="0" w:color="auto"/>
        <w:left w:val="none" w:sz="0" w:space="0" w:color="auto"/>
        <w:bottom w:val="none" w:sz="0" w:space="0" w:color="auto"/>
        <w:right w:val="none" w:sz="0" w:space="0" w:color="auto"/>
      </w:divBdr>
    </w:div>
    <w:div w:id="122888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4729B-4AF2-4C79-A2C1-023FD1395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23</Pages>
  <Words>9575</Words>
  <Characters>56498</Characters>
  <Application>Microsoft Office Word</Application>
  <DocSecurity>0</DocSecurity>
  <Lines>470</Lines>
  <Paragraphs>131</Paragraphs>
  <ScaleCrop>false</ScaleCrop>
  <HeadingPairs>
    <vt:vector size="2" baseType="variant">
      <vt:variant>
        <vt:lpstr>Název</vt:lpstr>
      </vt:variant>
      <vt:variant>
        <vt:i4>1</vt:i4>
      </vt:variant>
    </vt:vector>
  </HeadingPairs>
  <TitlesOfParts>
    <vt:vector size="1" baseType="lpstr">
      <vt:lpstr>SMLOUVA O DÍLO</vt:lpstr>
    </vt:vector>
  </TitlesOfParts>
  <Company>UP v Olomouci</Company>
  <LinksUpToDate>false</LinksUpToDate>
  <CharactersWithSpaces>65942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Mgr. Jungová</dc:creator>
  <cp:lastModifiedBy>Vopalkova Petra</cp:lastModifiedBy>
  <cp:revision>12</cp:revision>
  <cp:lastPrinted>2014-06-03T12:15:00Z</cp:lastPrinted>
  <dcterms:created xsi:type="dcterms:W3CDTF">2018-08-21T19:20:00Z</dcterms:created>
  <dcterms:modified xsi:type="dcterms:W3CDTF">2018-08-27T15:20:00Z</dcterms:modified>
</cp:coreProperties>
</file>