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B1C" w:rsidRPr="00C27D44" w:rsidRDefault="00CD0BB2" w:rsidP="00C27D44">
      <w:pPr>
        <w:jc w:val="center"/>
        <w:rPr>
          <w:b/>
          <w:sz w:val="36"/>
          <w:szCs w:val="36"/>
          <w:u w:val="single"/>
        </w:rPr>
      </w:pPr>
      <w:r w:rsidRPr="00C27D44">
        <w:rPr>
          <w:sz w:val="36"/>
          <w:szCs w:val="36"/>
        </w:rPr>
        <w:t xml:space="preserve">Dotazy k VŘ: </w:t>
      </w:r>
      <w:r w:rsidRPr="00C27D44">
        <w:rPr>
          <w:b/>
          <w:sz w:val="36"/>
          <w:szCs w:val="36"/>
          <w:u w:val="single"/>
        </w:rPr>
        <w:t>„Stavební úpravy objektu Třída Svobody 26 pro FF UP v Olomouci“</w:t>
      </w:r>
    </w:p>
    <w:p w:rsidR="00CD0BB2" w:rsidRDefault="00CD0BB2">
      <w:pPr>
        <w:rPr>
          <w:b/>
          <w:u w:val="single"/>
        </w:rPr>
      </w:pPr>
    </w:p>
    <w:p w:rsidR="00CD0BB2" w:rsidRDefault="00CD0BB2" w:rsidP="00CD0BB2">
      <w:pPr>
        <w:pStyle w:val="Odstavecseseznamem"/>
        <w:numPr>
          <w:ilvl w:val="0"/>
          <w:numId w:val="1"/>
        </w:numPr>
      </w:pPr>
      <w:r>
        <w:t xml:space="preserve">U objektu SO03 – </w:t>
      </w:r>
      <w:proofErr w:type="spellStart"/>
      <w:r>
        <w:t>p.č</w:t>
      </w:r>
      <w:proofErr w:type="spellEnd"/>
      <w:r>
        <w:t>. 903 – Lepení PVC (nesouhlasí výměra s dodávkou). Prosím o úpravu VV.</w:t>
      </w:r>
    </w:p>
    <w:p w:rsidR="00CD0BB2" w:rsidRDefault="00CD0BB2" w:rsidP="00CD0BB2">
      <w:pPr>
        <w:pStyle w:val="Odstavecseseznamem"/>
        <w:numPr>
          <w:ilvl w:val="0"/>
          <w:numId w:val="1"/>
        </w:numPr>
      </w:pPr>
      <w:r>
        <w:t xml:space="preserve">Ve VV se odkazujete na výkresy statiky (např. u odd. stropů a zámečnických </w:t>
      </w:r>
      <w:proofErr w:type="spellStart"/>
      <w:r>
        <w:t>kcí</w:t>
      </w:r>
      <w:proofErr w:type="spellEnd"/>
      <w:r>
        <w:t xml:space="preserve"> – ocel. Plech</w:t>
      </w:r>
      <w:r w:rsidR="00AE5C9B">
        <w:t>)</w:t>
      </w:r>
      <w:bookmarkStart w:id="0" w:name="_GoBack"/>
      <w:bookmarkEnd w:id="0"/>
      <w:r>
        <w:t>. Žádám o doplnění těchto výkresů.</w:t>
      </w:r>
    </w:p>
    <w:p w:rsidR="00CD0BB2" w:rsidRDefault="00CD0BB2" w:rsidP="00CD0BB2">
      <w:pPr>
        <w:pStyle w:val="Odstavecseseznamem"/>
        <w:numPr>
          <w:ilvl w:val="0"/>
          <w:numId w:val="1"/>
        </w:numPr>
      </w:pPr>
      <w:r>
        <w:t>Výpis prvků, konkrétně zámečníku obsahuje několik položek „Neobsazeno“. Tyto nejsou ani ve výkazech výměr. Chápu správně, že tyto nejsou součástí naší cenové nabídky, i když ve výkresech zámečníků jsou rozkreslené?</w:t>
      </w:r>
    </w:p>
    <w:p w:rsidR="004722AB" w:rsidRDefault="004722AB" w:rsidP="00CD0BB2">
      <w:pPr>
        <w:pStyle w:val="Odstavecseseznamem"/>
        <w:numPr>
          <w:ilvl w:val="0"/>
          <w:numId w:val="1"/>
        </w:numPr>
      </w:pPr>
      <w:r>
        <w:t>SO01 – nesrovnalosti v počtech truhlářských prvků. Prosím upřesnit:</w:t>
      </w:r>
    </w:p>
    <w:p w:rsidR="004722AB" w:rsidRDefault="004722AB" w:rsidP="004722AB">
      <w:pPr>
        <w:pStyle w:val="Odstavecseseznamem"/>
        <w:numPr>
          <w:ilvl w:val="0"/>
          <w:numId w:val="2"/>
        </w:numPr>
      </w:pPr>
      <w:r>
        <w:t>TR/07 – Ve VV 1 ks, ve výpisu TR 14 ks</w:t>
      </w:r>
    </w:p>
    <w:p w:rsidR="004722AB" w:rsidRDefault="004722AB" w:rsidP="004722AB">
      <w:pPr>
        <w:pStyle w:val="Odstavecseseznamem"/>
        <w:numPr>
          <w:ilvl w:val="0"/>
          <w:numId w:val="2"/>
        </w:numPr>
      </w:pPr>
      <w:r>
        <w:t>TR/03 – Ve VV 1 ks, ve výpisu TR 2 ks</w:t>
      </w:r>
    </w:p>
    <w:p w:rsidR="004722AB" w:rsidRDefault="004722AB" w:rsidP="004722AB">
      <w:pPr>
        <w:pStyle w:val="Odstavecseseznamem"/>
        <w:numPr>
          <w:ilvl w:val="0"/>
          <w:numId w:val="2"/>
        </w:numPr>
      </w:pPr>
      <w:r>
        <w:t>TR/48 – ve VV 2 ks, ve výpisu TR 1 ks</w:t>
      </w:r>
    </w:p>
    <w:p w:rsidR="004722AB" w:rsidRDefault="00D27DB3" w:rsidP="004722AB">
      <w:pPr>
        <w:pStyle w:val="Odstavecseseznamem"/>
        <w:numPr>
          <w:ilvl w:val="0"/>
          <w:numId w:val="1"/>
        </w:numPr>
      </w:pPr>
      <w:r>
        <w:t>SO01 – dveře DS65 – ve výkazu výměr špatně označené v popisu položky</w:t>
      </w:r>
    </w:p>
    <w:p w:rsidR="00D27DB3" w:rsidRDefault="00B44AD1" w:rsidP="004722AB">
      <w:pPr>
        <w:pStyle w:val="Odstavecseseznamem"/>
        <w:numPr>
          <w:ilvl w:val="0"/>
          <w:numId w:val="1"/>
        </w:numPr>
      </w:pPr>
      <w:r>
        <w:t>SO02</w:t>
      </w:r>
      <w:r w:rsidR="006D13C9">
        <w:t xml:space="preserve"> – ve VV jsou dveře DS62, DS63, DS64, DS65 a DS67. Ve výpise dveří jsou tyto dveře uvedeny jen jednou</w:t>
      </w:r>
      <w:r w:rsidR="00E3787A">
        <w:t>,</w:t>
      </w:r>
      <w:r w:rsidR="006D13C9">
        <w:t xml:space="preserve"> a to v SO01. Nejsou v SO02 navíc?</w:t>
      </w:r>
    </w:p>
    <w:p w:rsidR="004722AB" w:rsidRDefault="004722AB" w:rsidP="004722AB">
      <w:pPr>
        <w:pStyle w:val="Odstavecseseznamem"/>
      </w:pPr>
    </w:p>
    <w:p w:rsidR="00CD0BB2" w:rsidRPr="00802C76" w:rsidRDefault="00CD0BB2" w:rsidP="00514619">
      <w:pPr>
        <w:pStyle w:val="Odstavecseseznamem"/>
        <w:rPr>
          <w:color w:val="FF0000"/>
        </w:rPr>
      </w:pPr>
    </w:p>
    <w:sectPr w:rsidR="00CD0BB2" w:rsidRPr="0080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C91"/>
    <w:multiLevelType w:val="hybridMultilevel"/>
    <w:tmpl w:val="3BE086BE"/>
    <w:lvl w:ilvl="0" w:tplc="93385CAA">
      <w:numFmt w:val="bullet"/>
      <w:lvlText w:val="-"/>
      <w:lvlJc w:val="left"/>
      <w:pPr>
        <w:ind w:left="247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" w15:restartNumberingAfterBreak="0">
    <w:nsid w:val="33F74F83"/>
    <w:multiLevelType w:val="hybridMultilevel"/>
    <w:tmpl w:val="524EDD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4526B"/>
    <w:multiLevelType w:val="hybridMultilevel"/>
    <w:tmpl w:val="E758D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11D76"/>
    <w:multiLevelType w:val="hybridMultilevel"/>
    <w:tmpl w:val="F752C9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BB2"/>
    <w:rsid w:val="00461B1C"/>
    <w:rsid w:val="004722AB"/>
    <w:rsid w:val="00514619"/>
    <w:rsid w:val="006303B3"/>
    <w:rsid w:val="006D13C9"/>
    <w:rsid w:val="00802C76"/>
    <w:rsid w:val="00A54DC9"/>
    <w:rsid w:val="00AE5C9B"/>
    <w:rsid w:val="00B44AD1"/>
    <w:rsid w:val="00BB6485"/>
    <w:rsid w:val="00C27D44"/>
    <w:rsid w:val="00CD0BB2"/>
    <w:rsid w:val="00CF1566"/>
    <w:rsid w:val="00D27DB3"/>
    <w:rsid w:val="00E3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E2B9D"/>
  <w15:chartTrackingRefBased/>
  <w15:docId w15:val="{90BF7A2D-473C-445F-AF96-3885AA53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0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Votavová</dc:creator>
  <cp:keywords/>
  <dc:description/>
  <cp:lastModifiedBy>Zuzana Votavová</cp:lastModifiedBy>
  <cp:revision>10</cp:revision>
  <dcterms:created xsi:type="dcterms:W3CDTF">2019-02-26T11:53:00Z</dcterms:created>
  <dcterms:modified xsi:type="dcterms:W3CDTF">2019-02-27T12:23:00Z</dcterms:modified>
</cp:coreProperties>
</file>