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6658648B"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BE6358">
        <w:rPr>
          <w:rFonts w:ascii="Arial" w:eastAsia="Times New Roman" w:hAnsi="Arial" w:cs="Arial"/>
          <w:b/>
          <w:bCs/>
          <w:iCs/>
          <w:sz w:val="24"/>
          <w:szCs w:val="24"/>
          <w:lang w:eastAsia="cs-CZ"/>
        </w:rPr>
        <w:t>A</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00B41380" w:rsidR="00E90459" w:rsidRPr="002276A2" w:rsidRDefault="00E90459" w:rsidP="00E90459">
      <w:pPr>
        <w:spacing w:after="0" w:line="240" w:lineRule="auto"/>
        <w:jc w:val="both"/>
        <w:rPr>
          <w:rFonts w:ascii="Arial" w:hAnsi="Arial" w:cs="Arial"/>
        </w:rPr>
      </w:pPr>
      <w:r w:rsidRPr="002276A2">
        <w:rPr>
          <w:rFonts w:ascii="Arial" w:hAnsi="Arial" w:cs="Arial"/>
        </w:rPr>
        <w:t xml:space="preserve">Se </w:t>
      </w:r>
      <w:proofErr w:type="gramStart"/>
      <w:r w:rsidRPr="002276A2">
        <w:rPr>
          <w:rFonts w:ascii="Arial" w:hAnsi="Arial" w:cs="Arial"/>
        </w:rPr>
        <w:t xml:space="preserve">sídlem:   </w:t>
      </w:r>
      <w:proofErr w:type="gramEnd"/>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Křížkovského 511/8, </w:t>
      </w:r>
      <w:r w:rsidR="005B5953">
        <w:rPr>
          <w:rFonts w:ascii="Arial" w:hAnsi="Arial" w:cs="Arial"/>
        </w:rPr>
        <w:t>779 00</w:t>
      </w:r>
      <w:r w:rsidRPr="002276A2">
        <w:rPr>
          <w:rFonts w:ascii="Arial" w:hAnsi="Arial" w:cs="Arial"/>
        </w:rPr>
        <w:t xml:space="preserve">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1DDFC4A5" w14:textId="49B3B8CA" w:rsidR="00E90459" w:rsidRPr="00E10B60" w:rsidRDefault="00E90459" w:rsidP="00E10B60">
      <w:pPr>
        <w:pStyle w:val="Standard"/>
        <w:rPr>
          <w:szCs w:val="22"/>
        </w:rPr>
      </w:pPr>
      <w:proofErr w:type="gramStart"/>
      <w:r w:rsidRPr="002276A2">
        <w:t xml:space="preserve">Rektor:  </w:t>
      </w:r>
      <w:r w:rsidRPr="002276A2">
        <w:tab/>
      </w:r>
      <w:proofErr w:type="gramEnd"/>
      <w:r w:rsidRPr="002276A2">
        <w:tab/>
      </w:r>
      <w:r w:rsidRPr="002276A2">
        <w:tab/>
      </w:r>
      <w:r w:rsidRPr="002276A2">
        <w:tab/>
      </w:r>
      <w:r w:rsidR="005B5953" w:rsidRPr="003E1141">
        <w:rPr>
          <w:rFonts w:eastAsia="Calibri"/>
          <w:szCs w:val="22"/>
          <w:lang w:eastAsia="en-US"/>
        </w:rPr>
        <w:t>doc. JUDr. Michael Kohajda, Ph.D.</w:t>
      </w:r>
    </w:p>
    <w:p w14:paraId="1DDFC4A6" w14:textId="77777777" w:rsidR="00E90459" w:rsidRPr="002276A2" w:rsidRDefault="00E90459" w:rsidP="00E90459">
      <w:pPr>
        <w:spacing w:after="0" w:line="240" w:lineRule="auto"/>
        <w:jc w:val="both"/>
        <w:rPr>
          <w:rFonts w:ascii="Arial" w:eastAsia="Times New Roman" w:hAnsi="Arial" w:cs="Arial"/>
          <w:lang w:eastAsia="cs-CZ"/>
        </w:rPr>
      </w:pPr>
      <w:r w:rsidRPr="002276A2">
        <w:rPr>
          <w:rFonts w:ascii="Arial" w:eastAsia="Times New Roman" w:hAnsi="Arial" w:cs="Arial"/>
          <w:lang w:eastAsia="cs-CZ"/>
        </w:rPr>
        <w:t>Osoba oprávněná jednat ve</w:t>
      </w:r>
    </w:p>
    <w:p w14:paraId="1DDFC4A7" w14:textId="18B66E69" w:rsidR="00E90459" w:rsidRPr="00E90184" w:rsidRDefault="00E90459" w:rsidP="00B00DBC">
      <w:pPr>
        <w:spacing w:after="0" w:line="240" w:lineRule="auto"/>
        <w:ind w:left="3540" w:hanging="3540"/>
        <w:jc w:val="both"/>
        <w:rPr>
          <w:rFonts w:ascii="Arial" w:hAnsi="Arial" w:cs="Arial"/>
          <w:i/>
          <w:iCs/>
        </w:rPr>
      </w:pPr>
      <w:r w:rsidRPr="002276A2">
        <w:rPr>
          <w:rFonts w:ascii="Arial" w:eastAsia="Times New Roman" w:hAnsi="Arial" w:cs="Arial"/>
          <w:lang w:eastAsia="cs-CZ"/>
        </w:rPr>
        <w:t xml:space="preserve">věcech realizace této </w:t>
      </w:r>
      <w:r w:rsidR="00E90184">
        <w:rPr>
          <w:rFonts w:ascii="Arial" w:eastAsia="Times New Roman" w:hAnsi="Arial" w:cs="Arial"/>
          <w:lang w:eastAsia="cs-CZ"/>
        </w:rPr>
        <w:t>S</w:t>
      </w:r>
      <w:r w:rsidRPr="002276A2">
        <w:rPr>
          <w:rFonts w:ascii="Arial" w:eastAsia="Times New Roman" w:hAnsi="Arial" w:cs="Arial"/>
          <w:lang w:eastAsia="cs-CZ"/>
        </w:rPr>
        <w:t>mlouvy</w:t>
      </w:r>
      <w:r w:rsidRPr="002276A2">
        <w:rPr>
          <w:rFonts w:ascii="Arial" w:hAnsi="Arial" w:cs="Arial"/>
        </w:rPr>
        <w:t>:</w:t>
      </w:r>
      <w:r w:rsidRPr="002276A2">
        <w:rPr>
          <w:rFonts w:ascii="Arial" w:hAnsi="Arial" w:cs="Arial"/>
        </w:rPr>
        <w:tab/>
      </w:r>
      <w:r w:rsidR="00B00DBC" w:rsidRPr="00E90184">
        <w:rPr>
          <w:rFonts w:ascii="Arial" w:hAnsi="Arial" w:cs="Arial"/>
          <w:i/>
          <w:iCs/>
        </w:rPr>
        <w:t xml:space="preserve">(bude doplněno před podpisem </w:t>
      </w:r>
      <w:r w:rsidR="00E90184" w:rsidRPr="00E90184">
        <w:rPr>
          <w:rFonts w:ascii="Arial" w:hAnsi="Arial" w:cs="Arial"/>
          <w:i/>
          <w:iCs/>
        </w:rPr>
        <w:t>S</w:t>
      </w:r>
      <w:r w:rsidR="00B00DBC" w:rsidRPr="00E90184">
        <w:rPr>
          <w:rFonts w:ascii="Arial" w:hAnsi="Arial" w:cs="Arial"/>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w:t>
      </w:r>
      <w:proofErr w:type="gramStart"/>
      <w:r w:rsidRPr="002276A2">
        <w:rPr>
          <w:rFonts w:ascii="Arial" w:hAnsi="Arial" w:cs="Arial"/>
        </w:rPr>
        <w:t xml:space="preserve">spojení:   </w:t>
      </w:r>
      <w:proofErr w:type="gramEnd"/>
      <w:r w:rsidRPr="002276A2">
        <w:rPr>
          <w:rFonts w:ascii="Arial" w:hAnsi="Arial" w:cs="Arial"/>
        </w:rPr>
        <w:t xml:space="preserve">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 xml:space="preserve">uzavřeli níže uvedeného dne, měsíce a roku podle </w:t>
      </w:r>
      <w:proofErr w:type="spellStart"/>
      <w:r w:rsidRPr="002276A2">
        <w:rPr>
          <w:rFonts w:ascii="Arial" w:hAnsi="Arial" w:cs="Arial"/>
          <w:i/>
        </w:rPr>
        <w:t>ust</w:t>
      </w:r>
      <w:proofErr w:type="spellEnd"/>
      <w:r w:rsidRPr="002276A2">
        <w:rPr>
          <w:rFonts w:ascii="Arial" w:hAnsi="Arial" w:cs="Arial"/>
          <w:i/>
        </w:rPr>
        <w: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605F469B"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bookmarkEnd w:id="0"/>
      <w:r w:rsidR="00FF214E" w:rsidRPr="00A446B4">
        <w:rPr>
          <w:rFonts w:ascii="Arial" w:hAnsi="Arial"/>
          <w:bCs/>
          <w:i/>
          <w:lang w:eastAsia="ar-SA"/>
        </w:rPr>
        <w:t xml:space="preserve"> v rámci Operačního programu Jan Ámos Komenský</w:t>
      </w:r>
      <w:r w:rsidR="00B166F8">
        <w:rPr>
          <w:rFonts w:ascii="Arial" w:hAnsi="Arial"/>
          <w:bCs/>
          <w:i/>
          <w:lang w:eastAsia="ar-SA"/>
        </w:rPr>
        <w:t xml:space="preserve"> </w:t>
      </w: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lastRenderedPageBreak/>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w:t>
      </w:r>
      <w:proofErr w:type="spellStart"/>
      <w:r w:rsidR="00317057" w:rsidRPr="00112C01">
        <w:rPr>
          <w:rFonts w:ascii="Arial" w:eastAsia="TimesNewRomanPSMT" w:hAnsi="Arial" w:cs="Arial"/>
        </w:rPr>
        <w:t>ust</w:t>
      </w:r>
      <w:proofErr w:type="spellEnd"/>
      <w:r w:rsidR="00317057" w:rsidRPr="00112C01">
        <w:rPr>
          <w:rFonts w:ascii="Arial" w:eastAsia="TimesNewRomanPSMT" w:hAnsi="Arial" w:cs="Arial"/>
        </w:rPr>
        <w:t xml:space="preserve">.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povrchů a hran čelních ploch; seřízení kování výsuvů, kyvných dvířek a dalších pohyblivých částí 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lastRenderedPageBreak/>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t xml:space="preserve">Dílem podle této Smlouvy </w:t>
      </w:r>
      <w:r w:rsidR="00233542">
        <w:rPr>
          <w:rFonts w:ascii="Arial" w:hAnsi="Arial" w:cs="Arial"/>
        </w:rPr>
        <w:t>se rozumí</w:t>
      </w:r>
      <w:r w:rsidR="00E20B67">
        <w:rPr>
          <w:rFonts w:ascii="Arial" w:hAnsi="Arial" w:cs="Arial"/>
        </w:rPr>
        <w:t>:</w:t>
      </w:r>
    </w:p>
    <w:p w14:paraId="1DDFC4DC" w14:textId="0FD4380D" w:rsidR="00520F96" w:rsidRPr="00A446B4" w:rsidRDefault="005114A6" w:rsidP="0007511A">
      <w:pPr>
        <w:pStyle w:val="Odstavecseseznamem"/>
        <w:numPr>
          <w:ilvl w:val="1"/>
          <w:numId w:val="25"/>
        </w:numPr>
        <w:ind w:left="993" w:hanging="567"/>
        <w:jc w:val="both"/>
        <w:rPr>
          <w:rFonts w:ascii="Arial" w:hAnsi="Arial" w:cs="Arial"/>
          <w:sz w:val="22"/>
          <w:szCs w:val="22"/>
        </w:rPr>
      </w:pPr>
      <w:r w:rsidRPr="00820197">
        <w:rPr>
          <w:rFonts w:ascii="Arial" w:hAnsi="Arial" w:cs="Arial"/>
          <w:sz w:val="22"/>
          <w:szCs w:val="22"/>
        </w:rPr>
        <w:t>dodávka a montáž sedacího nábytku</w:t>
      </w:r>
      <w:r w:rsidR="00B166F8" w:rsidRPr="00B166F8">
        <w:rPr>
          <w:rFonts w:ascii="Arial" w:hAnsi="Arial" w:cs="Arial"/>
          <w:sz w:val="22"/>
          <w:szCs w:val="22"/>
        </w:rPr>
        <w:t xml:space="preserve"> </w:t>
      </w:r>
      <w:r w:rsidR="00B166F8">
        <w:rPr>
          <w:rFonts w:ascii="Arial" w:hAnsi="Arial" w:cs="Arial"/>
          <w:sz w:val="22"/>
          <w:szCs w:val="22"/>
        </w:rPr>
        <w:t>v rámci novostavby</w:t>
      </w:r>
      <w:r w:rsidR="00B166F8" w:rsidRPr="00181210">
        <w:rPr>
          <w:rFonts w:ascii="Arial" w:hAnsi="Arial" w:cs="Arial"/>
          <w:sz w:val="22"/>
          <w:szCs w:val="22"/>
        </w:rPr>
        <w:t xml:space="preserve"> objektu na ulici Hněvotínská pro potřeby Lékařské fakulty UP v Olomouci a Fakulty zdravotnických věd UP v Olomouci</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lastRenderedPageBreak/>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24E22143" w14:textId="58B7DAAD" w:rsidR="00A446B4" w:rsidRPr="00A446B4" w:rsidRDefault="0096396B" w:rsidP="00A446B4">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B166F8" w:rsidRPr="00820197">
        <w:rPr>
          <w:rFonts w:ascii="Arial" w:hAnsi="Arial" w:cs="Arial"/>
          <w:sz w:val="22"/>
          <w:szCs w:val="22"/>
        </w:rPr>
        <w:t>sedací nábyt</w:t>
      </w:r>
      <w:r w:rsidR="004C3B16">
        <w:rPr>
          <w:rFonts w:ascii="Arial" w:hAnsi="Arial" w:cs="Arial"/>
          <w:sz w:val="22"/>
          <w:szCs w:val="22"/>
        </w:rPr>
        <w:t>e</w:t>
      </w:r>
      <w:r w:rsidR="00B166F8" w:rsidRPr="00820197">
        <w:rPr>
          <w:rFonts w:ascii="Arial" w:hAnsi="Arial" w:cs="Arial"/>
          <w:sz w:val="22"/>
          <w:szCs w:val="22"/>
        </w:rPr>
        <w:t>k</w:t>
      </w:r>
      <w:r w:rsidR="00B166F8" w:rsidRPr="00B166F8">
        <w:rPr>
          <w:rFonts w:ascii="Arial" w:hAnsi="Arial" w:cs="Arial"/>
          <w:sz w:val="22"/>
          <w:szCs w:val="22"/>
        </w:rPr>
        <w:t xml:space="preserve"> </w:t>
      </w:r>
      <w:bookmarkStart w:id="1" w:name="_Hlk206271304"/>
      <w:r w:rsidR="00B166F8">
        <w:rPr>
          <w:rFonts w:ascii="Arial" w:hAnsi="Arial" w:cs="Arial"/>
          <w:sz w:val="22"/>
          <w:szCs w:val="22"/>
        </w:rPr>
        <w:t>v rámci novostavby</w:t>
      </w:r>
      <w:r w:rsidR="00B166F8" w:rsidRPr="00181210">
        <w:rPr>
          <w:rFonts w:ascii="Arial" w:hAnsi="Arial" w:cs="Arial"/>
          <w:sz w:val="22"/>
          <w:szCs w:val="22"/>
        </w:rPr>
        <w:t xml:space="preserve"> objektu na ulici Hněvotínská pro potřeby Lékařské fakulty UP v Olomouci a Fakulty zdravotnických věd UP v Olomouci</w:t>
      </w:r>
      <w:r w:rsidR="004570B6" w:rsidRPr="00A446B4">
        <w:rPr>
          <w:rFonts w:ascii="Arial" w:hAnsi="Arial" w:cs="Arial"/>
          <w:sz w:val="22"/>
        </w:rPr>
        <w:t xml:space="preserve"> podle specifikace uvedené v Projekt</w:t>
      </w:r>
      <w:r w:rsidR="00B166F8">
        <w:rPr>
          <w:rFonts w:ascii="Arial" w:hAnsi="Arial" w:cs="Arial"/>
          <w:sz w:val="22"/>
        </w:rPr>
        <w:t>u</w:t>
      </w:r>
      <w:r w:rsidR="004570B6" w:rsidRPr="00A446B4">
        <w:rPr>
          <w:rFonts w:ascii="Arial" w:hAnsi="Arial" w:cs="Arial"/>
          <w:sz w:val="22"/>
        </w:rPr>
        <w:t xml:space="preserve"> zpracovan</w:t>
      </w:r>
      <w:r w:rsidR="00B166F8">
        <w:rPr>
          <w:rFonts w:ascii="Arial" w:hAnsi="Arial" w:cs="Arial"/>
          <w:sz w:val="22"/>
        </w:rPr>
        <w:t>ém</w:t>
      </w:r>
      <w:r w:rsidR="00A446B4" w:rsidRPr="00A446B4">
        <w:rPr>
          <w:rFonts w:ascii="Arial" w:hAnsi="Arial" w:cs="Arial"/>
          <w:sz w:val="22"/>
        </w:rPr>
        <w:t>:</w:t>
      </w:r>
    </w:p>
    <w:p w14:paraId="0A398EDE" w14:textId="2C30F5D9" w:rsidR="00B166F8" w:rsidRDefault="00B166F8" w:rsidP="00A446B4">
      <w:pPr>
        <w:pStyle w:val="Odstavecseseznamem"/>
        <w:spacing w:before="120"/>
        <w:ind w:left="357"/>
        <w:jc w:val="both"/>
        <w:rPr>
          <w:rFonts w:ascii="Arial" w:hAnsi="Arial" w:cs="Arial"/>
          <w:sz w:val="22"/>
          <w:szCs w:val="22"/>
        </w:rPr>
      </w:pPr>
      <w:r w:rsidRPr="00181210">
        <w:rPr>
          <w:rFonts w:ascii="Arial" w:hAnsi="Arial" w:cs="Arial"/>
          <w:sz w:val="22"/>
          <w:szCs w:val="22"/>
        </w:rPr>
        <w:t>Ateli</w:t>
      </w:r>
      <w:r w:rsidRPr="00181210">
        <w:rPr>
          <w:rFonts w:ascii="Arial" w:hAnsi="Arial" w:cs="Arial" w:hint="eastAsia"/>
          <w:sz w:val="22"/>
          <w:szCs w:val="22"/>
        </w:rPr>
        <w:t>é</w:t>
      </w:r>
      <w:r w:rsidRPr="00181210">
        <w:rPr>
          <w:rFonts w:ascii="Arial" w:hAnsi="Arial" w:cs="Arial"/>
          <w:sz w:val="22"/>
          <w:szCs w:val="22"/>
        </w:rPr>
        <w:t>r Velehradsk</w:t>
      </w:r>
      <w:r w:rsidRPr="00181210">
        <w:rPr>
          <w:rFonts w:ascii="Arial" w:hAnsi="Arial" w:cs="Arial" w:hint="eastAsia"/>
          <w:sz w:val="22"/>
          <w:szCs w:val="22"/>
        </w:rPr>
        <w:t>ý</w:t>
      </w:r>
      <w:r w:rsidRPr="00181210">
        <w:rPr>
          <w:rFonts w:ascii="Arial" w:hAnsi="Arial" w:cs="Arial"/>
          <w:sz w:val="22"/>
          <w:szCs w:val="22"/>
        </w:rPr>
        <w:t>, s. r. o.</w:t>
      </w:r>
      <w:r w:rsidRPr="003B62BA">
        <w:rPr>
          <w:rFonts w:ascii="Arial" w:hAnsi="Arial" w:cs="Arial"/>
          <w:sz w:val="22"/>
          <w:szCs w:val="22"/>
        </w:rPr>
        <w:t xml:space="preserve">, </w:t>
      </w:r>
      <w:r w:rsidRPr="00181210">
        <w:rPr>
          <w:rFonts w:ascii="Arial" w:hAnsi="Arial" w:cs="Arial"/>
          <w:sz w:val="22"/>
          <w:szCs w:val="22"/>
        </w:rPr>
        <w:t>Libu</w:t>
      </w:r>
      <w:r w:rsidRPr="00181210">
        <w:rPr>
          <w:rFonts w:ascii="Arial" w:hAnsi="Arial" w:cs="Arial" w:hint="eastAsia"/>
          <w:sz w:val="22"/>
          <w:szCs w:val="22"/>
        </w:rPr>
        <w:t>š</w:t>
      </w:r>
      <w:r w:rsidRPr="00181210">
        <w:rPr>
          <w:rFonts w:ascii="Arial" w:hAnsi="Arial" w:cs="Arial"/>
          <w:sz w:val="22"/>
          <w:szCs w:val="22"/>
        </w:rPr>
        <w:t xml:space="preserve">ino </w:t>
      </w:r>
      <w:r w:rsidRPr="00181210">
        <w:rPr>
          <w:rFonts w:ascii="Arial" w:hAnsi="Arial" w:cs="Arial" w:hint="eastAsia"/>
          <w:sz w:val="22"/>
          <w:szCs w:val="22"/>
        </w:rPr>
        <w:t>ú</w:t>
      </w:r>
      <w:r w:rsidRPr="00181210">
        <w:rPr>
          <w:rFonts w:ascii="Arial" w:hAnsi="Arial" w:cs="Arial"/>
          <w:sz w:val="22"/>
          <w:szCs w:val="22"/>
        </w:rPr>
        <w:t>dol</w:t>
      </w:r>
      <w:r w:rsidRPr="00181210">
        <w:rPr>
          <w:rFonts w:ascii="Arial" w:hAnsi="Arial" w:cs="Arial" w:hint="eastAsia"/>
          <w:sz w:val="22"/>
          <w:szCs w:val="22"/>
        </w:rPr>
        <w:t>í</w:t>
      </w:r>
      <w:r w:rsidRPr="00181210">
        <w:rPr>
          <w:rFonts w:ascii="Arial" w:hAnsi="Arial" w:cs="Arial"/>
          <w:sz w:val="22"/>
          <w:szCs w:val="22"/>
        </w:rPr>
        <w:t xml:space="preserve"> 76, 623 00 Brno</w:t>
      </w:r>
      <w:r w:rsidRPr="003B62BA">
        <w:rPr>
          <w:rFonts w:ascii="Arial" w:hAnsi="Arial" w:cs="Arial"/>
          <w:sz w:val="22"/>
          <w:szCs w:val="22"/>
        </w:rPr>
        <w:t>, IČO</w:t>
      </w:r>
      <w:r>
        <w:rPr>
          <w:rFonts w:ascii="Arial" w:hAnsi="Arial" w:cs="Arial"/>
          <w:sz w:val="22"/>
          <w:szCs w:val="22"/>
        </w:rPr>
        <w:t>:</w:t>
      </w:r>
      <w:r w:rsidRPr="00181210">
        <w:rPr>
          <w:rFonts w:ascii="Arial" w:hAnsi="Arial" w:cs="Arial"/>
          <w:sz w:val="22"/>
          <w:szCs w:val="22"/>
        </w:rPr>
        <w:t xml:space="preserve"> 292 63 140 v</w:t>
      </w:r>
      <w:r>
        <w:rPr>
          <w:rFonts w:ascii="Arial" w:hAnsi="Arial" w:cs="Arial"/>
          <w:sz w:val="22"/>
          <w:szCs w:val="22"/>
        </w:rPr>
        <w:t> </w:t>
      </w:r>
      <w:r w:rsidR="006F3184">
        <w:rPr>
          <w:rFonts w:ascii="Arial" w:hAnsi="Arial" w:cs="Arial"/>
          <w:sz w:val="22"/>
          <w:szCs w:val="22"/>
        </w:rPr>
        <w:t>08</w:t>
      </w:r>
      <w:r>
        <w:rPr>
          <w:rFonts w:ascii="Arial" w:hAnsi="Arial" w:cs="Arial"/>
          <w:sz w:val="22"/>
          <w:szCs w:val="22"/>
        </w:rPr>
        <w:t>/202</w:t>
      </w:r>
      <w:bookmarkEnd w:id="1"/>
      <w:r w:rsidR="006F3184">
        <w:rPr>
          <w:rFonts w:ascii="Arial" w:hAnsi="Arial" w:cs="Arial"/>
          <w:sz w:val="22"/>
          <w:szCs w:val="22"/>
        </w:rPr>
        <w:t>5</w:t>
      </w:r>
      <w:r>
        <w:rPr>
          <w:rFonts w:ascii="Arial" w:hAnsi="Arial" w:cs="Arial"/>
          <w:sz w:val="22"/>
          <w:szCs w:val="22"/>
        </w:rPr>
        <w:t>.</w:t>
      </w:r>
    </w:p>
    <w:p w14:paraId="0DC23027" w14:textId="0CC3CB61" w:rsidR="004570B6" w:rsidRPr="00A446B4" w:rsidRDefault="00A446B4" w:rsidP="00A446B4">
      <w:pPr>
        <w:pStyle w:val="Odstavecseseznamem"/>
        <w:spacing w:before="120"/>
        <w:ind w:left="357"/>
        <w:jc w:val="both"/>
        <w:rPr>
          <w:rFonts w:ascii="Arial" w:hAnsi="Arial" w:cs="Arial"/>
          <w:sz w:val="22"/>
        </w:rPr>
      </w:pPr>
      <w:r w:rsidRPr="00A446B4">
        <w:rPr>
          <w:rFonts w:ascii="Arial" w:hAnsi="Arial" w:cs="Arial"/>
          <w:sz w:val="22"/>
        </w:rPr>
        <w:t xml:space="preserve">Tyto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bookmarkStart w:id="2" w:name="_Hlk206271337"/>
      <w:r w:rsidR="00B166F8" w:rsidRPr="00B166F8">
        <w:rPr>
          <w:rFonts w:ascii="Arial" w:hAnsi="Arial" w:cs="Arial"/>
          <w:b/>
          <w:bCs/>
          <w:sz w:val="22"/>
        </w:rPr>
        <w:t>Dostavba kampusu LF UP v Olomouci – Interiérové vybavení</w:t>
      </w:r>
      <w:r w:rsidR="00BE6358">
        <w:rPr>
          <w:rFonts w:ascii="Arial" w:hAnsi="Arial" w:cs="Arial"/>
          <w:b/>
          <w:bCs/>
          <w:sz w:val="22"/>
        </w:rPr>
        <w:t xml:space="preserve"> – 1. část veřejné zakázky</w:t>
      </w:r>
      <w:r w:rsidR="005114A6">
        <w:rPr>
          <w:rFonts w:ascii="Arial" w:hAnsi="Arial" w:cs="Arial"/>
          <w:b/>
          <w:bCs/>
          <w:sz w:val="22"/>
        </w:rPr>
        <w:t xml:space="preserve"> (Sedací nábytek)</w:t>
      </w:r>
      <w:bookmarkEnd w:id="2"/>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623454E7"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bookmarkStart w:id="3" w:name="_Hlk206272008"/>
      <w:r w:rsidR="004C3B16" w:rsidRPr="004C3B16">
        <w:rPr>
          <w:rFonts w:cs="Arial"/>
          <w:szCs w:val="22"/>
        </w:rPr>
        <w:t>Univerzita Palackého v Olomouci, novostavba objektu Lékařské fakulty a Fakulty zdravotnických věd, ulice Hněvotínská, 779 00 Olomouc</w:t>
      </w:r>
      <w:bookmarkEnd w:id="3"/>
      <w:r w:rsidR="004C3B16" w:rsidRPr="004C3B16">
        <w:rPr>
          <w:rFonts w:cs="Arial"/>
          <w:szCs w:val="22"/>
        </w:rPr>
        <w:t>.</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1F8FD552"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7BB4EB63" w14:textId="38CD06AA" w:rsidR="00144547" w:rsidRDefault="004C3B16" w:rsidP="00144547">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bookmarkStart w:id="4" w:name="_Hlk206271795"/>
      <w:r w:rsidRPr="00097F46">
        <w:rPr>
          <w:rFonts w:ascii="Arial" w:eastAsia="TimesNewRomanPSMT" w:hAnsi="Arial"/>
        </w:rPr>
        <w:t xml:space="preserve">Zhotovitel </w:t>
      </w:r>
      <w:r w:rsidRPr="00B166F8">
        <w:rPr>
          <w:rFonts w:ascii="Arial" w:eastAsia="TimesNewRomanPSMT" w:hAnsi="Arial"/>
        </w:rPr>
        <w:t xml:space="preserve">je povinen zahájit provádění díla ihned po dni nabytí účinnosti </w:t>
      </w:r>
      <w:r>
        <w:rPr>
          <w:rFonts w:ascii="Arial" w:eastAsia="TimesNewRomanPSMT" w:hAnsi="Arial"/>
        </w:rPr>
        <w:t>této Smlouvy</w:t>
      </w:r>
      <w:r w:rsidRPr="00B166F8">
        <w:rPr>
          <w:rFonts w:ascii="Arial" w:eastAsia="TimesNewRomanPSMT" w:hAnsi="Arial"/>
        </w:rPr>
        <w:t xml:space="preserve">. </w:t>
      </w:r>
      <w:r w:rsidR="00144547" w:rsidRPr="00097F46">
        <w:rPr>
          <w:rFonts w:ascii="Arial" w:eastAsia="TimesNewRomanPSMT" w:hAnsi="Arial"/>
        </w:rPr>
        <w:t xml:space="preserve"> </w:t>
      </w:r>
    </w:p>
    <w:p w14:paraId="66B729ED" w14:textId="77777777" w:rsidR="00144547" w:rsidRDefault="00144547" w:rsidP="00144547">
      <w:pPr>
        <w:autoSpaceDE w:val="0"/>
        <w:autoSpaceDN w:val="0"/>
        <w:adjustRightInd w:val="0"/>
        <w:spacing w:after="0" w:line="240" w:lineRule="auto"/>
        <w:jc w:val="both"/>
        <w:rPr>
          <w:rFonts w:ascii="Arial" w:eastAsia="TimesNewRomanPSMT" w:hAnsi="Arial"/>
        </w:rPr>
      </w:pPr>
    </w:p>
    <w:p w14:paraId="78A31D40" w14:textId="2C857922" w:rsidR="00B166F8" w:rsidRPr="002B6DE8" w:rsidRDefault="00B166F8" w:rsidP="00B166F8">
      <w:pPr>
        <w:numPr>
          <w:ilvl w:val="1"/>
          <w:numId w:val="31"/>
        </w:numPr>
        <w:autoSpaceDE w:val="0"/>
        <w:autoSpaceDN w:val="0"/>
        <w:adjustRightInd w:val="0"/>
        <w:spacing w:after="0" w:line="240" w:lineRule="auto"/>
        <w:ind w:left="426" w:hanging="426"/>
        <w:jc w:val="both"/>
        <w:rPr>
          <w:rFonts w:ascii="Arial" w:hAnsi="Arial" w:cs="Arial"/>
        </w:rPr>
      </w:pPr>
      <w:r w:rsidRPr="002B6DE8">
        <w:rPr>
          <w:rFonts w:ascii="Arial" w:hAnsi="Arial" w:cs="Arial"/>
        </w:rPr>
        <w:t xml:space="preserve">Dodavatel je povinen zahájit dodávku a montáž </w:t>
      </w:r>
      <w:r>
        <w:rPr>
          <w:rFonts w:ascii="Arial" w:hAnsi="Arial" w:cs="Arial"/>
        </w:rPr>
        <w:t>D</w:t>
      </w:r>
      <w:r w:rsidRPr="002B6DE8">
        <w:rPr>
          <w:rFonts w:ascii="Arial" w:hAnsi="Arial" w:cs="Arial"/>
        </w:rPr>
        <w:t xml:space="preserve">íla v místě plnění ihned po protokolárním předání a převzetí místa plnění na základě dokumentu „Připravenost pro montáž předmětu díla“. </w:t>
      </w:r>
      <w:bookmarkStart w:id="5" w:name="_Hlk199103089"/>
      <w:r w:rsidRPr="00097F46">
        <w:rPr>
          <w:rFonts w:ascii="Arial" w:eastAsia="TimesNewRomanPSMT" w:hAnsi="Arial"/>
        </w:rPr>
        <w:t xml:space="preserve">Zhotovitel </w:t>
      </w:r>
      <w:r w:rsidRPr="002B6DE8">
        <w:rPr>
          <w:rFonts w:ascii="Arial" w:hAnsi="Arial" w:cs="Arial"/>
        </w:rPr>
        <w:t xml:space="preserve">je povinen provést (dokončit a předat) dílo nejpozději do </w:t>
      </w:r>
      <w:r>
        <w:rPr>
          <w:rFonts w:ascii="Arial" w:hAnsi="Arial" w:cs="Arial"/>
        </w:rPr>
        <w:t>3</w:t>
      </w:r>
      <w:r w:rsidRPr="002B6DE8">
        <w:rPr>
          <w:rFonts w:ascii="Arial" w:hAnsi="Arial" w:cs="Arial"/>
        </w:rPr>
        <w:t xml:space="preserve">0 kalendářních dnů ode dne protokolárního předání místa plnění </w:t>
      </w:r>
      <w:r w:rsidR="005B5953">
        <w:rPr>
          <w:rFonts w:ascii="Arial" w:hAnsi="Arial" w:cs="Arial"/>
        </w:rPr>
        <w:t>Z</w:t>
      </w:r>
      <w:r w:rsidRPr="002B6DE8">
        <w:rPr>
          <w:rFonts w:ascii="Arial" w:hAnsi="Arial" w:cs="Arial"/>
        </w:rPr>
        <w:t>hoto</w:t>
      </w:r>
      <w:r w:rsidR="005B5953">
        <w:rPr>
          <w:rFonts w:ascii="Arial" w:hAnsi="Arial" w:cs="Arial"/>
        </w:rPr>
        <w:t>v</w:t>
      </w:r>
      <w:r w:rsidRPr="002B6DE8">
        <w:rPr>
          <w:rFonts w:ascii="Arial" w:hAnsi="Arial" w:cs="Arial"/>
        </w:rPr>
        <w:t>iteli.</w:t>
      </w:r>
    </w:p>
    <w:bookmarkEnd w:id="4"/>
    <w:bookmarkEnd w:id="5"/>
    <w:p w14:paraId="068C35EC" w14:textId="24A614B1" w:rsidR="00534D20" w:rsidRPr="001903C4" w:rsidRDefault="00534D20" w:rsidP="00B166F8">
      <w:pPr>
        <w:pStyle w:val="Odstavecseseznamem"/>
        <w:autoSpaceDE w:val="0"/>
        <w:autoSpaceDN w:val="0"/>
        <w:adjustRightInd w:val="0"/>
        <w:ind w:left="426"/>
        <w:jc w:val="both"/>
        <w:rPr>
          <w:rFonts w:ascii="Arial" w:hAnsi="Arial" w:cs="Arial"/>
        </w:rPr>
      </w:pPr>
    </w:p>
    <w:p w14:paraId="1DDFC4F4" w14:textId="376E305E" w:rsidR="00BF3641" w:rsidRDefault="00097B6B" w:rsidP="005B5953">
      <w:pPr>
        <w:numPr>
          <w:ilvl w:val="1"/>
          <w:numId w:val="31"/>
        </w:numPr>
        <w:autoSpaceDE w:val="0"/>
        <w:autoSpaceDN w:val="0"/>
        <w:adjustRightInd w:val="0"/>
        <w:spacing w:after="0" w:line="240" w:lineRule="auto"/>
        <w:ind w:left="426" w:hanging="426"/>
        <w:jc w:val="both"/>
        <w:rPr>
          <w:rFonts w:ascii="Arial" w:eastAsia="TimesNewRomanPSMT" w:hAnsi="Arial"/>
        </w:rPr>
      </w:pPr>
      <w:r w:rsidRPr="005B5953">
        <w:rPr>
          <w:rFonts w:ascii="Arial" w:eastAsia="TimesNewRomanPSMT" w:hAnsi="Arial"/>
        </w:rPr>
        <w:t xml:space="preserve">O </w:t>
      </w:r>
      <w:r w:rsidR="005546C3" w:rsidRPr="005B5953">
        <w:rPr>
          <w:rFonts w:ascii="Arial" w:eastAsia="TimesNewRomanPSMT" w:hAnsi="Arial"/>
        </w:rPr>
        <w:t>provedení</w:t>
      </w:r>
      <w:r w:rsidR="00B46F65" w:rsidRPr="005B5953">
        <w:rPr>
          <w:rFonts w:ascii="Arial" w:eastAsia="TimesNewRomanPSMT" w:hAnsi="Arial"/>
        </w:rPr>
        <w:t xml:space="preserve"> každé dílčí části</w:t>
      </w:r>
      <w:r w:rsidR="00D25CDC" w:rsidRPr="005B5953">
        <w:rPr>
          <w:rFonts w:ascii="Arial" w:eastAsia="TimesNewRomanPSMT" w:hAnsi="Arial"/>
        </w:rPr>
        <w:t xml:space="preserve"> </w:t>
      </w:r>
      <w:r w:rsidR="00B46F65" w:rsidRPr="005B5953">
        <w:rPr>
          <w:rFonts w:ascii="Arial" w:eastAsia="TimesNewRomanPSMT" w:hAnsi="Arial"/>
        </w:rPr>
        <w:t xml:space="preserve">plnění </w:t>
      </w:r>
      <w:r w:rsidR="00D25CDC" w:rsidRPr="005B5953">
        <w:rPr>
          <w:rFonts w:ascii="Arial" w:eastAsia="TimesNewRomanPSMT" w:hAnsi="Arial"/>
        </w:rPr>
        <w:t xml:space="preserve">ve smyslu odst. </w:t>
      </w:r>
      <w:r w:rsidR="002F5D70" w:rsidRPr="005B5953">
        <w:rPr>
          <w:rFonts w:ascii="Arial" w:eastAsia="TimesNewRomanPSMT" w:hAnsi="Arial"/>
        </w:rPr>
        <w:t>2</w:t>
      </w:r>
      <w:r w:rsidR="00716763" w:rsidRPr="005B5953">
        <w:rPr>
          <w:rFonts w:ascii="Arial" w:eastAsia="TimesNewRomanPSMT" w:hAnsi="Arial"/>
        </w:rPr>
        <w:t xml:space="preserve"> tohoto článku </w:t>
      </w:r>
      <w:proofErr w:type="gramStart"/>
      <w:r w:rsidR="00716763" w:rsidRPr="005B5953">
        <w:rPr>
          <w:rFonts w:ascii="Arial" w:eastAsia="TimesNewRomanPSMT" w:hAnsi="Arial"/>
        </w:rPr>
        <w:t>sepíší</w:t>
      </w:r>
      <w:proofErr w:type="gramEnd"/>
      <w:r w:rsidR="00716763" w:rsidRPr="005B5953">
        <w:rPr>
          <w:rFonts w:ascii="Arial" w:eastAsia="TimesNewRomanPSMT" w:hAnsi="Arial"/>
        </w:rPr>
        <w:t xml:space="preserve"> smluvní strany Protokol o předání a převzetí Díla</w:t>
      </w:r>
      <w:r w:rsidR="00357838" w:rsidRPr="005B5953">
        <w:rPr>
          <w:rFonts w:ascii="Arial" w:eastAsia="TimesNewRomanPSMT" w:hAnsi="Arial"/>
        </w:rPr>
        <w:t>.</w:t>
      </w:r>
      <w:r w:rsidR="00716763" w:rsidRPr="005B5953">
        <w:rPr>
          <w:rFonts w:ascii="Arial" w:eastAsia="TimesNewRomanPSMT" w:hAnsi="Arial"/>
        </w:rPr>
        <w:t xml:space="preserve"> V případě, že Dílo bude vykazovat </w:t>
      </w:r>
      <w:r w:rsidR="00C26A2A" w:rsidRPr="005B5953">
        <w:rPr>
          <w:rFonts w:ascii="Arial" w:eastAsia="TimesNewRomanPSMT" w:hAnsi="Arial"/>
        </w:rPr>
        <w:t xml:space="preserve">při přebírání Díla </w:t>
      </w:r>
      <w:r w:rsidR="00716763" w:rsidRPr="005B5953">
        <w:rPr>
          <w:rFonts w:ascii="Arial" w:eastAsia="TimesNewRomanPSMT" w:hAnsi="Arial"/>
        </w:rPr>
        <w:t>vady, je Objednatel oprávněn</w:t>
      </w:r>
      <w:r w:rsidR="005546C3" w:rsidRPr="005B5953">
        <w:rPr>
          <w:rFonts w:ascii="Arial" w:eastAsia="TimesNewRomanPSMT" w:hAnsi="Arial"/>
        </w:rPr>
        <w:t xml:space="preserve"> podle své volby</w:t>
      </w:r>
      <w:r w:rsidR="00716763" w:rsidRPr="005B5953">
        <w:rPr>
          <w:rFonts w:ascii="Arial" w:eastAsia="TimesNewRomanPSMT" w:hAnsi="Arial"/>
        </w:rPr>
        <w:t xml:space="preserve"> odmítnout převzetí Díla</w:t>
      </w:r>
      <w:r w:rsidR="005546C3" w:rsidRPr="005B5953">
        <w:rPr>
          <w:rFonts w:ascii="Arial" w:eastAsia="TimesNewRomanPSMT" w:hAnsi="Arial"/>
        </w:rPr>
        <w:t xml:space="preserve">, převzít Dílo </w:t>
      </w:r>
      <w:r w:rsidR="005546C3" w:rsidRPr="005B5953">
        <w:rPr>
          <w:rFonts w:ascii="Arial" w:eastAsia="TimesNewRomanPSMT" w:hAnsi="Arial"/>
        </w:rPr>
        <w:lastRenderedPageBreak/>
        <w:t>s výhradami podle § 2605 občanského zákoníku</w:t>
      </w:r>
      <w:r w:rsidR="00C90AAB" w:rsidRPr="005B5953">
        <w:rPr>
          <w:rFonts w:ascii="Arial" w:eastAsia="TimesNewRomanPSMT" w:hAnsi="Arial"/>
        </w:rPr>
        <w:t>, nebo v tomto protokolu oznámit Vady Díla, popř. vč. volby nároku z </w:t>
      </w:r>
      <w:r w:rsidR="008A3D29" w:rsidRPr="005B5953">
        <w:rPr>
          <w:rFonts w:ascii="Arial" w:eastAsia="TimesNewRomanPSMT" w:hAnsi="Arial"/>
        </w:rPr>
        <w:t>vadného plnění, ve smyslu čl. XIII</w:t>
      </w:r>
      <w:r w:rsidR="00C90AAB" w:rsidRPr="005B5953">
        <w:rPr>
          <w:rFonts w:ascii="Arial" w:eastAsia="TimesNewRomanPSMT" w:hAnsi="Arial"/>
        </w:rPr>
        <w:t xml:space="preserve">. této </w:t>
      </w:r>
      <w:r w:rsidR="006A1881" w:rsidRPr="005B5953">
        <w:rPr>
          <w:rFonts w:ascii="Arial" w:eastAsia="TimesNewRomanPSMT" w:hAnsi="Arial"/>
        </w:rPr>
        <w:t>S</w:t>
      </w:r>
      <w:r w:rsidR="00C90AAB" w:rsidRPr="005B5953">
        <w:rPr>
          <w:rFonts w:ascii="Arial" w:eastAsia="TimesNewRomanPSMT" w:hAnsi="Arial"/>
        </w:rPr>
        <w:t>mlouvy</w:t>
      </w:r>
      <w:r w:rsidR="00716763" w:rsidRPr="005B5953">
        <w:rPr>
          <w:rFonts w:ascii="Arial" w:eastAsia="TimesNewRomanPSMT" w:hAnsi="Arial"/>
        </w:rPr>
        <w:t>.</w:t>
      </w:r>
    </w:p>
    <w:p w14:paraId="32041E12" w14:textId="77777777" w:rsidR="005B5953" w:rsidRDefault="005B5953" w:rsidP="005B5953">
      <w:pPr>
        <w:pStyle w:val="Odstavecseseznamem"/>
        <w:rPr>
          <w:rFonts w:ascii="Arial" w:eastAsia="TimesNewRomanPSMT" w:hAnsi="Arial"/>
        </w:rPr>
      </w:pPr>
    </w:p>
    <w:p w14:paraId="132949E2" w14:textId="77777777" w:rsidR="005B5953" w:rsidRPr="005B5953" w:rsidRDefault="005B5953" w:rsidP="005B5953">
      <w:pPr>
        <w:autoSpaceDE w:val="0"/>
        <w:autoSpaceDN w:val="0"/>
        <w:adjustRightInd w:val="0"/>
        <w:spacing w:after="0" w:line="240" w:lineRule="auto"/>
        <w:ind w:left="426"/>
        <w:jc w:val="both"/>
        <w:rPr>
          <w:rFonts w:ascii="Arial" w:eastAsia="TimesNewRomanPSMT" w:hAnsi="Arial"/>
        </w:rPr>
      </w:pPr>
    </w:p>
    <w:p w14:paraId="19661882" w14:textId="3F90AEA3" w:rsidR="002F5D70" w:rsidRPr="005B5953" w:rsidRDefault="002F5D70" w:rsidP="005B5953">
      <w:pPr>
        <w:numPr>
          <w:ilvl w:val="1"/>
          <w:numId w:val="31"/>
        </w:numPr>
        <w:autoSpaceDE w:val="0"/>
        <w:autoSpaceDN w:val="0"/>
        <w:adjustRightInd w:val="0"/>
        <w:spacing w:after="0" w:line="240" w:lineRule="auto"/>
        <w:ind w:left="426" w:hanging="426"/>
        <w:jc w:val="both"/>
        <w:rPr>
          <w:rFonts w:ascii="Arial" w:eastAsia="TimesNewRomanPSMT" w:hAnsi="Arial"/>
        </w:rPr>
      </w:pPr>
      <w:r w:rsidRPr="005B5953">
        <w:rPr>
          <w:rFonts w:ascii="Arial" w:eastAsia="TimesNewRomanPSMT" w:hAnsi="Arial"/>
        </w:rPr>
        <w:t>Zhotovitel je povinen nejpozději 5 kalendářních dnů před zamýšleným předáváním Díla vyzvat písemně Zástupce Objednatele ke kontrole předávaného Díla a nejpozději ke dni předání Díla předat oprávněné osobě Objednatele ve věcech technických tyto dokumenty:</w:t>
      </w:r>
    </w:p>
    <w:p w14:paraId="7CC701AC" w14:textId="41E01F36"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ve smyslu čl. II. odst. 2 bodu 2.3. této Smlouvy včetně knihy místností, to vše v souladu se stavem části Díla ke dni předání </w:t>
      </w:r>
      <w:r w:rsidR="005C6E3F">
        <w:rPr>
          <w:rFonts w:ascii="Arial" w:hAnsi="Arial" w:cs="Arial"/>
          <w:sz w:val="22"/>
          <w:szCs w:val="22"/>
        </w:rPr>
        <w:br/>
      </w:r>
      <w:r w:rsidRPr="00CB245B">
        <w:rPr>
          <w:rFonts w:ascii="Arial" w:hAnsi="Arial" w:cs="Arial"/>
          <w:sz w:val="22"/>
          <w:szCs w:val="22"/>
        </w:rPr>
        <w:t xml:space="preserve">a převzetí části Díla,  </w:t>
      </w:r>
    </w:p>
    <w:p w14:paraId="79982A81"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soupis všech dodaných interiérových prvků po jednotlivých místnostech s uvedením množství, jednotkové ceny a celkové ceny pro každou místnost samostatně, a to v elektronické podobě ve formátu MS Excel nebo obdobném formátu,</w:t>
      </w:r>
    </w:p>
    <w:p w14:paraId="5DA37CF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základní pokyny pro uživatele předmětu Díla vč. popisu běžných údržbových postupů pro technická zařízení a výrobky, které jsou součástí předávaného Díla, certifikáty a prohlášení o shodě zabudovaných materiálů, výrobků a zařízení, originály revizních zpráv, katalogové listy apod.,</w:t>
      </w:r>
    </w:p>
    <w:p w14:paraId="63FEE5E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seznam technického vybavení a výrobků, které mají vlastní záruční listy se záruční dobou odlišnou od komplexní záruky za jakost části Díla včetně záručního listu,</w:t>
      </w:r>
    </w:p>
    <w:p w14:paraId="44C7A424" w14:textId="77777777" w:rsidR="002F5D70" w:rsidRPr="005B5953"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originál montážního deníku ve smyslu čl. XI. této Smlouvy.</w:t>
      </w:r>
    </w:p>
    <w:p w14:paraId="36E6BC32" w14:textId="77777777" w:rsidR="005B5953" w:rsidRPr="00CB245B" w:rsidRDefault="005B5953" w:rsidP="005B5953">
      <w:pPr>
        <w:pStyle w:val="Odstavecseseznamem"/>
        <w:ind w:left="993"/>
        <w:jc w:val="both"/>
        <w:rPr>
          <w:rFonts w:ascii="Arial" w:hAnsi="Arial" w:cs="Arial"/>
          <w:sz w:val="22"/>
          <w:szCs w:val="22"/>
        </w:rPr>
      </w:pPr>
    </w:p>
    <w:p w14:paraId="39F0DA43" w14:textId="02D6A1EB" w:rsidR="002F5D70" w:rsidRPr="005E6700" w:rsidRDefault="002F5D70" w:rsidP="002F5D70">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převzetím kterékoliv části Předmětu Díla nepoužije.</w:t>
      </w:r>
    </w:p>
    <w:p w14:paraId="7F0E727C" w14:textId="77777777" w:rsidR="005E6700" w:rsidRPr="004934E8" w:rsidRDefault="005E6700" w:rsidP="005E6700">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563D5EB7" w14:textId="08B41E3B" w:rsidR="00585583" w:rsidRPr="00A968BD" w:rsidRDefault="00585583" w:rsidP="00585583">
      <w:pPr>
        <w:pStyle w:val="Zkladntext"/>
        <w:numPr>
          <w:ilvl w:val="0"/>
          <w:numId w:val="22"/>
        </w:numPr>
        <w:spacing w:after="240"/>
        <w:ind w:left="426" w:hanging="426"/>
        <w:jc w:val="both"/>
        <w:rPr>
          <w:rFonts w:cs="Arial"/>
          <w:sz w:val="22"/>
          <w:szCs w:val="22"/>
        </w:rPr>
      </w:pPr>
      <w:r w:rsidRPr="00A968BD">
        <w:rPr>
          <w:rFonts w:cs="Arial"/>
          <w:sz w:val="22"/>
          <w:szCs w:val="22"/>
        </w:rPr>
        <w:t>Smluvní strany se dohodly, že Cena za Dílo podle čl. IV. odst. 1 této Smlouvy bude provedena na základě řádně vystavených daňových dokladů (dále jen „faktur“) vystavovaných Zhotovitelem</w:t>
      </w:r>
      <w:r>
        <w:rPr>
          <w:rFonts w:cs="Arial"/>
          <w:sz w:val="22"/>
          <w:szCs w:val="22"/>
        </w:rPr>
        <w:t>,</w:t>
      </w:r>
      <w:r w:rsidRPr="00A968BD">
        <w:rPr>
          <w:rFonts w:cs="Arial"/>
          <w:sz w:val="22"/>
          <w:szCs w:val="22"/>
        </w:rPr>
        <w:t xml:space="preserve"> a to na základě datovaného a podepsaného předávacího protokolu </w:t>
      </w:r>
      <w:r>
        <w:rPr>
          <w:rFonts w:cs="Arial"/>
          <w:sz w:val="22"/>
          <w:szCs w:val="22"/>
        </w:rPr>
        <w:t>po předání příslušné části Díla.</w:t>
      </w:r>
      <w:r w:rsidR="006F3184">
        <w:rPr>
          <w:rFonts w:cs="Arial"/>
          <w:sz w:val="22"/>
          <w:szCs w:val="22"/>
        </w:rPr>
        <w:t xml:space="preserve"> Objednatel umožňuje postupné předávání Díla a jeho fakturaci.</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lastRenderedPageBreak/>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7ED1559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6835E9">
        <w:rPr>
          <w:rFonts w:eastAsia="TimesNewRomanPSMT" w:cs="Arial"/>
          <w:bCs/>
          <w:sz w:val="22"/>
          <w:szCs w:val="22"/>
        </w:rPr>
        <w:t>kladě bylo plněno,</w:t>
      </w:r>
      <w:r w:rsidR="00585583">
        <w:rPr>
          <w:rFonts w:eastAsia="TimesNewRomanPSMT" w:cs="Arial"/>
          <w:bCs/>
          <w:sz w:val="22"/>
          <w:szCs w:val="22"/>
        </w:rPr>
        <w:t xml:space="preserve"> u dotačních titulů také</w:t>
      </w:r>
      <w:r w:rsidR="006835E9">
        <w:rPr>
          <w:rFonts w:eastAsia="TimesNewRomanPSMT" w:cs="Arial"/>
          <w:bCs/>
          <w:sz w:val="22"/>
          <w:szCs w:val="22"/>
        </w:rPr>
        <w:t xml:space="preserve"> registračním číslem </w:t>
      </w:r>
      <w:r w:rsidR="00585583">
        <w:rPr>
          <w:rFonts w:eastAsia="TimesNewRomanPSMT" w:cs="Arial"/>
          <w:bCs/>
          <w:sz w:val="22"/>
          <w:szCs w:val="22"/>
        </w:rPr>
        <w:t>a názvem projektu u</w:t>
      </w:r>
      <w:r w:rsidR="006835E9">
        <w:rPr>
          <w:rFonts w:eastAsia="TimesNewRomanPSMT" w:cs="Arial"/>
          <w:bCs/>
          <w:sz w:val="22"/>
          <w:szCs w:val="22"/>
        </w:rPr>
        <w:t>veden</w:t>
      </w:r>
      <w:r w:rsidR="00784300">
        <w:rPr>
          <w:rFonts w:eastAsia="TimesNewRomanPSMT" w:cs="Arial"/>
          <w:bCs/>
          <w:sz w:val="22"/>
          <w:szCs w:val="22"/>
        </w:rPr>
        <w:t>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634AFB"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634AFB">
        <w:rPr>
          <w:rFonts w:ascii="Arial" w:eastAsia="TimesNewRomanPSMT" w:hAnsi="Arial" w:cs="Arial"/>
          <w:bCs/>
        </w:rPr>
        <w:t xml:space="preserve">Zástupce Objednatele je oprávněn v souladu s výše uvedeným </w:t>
      </w:r>
      <w:r w:rsidR="00F1677F" w:rsidRPr="00634AFB">
        <w:rPr>
          <w:rFonts w:ascii="Arial" w:eastAsia="TimesNewRomanPSMT" w:hAnsi="Arial" w:cs="Arial"/>
        </w:rPr>
        <w:t>předat Zhotoviteli M</w:t>
      </w:r>
      <w:r w:rsidRPr="00634AFB">
        <w:rPr>
          <w:rFonts w:ascii="Arial" w:eastAsia="TimesNewRomanPSMT" w:hAnsi="Arial" w:cs="Arial"/>
        </w:rPr>
        <w:t>ísto plnění ve</w:t>
      </w:r>
      <w:r w:rsidRPr="00634AFB">
        <w:rPr>
          <w:rFonts w:ascii="Arial" w:hAnsi="Arial" w:cs="Arial"/>
        </w:rPr>
        <w:t xml:space="preserve"> stavu Připravenosti </w:t>
      </w:r>
      <w:r w:rsidR="001D7482" w:rsidRPr="00634AFB">
        <w:rPr>
          <w:rFonts w:ascii="Arial" w:eastAsia="TimesNewRomanPSMT" w:hAnsi="Arial" w:cs="Arial"/>
          <w:bCs/>
        </w:rPr>
        <w:t>pro montáž předmětu D</w:t>
      </w:r>
      <w:r w:rsidRPr="00634AFB">
        <w:rPr>
          <w:rFonts w:ascii="Arial" w:eastAsia="TimesNewRomanPSMT" w:hAnsi="Arial" w:cs="Arial"/>
          <w:bCs/>
        </w:rPr>
        <w:t>íla</w:t>
      </w:r>
      <w:r w:rsidRPr="00634AFB">
        <w:rPr>
          <w:rFonts w:ascii="Arial" w:eastAsia="TimesNewRomanPSMT" w:hAnsi="Arial" w:cs="Arial"/>
        </w:rPr>
        <w:t>, a to</w:t>
      </w:r>
      <w:r w:rsidR="00525F1A" w:rsidRPr="00634AFB">
        <w:rPr>
          <w:rFonts w:ascii="Arial" w:eastAsia="TimesNewRomanPSMT" w:hAnsi="Arial" w:cs="Arial"/>
          <w:b/>
        </w:rPr>
        <w:t xml:space="preserve"> </w:t>
      </w:r>
      <w:r w:rsidR="0036083B" w:rsidRPr="00634AFB">
        <w:rPr>
          <w:rFonts w:ascii="Arial" w:eastAsia="TimesNewRomanPSMT" w:hAnsi="Arial" w:cs="Arial"/>
        </w:rPr>
        <w:t xml:space="preserve">na </w:t>
      </w:r>
      <w:r w:rsidR="00CD7C8F" w:rsidRPr="00634AFB">
        <w:rPr>
          <w:rFonts w:ascii="Arial" w:eastAsia="TimesNewRomanPSMT" w:hAnsi="Arial" w:cs="Arial"/>
        </w:rPr>
        <w:t xml:space="preserve">základě </w:t>
      </w:r>
      <w:r w:rsidR="0036083B" w:rsidRPr="00634AFB">
        <w:rPr>
          <w:rFonts w:ascii="Arial" w:eastAsia="TimesNewRomanPSMT" w:hAnsi="Arial" w:cs="Arial"/>
        </w:rPr>
        <w:t>výzv</w:t>
      </w:r>
      <w:r w:rsidR="00CD7C8F" w:rsidRPr="00634AFB">
        <w:rPr>
          <w:rFonts w:ascii="Arial" w:eastAsia="TimesNewRomanPSMT" w:hAnsi="Arial" w:cs="Arial"/>
        </w:rPr>
        <w:t>y</w:t>
      </w:r>
      <w:r w:rsidR="0036083B" w:rsidRPr="00634AFB">
        <w:rPr>
          <w:rFonts w:ascii="Arial" w:eastAsia="TimesNewRomanPSMT" w:hAnsi="Arial" w:cs="Arial"/>
        </w:rPr>
        <w:t xml:space="preserve"> Zástupce </w:t>
      </w:r>
      <w:r w:rsidR="00E70DA7" w:rsidRPr="00634AFB">
        <w:rPr>
          <w:rFonts w:ascii="Arial" w:eastAsia="TimesNewRomanPSMT" w:hAnsi="Arial" w:cs="Arial"/>
        </w:rPr>
        <w:t>O</w:t>
      </w:r>
      <w:r w:rsidR="0036083B" w:rsidRPr="00634AFB">
        <w:rPr>
          <w:rFonts w:ascii="Arial" w:eastAsia="TimesNewRomanPSMT" w:hAnsi="Arial" w:cs="Arial"/>
        </w:rPr>
        <w:t>bjednatele</w:t>
      </w:r>
      <w:r w:rsidR="00CD7C8F" w:rsidRPr="00634AFB">
        <w:rPr>
          <w:rFonts w:ascii="Arial" w:eastAsia="TimesNewRomanPSMT" w:hAnsi="Arial" w:cs="Arial"/>
        </w:rPr>
        <w:t xml:space="preserve">. Zhotovitel je povinen Místo plnění </w:t>
      </w:r>
      <w:r w:rsidR="0036083B" w:rsidRPr="00634AFB">
        <w:rPr>
          <w:rFonts w:ascii="Arial" w:eastAsia="TimesNewRomanPSMT" w:hAnsi="Arial" w:cs="Arial"/>
        </w:rPr>
        <w:t>převzít</w:t>
      </w:r>
      <w:r w:rsidR="00E4484F" w:rsidRPr="00634AFB">
        <w:rPr>
          <w:rFonts w:ascii="Arial" w:eastAsia="TimesNewRomanPSMT" w:hAnsi="Arial" w:cs="Arial"/>
        </w:rPr>
        <w:t xml:space="preserve"> nejpozději do </w:t>
      </w:r>
      <w:r w:rsidR="00CD7C8F" w:rsidRPr="00634AFB">
        <w:rPr>
          <w:rFonts w:ascii="Arial" w:eastAsia="TimesNewRomanPSMT" w:hAnsi="Arial" w:cs="Arial"/>
        </w:rPr>
        <w:t>5</w:t>
      </w:r>
      <w:r w:rsidR="00E4484F" w:rsidRPr="00634AFB">
        <w:rPr>
          <w:rFonts w:ascii="Arial" w:eastAsia="TimesNewRomanPSMT" w:hAnsi="Arial" w:cs="Arial"/>
        </w:rPr>
        <w:t xml:space="preserve"> </w:t>
      </w:r>
      <w:r w:rsidR="001D7482" w:rsidRPr="00634AFB">
        <w:rPr>
          <w:rFonts w:ascii="Arial" w:eastAsia="TimesNewRomanPSMT" w:hAnsi="Arial" w:cs="Arial"/>
        </w:rPr>
        <w:t xml:space="preserve">kalendářních </w:t>
      </w:r>
      <w:r w:rsidR="00E4484F" w:rsidRPr="00634AFB">
        <w:rPr>
          <w:rFonts w:ascii="Arial" w:eastAsia="TimesNewRomanPSMT" w:hAnsi="Arial" w:cs="Arial"/>
        </w:rPr>
        <w:t>dnů od doručení výzvy</w:t>
      </w:r>
      <w:r w:rsidR="0036083B" w:rsidRPr="00634AFB">
        <w:rPr>
          <w:rFonts w:ascii="Arial" w:eastAsia="TimesNewRomanPSMT" w:hAnsi="Arial" w:cs="Arial"/>
        </w:rPr>
        <w:t xml:space="preserve">; porušení této povinnosti bude považováno za </w:t>
      </w:r>
      <w:r w:rsidR="00C902D0" w:rsidRPr="00634AFB">
        <w:rPr>
          <w:rFonts w:ascii="Arial" w:eastAsia="TimesNewRomanPSMT" w:hAnsi="Arial" w:cs="Arial"/>
        </w:rPr>
        <w:t>P</w:t>
      </w:r>
      <w:r w:rsidR="0036083B" w:rsidRPr="00634AFB">
        <w:rPr>
          <w:rFonts w:ascii="Arial" w:eastAsia="TimesNewRomanPSMT" w:hAnsi="Arial" w:cs="Arial"/>
        </w:rPr>
        <w:t xml:space="preserve">odstatné porušení povinností </w:t>
      </w:r>
      <w:r w:rsidR="00AE55CA" w:rsidRPr="00634AFB">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lastRenderedPageBreak/>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w:t>
      </w:r>
      <w:proofErr w:type="gramStart"/>
      <w:r w:rsidR="0036083B" w:rsidRPr="00112C01">
        <w:rPr>
          <w:rFonts w:ascii="Arial" w:eastAsia="TimesNewRomanPSMT" w:hAnsi="Arial" w:cs="Arial"/>
        </w:rPr>
        <w:t>podepíší</w:t>
      </w:r>
      <w:proofErr w:type="gramEnd"/>
      <w:r w:rsidR="0036083B" w:rsidRPr="00112C01">
        <w:rPr>
          <w:rFonts w:ascii="Arial" w:eastAsia="TimesNewRomanPSMT" w:hAnsi="Arial" w:cs="Arial"/>
        </w:rPr>
        <w:t xml:space="preserve">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423075F1"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w:t>
      </w:r>
      <w:r w:rsidRPr="00D16E85">
        <w:rPr>
          <w:rFonts w:ascii="Arial" w:eastAsia="TimesNewRomanPSMT" w:hAnsi="Arial" w:cs="Arial"/>
          <w:sz w:val="22"/>
          <w:szCs w:val="22"/>
        </w:rPr>
        <w:lastRenderedPageBreak/>
        <w:t xml:space="preserve">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1B093F83"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(např. židle</w:t>
      </w:r>
      <w:r w:rsidR="005114A6">
        <w:rPr>
          <w:rFonts w:ascii="Arial" w:hAnsi="Arial" w:cs="Arial"/>
          <w:bCs/>
        </w:rPr>
        <w:t xml:space="preserve"> </w:t>
      </w:r>
      <w:r w:rsidRPr="00BF4610">
        <w:rPr>
          <w:rFonts w:ascii="Arial" w:hAnsi="Arial" w:cs="Arial"/>
          <w:bCs/>
        </w:rPr>
        <w:t>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w:t>
      </w:r>
      <w:r w:rsidRPr="00BF4610">
        <w:rPr>
          <w:rFonts w:ascii="Arial" w:hAnsi="Arial" w:cs="Arial"/>
        </w:rPr>
        <w:lastRenderedPageBreak/>
        <w:t xml:space="preserve">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7046881F" w:rsidR="00AD24FF" w:rsidRPr="00312289"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5CE110AF" w14:textId="77777777" w:rsidR="00312289" w:rsidRPr="008F5739" w:rsidRDefault="00312289" w:rsidP="00312289">
      <w:pPr>
        <w:spacing w:after="0" w:line="240" w:lineRule="auto"/>
        <w:ind w:left="360"/>
        <w:jc w:val="both"/>
        <w:rPr>
          <w:rFonts w:ascii="Arial" w:hAnsi="Arial" w:cs="Arial"/>
          <w:bCs/>
          <w:iCs/>
        </w:rPr>
      </w:pPr>
    </w:p>
    <w:p w14:paraId="4DFB5AC5" w14:textId="08A1AFBA" w:rsidR="00D96A56" w:rsidRPr="00624289" w:rsidRDefault="00D96A56" w:rsidP="00624289">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 xml:space="preserve">kontrolovat provádění Díla a dávat Zhotoviteli instrukce ohledně jakékoli činnosti Zhotovitele související s prováděním Díla. 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3F770BA4"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w:t>
      </w:r>
      <w:r w:rsidR="006F3184">
        <w:rPr>
          <w:rFonts w:ascii="Arial" w:eastAsia="TimesNewRomanPSMT" w:hAnsi="Arial" w:cs="Arial"/>
        </w:rPr>
        <w:t xml:space="preserve">úplného </w:t>
      </w:r>
      <w:r w:rsidRPr="00213017">
        <w:rPr>
          <w:rFonts w:ascii="Arial" w:eastAsia="TimesNewRomanPSMT" w:hAnsi="Arial" w:cs="Arial"/>
        </w:rPr>
        <w:t xml:space="preserve">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53A16EB"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adresu sídla </w:t>
      </w:r>
      <w:r w:rsidR="004C13BA">
        <w:rPr>
          <w:rFonts w:ascii="Arial" w:eastAsia="TimesNewRomanPSMT" w:hAnsi="Arial" w:cs="Arial"/>
        </w:rPr>
        <w:t>Zhotovitele podle záhlaví této S</w:t>
      </w:r>
      <w:r w:rsidRPr="00F6093B">
        <w:rPr>
          <w:rFonts w:ascii="Arial" w:eastAsia="TimesNewRomanPSMT" w:hAnsi="Arial" w:cs="Arial"/>
        </w:rPr>
        <w:t xml:space="preserve">mlouvy prostřednictvím provozovatele poštovních služeb nebo </w:t>
      </w:r>
      <w:r w:rsidR="005E6700" w:rsidRPr="00855470">
        <w:rPr>
          <w:rFonts w:ascii="Arial" w:eastAsia="TimesNewRomanPSMT" w:hAnsi="Arial" w:cs="Arial"/>
        </w:rPr>
        <w:t>osobně</w:t>
      </w:r>
      <w:r w:rsidR="005E6700">
        <w:rPr>
          <w:rFonts w:ascii="Arial" w:eastAsia="TimesNewRomanPSMT" w:hAnsi="Arial" w:cs="Arial"/>
        </w:rPr>
        <w:t xml:space="preserve"> </w:t>
      </w:r>
      <w:r w:rsidR="005E6700" w:rsidRPr="000F02AE">
        <w:rPr>
          <w:rFonts w:ascii="Arial" w:eastAsia="TimesNewRomanPSMT" w:hAnsi="Arial" w:cs="Arial"/>
        </w:rPr>
        <w:t>nebo prostřednictvím datové zprávy.</w:t>
      </w:r>
      <w:r w:rsidR="005E6700" w:rsidRPr="00855470">
        <w:rPr>
          <w:rFonts w:ascii="Arial" w:eastAsia="TimesNewRomanPSMT" w:hAnsi="Arial" w:cs="Arial"/>
        </w:rPr>
        <w:t xml:space="preserve"> </w:t>
      </w:r>
      <w:r w:rsidRPr="00F6093B">
        <w:rPr>
          <w:rFonts w:ascii="Arial" w:eastAsia="TimesNewRomanPSMT" w:hAnsi="Arial" w:cs="Arial"/>
        </w:rPr>
        <w:t xml:space="preserve">Oznámení Vady Díla je možné provést i telefonicky, faxem, elektronickou poštou; v těchto případech je nutné potvrzení oznámení písemně do 3 </w:t>
      </w:r>
      <w:r w:rsidR="004C13BA">
        <w:rPr>
          <w:rFonts w:ascii="Arial" w:eastAsia="TimesNewRomanPSMT" w:hAnsi="Arial" w:cs="Arial"/>
        </w:rPr>
        <w:t xml:space="preserve">kalendářních </w:t>
      </w:r>
      <w:r w:rsidRPr="00F6093B">
        <w:rPr>
          <w:rFonts w:ascii="Arial" w:eastAsia="TimesNewRomanPSMT" w:hAnsi="Arial" w:cs="Arial"/>
        </w:rPr>
        <w:t xml:space="preserve">dnů. V takovém případě se Vada Díla považuje za oznámenou již okamžikem oznámení telefonicky, faxem nebo elektronickou poštou.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oznámit vady Pře</w:t>
      </w:r>
      <w:r w:rsidR="004C13BA">
        <w:rPr>
          <w:rFonts w:ascii="Arial" w:eastAsia="TimesNewRomanPSMT" w:hAnsi="Arial" w:cs="Arial"/>
        </w:rPr>
        <w:t>dmětu D</w:t>
      </w:r>
      <w:r w:rsidRPr="00F6093B">
        <w:rPr>
          <w:rFonts w:ascii="Arial" w:eastAsia="TimesNewRomanPSMT" w:hAnsi="Arial" w:cs="Arial"/>
        </w:rPr>
        <w:t xml:space="preserve">íla bez sankce podle § 2112 odst. 1 občanského zákoníku nejpozději do 60 </w:t>
      </w:r>
      <w:r w:rsidR="004C13BA">
        <w:rPr>
          <w:rFonts w:ascii="Arial" w:eastAsia="TimesNewRomanPSMT" w:hAnsi="Arial" w:cs="Arial"/>
        </w:rPr>
        <w:t>kalendářních dnů</w:t>
      </w:r>
      <w:r w:rsidRPr="00F6093B">
        <w:rPr>
          <w:rFonts w:ascii="Arial" w:eastAsia="TimesNewRomanPSMT" w:hAnsi="Arial" w:cs="Arial"/>
        </w:rPr>
        <w:t xml:space="preserve"> ode dne podpisu předávacího protokolu podle čl. VI. této Smlouvy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Pr>
          <w:rFonts w:ascii="Arial" w:eastAsia="TimesNewRomanPSMT" w:hAnsi="Arial" w:cs="Arial"/>
        </w:rPr>
        <w:t xml:space="preserve">kalendářních </w:t>
      </w:r>
      <w:r w:rsidRPr="00F6093B">
        <w:rPr>
          <w:rFonts w:ascii="Arial" w:eastAsia="TimesNewRomanPSMT" w:hAnsi="Arial" w:cs="Arial"/>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77777777"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písemnou dohodou na jedné listině. 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E64970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před odstraněním Vady Díla, spočívající v provizorním řešení Vady Díla tak, aby nedocházelo ke v</w:t>
      </w:r>
      <w:r w:rsidR="002F54EE">
        <w:rPr>
          <w:rFonts w:ascii="Arial" w:eastAsia="TimesNewRomanPSMT" w:hAnsi="Arial" w:cs="Arial"/>
        </w:rPr>
        <w:t>z</w:t>
      </w:r>
      <w:r w:rsidRPr="00F6093B">
        <w:rPr>
          <w:rFonts w:ascii="Arial" w:eastAsia="TimesNewRomanPSMT" w:hAnsi="Arial" w:cs="Arial"/>
        </w:rPr>
        <w:t xml:space="preserve">niku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1DDFC580" w14:textId="76BF93A6" w:rsidR="00F6093B" w:rsidRPr="004266AB" w:rsidRDefault="009F168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V případě nedodržení termín</w:t>
      </w:r>
      <w:r w:rsidR="004E2EEE" w:rsidRPr="004266AB">
        <w:rPr>
          <w:rFonts w:ascii="Arial" w:eastAsia="TimesNewRomanPSMT" w:hAnsi="Arial" w:cs="Arial"/>
        </w:rPr>
        <w:t>u</w:t>
      </w:r>
      <w:r w:rsidRPr="004266AB">
        <w:rPr>
          <w:rFonts w:ascii="Arial" w:eastAsia="TimesNewRomanPSMT" w:hAnsi="Arial" w:cs="Arial"/>
        </w:rPr>
        <w:t xml:space="preserve"> plnění </w:t>
      </w:r>
      <w:r w:rsidR="005114A6">
        <w:rPr>
          <w:rFonts w:ascii="Arial" w:eastAsia="TimesNewRomanPSMT" w:hAnsi="Arial" w:cs="Arial"/>
        </w:rPr>
        <w:t>jednotlivých etap dle</w:t>
      </w:r>
      <w:r w:rsidRPr="004266AB">
        <w:rPr>
          <w:rFonts w:ascii="Arial" w:eastAsia="TimesNewRomanPSMT" w:hAnsi="Arial" w:cs="Arial"/>
        </w:rPr>
        <w:t xml:space="preserve"> čl. III</w:t>
      </w:r>
      <w:r w:rsidR="004C13BA" w:rsidRPr="004266AB">
        <w:rPr>
          <w:rFonts w:ascii="Arial" w:eastAsia="TimesNewRomanPSMT" w:hAnsi="Arial" w:cs="Arial"/>
        </w:rPr>
        <w:t>.</w:t>
      </w:r>
      <w:r w:rsidRPr="004266AB">
        <w:rPr>
          <w:rFonts w:ascii="Arial" w:eastAsia="TimesNewRomanPSMT" w:hAnsi="Arial" w:cs="Arial"/>
        </w:rPr>
        <w:t xml:space="preserve"> odst. </w:t>
      </w:r>
      <w:r w:rsidR="00C06505">
        <w:rPr>
          <w:rFonts w:ascii="Arial" w:eastAsia="TimesNewRomanPSMT" w:hAnsi="Arial" w:cs="Arial"/>
        </w:rPr>
        <w:t>2</w:t>
      </w:r>
      <w:r w:rsidRPr="004266AB">
        <w:rPr>
          <w:rFonts w:ascii="Arial" w:eastAsia="TimesNewRomanPSMT" w:hAnsi="Arial" w:cs="Arial"/>
        </w:rPr>
        <w:t xml:space="preserve"> této </w:t>
      </w:r>
      <w:r w:rsidR="006A1881" w:rsidRPr="004266AB">
        <w:rPr>
          <w:rFonts w:ascii="Arial" w:eastAsia="TimesNewRomanPSMT" w:hAnsi="Arial" w:cs="Arial"/>
        </w:rPr>
        <w:t>S</w:t>
      </w:r>
      <w:r w:rsidRPr="004266AB">
        <w:rPr>
          <w:rFonts w:ascii="Arial" w:eastAsia="TimesNewRomanPSMT" w:hAnsi="Arial" w:cs="Arial"/>
        </w:rPr>
        <w:t>mlouvy</w:t>
      </w:r>
      <w:r w:rsidR="005114A6">
        <w:rPr>
          <w:rFonts w:ascii="Arial" w:eastAsia="TimesNewRomanPSMT" w:hAnsi="Arial" w:cs="Arial"/>
        </w:rPr>
        <w:t>,</w:t>
      </w:r>
      <w:r w:rsidR="00151A0E" w:rsidRPr="004266AB">
        <w:rPr>
          <w:rFonts w:ascii="Arial" w:eastAsia="TimesNewRomanPSMT" w:hAnsi="Arial" w:cs="Arial"/>
        </w:rPr>
        <w:t xml:space="preserve"> má Objednatel proti Zhotoviteli právo na zaplacení smluvní pokuty ve výši</w:t>
      </w:r>
      <w:r w:rsidR="00F34028" w:rsidRPr="004266AB">
        <w:rPr>
          <w:rFonts w:ascii="Arial" w:eastAsia="TimesNewRomanPSMT" w:hAnsi="Arial" w:cs="Arial"/>
        </w:rPr>
        <w:t xml:space="preserve"> </w:t>
      </w:r>
      <w:r w:rsidR="00A53044" w:rsidRPr="004266AB">
        <w:rPr>
          <w:rFonts w:ascii="Arial" w:eastAsia="TimesNewRomanPSMT" w:hAnsi="Arial" w:cs="Arial"/>
        </w:rPr>
        <w:t>0,2</w:t>
      </w:r>
      <w:r w:rsidR="007F7657" w:rsidRPr="004266AB">
        <w:rPr>
          <w:rFonts w:ascii="Arial" w:eastAsia="TimesNewRomanPSMT" w:hAnsi="Arial" w:cs="Arial"/>
        </w:rPr>
        <w:t xml:space="preserve"> </w:t>
      </w:r>
      <w:r w:rsidR="00A53044" w:rsidRPr="004266AB">
        <w:rPr>
          <w:rFonts w:ascii="Arial" w:eastAsia="TimesNewRomanPSMT" w:hAnsi="Arial" w:cs="Arial"/>
        </w:rPr>
        <w:t>% z Ceny Díla v Kč bez DPH</w:t>
      </w:r>
      <w:r w:rsidR="00F34028" w:rsidRPr="004266AB">
        <w:rPr>
          <w:rFonts w:ascii="Arial" w:eastAsia="TimesNewRomanPSMT" w:hAnsi="Arial" w:cs="Arial"/>
        </w:rPr>
        <w:t xml:space="preserve"> za každý i započatý den prodlení počínaje prvním dnem prodlení</w:t>
      </w:r>
      <w:r w:rsidR="005114A6">
        <w:rPr>
          <w:rFonts w:ascii="Arial" w:eastAsia="TimesNewRomanPSMT" w:hAnsi="Arial" w:cs="Arial"/>
        </w:rPr>
        <w:t xml:space="preserve"> a za každou etapu dle této Smlouvy samostatně</w:t>
      </w:r>
      <w:r w:rsidR="004E2EEE"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 xml:space="preserve">Smluvní pokuty je Objednatel oprávněn započíst ve smyslu </w:t>
      </w:r>
      <w:proofErr w:type="spellStart"/>
      <w:r w:rsidRPr="00ED0211">
        <w:rPr>
          <w:rFonts w:ascii="Arial" w:hAnsi="Arial" w:cs="Arial"/>
        </w:rPr>
        <w:t>ust</w:t>
      </w:r>
      <w:proofErr w:type="spellEnd"/>
      <w:r w:rsidRPr="00ED0211">
        <w:rPr>
          <w:rFonts w:ascii="Arial" w:hAnsi="Arial" w:cs="Arial"/>
        </w:rPr>
        <w: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1DDFC593" w14:textId="4673EF12"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3E5CF25A"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w:t>
      </w:r>
      <w:r w:rsidR="0002723D" w:rsidRPr="006A689F">
        <w:rPr>
          <w:rFonts w:cs="Arial"/>
          <w:szCs w:val="22"/>
        </w:rPr>
        <w:t xml:space="preserve">Objednateli </w:t>
      </w:r>
      <w:r w:rsidRPr="006A689F">
        <w:rPr>
          <w:rFonts w:cs="Arial"/>
          <w:szCs w:val="22"/>
        </w:rPr>
        <w:t xml:space="preserve">kopii pojistné smlouvy, jejímž předmětem je pojištění odpovědnosti za škodu v souvislosti s prováděním Díla ve výši </w:t>
      </w:r>
      <w:r w:rsidR="00511973" w:rsidRPr="006A689F">
        <w:rPr>
          <w:rFonts w:cs="Arial"/>
          <w:szCs w:val="22"/>
        </w:rPr>
        <w:t xml:space="preserve">horní </w:t>
      </w:r>
      <w:r w:rsidR="006F6113" w:rsidRPr="006A689F">
        <w:rPr>
          <w:rFonts w:cs="Arial"/>
          <w:szCs w:val="22"/>
        </w:rPr>
        <w:t xml:space="preserve">hranice pojistného plnění </w:t>
      </w:r>
      <w:r w:rsidRPr="006A689F">
        <w:rPr>
          <w:rFonts w:cs="Arial"/>
          <w:szCs w:val="22"/>
        </w:rPr>
        <w:t xml:space="preserve">minimálně </w:t>
      </w:r>
      <w:r w:rsidR="006A689F" w:rsidRPr="006A689F">
        <w:rPr>
          <w:rFonts w:cs="Arial"/>
          <w:szCs w:val="22"/>
        </w:rPr>
        <w:t>1</w:t>
      </w:r>
      <w:r w:rsidR="00E13C80" w:rsidRPr="006A689F">
        <w:rPr>
          <w:rFonts w:cs="Arial"/>
          <w:szCs w:val="22"/>
        </w:rPr>
        <w:t>.0</w:t>
      </w:r>
      <w:r w:rsidR="00B00DBC" w:rsidRPr="006A689F">
        <w:rPr>
          <w:rFonts w:cs="Arial"/>
          <w:szCs w:val="22"/>
        </w:rPr>
        <w:t>00</w:t>
      </w:r>
      <w:r w:rsidR="00F01BF6" w:rsidRPr="006A689F">
        <w:rPr>
          <w:rFonts w:cs="Arial"/>
          <w:szCs w:val="22"/>
        </w:rPr>
        <w:t>.000</w:t>
      </w:r>
      <w:r w:rsidR="006F1130" w:rsidRPr="006A689F">
        <w:rPr>
          <w:rFonts w:cs="Arial"/>
          <w:szCs w:val="22"/>
        </w:rPr>
        <w:t>,</w:t>
      </w:r>
      <w:r w:rsidR="00A418E8" w:rsidRPr="006A689F">
        <w:rPr>
          <w:rFonts w:cs="Arial"/>
          <w:szCs w:val="22"/>
        </w:rPr>
        <w:t>00</w:t>
      </w:r>
      <w:r w:rsidR="00054020" w:rsidRPr="006A689F">
        <w:rPr>
          <w:rFonts w:cs="Arial"/>
          <w:szCs w:val="22"/>
        </w:rPr>
        <w:t xml:space="preserve"> </w:t>
      </w:r>
      <w:r w:rsidRPr="006A689F">
        <w:rPr>
          <w:rFonts w:cs="Arial"/>
          <w:szCs w:val="22"/>
        </w:rPr>
        <w:t>Kč. Zho</w:t>
      </w:r>
      <w:r w:rsidRPr="00213017">
        <w:rPr>
          <w:rFonts w:cs="Arial"/>
          <w:szCs w:val="22"/>
        </w:rPr>
        <w:t xml:space="preserve">tovitel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6" w:name="_Ref49269581"/>
      <w:r w:rsidRPr="00557BDB">
        <w:rPr>
          <w:rFonts w:ascii="Arial" w:eastAsia="Calibri" w:hAnsi="Arial" w:cs="Arial"/>
          <w:sz w:val="22"/>
          <w:szCs w:val="22"/>
          <w:lang w:eastAsia="en-US"/>
        </w:rPr>
        <w:lastRenderedPageBreak/>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6"/>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4B5CE052" w14:textId="19C43576" w:rsidR="00777021" w:rsidRDefault="00777021" w:rsidP="00777021">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1743BDFC" w14:textId="6DA4230D" w:rsidR="00777021" w:rsidRDefault="00777021" w:rsidP="00777021">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1DDFC5B6" w14:textId="67FE51EF" w:rsidR="00D6190A" w:rsidRPr="008D3CC8"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1DDFC5B9" w14:textId="1F3A7C4E" w:rsidR="00D6190A" w:rsidRPr="00BF1D35" w:rsidRDefault="008D3CC8" w:rsidP="00BF1D35">
      <w:pPr>
        <w:autoSpaceDE w:val="0"/>
        <w:autoSpaceDN w:val="0"/>
        <w:adjustRightInd w:val="0"/>
        <w:spacing w:after="0" w:line="240" w:lineRule="auto"/>
        <w:ind w:left="360"/>
        <w:jc w:val="both"/>
        <w:rPr>
          <w:rFonts w:ascii="Arial" w:eastAsia="TimesNewRomanPSMT" w:hAnsi="Arial" w:cs="Arial"/>
        </w:rPr>
      </w:pPr>
      <w:r>
        <w:rPr>
          <w:rFonts w:ascii="Arial" w:eastAsia="Arial" w:hAnsi="Arial" w:cs="Arial"/>
        </w:rPr>
        <w:t xml:space="preserve"> </w:t>
      </w:r>
    </w:p>
    <w:p w14:paraId="4AF50845" w14:textId="5FEB8BFB" w:rsidR="005B5953" w:rsidRDefault="005B5953" w:rsidP="005B5953">
      <w:pPr>
        <w:numPr>
          <w:ilvl w:val="0"/>
          <w:numId w:val="21"/>
        </w:numPr>
        <w:autoSpaceDE w:val="0"/>
        <w:autoSpaceDN w:val="0"/>
        <w:adjustRightInd w:val="0"/>
        <w:spacing w:after="0" w:line="240" w:lineRule="auto"/>
        <w:jc w:val="both"/>
        <w:rPr>
          <w:rFonts w:ascii="Arial" w:eastAsia="TimesNewRomanPSMT" w:hAnsi="Arial" w:cs="Arial"/>
        </w:rPr>
      </w:pPr>
      <w:bookmarkStart w:id="7" w:name="_Hlk206271963"/>
      <w:r w:rsidRPr="005B5953">
        <w:rPr>
          <w:rFonts w:ascii="Arial" w:eastAsia="TimesNewRomanPSMT" w:hAnsi="Arial" w:cs="Arial"/>
        </w:rPr>
        <w:t xml:space="preserve">V souladu s článkem 6. odst. 2) písm. d) Pravidel pro zadávání a kontrolu veřejných zakázek OP JAK, </w:t>
      </w:r>
      <w:r>
        <w:rPr>
          <w:rFonts w:ascii="Arial" w:eastAsia="TimesNewRomanPSMT" w:hAnsi="Arial" w:cs="Arial"/>
        </w:rPr>
        <w:t>Zhotovitel</w:t>
      </w:r>
      <w:r w:rsidRPr="005B5953">
        <w:rPr>
          <w:rFonts w:ascii="Arial" w:eastAsia="TimesNewRomanPSMT" w:hAnsi="Arial" w:cs="Arial"/>
        </w:rPr>
        <w:t xml:space="preserve"> sdělí </w:t>
      </w:r>
      <w:r>
        <w:rPr>
          <w:rFonts w:ascii="Arial" w:eastAsia="TimesNewRomanPSMT" w:hAnsi="Arial" w:cs="Arial"/>
        </w:rPr>
        <w:t>Objednateli</w:t>
      </w:r>
      <w:r w:rsidRPr="005B5953">
        <w:rPr>
          <w:rFonts w:ascii="Arial" w:eastAsia="TimesNewRomanPSMT" w:hAnsi="Arial" w:cs="Arial"/>
        </w:rPr>
        <w:t xml:space="preserve"> údaje o jménu a identifikačním číslu pro účely DPH nebo daňovém identifikačním číslu poddodavatele první úrovně u poddodávek </w:t>
      </w:r>
      <w:r w:rsidRPr="005B5953">
        <w:rPr>
          <w:rFonts w:ascii="Arial" w:eastAsia="TimesNewRomanPSMT" w:hAnsi="Arial" w:cs="Arial"/>
        </w:rPr>
        <w:lastRenderedPageBreak/>
        <w:t>ve výši nad 50 000 EUR</w:t>
      </w:r>
      <w:r w:rsidRPr="005B5953">
        <w:rPr>
          <w:rFonts w:ascii="Arial" w:eastAsia="TimesNewRomanPSMT" w:hAnsi="Arial" w:cs="Arial"/>
        </w:rPr>
        <w:footnoteReference w:id="1"/>
      </w:r>
      <w:r w:rsidRPr="005B5953">
        <w:rPr>
          <w:rFonts w:ascii="Arial" w:eastAsia="TimesNewRomanPSMT" w:hAnsi="Arial" w:cs="Arial"/>
        </w:rPr>
        <w:t xml:space="preserve">  bez DPH a o poddodavatelské smlouvě (datum smlouvy, název, referenční číslo a smluvní částka), a to ve lhůtě do 5 pracovních dní po uzavření této smlouvy. Požadované informace poskytne </w:t>
      </w:r>
      <w:r>
        <w:rPr>
          <w:rFonts w:ascii="Arial" w:eastAsia="TimesNewRomanPSMT" w:hAnsi="Arial" w:cs="Arial"/>
        </w:rPr>
        <w:t>Zhotovitel Objednateli</w:t>
      </w:r>
      <w:r w:rsidRPr="005B5953">
        <w:rPr>
          <w:rFonts w:ascii="Arial" w:eastAsia="TimesNewRomanPSMT" w:hAnsi="Arial" w:cs="Arial"/>
        </w:rPr>
        <w:t xml:space="preserve"> písemně prostřednictvím emailu: zakazky@upol.cz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50 000 EUR bez DPH.</w:t>
      </w:r>
    </w:p>
    <w:p w14:paraId="2ADC082C" w14:textId="77777777" w:rsidR="005B5953" w:rsidRDefault="005B5953" w:rsidP="005B5953">
      <w:pPr>
        <w:pStyle w:val="Odstavecseseznamem"/>
        <w:rPr>
          <w:rFonts w:ascii="Arial" w:eastAsia="TimesNewRomanPSMT" w:hAnsi="Arial" w:cs="Arial"/>
        </w:rPr>
      </w:pPr>
    </w:p>
    <w:bookmarkEnd w:id="7"/>
    <w:p w14:paraId="3342F5CA" w14:textId="77777777" w:rsidR="005B5953" w:rsidRPr="005B5953" w:rsidRDefault="005B5953" w:rsidP="005B5953">
      <w:pPr>
        <w:autoSpaceDE w:val="0"/>
        <w:autoSpaceDN w:val="0"/>
        <w:adjustRightInd w:val="0"/>
        <w:spacing w:after="0" w:line="240" w:lineRule="auto"/>
        <w:ind w:left="360"/>
        <w:jc w:val="both"/>
        <w:rPr>
          <w:rFonts w:ascii="Arial" w:eastAsia="TimesNewRomanPSMT" w:hAnsi="Arial" w:cs="Arial"/>
        </w:rPr>
      </w:pPr>
    </w:p>
    <w:p w14:paraId="1DDFC5BB" w14:textId="401897C6"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604BD168" w:rsidR="00BC07D3" w:rsidRPr="008C7ECB" w:rsidRDefault="0035403D" w:rsidP="008C7ECB">
      <w:pPr>
        <w:pStyle w:val="Odstavecseseznamem"/>
        <w:numPr>
          <w:ilvl w:val="1"/>
          <w:numId w:val="21"/>
        </w:numPr>
        <w:ind w:left="993" w:hanging="633"/>
        <w:rPr>
          <w:rFonts w:ascii="Arial" w:hAnsi="Arial" w:cs="Arial"/>
          <w:sz w:val="22"/>
          <w:szCs w:val="22"/>
        </w:rPr>
      </w:pPr>
      <w:r w:rsidRPr="008C7ECB">
        <w:rPr>
          <w:rFonts w:ascii="Arial" w:eastAsia="TimesNewRomanPSMT" w:hAnsi="Arial" w:cs="Arial"/>
          <w:sz w:val="22"/>
          <w:szCs w:val="22"/>
        </w:rPr>
        <w:t>Příloha č. 1 –</w:t>
      </w:r>
      <w:r w:rsidR="00990D5B" w:rsidRPr="008C7ECB">
        <w:rPr>
          <w:rFonts w:ascii="Arial" w:eastAsia="TimesNewRomanPSMT" w:hAnsi="Arial" w:cs="Arial"/>
          <w:sz w:val="22"/>
          <w:szCs w:val="22"/>
        </w:rPr>
        <w:t xml:space="preserve"> </w:t>
      </w:r>
      <w:r w:rsidR="008C7ECB" w:rsidRPr="008C7ECB">
        <w:rPr>
          <w:rFonts w:ascii="Arial" w:hAnsi="Arial" w:cs="Arial"/>
          <w:sz w:val="22"/>
          <w:szCs w:val="22"/>
        </w:rPr>
        <w:t xml:space="preserve">Projekt interiérového vybavení </w:t>
      </w:r>
      <w:r w:rsidR="00C54196">
        <w:rPr>
          <w:rFonts w:ascii="Arial" w:hAnsi="Arial" w:cs="Arial"/>
          <w:sz w:val="22"/>
          <w:szCs w:val="22"/>
        </w:rPr>
        <w:t>(v elektronické podobě)</w:t>
      </w:r>
    </w:p>
    <w:p w14:paraId="1DDFC5BE" w14:textId="34E8E1D8"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w:t>
      </w:r>
      <w:r w:rsidR="00C54196">
        <w:rPr>
          <w:rFonts w:ascii="Arial" w:eastAsia="TimesNewRomanPSMT" w:hAnsi="Arial" w:cs="Arial"/>
        </w:rPr>
        <w:t>C</w:t>
      </w:r>
      <w:r w:rsidRPr="00BC07D3">
        <w:rPr>
          <w:rFonts w:ascii="Arial" w:eastAsia="TimesNewRomanPSMT" w:hAnsi="Arial" w:cs="Arial"/>
        </w:rPr>
        <w:t xml:space="preserve">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proofErr w:type="gramStart"/>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w:t>
      </w:r>
      <w:proofErr w:type="gramEnd"/>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74732121" w:rsidR="00317057" w:rsidRPr="00696E75" w:rsidRDefault="005B5953" w:rsidP="005B5953">
      <w:pPr>
        <w:spacing w:after="0" w:line="240" w:lineRule="auto"/>
        <w:jc w:val="both"/>
        <w:rPr>
          <w:rFonts w:ascii="Arial" w:eastAsia="Times New Roman" w:hAnsi="Arial" w:cs="Arial"/>
          <w:iCs/>
          <w:lang w:eastAsia="cs-CZ"/>
        </w:rPr>
      </w:pPr>
      <w:r w:rsidRPr="003E1141">
        <w:rPr>
          <w:rFonts w:ascii="Arial" w:hAnsi="Arial"/>
        </w:rPr>
        <w:t>doc. JUDr. Michael Kohajda, Ph.D.</w:t>
      </w:r>
    </w:p>
    <w:sectPr w:rsidR="00317057" w:rsidRPr="00696E75"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B7825" w14:textId="77777777" w:rsidR="003F5437" w:rsidRDefault="003F5437">
      <w:r>
        <w:separator/>
      </w:r>
    </w:p>
  </w:endnote>
  <w:endnote w:type="continuationSeparator" w:id="0">
    <w:p w14:paraId="17489CBD" w14:textId="77777777" w:rsidR="003F5437" w:rsidRDefault="003F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charset w:val="EE"/>
    <w:family w:val="roman"/>
    <w:pitch w:val="variable"/>
    <w:sig w:usb0="00000007" w:usb1="00000000" w:usb2="00000000" w:usb3="00000000" w:csb0="00000093" w:csb1="00000000"/>
  </w:font>
  <w:font w:name="Times New Roman Bold">
    <w:charset w:val="00"/>
    <w:family w:val="auto"/>
    <w:pitch w:val="variable"/>
    <w:sig w:usb0="E0002AFF" w:usb1="C0007841" w:usb2="00000009" w:usb3="00000000" w:csb0="000001FF" w:csb1="00000000"/>
  </w:font>
  <w:font w:name="TimesNewRomanPSMT">
    <w:altName w:val="MS Mincho"/>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463053C6"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 xml:space="preserve">8 | </w:t>
    </w:r>
    <w:r w:rsidR="005B5953">
      <w:rPr>
        <w:rFonts w:ascii="Arial" w:hAnsi="Arial" w:cs="Arial"/>
        <w:sz w:val="20"/>
        <w:szCs w:val="20"/>
      </w:rPr>
      <w:t>779 00</w:t>
    </w:r>
    <w:r w:rsidRPr="00765588">
      <w:rPr>
        <w:rFonts w:ascii="Arial" w:hAnsi="Arial" w:cs="Arial"/>
        <w:sz w:val="20"/>
        <w:szCs w:val="20"/>
      </w:rPr>
      <w:t xml:space="preserve">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0610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3F61DB1F"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F95E76">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B5D2" w14:textId="77777777" w:rsidR="003F5437" w:rsidRDefault="003F5437">
      <w:r>
        <w:separator/>
      </w:r>
    </w:p>
  </w:footnote>
  <w:footnote w:type="continuationSeparator" w:id="0">
    <w:p w14:paraId="1E1EC361" w14:textId="77777777" w:rsidR="003F5437" w:rsidRDefault="003F5437">
      <w:r>
        <w:continuationSeparator/>
      </w:r>
    </w:p>
  </w:footnote>
  <w:footnote w:id="1">
    <w:p w14:paraId="354B0B45" w14:textId="77777777" w:rsidR="005B5953" w:rsidRDefault="005B5953" w:rsidP="005B5953">
      <w:pPr>
        <w:pStyle w:val="Textpoznpodarou"/>
        <w:rPr>
          <w:rFonts w:ascii="Calibri" w:hAnsi="Calibri"/>
        </w:rPr>
      </w:pPr>
      <w:r>
        <w:rPr>
          <w:rStyle w:val="Znakapoznpodarou"/>
        </w:rPr>
        <w:footnoteRef/>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9"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5" w15:restartNumberingAfterBreak="0">
    <w:nsid w:val="7DF907A3"/>
    <w:multiLevelType w:val="multilevel"/>
    <w:tmpl w:val="2D9287B0"/>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6372090">
    <w:abstractNumId w:val="28"/>
  </w:num>
  <w:num w:numId="2" w16cid:durableId="21437776">
    <w:abstractNumId w:val="34"/>
  </w:num>
  <w:num w:numId="3" w16cid:durableId="810513091">
    <w:abstractNumId w:val="20"/>
  </w:num>
  <w:num w:numId="4" w16cid:durableId="54478684">
    <w:abstractNumId w:val="23"/>
  </w:num>
  <w:num w:numId="5" w16cid:durableId="1086462468">
    <w:abstractNumId w:val="19"/>
  </w:num>
  <w:num w:numId="6" w16cid:durableId="1318693">
    <w:abstractNumId w:val="14"/>
  </w:num>
  <w:num w:numId="7" w16cid:durableId="1396707159">
    <w:abstractNumId w:val="24"/>
  </w:num>
  <w:num w:numId="8" w16cid:durableId="1199781764">
    <w:abstractNumId w:val="29"/>
  </w:num>
  <w:num w:numId="9" w16cid:durableId="1461269577">
    <w:abstractNumId w:val="0"/>
  </w:num>
  <w:num w:numId="10" w16cid:durableId="1104501804">
    <w:abstractNumId w:val="32"/>
  </w:num>
  <w:num w:numId="11" w16cid:durableId="1394617130">
    <w:abstractNumId w:val="33"/>
  </w:num>
  <w:num w:numId="12" w16cid:durableId="580144237">
    <w:abstractNumId w:val="13"/>
  </w:num>
  <w:num w:numId="13" w16cid:durableId="639850051">
    <w:abstractNumId w:val="10"/>
  </w:num>
  <w:num w:numId="14" w16cid:durableId="343826457">
    <w:abstractNumId w:val="27"/>
  </w:num>
  <w:num w:numId="15" w16cid:durableId="1754202140">
    <w:abstractNumId w:val="7"/>
  </w:num>
  <w:num w:numId="16" w16cid:durableId="1888490925">
    <w:abstractNumId w:val="31"/>
  </w:num>
  <w:num w:numId="17" w16cid:durableId="1654407859">
    <w:abstractNumId w:val="1"/>
  </w:num>
  <w:num w:numId="18" w16cid:durableId="59443848">
    <w:abstractNumId w:val="6"/>
  </w:num>
  <w:num w:numId="19" w16cid:durableId="2128620669">
    <w:abstractNumId w:val="16"/>
  </w:num>
  <w:num w:numId="20" w16cid:durableId="899054230">
    <w:abstractNumId w:val="11"/>
  </w:num>
  <w:num w:numId="21" w16cid:durableId="447430852">
    <w:abstractNumId w:val="17"/>
  </w:num>
  <w:num w:numId="22" w16cid:durableId="1218593629">
    <w:abstractNumId w:val="18"/>
  </w:num>
  <w:num w:numId="23" w16cid:durableId="1731344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2728656">
    <w:abstractNumId w:val="30"/>
  </w:num>
  <w:num w:numId="25" w16cid:durableId="488862468">
    <w:abstractNumId w:val="9"/>
  </w:num>
  <w:num w:numId="26" w16cid:durableId="1650088900">
    <w:abstractNumId w:val="3"/>
  </w:num>
  <w:num w:numId="27" w16cid:durableId="1298098226">
    <w:abstractNumId w:val="4"/>
  </w:num>
  <w:num w:numId="28" w16cid:durableId="1077095659">
    <w:abstractNumId w:val="12"/>
  </w:num>
  <w:num w:numId="29" w16cid:durableId="569191085">
    <w:abstractNumId w:val="5"/>
  </w:num>
  <w:num w:numId="30" w16cid:durableId="1183283088">
    <w:abstractNumId w:val="15"/>
  </w:num>
  <w:num w:numId="31" w16cid:durableId="1585186514">
    <w:abstractNumId w:val="22"/>
  </w:num>
  <w:num w:numId="32" w16cid:durableId="569924412">
    <w:abstractNumId w:val="8"/>
  </w:num>
  <w:num w:numId="33" w16cid:durableId="1000278197">
    <w:abstractNumId w:val="22"/>
  </w:num>
  <w:num w:numId="34" w16cid:durableId="1275281812">
    <w:abstractNumId w:val="25"/>
  </w:num>
  <w:num w:numId="35" w16cid:durableId="1520923653">
    <w:abstractNumId w:val="35"/>
  </w:num>
  <w:num w:numId="36" w16cid:durableId="55209306">
    <w:abstractNumId w:val="21"/>
  </w:num>
  <w:num w:numId="37" w16cid:durableId="178372236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BB4"/>
    <w:rsid w:val="00001FBA"/>
    <w:rsid w:val="00003B85"/>
    <w:rsid w:val="00004022"/>
    <w:rsid w:val="000040DC"/>
    <w:rsid w:val="00004D8D"/>
    <w:rsid w:val="00006467"/>
    <w:rsid w:val="00007246"/>
    <w:rsid w:val="00007E34"/>
    <w:rsid w:val="0001029A"/>
    <w:rsid w:val="000103F5"/>
    <w:rsid w:val="0001226E"/>
    <w:rsid w:val="00013E69"/>
    <w:rsid w:val="00015DD1"/>
    <w:rsid w:val="00017D89"/>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439"/>
    <w:rsid w:val="000617B4"/>
    <w:rsid w:val="00061F7A"/>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511A"/>
    <w:rsid w:val="000765CE"/>
    <w:rsid w:val="00076A6D"/>
    <w:rsid w:val="0007765B"/>
    <w:rsid w:val="00081437"/>
    <w:rsid w:val="000823FC"/>
    <w:rsid w:val="00082E46"/>
    <w:rsid w:val="000836BB"/>
    <w:rsid w:val="0008503E"/>
    <w:rsid w:val="000853B8"/>
    <w:rsid w:val="00085BB2"/>
    <w:rsid w:val="0008708C"/>
    <w:rsid w:val="00087EDE"/>
    <w:rsid w:val="0009020B"/>
    <w:rsid w:val="0009203A"/>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4547"/>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C71"/>
    <w:rsid w:val="001A259A"/>
    <w:rsid w:val="001A337A"/>
    <w:rsid w:val="001A53F4"/>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300C"/>
    <w:rsid w:val="002041F5"/>
    <w:rsid w:val="00204EBD"/>
    <w:rsid w:val="0020610C"/>
    <w:rsid w:val="00206A0A"/>
    <w:rsid w:val="0020772A"/>
    <w:rsid w:val="00210868"/>
    <w:rsid w:val="00210BED"/>
    <w:rsid w:val="00212E90"/>
    <w:rsid w:val="00213017"/>
    <w:rsid w:val="00213171"/>
    <w:rsid w:val="00214F0F"/>
    <w:rsid w:val="00215C7B"/>
    <w:rsid w:val="00217758"/>
    <w:rsid w:val="00217E1D"/>
    <w:rsid w:val="00220887"/>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6240"/>
    <w:rsid w:val="002C0B67"/>
    <w:rsid w:val="002C191A"/>
    <w:rsid w:val="002C43D3"/>
    <w:rsid w:val="002C4A0F"/>
    <w:rsid w:val="002C5658"/>
    <w:rsid w:val="002D2D8A"/>
    <w:rsid w:val="002D3355"/>
    <w:rsid w:val="002D3521"/>
    <w:rsid w:val="002D36A2"/>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4EE"/>
    <w:rsid w:val="002F5CA5"/>
    <w:rsid w:val="002F5D70"/>
    <w:rsid w:val="002F5F58"/>
    <w:rsid w:val="002F61CF"/>
    <w:rsid w:val="002F69FD"/>
    <w:rsid w:val="002F6F39"/>
    <w:rsid w:val="002F73D9"/>
    <w:rsid w:val="00301894"/>
    <w:rsid w:val="00301CAF"/>
    <w:rsid w:val="00302D71"/>
    <w:rsid w:val="00303A57"/>
    <w:rsid w:val="00310953"/>
    <w:rsid w:val="003112C0"/>
    <w:rsid w:val="00312289"/>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AA8"/>
    <w:rsid w:val="003E5319"/>
    <w:rsid w:val="003E5877"/>
    <w:rsid w:val="003E7F0A"/>
    <w:rsid w:val="003F22CE"/>
    <w:rsid w:val="003F29C1"/>
    <w:rsid w:val="003F2BF8"/>
    <w:rsid w:val="003F48F3"/>
    <w:rsid w:val="003F5437"/>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B86"/>
    <w:rsid w:val="00465F5C"/>
    <w:rsid w:val="0046619C"/>
    <w:rsid w:val="00467117"/>
    <w:rsid w:val="00467188"/>
    <w:rsid w:val="004709A2"/>
    <w:rsid w:val="00470C99"/>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401E"/>
    <w:rsid w:val="00495581"/>
    <w:rsid w:val="00495731"/>
    <w:rsid w:val="0049587B"/>
    <w:rsid w:val="004963D6"/>
    <w:rsid w:val="004965E2"/>
    <w:rsid w:val="0049680C"/>
    <w:rsid w:val="004A005A"/>
    <w:rsid w:val="004A0224"/>
    <w:rsid w:val="004A1525"/>
    <w:rsid w:val="004A2977"/>
    <w:rsid w:val="004A2AC0"/>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3B1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4A6"/>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F57"/>
    <w:rsid w:val="00577C02"/>
    <w:rsid w:val="00580D95"/>
    <w:rsid w:val="00581A84"/>
    <w:rsid w:val="00581E91"/>
    <w:rsid w:val="00582E4B"/>
    <w:rsid w:val="00583418"/>
    <w:rsid w:val="005840F4"/>
    <w:rsid w:val="0058427F"/>
    <w:rsid w:val="00585583"/>
    <w:rsid w:val="00585D23"/>
    <w:rsid w:val="00586BE6"/>
    <w:rsid w:val="0058757B"/>
    <w:rsid w:val="0058777C"/>
    <w:rsid w:val="005877A4"/>
    <w:rsid w:val="005924E6"/>
    <w:rsid w:val="00593160"/>
    <w:rsid w:val="005944C4"/>
    <w:rsid w:val="00597D53"/>
    <w:rsid w:val="00597D6F"/>
    <w:rsid w:val="00597DD3"/>
    <w:rsid w:val="005A0110"/>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5953"/>
    <w:rsid w:val="005B6B32"/>
    <w:rsid w:val="005B76F8"/>
    <w:rsid w:val="005C0A4A"/>
    <w:rsid w:val="005C0B85"/>
    <w:rsid w:val="005C0F77"/>
    <w:rsid w:val="005C1256"/>
    <w:rsid w:val="005C4B8F"/>
    <w:rsid w:val="005C4E37"/>
    <w:rsid w:val="005C564F"/>
    <w:rsid w:val="005C5E45"/>
    <w:rsid w:val="005C60D1"/>
    <w:rsid w:val="005C62C1"/>
    <w:rsid w:val="005C6E3F"/>
    <w:rsid w:val="005C6F9C"/>
    <w:rsid w:val="005C7229"/>
    <w:rsid w:val="005C7EBA"/>
    <w:rsid w:val="005D1553"/>
    <w:rsid w:val="005D1725"/>
    <w:rsid w:val="005D1DD5"/>
    <w:rsid w:val="005D459B"/>
    <w:rsid w:val="005E4331"/>
    <w:rsid w:val="005E4FDD"/>
    <w:rsid w:val="005E56A6"/>
    <w:rsid w:val="005E5DB3"/>
    <w:rsid w:val="005E6700"/>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B46"/>
    <w:rsid w:val="00612D25"/>
    <w:rsid w:val="006132EB"/>
    <w:rsid w:val="0061561D"/>
    <w:rsid w:val="00615D25"/>
    <w:rsid w:val="00617CB3"/>
    <w:rsid w:val="006226C0"/>
    <w:rsid w:val="00622A25"/>
    <w:rsid w:val="00623421"/>
    <w:rsid w:val="00624289"/>
    <w:rsid w:val="00625945"/>
    <w:rsid w:val="00625E3E"/>
    <w:rsid w:val="0062690C"/>
    <w:rsid w:val="00630530"/>
    <w:rsid w:val="00631396"/>
    <w:rsid w:val="00633D0A"/>
    <w:rsid w:val="0063407B"/>
    <w:rsid w:val="0063469E"/>
    <w:rsid w:val="00634AFB"/>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689F"/>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184"/>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1817"/>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021"/>
    <w:rsid w:val="007775F9"/>
    <w:rsid w:val="00777E97"/>
    <w:rsid w:val="007814C7"/>
    <w:rsid w:val="007818CF"/>
    <w:rsid w:val="00781D69"/>
    <w:rsid w:val="00782C5D"/>
    <w:rsid w:val="00782E20"/>
    <w:rsid w:val="007834F2"/>
    <w:rsid w:val="00783B58"/>
    <w:rsid w:val="00784110"/>
    <w:rsid w:val="00784122"/>
    <w:rsid w:val="00784300"/>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4E4C"/>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2FD6"/>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5A7D"/>
    <w:rsid w:val="00836229"/>
    <w:rsid w:val="00837A0E"/>
    <w:rsid w:val="008404DB"/>
    <w:rsid w:val="00841AE3"/>
    <w:rsid w:val="00843556"/>
    <w:rsid w:val="008442FB"/>
    <w:rsid w:val="008447E7"/>
    <w:rsid w:val="008459E7"/>
    <w:rsid w:val="00847698"/>
    <w:rsid w:val="008519AE"/>
    <w:rsid w:val="008539BE"/>
    <w:rsid w:val="00853B3B"/>
    <w:rsid w:val="00853F20"/>
    <w:rsid w:val="00855B15"/>
    <w:rsid w:val="008564CE"/>
    <w:rsid w:val="00856634"/>
    <w:rsid w:val="00857B9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4993"/>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ECB"/>
    <w:rsid w:val="008C7FCF"/>
    <w:rsid w:val="008D067B"/>
    <w:rsid w:val="008D0B01"/>
    <w:rsid w:val="008D39D4"/>
    <w:rsid w:val="008D3CC8"/>
    <w:rsid w:val="008D6FC4"/>
    <w:rsid w:val="008D7E91"/>
    <w:rsid w:val="008E0C4D"/>
    <w:rsid w:val="008E209A"/>
    <w:rsid w:val="008E2B1A"/>
    <w:rsid w:val="008E2D41"/>
    <w:rsid w:val="008E321C"/>
    <w:rsid w:val="008E341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1709"/>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A5D"/>
    <w:rsid w:val="00986B45"/>
    <w:rsid w:val="00987BB6"/>
    <w:rsid w:val="0099019B"/>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40A1"/>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5D73"/>
    <w:rsid w:val="00A76039"/>
    <w:rsid w:val="00A7636B"/>
    <w:rsid w:val="00A80BE8"/>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0184"/>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5A7"/>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724"/>
    <w:rsid w:val="00B13B13"/>
    <w:rsid w:val="00B166F8"/>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5659"/>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5F9"/>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36CC"/>
    <w:rsid w:val="00BF4610"/>
    <w:rsid w:val="00BF55AF"/>
    <w:rsid w:val="00BF612C"/>
    <w:rsid w:val="00BF637F"/>
    <w:rsid w:val="00BF73FE"/>
    <w:rsid w:val="00C01EF3"/>
    <w:rsid w:val="00C02108"/>
    <w:rsid w:val="00C026B1"/>
    <w:rsid w:val="00C036D3"/>
    <w:rsid w:val="00C04D88"/>
    <w:rsid w:val="00C0615E"/>
    <w:rsid w:val="00C06505"/>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4196"/>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B31"/>
    <w:rsid w:val="00CA2C22"/>
    <w:rsid w:val="00CA2D0A"/>
    <w:rsid w:val="00CA3827"/>
    <w:rsid w:val="00CA5E8B"/>
    <w:rsid w:val="00CA75B4"/>
    <w:rsid w:val="00CA7B3F"/>
    <w:rsid w:val="00CA7F49"/>
    <w:rsid w:val="00CB0994"/>
    <w:rsid w:val="00CB0D28"/>
    <w:rsid w:val="00CB1899"/>
    <w:rsid w:val="00CB4540"/>
    <w:rsid w:val="00CB75DF"/>
    <w:rsid w:val="00CB7F99"/>
    <w:rsid w:val="00CC0062"/>
    <w:rsid w:val="00CC1818"/>
    <w:rsid w:val="00CC39CA"/>
    <w:rsid w:val="00CC3E28"/>
    <w:rsid w:val="00CC63CE"/>
    <w:rsid w:val="00CD0709"/>
    <w:rsid w:val="00CD57B6"/>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561"/>
    <w:rsid w:val="00D034A4"/>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30053"/>
    <w:rsid w:val="00E31313"/>
    <w:rsid w:val="00E314FD"/>
    <w:rsid w:val="00E34532"/>
    <w:rsid w:val="00E34E5B"/>
    <w:rsid w:val="00E35A96"/>
    <w:rsid w:val="00E36E1C"/>
    <w:rsid w:val="00E37B21"/>
    <w:rsid w:val="00E41CBE"/>
    <w:rsid w:val="00E4483C"/>
    <w:rsid w:val="00E4484F"/>
    <w:rsid w:val="00E470A4"/>
    <w:rsid w:val="00E5027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ADE"/>
    <w:rsid w:val="00F1677F"/>
    <w:rsid w:val="00F173AA"/>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6347"/>
    <w:rsid w:val="00F77304"/>
    <w:rsid w:val="00F77376"/>
    <w:rsid w:val="00F77E49"/>
    <w:rsid w:val="00F80584"/>
    <w:rsid w:val="00F805C9"/>
    <w:rsid w:val="00F8175A"/>
    <w:rsid w:val="00F8183D"/>
    <w:rsid w:val="00F8251E"/>
    <w:rsid w:val="00F85C05"/>
    <w:rsid w:val="00F85C27"/>
    <w:rsid w:val="00F866F6"/>
    <w:rsid w:val="00F86C5D"/>
    <w:rsid w:val="00F87453"/>
    <w:rsid w:val="00F877B5"/>
    <w:rsid w:val="00F91C50"/>
    <w:rsid w:val="00F929B5"/>
    <w:rsid w:val="00F929F5"/>
    <w:rsid w:val="00F92B4A"/>
    <w:rsid w:val="00F93FA0"/>
    <w:rsid w:val="00F95E76"/>
    <w:rsid w:val="00F96376"/>
    <w:rsid w:val="00F96B34"/>
    <w:rsid w:val="00F97E00"/>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uiPriority w:val="34"/>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 w:type="paragraph" w:styleId="Textpoznpodarou">
    <w:name w:val="footnote text"/>
    <w:basedOn w:val="Normln"/>
    <w:link w:val="TextpoznpodarouChar"/>
    <w:uiPriority w:val="99"/>
    <w:qFormat/>
    <w:rsid w:val="005B5953"/>
    <w:pPr>
      <w:suppressAutoHyphens/>
      <w:spacing w:before="240" w:after="240" w:line="240" w:lineRule="auto"/>
      <w:ind w:left="425"/>
      <w:jc w:val="both"/>
    </w:pPr>
    <w:rPr>
      <w:rFonts w:ascii="Arial Narrow" w:hAnsi="Arial Narrow"/>
      <w:sz w:val="20"/>
      <w:szCs w:val="20"/>
      <w:lang w:val="x-none" w:eastAsia="zh-CN"/>
    </w:rPr>
  </w:style>
  <w:style w:type="character" w:customStyle="1" w:styleId="TextpoznpodarouChar">
    <w:name w:val="Text pozn. pod čarou Char"/>
    <w:basedOn w:val="Standardnpsmoodstavce"/>
    <w:link w:val="Textpoznpodarou"/>
    <w:uiPriority w:val="99"/>
    <w:rsid w:val="005B5953"/>
    <w:rPr>
      <w:rFonts w:ascii="Arial Narrow" w:eastAsia="Calibri" w:hAnsi="Arial Narrow"/>
      <w:lang w:val="x-none" w:eastAsia="zh-CN"/>
    </w:rPr>
  </w:style>
  <w:style w:type="character" w:styleId="Znakapoznpodarou">
    <w:name w:val="footnote reference"/>
    <w:uiPriority w:val="99"/>
    <w:semiHidden/>
    <w:unhideWhenUsed/>
    <w:rsid w:val="005B5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CA60-D3E0-4C21-94F7-52641443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6162</Words>
  <Characters>36362</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UP v Olomouci</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22</cp:revision>
  <cp:lastPrinted>2025-04-11T10:51:00Z</cp:lastPrinted>
  <dcterms:created xsi:type="dcterms:W3CDTF">2025-03-16T13:38:00Z</dcterms:created>
  <dcterms:modified xsi:type="dcterms:W3CDTF">2025-09-15T13:44:00Z</dcterms:modified>
</cp:coreProperties>
</file>