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E495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Příloha č. 4 zadávací dokumentace</w:t>
      </w:r>
    </w:p>
    <w:p w14:paraId="5CF916CC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3D tiskárna</w:t>
      </w:r>
    </w:p>
    <w:p w14:paraId="1F5636B6" w14:textId="77777777" w:rsidR="00522E9B" w:rsidRPr="00522E9B" w:rsidRDefault="00522E9B" w:rsidP="00522E9B">
      <w:pPr>
        <w:spacing w:after="0"/>
      </w:pPr>
    </w:p>
    <w:p w14:paraId="5AEC74E3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1. Obecné požadavky:</w:t>
      </w:r>
    </w:p>
    <w:p w14:paraId="3C4D0E11" w14:textId="77777777" w:rsidR="00522E9B" w:rsidRPr="00522E9B" w:rsidRDefault="00522E9B" w:rsidP="00522E9B">
      <w:pPr>
        <w:spacing w:after="0"/>
      </w:pPr>
      <w:r w:rsidRPr="00522E9B">
        <w:t>Technologie tisku: Požadujeme technologii tisku SLA, přičemž připouštíme i technologii MSLA</w:t>
      </w:r>
    </w:p>
    <w:p w14:paraId="732187B3" w14:textId="77777777" w:rsidR="00522E9B" w:rsidRPr="00522E9B" w:rsidRDefault="00522E9B" w:rsidP="00522E9B">
      <w:pPr>
        <w:spacing w:after="0"/>
      </w:pPr>
      <w:r w:rsidRPr="00522E9B">
        <w:t>Podpora otevřeného systému pryskyřic (umožňuje použití pryskyřic třetích stran)</w:t>
      </w:r>
    </w:p>
    <w:p w14:paraId="685FE2F3" w14:textId="77777777" w:rsidR="00522E9B" w:rsidRPr="00522E9B" w:rsidRDefault="00522E9B" w:rsidP="00522E9B">
      <w:pPr>
        <w:spacing w:after="0"/>
      </w:pPr>
      <w:r w:rsidRPr="00522E9B">
        <w:t xml:space="preserve"> </w:t>
      </w:r>
    </w:p>
    <w:p w14:paraId="4192671C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2. Parametry tisku:</w:t>
      </w:r>
    </w:p>
    <w:p w14:paraId="288A670E" w14:textId="77777777" w:rsidR="00522E9B" w:rsidRPr="00522E9B" w:rsidRDefault="00522E9B" w:rsidP="00522E9B">
      <w:pPr>
        <w:spacing w:after="0"/>
      </w:pPr>
      <w:r w:rsidRPr="00522E9B">
        <w:t>Velikost tiskové plochy: Minimálně 125 x 80 x 150 mm</w:t>
      </w:r>
    </w:p>
    <w:p w14:paraId="60A03B4E" w14:textId="77777777" w:rsidR="00522E9B" w:rsidRPr="00522E9B" w:rsidRDefault="00522E9B" w:rsidP="00522E9B">
      <w:pPr>
        <w:spacing w:after="0"/>
      </w:pPr>
      <w:r w:rsidRPr="00522E9B">
        <w:t>Přesnost osy XY: ≤ 0.05 mm (50 mikronů)</w:t>
      </w:r>
    </w:p>
    <w:p w14:paraId="7E101A84" w14:textId="77777777" w:rsidR="00522E9B" w:rsidRPr="00522E9B" w:rsidRDefault="00522E9B" w:rsidP="00522E9B">
      <w:pPr>
        <w:spacing w:after="0"/>
      </w:pPr>
      <w:r w:rsidRPr="00522E9B">
        <w:t>Výška vrstvy: Minimálně 0.01 mm (10 mikronů)</w:t>
      </w:r>
    </w:p>
    <w:p w14:paraId="4AD62B78" w14:textId="77777777" w:rsidR="00522E9B" w:rsidRPr="00522E9B" w:rsidRDefault="00522E9B" w:rsidP="00522E9B">
      <w:pPr>
        <w:spacing w:after="0"/>
      </w:pPr>
      <w:r w:rsidRPr="00522E9B">
        <w:t>Rychlost tisku: Minimálně 70 mm/h</w:t>
      </w:r>
    </w:p>
    <w:p w14:paraId="154E7BA1" w14:textId="77777777" w:rsidR="00522E9B" w:rsidRPr="00522E9B" w:rsidRDefault="00522E9B" w:rsidP="00522E9B">
      <w:pPr>
        <w:spacing w:after="0"/>
      </w:pPr>
      <w:r w:rsidRPr="00522E9B">
        <w:t xml:space="preserve">Zdroj světla: LED (alespoň 405 </w:t>
      </w:r>
      <w:proofErr w:type="spellStart"/>
      <w:r w:rsidRPr="00522E9B">
        <w:t>nm</w:t>
      </w:r>
      <w:proofErr w:type="spellEnd"/>
      <w:r w:rsidRPr="00522E9B">
        <w:t xml:space="preserve">) s rovnoměrnou distribucí </w:t>
      </w:r>
    </w:p>
    <w:p w14:paraId="7EE98B94" w14:textId="77777777" w:rsidR="00522E9B" w:rsidRPr="00522E9B" w:rsidRDefault="00522E9B" w:rsidP="00522E9B">
      <w:pPr>
        <w:spacing w:after="0"/>
      </w:pPr>
      <w:r w:rsidRPr="00522E9B">
        <w:t xml:space="preserve"> </w:t>
      </w:r>
    </w:p>
    <w:p w14:paraId="609CA087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3. Hardware a konstrukce:</w:t>
      </w:r>
    </w:p>
    <w:p w14:paraId="73C74D4E" w14:textId="77777777" w:rsidR="00522E9B" w:rsidRPr="00522E9B" w:rsidRDefault="00522E9B" w:rsidP="00522E9B">
      <w:pPr>
        <w:spacing w:after="0"/>
      </w:pPr>
      <w:r w:rsidRPr="00522E9B">
        <w:t>Materiál tiskové platformy: Požadujeme hliník, přičemž připouštíme i eloxovaný kov</w:t>
      </w:r>
    </w:p>
    <w:p w14:paraId="3FEDA99D" w14:textId="034EAE04" w:rsidR="00522E9B" w:rsidRPr="00522E9B" w:rsidRDefault="00522E9B" w:rsidP="00522E9B">
      <w:pPr>
        <w:spacing w:after="0"/>
      </w:pPr>
      <w:r w:rsidRPr="00522E9B">
        <w:t xml:space="preserve">Velikost tiskárny: Maximálně </w:t>
      </w:r>
      <w:r w:rsidR="0050688C">
        <w:t>480</w:t>
      </w:r>
      <w:r w:rsidRPr="00522E9B">
        <w:t xml:space="preserve"> x </w:t>
      </w:r>
      <w:r w:rsidR="001675A2">
        <w:t>380</w:t>
      </w:r>
      <w:r w:rsidRPr="00522E9B">
        <w:t xml:space="preserve"> x 570 mm</w:t>
      </w:r>
    </w:p>
    <w:p w14:paraId="1B90C4AE" w14:textId="77777777" w:rsidR="00522E9B" w:rsidRPr="00522E9B" w:rsidRDefault="00522E9B" w:rsidP="00522E9B">
      <w:pPr>
        <w:spacing w:after="0"/>
      </w:pPr>
    </w:p>
    <w:p w14:paraId="1BD5F61E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4. Software a konektivita:</w:t>
      </w:r>
    </w:p>
    <w:p w14:paraId="7A4FAB7F" w14:textId="77777777" w:rsidR="00522E9B" w:rsidRPr="00522E9B" w:rsidRDefault="00522E9B" w:rsidP="00522E9B">
      <w:pPr>
        <w:spacing w:after="0"/>
      </w:pPr>
      <w:r w:rsidRPr="00522E9B">
        <w:t>Typ displeje: Minimálně 3.5" dotykový displej</w:t>
      </w:r>
    </w:p>
    <w:p w14:paraId="5D7315BB" w14:textId="77777777" w:rsidR="00522E9B" w:rsidRPr="00522E9B" w:rsidRDefault="00522E9B" w:rsidP="00522E9B">
      <w:pPr>
        <w:spacing w:after="0"/>
      </w:pPr>
      <w:r w:rsidRPr="00522E9B">
        <w:t>Podporované formáty: min. STL, OBJ</w:t>
      </w:r>
    </w:p>
    <w:p w14:paraId="231584AC" w14:textId="77777777" w:rsidR="00522E9B" w:rsidRPr="00522E9B" w:rsidRDefault="00522E9B" w:rsidP="00522E9B">
      <w:pPr>
        <w:spacing w:after="0"/>
      </w:pPr>
      <w:r w:rsidRPr="00522E9B">
        <w:t xml:space="preserve">Kompatibilní </w:t>
      </w:r>
      <w:proofErr w:type="spellStart"/>
      <w:r w:rsidRPr="00522E9B">
        <w:t>slicery</w:t>
      </w:r>
      <w:proofErr w:type="spellEnd"/>
      <w:r w:rsidRPr="00522E9B">
        <w:t xml:space="preserve">: Předinstalovaný software pro úpravu 3D modelů + podpora externích </w:t>
      </w:r>
      <w:proofErr w:type="spellStart"/>
      <w:r w:rsidRPr="00522E9B">
        <w:t>slicerů</w:t>
      </w:r>
      <w:proofErr w:type="spellEnd"/>
      <w:r w:rsidRPr="00522E9B">
        <w:t xml:space="preserve"> </w:t>
      </w:r>
    </w:p>
    <w:p w14:paraId="0B8F76E1" w14:textId="77777777" w:rsidR="00522E9B" w:rsidRPr="00522E9B" w:rsidRDefault="00522E9B" w:rsidP="00522E9B">
      <w:pPr>
        <w:spacing w:after="0"/>
      </w:pPr>
      <w:r w:rsidRPr="00522E9B">
        <w:t>Připojení: Minimálně USB</w:t>
      </w:r>
    </w:p>
    <w:p w14:paraId="19D058A7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 xml:space="preserve"> </w:t>
      </w:r>
    </w:p>
    <w:p w14:paraId="68E5BA02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5. Součást balení:</w:t>
      </w:r>
    </w:p>
    <w:p w14:paraId="501DD989" w14:textId="77777777" w:rsidR="00522E9B" w:rsidRPr="00522E9B" w:rsidRDefault="00522E9B" w:rsidP="00522E9B">
      <w:pPr>
        <w:spacing w:after="0"/>
      </w:pPr>
      <w:r w:rsidRPr="00522E9B">
        <w:t>Napájecí adaptér, min. 1 ks kompatibilní FEP fólie o síle min. 0,10 a max. 0,30 mm, ovladače</w:t>
      </w:r>
    </w:p>
    <w:p w14:paraId="242F2B72" w14:textId="77777777" w:rsidR="00522E9B" w:rsidRPr="00522E9B" w:rsidRDefault="00522E9B" w:rsidP="00522E9B">
      <w:pPr>
        <w:spacing w:after="0"/>
      </w:pPr>
    </w:p>
    <w:p w14:paraId="40A2839D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Mycí a vytvrzovací komora k 3D tiskárně</w:t>
      </w:r>
    </w:p>
    <w:p w14:paraId="359FF7A6" w14:textId="77777777" w:rsidR="00522E9B" w:rsidRPr="00522E9B" w:rsidRDefault="00522E9B" w:rsidP="00522E9B">
      <w:pPr>
        <w:spacing w:after="0"/>
      </w:pPr>
    </w:p>
    <w:p w14:paraId="54EC7E6F" w14:textId="215ECFD9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1. Obecné požadavky:</w:t>
      </w:r>
    </w:p>
    <w:p w14:paraId="0FBB4E15" w14:textId="77777777" w:rsidR="00522E9B" w:rsidRPr="00522E9B" w:rsidRDefault="00522E9B" w:rsidP="00522E9B">
      <w:pPr>
        <w:spacing w:after="0"/>
      </w:pPr>
      <w:r w:rsidRPr="00522E9B">
        <w:t>Musí vytvrzovat modely z fotocitlivých pryskyřic (SLA, MSLA, DLP)</w:t>
      </w:r>
    </w:p>
    <w:p w14:paraId="1FAF225E" w14:textId="77777777" w:rsidR="00522E9B" w:rsidRPr="00522E9B" w:rsidRDefault="00522E9B" w:rsidP="00522E9B">
      <w:pPr>
        <w:spacing w:after="0"/>
      </w:pPr>
      <w:r w:rsidRPr="00522E9B">
        <w:t>Materiál komory: Kovová konstrukce s odrazivými vnitřními stěnami</w:t>
      </w:r>
    </w:p>
    <w:p w14:paraId="1CC64678" w14:textId="77777777" w:rsidR="00522E9B" w:rsidRPr="00522E9B" w:rsidRDefault="00522E9B" w:rsidP="00522E9B">
      <w:pPr>
        <w:spacing w:after="0"/>
      </w:pPr>
    </w:p>
    <w:p w14:paraId="7D8A26A8" w14:textId="73586670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2. Technické parametry:</w:t>
      </w:r>
    </w:p>
    <w:p w14:paraId="37F9FCA8" w14:textId="77777777" w:rsidR="00522E9B" w:rsidRPr="00522E9B" w:rsidRDefault="00522E9B" w:rsidP="00522E9B">
      <w:pPr>
        <w:spacing w:after="0"/>
      </w:pPr>
      <w:r w:rsidRPr="00522E9B">
        <w:t>Vnitřní objem komory: Kompatibilní s požadovanou 3D tiskárnou</w:t>
      </w:r>
    </w:p>
    <w:p w14:paraId="0C5E9C2A" w14:textId="77777777" w:rsidR="00522E9B" w:rsidRPr="00522E9B" w:rsidRDefault="00522E9B" w:rsidP="00522E9B">
      <w:pPr>
        <w:spacing w:after="0"/>
      </w:pPr>
      <w:r w:rsidRPr="00522E9B">
        <w:t xml:space="preserve">Zdroj světla: UV LED (alespoň 405 </w:t>
      </w:r>
      <w:proofErr w:type="spellStart"/>
      <w:r w:rsidRPr="00522E9B">
        <w:t>nm</w:t>
      </w:r>
      <w:proofErr w:type="spellEnd"/>
      <w:r w:rsidRPr="00522E9B">
        <w:t>) s rovnoměrnou distribucí</w:t>
      </w:r>
    </w:p>
    <w:p w14:paraId="2499B6A6" w14:textId="77777777" w:rsidR="00522E9B" w:rsidRPr="00522E9B" w:rsidRDefault="00522E9B" w:rsidP="00522E9B">
      <w:pPr>
        <w:spacing w:after="0"/>
      </w:pPr>
      <w:r w:rsidRPr="00522E9B">
        <w:t>Výkon LED: Maximálně 60 W</w:t>
      </w:r>
    </w:p>
    <w:p w14:paraId="3800CB68" w14:textId="77777777" w:rsidR="00522E9B" w:rsidRPr="00522E9B" w:rsidRDefault="00522E9B" w:rsidP="00522E9B">
      <w:pPr>
        <w:spacing w:after="0"/>
      </w:pPr>
      <w:r w:rsidRPr="00522E9B">
        <w:t>Otočný mechanismus: Automatická rotace pro rovnoměrné vytvrzení</w:t>
      </w:r>
    </w:p>
    <w:p w14:paraId="48E019DA" w14:textId="2F458337" w:rsidR="00522E9B" w:rsidRDefault="00522E9B" w:rsidP="00522E9B">
      <w:pPr>
        <w:spacing w:after="0"/>
      </w:pPr>
      <w:r w:rsidRPr="00522E9B">
        <w:lastRenderedPageBreak/>
        <w:t xml:space="preserve">Časovač: Nastavitelný čas vytvrzení v rozmezí </w:t>
      </w:r>
      <w:r w:rsidR="002A2942">
        <w:t>Maximálně</w:t>
      </w:r>
      <w:r w:rsidRPr="00522E9B">
        <w:t xml:space="preserve"> 1–60 minut</w:t>
      </w:r>
    </w:p>
    <w:p w14:paraId="3BDE8A40" w14:textId="77777777" w:rsidR="002A2942" w:rsidRPr="00522E9B" w:rsidRDefault="002A2942" w:rsidP="00522E9B">
      <w:pPr>
        <w:spacing w:after="0"/>
      </w:pPr>
    </w:p>
    <w:p w14:paraId="584CA32D" w14:textId="497D9F63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3. Software a konektivita:</w:t>
      </w:r>
    </w:p>
    <w:p w14:paraId="0F1CCD2B" w14:textId="77777777" w:rsidR="00522E9B" w:rsidRPr="00522E9B" w:rsidRDefault="00522E9B" w:rsidP="00522E9B">
      <w:pPr>
        <w:spacing w:after="0"/>
      </w:pPr>
      <w:r w:rsidRPr="00522E9B">
        <w:t>Typ displeje: Dotykový nebo tlačítkový</w:t>
      </w:r>
    </w:p>
    <w:p w14:paraId="5EF79999" w14:textId="77777777" w:rsidR="00522E9B" w:rsidRPr="00522E9B" w:rsidRDefault="00522E9B" w:rsidP="00522E9B">
      <w:pPr>
        <w:spacing w:after="0"/>
      </w:pPr>
      <w:r w:rsidRPr="00522E9B">
        <w:t>Indikace stavu zbývajícího času vytvrzení</w:t>
      </w:r>
    </w:p>
    <w:p w14:paraId="5BCC7E83" w14:textId="77777777" w:rsidR="00522E9B" w:rsidRPr="00522E9B" w:rsidRDefault="00522E9B" w:rsidP="00522E9B">
      <w:pPr>
        <w:spacing w:after="0"/>
      </w:pPr>
    </w:p>
    <w:p w14:paraId="4F1E5210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4. Součást balení:</w:t>
      </w:r>
    </w:p>
    <w:p w14:paraId="5E37962E" w14:textId="593F0DEC" w:rsidR="00522E9B" w:rsidRPr="00522E9B" w:rsidRDefault="00522E9B" w:rsidP="00522E9B">
      <w:pPr>
        <w:spacing w:after="0"/>
      </w:pPr>
      <w:r w:rsidRPr="00522E9B">
        <w:t>Napájecí adapter, ovladače</w:t>
      </w:r>
    </w:p>
    <w:sectPr w:rsidR="00522E9B" w:rsidRPr="0052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9B"/>
    <w:rsid w:val="000A40C4"/>
    <w:rsid w:val="001675A2"/>
    <w:rsid w:val="002A2942"/>
    <w:rsid w:val="004C7272"/>
    <w:rsid w:val="0050688C"/>
    <w:rsid w:val="00522E9B"/>
    <w:rsid w:val="0075370C"/>
    <w:rsid w:val="00A071A9"/>
    <w:rsid w:val="00B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9343"/>
  <w15:chartTrackingRefBased/>
  <w15:docId w15:val="{022BA6C7-AD9A-4253-AF2F-9F8FBC0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E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E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E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E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E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E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E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E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E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E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Milan</dc:creator>
  <cp:keywords/>
  <dc:description/>
  <cp:lastModifiedBy>Daniel Milan</cp:lastModifiedBy>
  <cp:revision>6</cp:revision>
  <dcterms:created xsi:type="dcterms:W3CDTF">2025-06-05T07:27:00Z</dcterms:created>
  <dcterms:modified xsi:type="dcterms:W3CDTF">2025-08-25T08:59:00Z</dcterms:modified>
</cp:coreProperties>
</file>