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4E1D" w14:textId="77777777" w:rsidR="004718B5" w:rsidRDefault="004718B5" w:rsidP="00112C01">
      <w:pPr>
        <w:autoSpaceDE w:val="0"/>
        <w:autoSpaceDN w:val="0"/>
        <w:adjustRightInd w:val="0"/>
        <w:spacing w:after="0" w:line="240" w:lineRule="auto"/>
        <w:rPr>
          <w:rFonts w:ascii="Arial" w:eastAsia="Times New Roman" w:hAnsi="Arial" w:cs="Arial"/>
          <w:b/>
          <w:bCs/>
          <w:iCs/>
          <w:sz w:val="24"/>
          <w:szCs w:val="24"/>
          <w:lang w:eastAsia="cs-CZ"/>
        </w:rPr>
      </w:pPr>
    </w:p>
    <w:p w14:paraId="1DDFC498" w14:textId="687EFD90" w:rsidR="00112C01" w:rsidRPr="00973EB9" w:rsidRDefault="00112C01" w:rsidP="00112C01">
      <w:pPr>
        <w:autoSpaceDE w:val="0"/>
        <w:autoSpaceDN w:val="0"/>
        <w:adjustRightInd w:val="0"/>
        <w:spacing w:after="0" w:line="240" w:lineRule="auto"/>
        <w:rPr>
          <w:rFonts w:ascii="Arial" w:eastAsia="Times New Roman" w:hAnsi="Arial" w:cs="Arial"/>
          <w:b/>
          <w:bCs/>
          <w:iCs/>
          <w:sz w:val="24"/>
          <w:szCs w:val="24"/>
          <w:lang w:eastAsia="cs-CZ"/>
        </w:rPr>
      </w:pPr>
      <w:r w:rsidRPr="00973EB9">
        <w:rPr>
          <w:rFonts w:ascii="Arial" w:eastAsia="Times New Roman" w:hAnsi="Arial" w:cs="Arial"/>
          <w:b/>
          <w:bCs/>
          <w:iCs/>
          <w:sz w:val="24"/>
          <w:szCs w:val="24"/>
          <w:lang w:eastAsia="cs-CZ"/>
        </w:rPr>
        <w:t xml:space="preserve">Příloha č. </w:t>
      </w:r>
      <w:r w:rsidR="004718B5">
        <w:rPr>
          <w:rFonts w:ascii="Arial" w:eastAsia="Times New Roman" w:hAnsi="Arial" w:cs="Arial"/>
          <w:b/>
          <w:bCs/>
          <w:iCs/>
          <w:sz w:val="24"/>
          <w:szCs w:val="24"/>
          <w:lang w:eastAsia="cs-CZ"/>
        </w:rPr>
        <w:t>3</w:t>
      </w:r>
      <w:r w:rsidR="00387094">
        <w:rPr>
          <w:rFonts w:ascii="Arial" w:eastAsia="Times New Roman" w:hAnsi="Arial" w:cs="Arial"/>
          <w:b/>
          <w:bCs/>
          <w:iCs/>
          <w:sz w:val="24"/>
          <w:szCs w:val="24"/>
          <w:lang w:eastAsia="cs-CZ"/>
        </w:rPr>
        <w:t>B</w:t>
      </w:r>
      <w:r w:rsidR="00193F86" w:rsidRPr="00973EB9">
        <w:rPr>
          <w:rFonts w:ascii="Arial" w:eastAsia="Times New Roman" w:hAnsi="Arial" w:cs="Arial"/>
          <w:b/>
          <w:bCs/>
          <w:iCs/>
          <w:sz w:val="24"/>
          <w:szCs w:val="24"/>
          <w:lang w:eastAsia="cs-CZ"/>
        </w:rPr>
        <w:t xml:space="preserve"> D</w:t>
      </w:r>
      <w:r w:rsidRPr="00973EB9">
        <w:rPr>
          <w:rFonts w:ascii="Arial" w:eastAsia="Times New Roman" w:hAnsi="Arial" w:cs="Arial"/>
          <w:b/>
          <w:bCs/>
          <w:iCs/>
          <w:sz w:val="24"/>
          <w:szCs w:val="24"/>
          <w:lang w:eastAsia="cs-CZ"/>
        </w:rPr>
        <w:t>okumentace</w:t>
      </w:r>
    </w:p>
    <w:p w14:paraId="1DDFC499" w14:textId="77777777" w:rsidR="009E7876" w:rsidRPr="009E7876" w:rsidRDefault="009E7876" w:rsidP="00112C01">
      <w:pPr>
        <w:autoSpaceDE w:val="0"/>
        <w:autoSpaceDN w:val="0"/>
        <w:adjustRightInd w:val="0"/>
        <w:spacing w:after="0" w:line="240" w:lineRule="auto"/>
        <w:rPr>
          <w:rFonts w:ascii="Arial" w:eastAsia="Times New Roman" w:hAnsi="Arial" w:cs="Arial"/>
          <w:b/>
          <w:bCs/>
          <w:iCs/>
          <w:sz w:val="28"/>
          <w:szCs w:val="28"/>
          <w:lang w:eastAsia="cs-CZ"/>
        </w:rPr>
      </w:pPr>
    </w:p>
    <w:p w14:paraId="1DDFC49A" w14:textId="3674BC3B" w:rsidR="00E90459" w:rsidRPr="00112C01" w:rsidRDefault="00E90459" w:rsidP="00E90459">
      <w:pPr>
        <w:spacing w:after="0" w:line="240" w:lineRule="auto"/>
        <w:jc w:val="both"/>
        <w:rPr>
          <w:rFonts w:ascii="Arial" w:eastAsia="Times New Roman" w:hAnsi="Arial" w:cs="Arial"/>
          <w:iCs/>
          <w:color w:val="000000"/>
          <w:lang w:eastAsia="cs-CZ"/>
        </w:rPr>
      </w:pPr>
      <w:r>
        <w:rPr>
          <w:rFonts w:ascii="Arial" w:eastAsia="Times New Roman" w:hAnsi="Arial" w:cs="Arial"/>
          <w:iCs/>
          <w:lang w:eastAsia="cs-CZ"/>
        </w:rPr>
        <w:t xml:space="preserve">Dodavatel </w:t>
      </w:r>
      <w:r w:rsidRPr="00112C01">
        <w:rPr>
          <w:rFonts w:ascii="Arial" w:eastAsia="Times New Roman" w:hAnsi="Arial" w:cs="Arial"/>
          <w:iCs/>
          <w:lang w:eastAsia="cs-CZ"/>
        </w:rPr>
        <w:t>je povinen předložit ve své nabídce jako její nedílnou součást návr</w:t>
      </w:r>
      <w:r>
        <w:rPr>
          <w:rFonts w:ascii="Arial" w:eastAsia="Times New Roman" w:hAnsi="Arial" w:cs="Arial"/>
          <w:iCs/>
          <w:lang w:eastAsia="cs-CZ"/>
        </w:rPr>
        <w:t xml:space="preserve">h smlouvy o dílo. Návrh smlouvy o dílo </w:t>
      </w:r>
      <w:r w:rsidRPr="00112C01">
        <w:rPr>
          <w:rFonts w:ascii="Arial" w:eastAsia="Times New Roman" w:hAnsi="Arial" w:cs="Arial"/>
          <w:iCs/>
          <w:lang w:eastAsia="cs-CZ"/>
        </w:rPr>
        <w:t xml:space="preserve">musí respektovat dále uvedené </w:t>
      </w:r>
      <w:r w:rsidR="004718B5">
        <w:rPr>
          <w:rFonts w:ascii="Arial" w:eastAsia="Times New Roman" w:hAnsi="Arial" w:cs="Arial"/>
          <w:iCs/>
          <w:lang w:eastAsia="cs-CZ"/>
        </w:rPr>
        <w:t xml:space="preserve">závazné </w:t>
      </w:r>
      <w:r w:rsidRPr="00112C01">
        <w:rPr>
          <w:rFonts w:ascii="Arial" w:eastAsia="Times New Roman" w:hAnsi="Arial" w:cs="Arial"/>
          <w:iCs/>
          <w:lang w:eastAsia="cs-CZ"/>
        </w:rPr>
        <w:t>obchodní a platební podmínky:</w:t>
      </w:r>
    </w:p>
    <w:p w14:paraId="1DDFC49B" w14:textId="77777777" w:rsidR="00E90459" w:rsidRPr="00A61937" w:rsidRDefault="00E90459" w:rsidP="00E90459">
      <w:pPr>
        <w:tabs>
          <w:tab w:val="left" w:pos="299"/>
          <w:tab w:val="left" w:pos="1693"/>
          <w:tab w:val="left" w:pos="1890"/>
        </w:tabs>
        <w:spacing w:after="0" w:line="240" w:lineRule="auto"/>
        <w:rPr>
          <w:rFonts w:ascii="Arial" w:eastAsia="TimesNewRomanPSMT" w:hAnsi="Arial" w:cs="Arial"/>
          <w:b/>
          <w:bCs/>
        </w:rPr>
      </w:pPr>
      <w:r w:rsidRPr="00112C01">
        <w:rPr>
          <w:rFonts w:ascii="Arial" w:eastAsia="TimesNewRomanPSMT" w:hAnsi="Arial" w:cs="Arial"/>
          <w:b/>
          <w:bCs/>
        </w:rPr>
        <w:tab/>
      </w:r>
      <w:r w:rsidRPr="00112C01">
        <w:rPr>
          <w:rFonts w:ascii="Arial" w:eastAsia="TimesNewRomanPSMT" w:hAnsi="Arial" w:cs="Arial"/>
          <w:b/>
          <w:bCs/>
        </w:rPr>
        <w:tab/>
      </w:r>
    </w:p>
    <w:p w14:paraId="1DDFC49C" w14:textId="77777777" w:rsidR="00E90459" w:rsidRPr="002276A2" w:rsidRDefault="00E90459" w:rsidP="00E90459">
      <w:pPr>
        <w:spacing w:after="0" w:line="240" w:lineRule="auto"/>
        <w:jc w:val="center"/>
        <w:rPr>
          <w:rFonts w:ascii="Arial" w:hAnsi="Arial" w:cs="Arial"/>
          <w:b/>
          <w:sz w:val="28"/>
        </w:rPr>
      </w:pPr>
      <w:r w:rsidRPr="002276A2">
        <w:rPr>
          <w:rFonts w:ascii="Arial" w:hAnsi="Arial" w:cs="Arial"/>
          <w:b/>
          <w:sz w:val="28"/>
        </w:rPr>
        <w:t>SMLOUVA O DÍLO</w:t>
      </w:r>
    </w:p>
    <w:p w14:paraId="1DDFC49D" w14:textId="77777777" w:rsidR="00E90459" w:rsidRPr="002276A2" w:rsidRDefault="00E90459" w:rsidP="00E90459">
      <w:pPr>
        <w:spacing w:after="0" w:line="240" w:lineRule="auto"/>
        <w:jc w:val="both"/>
        <w:rPr>
          <w:rFonts w:ascii="Arial" w:hAnsi="Arial" w:cs="Arial"/>
        </w:rPr>
      </w:pPr>
    </w:p>
    <w:p w14:paraId="1DDFC49E" w14:textId="77777777" w:rsidR="00E90459" w:rsidRPr="002276A2" w:rsidRDefault="00E90459" w:rsidP="00E90459">
      <w:pPr>
        <w:tabs>
          <w:tab w:val="left" w:pos="567"/>
        </w:tabs>
        <w:spacing w:after="0" w:line="240" w:lineRule="auto"/>
        <w:jc w:val="both"/>
        <w:rPr>
          <w:rFonts w:ascii="Arial" w:hAnsi="Arial" w:cs="Arial"/>
          <w:b/>
        </w:rPr>
      </w:pPr>
      <w:r w:rsidRPr="002276A2">
        <w:rPr>
          <w:rFonts w:ascii="Arial" w:hAnsi="Arial" w:cs="Arial"/>
          <w:b/>
        </w:rPr>
        <w:t>Objednatel</w:t>
      </w:r>
      <w:r w:rsidRPr="00B36619">
        <w:rPr>
          <w:rFonts w:ascii="Arial" w:hAnsi="Arial" w:cs="Arial"/>
          <w:b/>
          <w:bCs/>
        </w:rPr>
        <w:t xml:space="preserve">: </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b/>
        </w:rPr>
        <w:t>Univerzita Palackého v Olomouci</w:t>
      </w:r>
    </w:p>
    <w:p w14:paraId="1DDFC49F" w14:textId="77777777" w:rsidR="00E90459" w:rsidRPr="00E90184" w:rsidRDefault="00E90459" w:rsidP="00E90459">
      <w:pPr>
        <w:spacing w:after="0" w:line="240" w:lineRule="auto"/>
        <w:jc w:val="both"/>
        <w:rPr>
          <w:rFonts w:ascii="Arial" w:hAnsi="Arial" w:cs="Arial"/>
          <w:iCs/>
        </w:rPr>
      </w:pPr>
      <w:r w:rsidRPr="00E90184">
        <w:rPr>
          <w:rFonts w:ascii="Arial" w:hAnsi="Arial" w:cs="Arial"/>
          <w:iCs/>
        </w:rPr>
        <w:t>veřejná vysoká škola zřízená zákonem č. 111/1998 Sb., o vysokých školách a o změně a doplnění některých zákonů (zákon o vysokých školách), ve znění pozdějších předpisů</w:t>
      </w:r>
    </w:p>
    <w:p w14:paraId="1DDFC4A0" w14:textId="77777777" w:rsidR="00E90459" w:rsidRPr="002276A2" w:rsidRDefault="00E90459" w:rsidP="00E90459">
      <w:pPr>
        <w:spacing w:after="0" w:line="240" w:lineRule="auto"/>
        <w:jc w:val="both"/>
        <w:rPr>
          <w:rFonts w:ascii="Arial" w:hAnsi="Arial" w:cs="Arial"/>
        </w:rPr>
      </w:pPr>
      <w:r w:rsidRPr="002276A2">
        <w:rPr>
          <w:rFonts w:ascii="Arial" w:hAnsi="Arial" w:cs="Arial"/>
        </w:rPr>
        <w:t xml:space="preserve">Se sídlem:   </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t>Křížkovského 511/8, 771 47 Olomouc</w:t>
      </w:r>
    </w:p>
    <w:p w14:paraId="1DDFC4A1" w14:textId="77777777" w:rsidR="00E90459" w:rsidRPr="002276A2" w:rsidRDefault="00E90459" w:rsidP="00E90459">
      <w:pPr>
        <w:spacing w:after="0" w:line="240" w:lineRule="auto"/>
        <w:jc w:val="both"/>
        <w:rPr>
          <w:rFonts w:ascii="Arial" w:hAnsi="Arial" w:cs="Arial"/>
        </w:rPr>
      </w:pPr>
      <w:r w:rsidRPr="002276A2">
        <w:rPr>
          <w:rFonts w:ascii="Arial" w:hAnsi="Arial" w:cs="Arial"/>
        </w:rPr>
        <w:t>IČ</w:t>
      </w:r>
      <w:r>
        <w:rPr>
          <w:rFonts w:ascii="Arial" w:hAnsi="Arial" w:cs="Arial"/>
        </w:rPr>
        <w:t>O</w:t>
      </w:r>
      <w:r w:rsidRPr="002276A2">
        <w:rPr>
          <w:rFonts w:ascii="Arial" w:hAnsi="Arial" w:cs="Arial"/>
        </w:rPr>
        <w:t>:</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t xml:space="preserve"> </w:t>
      </w:r>
      <w:r w:rsidRPr="002276A2">
        <w:rPr>
          <w:rFonts w:ascii="Arial" w:hAnsi="Arial" w:cs="Arial"/>
        </w:rPr>
        <w:tab/>
        <w:t>619 89 592</w:t>
      </w:r>
    </w:p>
    <w:p w14:paraId="1DDFC4A2" w14:textId="77777777" w:rsidR="00E90459" w:rsidRPr="002276A2" w:rsidRDefault="00E90459" w:rsidP="00E90459">
      <w:pPr>
        <w:spacing w:after="0" w:line="240" w:lineRule="auto"/>
        <w:jc w:val="both"/>
        <w:rPr>
          <w:rFonts w:ascii="Arial" w:hAnsi="Arial" w:cs="Arial"/>
        </w:rPr>
      </w:pPr>
      <w:r w:rsidRPr="002276A2">
        <w:rPr>
          <w:rFonts w:ascii="Arial" w:hAnsi="Arial" w:cs="Arial"/>
        </w:rPr>
        <w:t xml:space="preserve">DIČ: </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rPr>
        <w:tab/>
        <w:t>CZ 619 89 592</w:t>
      </w:r>
    </w:p>
    <w:p w14:paraId="1DDFC4A3" w14:textId="77777777" w:rsidR="00E90459" w:rsidRPr="002276A2" w:rsidRDefault="00E90459" w:rsidP="00E90459">
      <w:pPr>
        <w:spacing w:after="0" w:line="240" w:lineRule="auto"/>
        <w:jc w:val="both"/>
        <w:rPr>
          <w:rFonts w:ascii="Arial" w:hAnsi="Arial" w:cs="Arial"/>
        </w:rPr>
      </w:pPr>
      <w:r w:rsidRPr="002276A2">
        <w:rPr>
          <w:rFonts w:ascii="Arial" w:hAnsi="Arial" w:cs="Arial"/>
        </w:rPr>
        <w:t>Bankovní spojení:</w:t>
      </w:r>
      <w:r w:rsidRPr="002276A2">
        <w:rPr>
          <w:rFonts w:ascii="Arial" w:hAnsi="Arial" w:cs="Arial"/>
        </w:rPr>
        <w:tab/>
      </w:r>
      <w:r w:rsidRPr="002276A2">
        <w:rPr>
          <w:rFonts w:ascii="Arial" w:hAnsi="Arial" w:cs="Arial"/>
        </w:rPr>
        <w:tab/>
      </w:r>
      <w:r w:rsidRPr="002276A2">
        <w:rPr>
          <w:rFonts w:ascii="Arial" w:hAnsi="Arial" w:cs="Arial"/>
        </w:rPr>
        <w:tab/>
        <w:t>Komerční banka, a.s., pobočka Olomouc</w:t>
      </w:r>
    </w:p>
    <w:p w14:paraId="1DDFC4A4" w14:textId="77777777" w:rsidR="00E90459" w:rsidRPr="002276A2" w:rsidRDefault="00E90459" w:rsidP="00E90459">
      <w:pPr>
        <w:spacing w:after="0" w:line="240" w:lineRule="auto"/>
        <w:jc w:val="both"/>
        <w:rPr>
          <w:rFonts w:ascii="Arial" w:hAnsi="Arial" w:cs="Arial"/>
        </w:rPr>
      </w:pPr>
      <w:r>
        <w:rPr>
          <w:rFonts w:ascii="Arial" w:hAnsi="Arial" w:cs="Arial"/>
        </w:rPr>
        <w:t>Číslo účtu:</w:t>
      </w:r>
      <w:r>
        <w:rPr>
          <w:rFonts w:ascii="Arial" w:hAnsi="Arial" w:cs="Arial"/>
        </w:rPr>
        <w:tab/>
      </w:r>
      <w:r>
        <w:rPr>
          <w:rFonts w:ascii="Arial" w:hAnsi="Arial" w:cs="Arial"/>
        </w:rPr>
        <w:tab/>
      </w:r>
      <w:r>
        <w:rPr>
          <w:rFonts w:ascii="Arial" w:hAnsi="Arial" w:cs="Arial"/>
        </w:rPr>
        <w:tab/>
      </w:r>
      <w:r>
        <w:rPr>
          <w:rFonts w:ascii="Arial" w:hAnsi="Arial" w:cs="Arial"/>
        </w:rPr>
        <w:tab/>
      </w:r>
      <w:r w:rsidRPr="002276A2">
        <w:rPr>
          <w:rFonts w:ascii="Arial" w:hAnsi="Arial" w:cs="Arial"/>
        </w:rPr>
        <w:t>19-1096330227/0100</w:t>
      </w:r>
    </w:p>
    <w:p w14:paraId="1DDFC4A5" w14:textId="73FB4C35" w:rsidR="00E90459" w:rsidRPr="00E10B60" w:rsidRDefault="00E90459" w:rsidP="00E10B60">
      <w:pPr>
        <w:pStyle w:val="Standard"/>
        <w:rPr>
          <w:szCs w:val="22"/>
        </w:rPr>
      </w:pPr>
      <w:r w:rsidRPr="002276A2">
        <w:t xml:space="preserve">Rektor:  </w:t>
      </w:r>
      <w:r w:rsidRPr="002276A2">
        <w:tab/>
      </w:r>
      <w:r w:rsidRPr="002276A2">
        <w:tab/>
      </w:r>
      <w:r w:rsidRPr="002276A2">
        <w:tab/>
      </w:r>
      <w:r w:rsidRPr="002276A2">
        <w:tab/>
      </w:r>
      <w:r w:rsidR="00061005" w:rsidRPr="00E90184">
        <w:rPr>
          <w:i/>
          <w:iCs/>
        </w:rPr>
        <w:t>(bude doplněno před podpisem Smlouvy)</w:t>
      </w:r>
    </w:p>
    <w:p w14:paraId="1DDFC4A6" w14:textId="77777777" w:rsidR="00E90459" w:rsidRPr="002276A2" w:rsidRDefault="00E90459" w:rsidP="00E90459">
      <w:pPr>
        <w:spacing w:after="0" w:line="240" w:lineRule="auto"/>
        <w:jc w:val="both"/>
        <w:rPr>
          <w:rFonts w:ascii="Arial" w:eastAsia="Times New Roman" w:hAnsi="Arial" w:cs="Arial"/>
          <w:lang w:eastAsia="cs-CZ"/>
        </w:rPr>
      </w:pPr>
      <w:r w:rsidRPr="002276A2">
        <w:rPr>
          <w:rFonts w:ascii="Arial" w:eastAsia="Times New Roman" w:hAnsi="Arial" w:cs="Arial"/>
          <w:lang w:eastAsia="cs-CZ"/>
        </w:rPr>
        <w:t>Osoba oprávněná jednat ve</w:t>
      </w:r>
    </w:p>
    <w:p w14:paraId="1DDFC4A7" w14:textId="18B66E69" w:rsidR="00E90459" w:rsidRPr="00E90184" w:rsidRDefault="00E90459" w:rsidP="00B00DBC">
      <w:pPr>
        <w:spacing w:after="0" w:line="240" w:lineRule="auto"/>
        <w:ind w:left="3540" w:hanging="3540"/>
        <w:jc w:val="both"/>
        <w:rPr>
          <w:rFonts w:ascii="Arial" w:hAnsi="Arial" w:cs="Arial"/>
          <w:i/>
          <w:iCs/>
        </w:rPr>
      </w:pPr>
      <w:r w:rsidRPr="002276A2">
        <w:rPr>
          <w:rFonts w:ascii="Arial" w:eastAsia="Times New Roman" w:hAnsi="Arial" w:cs="Arial"/>
          <w:lang w:eastAsia="cs-CZ"/>
        </w:rPr>
        <w:t xml:space="preserve">věcech realizace této </w:t>
      </w:r>
      <w:r w:rsidR="00E90184">
        <w:rPr>
          <w:rFonts w:ascii="Arial" w:eastAsia="Times New Roman" w:hAnsi="Arial" w:cs="Arial"/>
          <w:lang w:eastAsia="cs-CZ"/>
        </w:rPr>
        <w:t>S</w:t>
      </w:r>
      <w:r w:rsidRPr="002276A2">
        <w:rPr>
          <w:rFonts w:ascii="Arial" w:eastAsia="Times New Roman" w:hAnsi="Arial" w:cs="Arial"/>
          <w:lang w:eastAsia="cs-CZ"/>
        </w:rPr>
        <w:t>mlouvy</w:t>
      </w:r>
      <w:r w:rsidRPr="002276A2">
        <w:rPr>
          <w:rFonts w:ascii="Arial" w:hAnsi="Arial" w:cs="Arial"/>
        </w:rPr>
        <w:t>:</w:t>
      </w:r>
      <w:r w:rsidRPr="002276A2">
        <w:rPr>
          <w:rFonts w:ascii="Arial" w:hAnsi="Arial" w:cs="Arial"/>
        </w:rPr>
        <w:tab/>
      </w:r>
      <w:r w:rsidR="00B00DBC" w:rsidRPr="00E90184">
        <w:rPr>
          <w:rFonts w:ascii="Arial" w:hAnsi="Arial" w:cs="Arial"/>
          <w:i/>
          <w:iCs/>
        </w:rPr>
        <w:t xml:space="preserve">(bude doplněno před podpisem </w:t>
      </w:r>
      <w:r w:rsidR="00E90184" w:rsidRPr="00E90184">
        <w:rPr>
          <w:rFonts w:ascii="Arial" w:hAnsi="Arial" w:cs="Arial"/>
          <w:i/>
          <w:iCs/>
        </w:rPr>
        <w:t>S</w:t>
      </w:r>
      <w:r w:rsidR="00B00DBC" w:rsidRPr="00E90184">
        <w:rPr>
          <w:rFonts w:ascii="Arial" w:hAnsi="Arial" w:cs="Arial"/>
          <w:i/>
          <w:iCs/>
        </w:rPr>
        <w:t>mlouvy)</w:t>
      </w:r>
    </w:p>
    <w:p w14:paraId="1DDFC4A8" w14:textId="24DC133D" w:rsidR="00E90459" w:rsidRPr="002276A2" w:rsidRDefault="00E90459" w:rsidP="00E90459">
      <w:pPr>
        <w:spacing w:after="0" w:line="240" w:lineRule="auto"/>
        <w:jc w:val="both"/>
        <w:rPr>
          <w:rFonts w:ascii="Arial" w:hAnsi="Arial" w:cs="Arial"/>
          <w:bCs/>
        </w:rPr>
      </w:pPr>
      <w:r w:rsidRPr="002276A2">
        <w:rPr>
          <w:rFonts w:ascii="Arial" w:hAnsi="Arial" w:cs="Arial"/>
          <w:i/>
        </w:rPr>
        <w:t>(dále jen „Objednatel“)</w:t>
      </w:r>
    </w:p>
    <w:p w14:paraId="1DDFC4A9" w14:textId="77777777" w:rsidR="00E90459" w:rsidRPr="002276A2" w:rsidRDefault="00E90459" w:rsidP="00E90459">
      <w:pPr>
        <w:tabs>
          <w:tab w:val="left" w:pos="1276"/>
        </w:tabs>
        <w:spacing w:after="0" w:line="240" w:lineRule="auto"/>
        <w:ind w:left="426" w:firstLine="708"/>
        <w:jc w:val="both"/>
        <w:rPr>
          <w:rFonts w:ascii="Arial" w:hAnsi="Arial" w:cs="Arial"/>
        </w:rPr>
      </w:pPr>
    </w:p>
    <w:p w14:paraId="1DDFC4AA" w14:textId="77777777" w:rsidR="00E90459" w:rsidRPr="002276A2" w:rsidRDefault="00E90459" w:rsidP="00E90459">
      <w:pPr>
        <w:tabs>
          <w:tab w:val="left" w:pos="1276"/>
        </w:tabs>
        <w:spacing w:after="0" w:line="240" w:lineRule="auto"/>
        <w:jc w:val="both"/>
        <w:rPr>
          <w:rFonts w:ascii="Arial" w:hAnsi="Arial" w:cs="Arial"/>
        </w:rPr>
      </w:pPr>
      <w:r w:rsidRPr="002276A2">
        <w:rPr>
          <w:rFonts w:ascii="Arial" w:hAnsi="Arial" w:cs="Arial"/>
        </w:rPr>
        <w:t>a</w:t>
      </w:r>
    </w:p>
    <w:p w14:paraId="1DDFC4AB" w14:textId="77777777" w:rsidR="00E90459" w:rsidRPr="002276A2" w:rsidRDefault="00E90459" w:rsidP="00E90459">
      <w:pPr>
        <w:tabs>
          <w:tab w:val="left" w:pos="1276"/>
        </w:tabs>
        <w:spacing w:after="0" w:line="240" w:lineRule="auto"/>
        <w:jc w:val="both"/>
        <w:rPr>
          <w:rFonts w:ascii="Arial" w:hAnsi="Arial" w:cs="Arial"/>
        </w:rPr>
      </w:pPr>
    </w:p>
    <w:p w14:paraId="1DDFC4AC" w14:textId="77777777" w:rsidR="00E90459" w:rsidRPr="002276A2" w:rsidRDefault="00E90459" w:rsidP="00E90459">
      <w:pPr>
        <w:tabs>
          <w:tab w:val="left" w:pos="567"/>
          <w:tab w:val="left" w:pos="1134"/>
          <w:tab w:val="left" w:pos="3544"/>
          <w:tab w:val="left" w:pos="4536"/>
        </w:tabs>
        <w:spacing w:after="0" w:line="240" w:lineRule="auto"/>
        <w:ind w:left="426" w:hanging="426"/>
        <w:jc w:val="both"/>
        <w:rPr>
          <w:rFonts w:ascii="Arial" w:hAnsi="Arial" w:cs="Arial"/>
        </w:rPr>
      </w:pPr>
      <w:r w:rsidRPr="002276A2">
        <w:rPr>
          <w:rFonts w:ascii="Arial" w:hAnsi="Arial" w:cs="Arial"/>
          <w:b/>
        </w:rPr>
        <w:t>Zhotovitel</w:t>
      </w:r>
      <w:r w:rsidRPr="00B36619">
        <w:rPr>
          <w:rFonts w:ascii="Arial" w:hAnsi="Arial" w:cs="Arial"/>
          <w:b/>
          <w:bCs/>
        </w:rPr>
        <w:t>:</w:t>
      </w:r>
      <w:r w:rsidRPr="00B36619">
        <w:rPr>
          <w:rFonts w:ascii="Arial" w:hAnsi="Arial" w:cs="Arial"/>
          <w:b/>
          <w:bCs/>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p>
    <w:p w14:paraId="1DDFC4AD" w14:textId="77777777" w:rsidR="00E90459" w:rsidRPr="002276A2" w:rsidRDefault="00E90459" w:rsidP="00E90459">
      <w:pPr>
        <w:tabs>
          <w:tab w:val="left" w:pos="1134"/>
          <w:tab w:val="left" w:pos="3544"/>
          <w:tab w:val="left" w:pos="3686"/>
          <w:tab w:val="left" w:pos="4536"/>
        </w:tabs>
        <w:spacing w:after="0" w:line="240" w:lineRule="auto"/>
        <w:jc w:val="both"/>
        <w:rPr>
          <w:rFonts w:ascii="Arial" w:hAnsi="Arial" w:cs="Arial"/>
        </w:rPr>
      </w:pPr>
      <w:r w:rsidRPr="002276A2">
        <w:rPr>
          <w:rFonts w:ascii="Arial" w:hAnsi="Arial" w:cs="Arial"/>
        </w:rPr>
        <w:t>Se sídlem:</w:t>
      </w:r>
      <w:r w:rsidRPr="002276A2">
        <w:rPr>
          <w:rFonts w:ascii="Arial" w:hAnsi="Arial" w:cs="Arial"/>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p>
    <w:p w14:paraId="1DDFC4AE"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IČ</w:t>
      </w:r>
      <w:r>
        <w:rPr>
          <w:rFonts w:ascii="Arial" w:hAnsi="Arial" w:cs="Arial"/>
        </w:rPr>
        <w:t>O</w:t>
      </w:r>
      <w:r w:rsidRPr="002276A2">
        <w:rPr>
          <w:rFonts w:ascii="Arial" w:hAnsi="Arial" w:cs="Arial"/>
        </w:rPr>
        <w:t>:</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p>
    <w:p w14:paraId="1DDFC4AF"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DIČ:</w:t>
      </w:r>
      <w:r w:rsidRPr="002276A2">
        <w:rPr>
          <w:rFonts w:ascii="Arial" w:hAnsi="Arial" w:cs="Arial"/>
        </w:rPr>
        <w:tab/>
      </w:r>
      <w:r w:rsidRPr="002276A2">
        <w:rPr>
          <w:rFonts w:ascii="Arial" w:hAnsi="Arial" w:cs="Arial"/>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p>
    <w:p w14:paraId="1DDFC4B0" w14:textId="77777777" w:rsidR="00E90459" w:rsidRPr="002276A2" w:rsidRDefault="00E90459" w:rsidP="00E90459">
      <w:pPr>
        <w:tabs>
          <w:tab w:val="left" w:pos="1134"/>
          <w:tab w:val="left" w:pos="3544"/>
          <w:tab w:val="left" w:pos="4536"/>
        </w:tabs>
        <w:spacing w:after="0" w:line="240" w:lineRule="auto"/>
        <w:jc w:val="both"/>
        <w:rPr>
          <w:rFonts w:ascii="Arial" w:hAnsi="Arial" w:cs="Arial"/>
        </w:rPr>
      </w:pPr>
      <w:r w:rsidRPr="002276A2">
        <w:rPr>
          <w:rFonts w:ascii="Arial" w:hAnsi="Arial" w:cs="Arial"/>
        </w:rPr>
        <w:t>Statutární orgán:</w:t>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p>
    <w:p w14:paraId="1DDFC4B1"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Zapsán v obchodním rejstříku</w:t>
      </w:r>
    </w:p>
    <w:p w14:paraId="1DDFC4B2" w14:textId="5A510E7A"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vedeném</w:t>
      </w:r>
      <w:r w:rsidRPr="002276A2">
        <w:rPr>
          <w:rFonts w:ascii="Arial" w:hAnsi="Arial" w:cs="Arial"/>
          <w:b/>
          <w:i/>
        </w:rPr>
        <w:tab/>
      </w:r>
      <w:r w:rsidRPr="002276A2">
        <w:rPr>
          <w:rFonts w:ascii="Arial" w:hAnsi="Arial" w:cs="Arial"/>
          <w:b/>
          <w:i/>
        </w:rPr>
        <w:tab/>
      </w:r>
      <w:r w:rsidRPr="002276A2">
        <w:rPr>
          <w:rFonts w:ascii="Arial" w:hAnsi="Arial" w:cs="Arial"/>
          <w:b/>
          <w:i/>
          <w:highlight w:val="yellow"/>
        </w:rPr>
        <w:t>(doplní Dodavatel)</w:t>
      </w:r>
      <w:r w:rsidRPr="002276A2">
        <w:rPr>
          <w:rFonts w:ascii="Arial" w:hAnsi="Arial" w:cs="Arial"/>
          <w:b/>
          <w:i/>
        </w:rPr>
        <w:t xml:space="preserve"> </w:t>
      </w:r>
      <w:r w:rsidRPr="002276A2">
        <w:rPr>
          <w:rFonts w:ascii="Arial" w:hAnsi="Arial" w:cs="Arial"/>
        </w:rPr>
        <w:t>soudem</w:t>
      </w:r>
      <w:r w:rsidR="0070345B">
        <w:rPr>
          <w:rFonts w:ascii="Arial" w:hAnsi="Arial" w:cs="Arial"/>
        </w:rPr>
        <w:t xml:space="preserve"> v </w:t>
      </w:r>
      <w:r w:rsidR="0070345B" w:rsidRPr="002276A2">
        <w:rPr>
          <w:rFonts w:ascii="Arial" w:hAnsi="Arial" w:cs="Arial"/>
          <w:b/>
          <w:i/>
          <w:highlight w:val="yellow"/>
        </w:rPr>
        <w:t>(doplní Dodavatel)</w:t>
      </w:r>
      <w:r w:rsidRPr="002276A2">
        <w:rPr>
          <w:rFonts w:ascii="Arial" w:hAnsi="Arial" w:cs="Arial"/>
        </w:rPr>
        <w:t xml:space="preserve">, </w:t>
      </w:r>
    </w:p>
    <w:p w14:paraId="1DDFC4B3"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ab/>
      </w:r>
      <w:r w:rsidRPr="002276A2">
        <w:rPr>
          <w:rFonts w:ascii="Arial" w:hAnsi="Arial" w:cs="Arial"/>
        </w:rPr>
        <w:tab/>
      </w:r>
      <w:r w:rsidRPr="002276A2">
        <w:rPr>
          <w:rFonts w:ascii="Arial" w:hAnsi="Arial" w:cs="Arial"/>
        </w:rPr>
        <w:tab/>
        <w:t xml:space="preserve">oddíl </w:t>
      </w:r>
      <w:r w:rsidRPr="002276A2">
        <w:rPr>
          <w:rFonts w:ascii="Arial" w:hAnsi="Arial" w:cs="Arial"/>
          <w:b/>
          <w:i/>
          <w:highlight w:val="yellow"/>
        </w:rPr>
        <w:t>(doplní Dodavatel)</w:t>
      </w:r>
      <w:r w:rsidRPr="002276A2">
        <w:rPr>
          <w:rFonts w:ascii="Arial" w:hAnsi="Arial" w:cs="Arial"/>
        </w:rPr>
        <w:t xml:space="preserve">, </w:t>
      </w:r>
    </w:p>
    <w:p w14:paraId="1DDFC4B4"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ab/>
      </w:r>
      <w:r w:rsidRPr="002276A2">
        <w:rPr>
          <w:rFonts w:ascii="Arial" w:hAnsi="Arial" w:cs="Arial"/>
        </w:rPr>
        <w:tab/>
      </w:r>
      <w:r w:rsidRPr="002276A2">
        <w:rPr>
          <w:rFonts w:ascii="Arial" w:hAnsi="Arial" w:cs="Arial"/>
        </w:rPr>
        <w:tab/>
        <w:t>vložka</w:t>
      </w:r>
      <w:r w:rsidRPr="002276A2">
        <w:rPr>
          <w:rFonts w:ascii="Arial" w:hAnsi="Arial" w:cs="Arial"/>
          <w:b/>
          <w:i/>
        </w:rPr>
        <w:t xml:space="preserve"> </w:t>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r w:rsidRPr="002276A2">
        <w:rPr>
          <w:rFonts w:ascii="Arial" w:hAnsi="Arial" w:cs="Arial"/>
        </w:rPr>
        <w:tab/>
      </w:r>
    </w:p>
    <w:p w14:paraId="1DDFC4B5"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 xml:space="preserve">Bankovní spojení:                      </w:t>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p>
    <w:p w14:paraId="1DDFC4B6" w14:textId="77777777" w:rsidR="00E90459" w:rsidRPr="002276A2" w:rsidRDefault="00E90459" w:rsidP="00E90459">
      <w:pPr>
        <w:tabs>
          <w:tab w:val="left" w:pos="567"/>
          <w:tab w:val="left" w:pos="1134"/>
          <w:tab w:val="left" w:pos="3544"/>
          <w:tab w:val="left" w:pos="4536"/>
        </w:tabs>
        <w:spacing w:after="0" w:line="240" w:lineRule="auto"/>
        <w:jc w:val="both"/>
        <w:rPr>
          <w:rFonts w:ascii="Arial" w:hAnsi="Arial" w:cs="Arial"/>
        </w:rPr>
      </w:pPr>
      <w:r w:rsidRPr="002276A2">
        <w:rPr>
          <w:rFonts w:ascii="Arial" w:hAnsi="Arial" w:cs="Arial"/>
        </w:rPr>
        <w:t xml:space="preserve">Číslo účtu: </w:t>
      </w:r>
      <w:r w:rsidRPr="002276A2">
        <w:rPr>
          <w:rFonts w:ascii="Arial" w:hAnsi="Arial" w:cs="Arial"/>
        </w:rPr>
        <w:tab/>
      </w:r>
      <w:r w:rsidRPr="002276A2">
        <w:rPr>
          <w:rFonts w:ascii="Arial" w:hAnsi="Arial" w:cs="Arial"/>
        </w:rPr>
        <w:tab/>
      </w:r>
      <w:r w:rsidRPr="002276A2">
        <w:rPr>
          <w:rFonts w:ascii="Arial" w:hAnsi="Arial" w:cs="Arial"/>
          <w:b/>
          <w:i/>
          <w:highlight w:val="yellow"/>
        </w:rPr>
        <w:t>(doplní Dodavatel)</w:t>
      </w:r>
      <w:r w:rsidRPr="002276A2">
        <w:rPr>
          <w:rFonts w:ascii="Arial" w:hAnsi="Arial" w:cs="Arial"/>
        </w:rPr>
        <w:tab/>
      </w:r>
      <w:r w:rsidRPr="002276A2">
        <w:rPr>
          <w:rFonts w:ascii="Arial" w:hAnsi="Arial" w:cs="Arial"/>
        </w:rPr>
        <w:tab/>
      </w:r>
      <w:r w:rsidRPr="002276A2">
        <w:rPr>
          <w:rFonts w:ascii="Arial" w:hAnsi="Arial" w:cs="Arial"/>
        </w:rPr>
        <w:tab/>
      </w:r>
    </w:p>
    <w:p w14:paraId="1DDFC4B7" w14:textId="77777777" w:rsidR="00E90459" w:rsidRPr="002276A2" w:rsidRDefault="00E90459" w:rsidP="00E90459">
      <w:pPr>
        <w:tabs>
          <w:tab w:val="left" w:pos="3544"/>
        </w:tabs>
        <w:spacing w:after="0" w:line="240" w:lineRule="auto"/>
        <w:jc w:val="both"/>
        <w:rPr>
          <w:rFonts w:ascii="Arial" w:hAnsi="Arial" w:cs="Arial"/>
        </w:rPr>
      </w:pPr>
      <w:r w:rsidRPr="002276A2">
        <w:rPr>
          <w:rFonts w:ascii="Arial" w:hAnsi="Arial" w:cs="Arial"/>
        </w:rPr>
        <w:t>Osoba oprávněná jednat ve</w:t>
      </w:r>
    </w:p>
    <w:p w14:paraId="6F2D6DB4" w14:textId="77777777" w:rsidR="00282EAD" w:rsidRDefault="00E90459" w:rsidP="00E90459">
      <w:pPr>
        <w:tabs>
          <w:tab w:val="left" w:pos="3544"/>
        </w:tabs>
        <w:spacing w:after="0" w:line="240" w:lineRule="auto"/>
        <w:jc w:val="both"/>
        <w:rPr>
          <w:rFonts w:ascii="Arial" w:hAnsi="Arial" w:cs="Arial"/>
        </w:rPr>
      </w:pPr>
      <w:r w:rsidRPr="002276A2">
        <w:rPr>
          <w:rFonts w:ascii="Arial" w:hAnsi="Arial" w:cs="Arial"/>
        </w:rPr>
        <w:t>věcech technických:</w:t>
      </w:r>
      <w:r w:rsidRPr="002276A2">
        <w:rPr>
          <w:rFonts w:ascii="Arial" w:hAnsi="Arial" w:cs="Arial"/>
        </w:rPr>
        <w:tab/>
      </w:r>
      <w:r w:rsidRPr="002276A2">
        <w:rPr>
          <w:rFonts w:ascii="Arial" w:hAnsi="Arial" w:cs="Arial"/>
          <w:b/>
          <w:i/>
          <w:highlight w:val="yellow"/>
        </w:rPr>
        <w:t>(doplní Dodavatel)</w:t>
      </w:r>
    </w:p>
    <w:p w14:paraId="5CAFA2EC" w14:textId="77777777" w:rsidR="00147733" w:rsidRDefault="00282EAD" w:rsidP="00147733">
      <w:pPr>
        <w:tabs>
          <w:tab w:val="left" w:pos="3544"/>
        </w:tabs>
        <w:spacing w:after="0" w:line="240" w:lineRule="auto"/>
        <w:jc w:val="both"/>
        <w:rPr>
          <w:rFonts w:ascii="Arial" w:hAnsi="Arial" w:cs="Arial"/>
        </w:rPr>
      </w:pPr>
      <w:r>
        <w:rPr>
          <w:rFonts w:ascii="Arial" w:hAnsi="Arial" w:cs="Arial"/>
        </w:rPr>
        <w:tab/>
      </w:r>
      <w:r w:rsidR="0070345B">
        <w:rPr>
          <w:rFonts w:ascii="Arial" w:hAnsi="Arial" w:cs="Arial"/>
        </w:rPr>
        <w:t xml:space="preserve">tel.: </w:t>
      </w:r>
      <w:r w:rsidR="0070345B" w:rsidRPr="002276A2">
        <w:rPr>
          <w:rFonts w:ascii="Arial" w:hAnsi="Arial" w:cs="Arial"/>
          <w:b/>
          <w:i/>
          <w:highlight w:val="yellow"/>
        </w:rPr>
        <w:t>(doplní Dodavatel)</w:t>
      </w:r>
      <w:r w:rsidR="0070345B" w:rsidRPr="00282EAD">
        <w:rPr>
          <w:rFonts w:ascii="Arial" w:hAnsi="Arial" w:cs="Arial"/>
          <w:bCs/>
          <w:iCs/>
        </w:rPr>
        <w:t>, e-mail:</w:t>
      </w:r>
      <w:r w:rsidRPr="00282EAD">
        <w:rPr>
          <w:rFonts w:ascii="Arial" w:hAnsi="Arial" w:cs="Arial"/>
          <w:b/>
          <w:i/>
        </w:rPr>
        <w:t xml:space="preserve"> </w:t>
      </w:r>
      <w:r w:rsidRPr="002276A2">
        <w:rPr>
          <w:rFonts w:ascii="Arial" w:hAnsi="Arial" w:cs="Arial"/>
          <w:b/>
          <w:i/>
          <w:highlight w:val="yellow"/>
        </w:rPr>
        <w:t>(doplní Dodavatel)</w:t>
      </w:r>
    </w:p>
    <w:p w14:paraId="1DDFC4B9" w14:textId="7AB3BEE7" w:rsidR="00E90459" w:rsidRPr="00147733" w:rsidRDefault="00E90459" w:rsidP="00147733">
      <w:pPr>
        <w:tabs>
          <w:tab w:val="left" w:pos="3544"/>
        </w:tabs>
        <w:spacing w:after="0" w:line="240" w:lineRule="auto"/>
        <w:jc w:val="both"/>
        <w:rPr>
          <w:rFonts w:ascii="Arial" w:hAnsi="Arial" w:cs="Arial"/>
        </w:rPr>
      </w:pPr>
      <w:r w:rsidRPr="002276A2">
        <w:rPr>
          <w:rFonts w:ascii="Arial" w:hAnsi="Arial" w:cs="Arial"/>
          <w:i/>
        </w:rPr>
        <w:t>(dále jen „Zhotovitel“)</w:t>
      </w:r>
    </w:p>
    <w:p w14:paraId="1DDFC4BA" w14:textId="77777777" w:rsidR="00E90459" w:rsidRPr="002276A2" w:rsidRDefault="00E90459" w:rsidP="00E90459">
      <w:pPr>
        <w:spacing w:after="0" w:line="240" w:lineRule="auto"/>
        <w:jc w:val="both"/>
        <w:rPr>
          <w:rFonts w:ascii="Arial" w:hAnsi="Arial" w:cs="Arial"/>
        </w:rPr>
      </w:pPr>
    </w:p>
    <w:p w14:paraId="1DDFC4BB" w14:textId="77777777" w:rsidR="00E90459" w:rsidRPr="007D573C" w:rsidRDefault="00E90459" w:rsidP="00A52A0A">
      <w:pPr>
        <w:tabs>
          <w:tab w:val="left" w:pos="284"/>
        </w:tabs>
        <w:jc w:val="center"/>
        <w:rPr>
          <w:rFonts w:ascii="Arial" w:hAnsi="Arial"/>
          <w:i/>
          <w:color w:val="000000"/>
        </w:rPr>
      </w:pPr>
      <w:r w:rsidRPr="002276A2">
        <w:rPr>
          <w:rFonts w:ascii="Arial" w:hAnsi="Arial" w:cs="Arial"/>
          <w:i/>
        </w:rPr>
        <w:t>uzavřeli níže uvedeného dne, měsíce a roku podle ust. § 2586 a násl. zákona č. 89/2012 Sb., občanský zákoník</w:t>
      </w:r>
      <w:r>
        <w:rPr>
          <w:rFonts w:ascii="Arial" w:hAnsi="Arial" w:cs="Arial"/>
          <w:i/>
        </w:rPr>
        <w:t>, ve znění pozdějších předpisů</w:t>
      </w:r>
      <w:r w:rsidRPr="002276A2">
        <w:rPr>
          <w:rFonts w:ascii="Arial" w:hAnsi="Arial" w:cs="Arial"/>
          <w:i/>
        </w:rPr>
        <w:t xml:space="preserve"> (dále jen „občanský zákoník“)</w:t>
      </w:r>
      <w:r>
        <w:rPr>
          <w:rFonts w:ascii="Arial" w:hAnsi="Arial"/>
          <w:i/>
          <w:color w:val="000000"/>
        </w:rPr>
        <w:t xml:space="preserve"> </w:t>
      </w:r>
      <w:r w:rsidRPr="002276A2">
        <w:rPr>
          <w:rFonts w:ascii="Arial" w:hAnsi="Arial" w:cs="Arial"/>
          <w:i/>
        </w:rPr>
        <w:t>tuto:</w:t>
      </w:r>
    </w:p>
    <w:p w14:paraId="1DDFC4BC" w14:textId="77777777" w:rsidR="00E90459" w:rsidRPr="002276A2" w:rsidRDefault="00E90459" w:rsidP="00E90459">
      <w:pPr>
        <w:tabs>
          <w:tab w:val="left" w:pos="567"/>
        </w:tabs>
        <w:spacing w:after="0" w:line="240" w:lineRule="auto"/>
        <w:jc w:val="center"/>
        <w:rPr>
          <w:rFonts w:ascii="Arial" w:hAnsi="Arial" w:cs="Arial"/>
          <w:b/>
          <w:sz w:val="24"/>
        </w:rPr>
      </w:pPr>
      <w:r w:rsidRPr="002276A2">
        <w:rPr>
          <w:rFonts w:ascii="Arial" w:hAnsi="Arial" w:cs="Arial"/>
          <w:b/>
          <w:sz w:val="24"/>
        </w:rPr>
        <w:t>SMLOUVU O DÍLO</w:t>
      </w:r>
    </w:p>
    <w:p w14:paraId="1DDFC4BD" w14:textId="77777777" w:rsidR="00E90459" w:rsidRDefault="00E90459" w:rsidP="00E90459">
      <w:pPr>
        <w:tabs>
          <w:tab w:val="left" w:pos="567"/>
        </w:tabs>
        <w:spacing w:after="0" w:line="240" w:lineRule="auto"/>
        <w:jc w:val="center"/>
        <w:rPr>
          <w:rFonts w:ascii="Arial" w:hAnsi="Arial" w:cs="Arial"/>
          <w:sz w:val="24"/>
        </w:rPr>
      </w:pPr>
      <w:r w:rsidRPr="002276A2">
        <w:rPr>
          <w:rFonts w:ascii="Arial" w:hAnsi="Arial" w:cs="Arial"/>
          <w:b/>
          <w:sz w:val="24"/>
        </w:rPr>
        <w:t>(dále jen „Smlouva“)</w:t>
      </w:r>
    </w:p>
    <w:p w14:paraId="1DDFC4BE" w14:textId="76C93946" w:rsidR="00A61937" w:rsidRDefault="00A61937" w:rsidP="00A61937">
      <w:pPr>
        <w:tabs>
          <w:tab w:val="left" w:pos="567"/>
        </w:tabs>
        <w:spacing w:after="0" w:line="240" w:lineRule="auto"/>
        <w:jc w:val="center"/>
        <w:rPr>
          <w:rFonts w:ascii="Arial" w:hAnsi="Arial" w:cs="Arial"/>
          <w:sz w:val="24"/>
        </w:rPr>
      </w:pPr>
    </w:p>
    <w:p w14:paraId="411F2EE2" w14:textId="46FBA68D" w:rsidR="00C245E3" w:rsidRPr="00A446B4" w:rsidRDefault="00C245E3" w:rsidP="00164EFE">
      <w:pPr>
        <w:spacing w:after="0"/>
        <w:jc w:val="center"/>
        <w:rPr>
          <w:rFonts w:ascii="Arial" w:hAnsi="Arial"/>
          <w:bCs/>
          <w:i/>
          <w:lang w:eastAsia="ar-SA"/>
        </w:rPr>
      </w:pPr>
      <w:r w:rsidRPr="00A446B4">
        <w:rPr>
          <w:rFonts w:ascii="Arial" w:hAnsi="Arial"/>
          <w:bCs/>
          <w:i/>
          <w:lang w:eastAsia="ar-SA"/>
        </w:rPr>
        <w:t xml:space="preserve">Související s realizací projektů </w:t>
      </w:r>
      <w:r w:rsidR="00FF214E" w:rsidRPr="00A446B4">
        <w:rPr>
          <w:rFonts w:ascii="Arial" w:hAnsi="Arial"/>
          <w:bCs/>
          <w:i/>
          <w:lang w:eastAsia="ar-SA"/>
        </w:rPr>
        <w:t>„</w:t>
      </w:r>
      <w:bookmarkStart w:id="0" w:name="_Hlk191975648"/>
      <w:r w:rsidR="004604EF" w:rsidRPr="004604EF">
        <w:rPr>
          <w:rFonts w:ascii="Arial" w:hAnsi="Arial"/>
          <w:bCs/>
          <w:i/>
          <w:lang w:eastAsia="ar-SA"/>
        </w:rPr>
        <w:t>VIP UP: Rozvoj vzdělávací infrastruktury a inovativních přístupů k výuce na Univerzitě Palackého v Olomouci“,</w:t>
      </w:r>
      <w:r w:rsidR="004604EF">
        <w:rPr>
          <w:rFonts w:ascii="Arial" w:hAnsi="Arial"/>
          <w:bCs/>
          <w:i/>
          <w:lang w:eastAsia="ar-SA"/>
        </w:rPr>
        <w:t xml:space="preserve"> </w:t>
      </w:r>
      <w:r w:rsidR="004604EF" w:rsidRPr="004604EF">
        <w:rPr>
          <w:rFonts w:ascii="Arial" w:hAnsi="Arial"/>
          <w:bCs/>
          <w:i/>
          <w:lang w:eastAsia="ar-SA"/>
        </w:rPr>
        <w:t>reg.</w:t>
      </w:r>
      <w:r w:rsidR="004604EF">
        <w:rPr>
          <w:rFonts w:ascii="Arial" w:hAnsi="Arial"/>
          <w:bCs/>
          <w:i/>
          <w:lang w:eastAsia="ar-SA"/>
        </w:rPr>
        <w:t xml:space="preserve"> </w:t>
      </w:r>
      <w:r w:rsidR="004604EF" w:rsidRPr="004604EF">
        <w:rPr>
          <w:rFonts w:ascii="Arial" w:hAnsi="Arial"/>
          <w:bCs/>
          <w:i/>
          <w:lang w:eastAsia="ar-SA"/>
        </w:rPr>
        <w:t>č.</w:t>
      </w:r>
      <w:r w:rsidR="004604EF">
        <w:rPr>
          <w:rFonts w:ascii="Arial" w:hAnsi="Arial"/>
          <w:bCs/>
          <w:i/>
          <w:lang w:eastAsia="ar-SA"/>
        </w:rPr>
        <w:t xml:space="preserve"> </w:t>
      </w:r>
      <w:r w:rsidR="004604EF" w:rsidRPr="004604EF">
        <w:rPr>
          <w:rFonts w:ascii="Arial" w:hAnsi="Arial"/>
          <w:bCs/>
          <w:i/>
          <w:lang w:eastAsia="ar-SA"/>
        </w:rPr>
        <w:t>CZ.02.02.01/00/23_023/0009111</w:t>
      </w:r>
      <w:bookmarkEnd w:id="0"/>
      <w:r w:rsidR="004604EF">
        <w:rPr>
          <w:rFonts w:ascii="Arial" w:hAnsi="Arial"/>
          <w:bCs/>
          <w:i/>
          <w:lang w:eastAsia="ar-SA"/>
        </w:rPr>
        <w:t xml:space="preserve"> </w:t>
      </w:r>
      <w:r w:rsidR="00FF214E" w:rsidRPr="00A446B4">
        <w:rPr>
          <w:rFonts w:ascii="Arial" w:hAnsi="Arial"/>
          <w:bCs/>
          <w:i/>
          <w:lang w:eastAsia="ar-SA"/>
        </w:rPr>
        <w:t>a „</w:t>
      </w:r>
      <w:r w:rsidRPr="00A446B4">
        <w:rPr>
          <w:rFonts w:ascii="Arial" w:hAnsi="Arial"/>
          <w:bCs/>
          <w:i/>
          <w:lang w:eastAsia="ar-SA"/>
        </w:rPr>
        <w:t>Podpora doktorských studijních programů na Univerzitě Palackého v Olomouci“, reg. č. CZ.02.01.01/00/22_012/0006440</w:t>
      </w:r>
      <w:r w:rsidR="00FF214E" w:rsidRPr="00A446B4">
        <w:rPr>
          <w:rFonts w:ascii="Arial" w:hAnsi="Arial"/>
          <w:bCs/>
          <w:i/>
          <w:lang w:eastAsia="ar-SA"/>
        </w:rPr>
        <w:t>, v rámci Operačního programu Jan Ámos Komenský.</w:t>
      </w:r>
    </w:p>
    <w:p w14:paraId="76326014" w14:textId="31F42504" w:rsidR="00D93D8E" w:rsidRDefault="00D93D8E" w:rsidP="00F3097A">
      <w:pPr>
        <w:autoSpaceDE w:val="0"/>
        <w:autoSpaceDN w:val="0"/>
        <w:adjustRightInd w:val="0"/>
        <w:spacing w:after="0" w:line="240" w:lineRule="auto"/>
        <w:rPr>
          <w:rFonts w:ascii="Arial" w:hAnsi="Arial" w:cs="Arial"/>
          <w:sz w:val="24"/>
        </w:rPr>
      </w:pPr>
    </w:p>
    <w:p w14:paraId="7E3CDB72" w14:textId="77777777" w:rsidR="004934E8" w:rsidRDefault="004934E8" w:rsidP="00F3097A">
      <w:pPr>
        <w:autoSpaceDE w:val="0"/>
        <w:autoSpaceDN w:val="0"/>
        <w:adjustRightInd w:val="0"/>
        <w:spacing w:after="0" w:line="240" w:lineRule="auto"/>
        <w:rPr>
          <w:rFonts w:ascii="Arial" w:hAnsi="Arial" w:cs="Arial"/>
          <w:sz w:val="24"/>
        </w:rPr>
      </w:pPr>
    </w:p>
    <w:p w14:paraId="1DDFC4BF" w14:textId="3A62C46A" w:rsidR="005E4FDD" w:rsidRPr="00112C01" w:rsidRDefault="00112C01" w:rsidP="00F3097A">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lastRenderedPageBreak/>
        <w:t>I.</w:t>
      </w:r>
    </w:p>
    <w:p w14:paraId="1DDFC4C0"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Definice</w:t>
      </w:r>
    </w:p>
    <w:p w14:paraId="1DDFC4C1" w14:textId="77777777" w:rsidR="00317057" w:rsidRPr="00112C01" w:rsidRDefault="00317057" w:rsidP="00112C01">
      <w:pPr>
        <w:autoSpaceDE w:val="0"/>
        <w:autoSpaceDN w:val="0"/>
        <w:adjustRightInd w:val="0"/>
        <w:spacing w:after="0" w:line="240" w:lineRule="auto"/>
        <w:rPr>
          <w:rFonts w:ascii="Arial" w:eastAsia="TimesNewRomanPSMT" w:hAnsi="Arial" w:cs="Arial"/>
          <w:b/>
          <w:bCs/>
        </w:rPr>
      </w:pPr>
    </w:p>
    <w:p w14:paraId="1DDFC4C2" w14:textId="77777777" w:rsidR="00317057" w:rsidRPr="00112C01" w:rsidRDefault="00317057" w:rsidP="00D60FEF">
      <w:pPr>
        <w:numPr>
          <w:ilvl w:val="0"/>
          <w:numId w:val="5"/>
        </w:numPr>
        <w:autoSpaceDE w:val="0"/>
        <w:autoSpaceDN w:val="0"/>
        <w:adjustRightInd w:val="0"/>
        <w:spacing w:after="0" w:line="240" w:lineRule="auto"/>
        <w:rPr>
          <w:rFonts w:ascii="Arial" w:eastAsia="TimesNewRomanPSMT" w:hAnsi="Arial" w:cs="Arial"/>
        </w:rPr>
      </w:pPr>
      <w:r w:rsidRPr="00112C01">
        <w:rPr>
          <w:rFonts w:ascii="Arial" w:eastAsia="TimesNewRomanPSMT" w:hAnsi="Arial" w:cs="Arial"/>
        </w:rPr>
        <w:t>Podle této Smlouvy:</w:t>
      </w:r>
    </w:p>
    <w:p w14:paraId="1DDFC4C3" w14:textId="6B541C63" w:rsidR="00112C01" w:rsidRPr="00F36F98"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2276A2">
        <w:rPr>
          <w:rFonts w:ascii="Arial" w:eastAsia="TimesNewRomanPSMT" w:hAnsi="Arial" w:cs="Arial"/>
          <w:b/>
        </w:rPr>
        <w:t>„</w:t>
      </w:r>
      <w:r w:rsidRPr="002276A2">
        <w:rPr>
          <w:rFonts w:ascii="Arial" w:eastAsia="TimesNewRomanPSMT" w:hAnsi="Arial" w:cs="Arial"/>
          <w:b/>
          <w:bCs/>
        </w:rPr>
        <w:t>Cena za dílo</w:t>
      </w:r>
      <w:r w:rsidRPr="002276A2">
        <w:rPr>
          <w:rFonts w:ascii="Arial" w:eastAsia="TimesNewRomanPSMT" w:hAnsi="Arial" w:cs="Arial"/>
          <w:b/>
        </w:rPr>
        <w:t>“</w:t>
      </w:r>
      <w:r w:rsidRPr="00693A58">
        <w:rPr>
          <w:rFonts w:ascii="Arial" w:eastAsia="TimesNewRomanPSMT" w:hAnsi="Arial" w:cs="Arial"/>
        </w:rPr>
        <w:t xml:space="preserve"> zna</w:t>
      </w:r>
      <w:r w:rsidR="008A13A6" w:rsidRPr="00F36F98">
        <w:rPr>
          <w:rFonts w:ascii="Arial" w:eastAsia="TimesNewRomanPSMT" w:hAnsi="Arial" w:cs="Arial"/>
        </w:rPr>
        <w:t xml:space="preserve">mená částku, kterou Objednatel </w:t>
      </w:r>
      <w:r w:rsidRPr="00F36F98">
        <w:rPr>
          <w:rFonts w:ascii="Arial" w:eastAsia="TimesNewRomanPSMT" w:hAnsi="Arial" w:cs="Arial"/>
        </w:rPr>
        <w:t xml:space="preserve">zaplatí Zhotoviteli za řádné </w:t>
      </w:r>
      <w:r w:rsidR="00FF214E">
        <w:rPr>
          <w:rFonts w:ascii="Arial" w:eastAsia="TimesNewRomanPSMT" w:hAnsi="Arial" w:cs="Arial"/>
        </w:rPr>
        <w:br/>
      </w:r>
      <w:r w:rsidRPr="00F36F98">
        <w:rPr>
          <w:rFonts w:ascii="Arial" w:eastAsia="TimesNewRomanPSMT" w:hAnsi="Arial" w:cs="Arial"/>
        </w:rPr>
        <w:t>a včasné provedení Díla v sou</w:t>
      </w:r>
      <w:r w:rsidR="002276A2">
        <w:rPr>
          <w:rFonts w:ascii="Arial" w:eastAsia="TimesNewRomanPSMT" w:hAnsi="Arial" w:cs="Arial"/>
        </w:rPr>
        <w:t>ladu s touto Smlouvou a jejími p</w:t>
      </w:r>
      <w:r w:rsidRPr="00F36F98">
        <w:rPr>
          <w:rFonts w:ascii="Arial" w:eastAsia="TimesNewRomanPSMT" w:hAnsi="Arial" w:cs="Arial"/>
        </w:rPr>
        <w:t>řílohami.</w:t>
      </w:r>
    </w:p>
    <w:p w14:paraId="1DDFC4C4" w14:textId="679CF80A" w:rsidR="00D34330" w:rsidRPr="00916D34" w:rsidRDefault="00D34330"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916D34">
        <w:rPr>
          <w:rFonts w:ascii="Arial" w:hAnsi="Arial" w:cs="Arial"/>
          <w:b/>
        </w:rPr>
        <w:t xml:space="preserve">„Dodávkou </w:t>
      </w:r>
      <w:r w:rsidR="00C56E8D" w:rsidRPr="00916D34">
        <w:rPr>
          <w:rFonts w:ascii="Arial" w:hAnsi="Arial" w:cs="Arial"/>
          <w:b/>
        </w:rPr>
        <w:t>interiérového vybavení</w:t>
      </w:r>
      <w:r w:rsidRPr="00916D34">
        <w:rPr>
          <w:rFonts w:ascii="Arial" w:hAnsi="Arial" w:cs="Arial"/>
          <w:b/>
        </w:rPr>
        <w:t>“</w:t>
      </w:r>
      <w:r w:rsidRPr="00916D34">
        <w:rPr>
          <w:rFonts w:ascii="Arial" w:hAnsi="Arial" w:cs="Arial"/>
        </w:rPr>
        <w:t xml:space="preserve"> se pro ú</w:t>
      </w:r>
      <w:r w:rsidR="002276A2" w:rsidRPr="00916D34">
        <w:rPr>
          <w:rFonts w:ascii="Arial" w:hAnsi="Arial" w:cs="Arial"/>
        </w:rPr>
        <w:t>čely této S</w:t>
      </w:r>
      <w:r w:rsidRPr="00916D34">
        <w:rPr>
          <w:rFonts w:ascii="Arial" w:hAnsi="Arial" w:cs="Arial"/>
        </w:rPr>
        <w:t xml:space="preserve">mlouvy rozumí úplné </w:t>
      </w:r>
      <w:r w:rsidR="00FF214E">
        <w:rPr>
          <w:rFonts w:ascii="Arial" w:hAnsi="Arial" w:cs="Arial"/>
        </w:rPr>
        <w:br/>
      </w:r>
      <w:r w:rsidRPr="00916D34">
        <w:rPr>
          <w:rFonts w:ascii="Arial" w:hAnsi="Arial" w:cs="Arial"/>
        </w:rPr>
        <w:t xml:space="preserve">a standardní provedení všech prací </w:t>
      </w:r>
      <w:r w:rsidR="00E470A4" w:rsidRPr="00916D34">
        <w:rPr>
          <w:rFonts w:ascii="Arial" w:hAnsi="Arial" w:cs="Arial"/>
        </w:rPr>
        <w:t xml:space="preserve">spojených s výrobou předmětu </w:t>
      </w:r>
      <w:r w:rsidR="007C61BB" w:rsidRPr="00916D34">
        <w:rPr>
          <w:rFonts w:ascii="Arial" w:hAnsi="Arial" w:cs="Arial"/>
        </w:rPr>
        <w:t>D</w:t>
      </w:r>
      <w:r w:rsidR="00E470A4" w:rsidRPr="00916D34">
        <w:rPr>
          <w:rFonts w:ascii="Arial" w:hAnsi="Arial" w:cs="Arial"/>
        </w:rPr>
        <w:t>íla</w:t>
      </w:r>
      <w:r w:rsidR="00DA41C9" w:rsidRPr="00916D34">
        <w:rPr>
          <w:rFonts w:ascii="Arial" w:hAnsi="Arial" w:cs="Arial"/>
        </w:rPr>
        <w:t xml:space="preserve"> a</w:t>
      </w:r>
      <w:r w:rsidRPr="00916D34">
        <w:rPr>
          <w:rFonts w:ascii="Arial" w:hAnsi="Arial" w:cs="Arial"/>
        </w:rPr>
        <w:t xml:space="preserve"> </w:t>
      </w:r>
      <w:r w:rsidR="00CC3E28" w:rsidRPr="00916D34">
        <w:rPr>
          <w:rFonts w:ascii="Arial" w:hAnsi="Arial" w:cs="Arial"/>
        </w:rPr>
        <w:t xml:space="preserve">jeho </w:t>
      </w:r>
      <w:r w:rsidRPr="00916D34">
        <w:rPr>
          <w:rFonts w:ascii="Arial" w:hAnsi="Arial" w:cs="Arial"/>
        </w:rPr>
        <w:t>dodávk</w:t>
      </w:r>
      <w:r w:rsidR="00CC3E28" w:rsidRPr="00916D34">
        <w:rPr>
          <w:rFonts w:ascii="Arial" w:hAnsi="Arial" w:cs="Arial"/>
        </w:rPr>
        <w:t>ou,</w:t>
      </w:r>
      <w:r w:rsidR="005C62C1" w:rsidRPr="00916D34">
        <w:rPr>
          <w:rFonts w:ascii="Arial" w:hAnsi="Arial" w:cs="Arial"/>
        </w:rPr>
        <w:t xml:space="preserve"> vč. zabezpečení</w:t>
      </w:r>
      <w:r w:rsidR="00F44486" w:rsidRPr="00916D34">
        <w:rPr>
          <w:rFonts w:ascii="Arial" w:hAnsi="Arial" w:cs="Arial"/>
        </w:rPr>
        <w:t xml:space="preserve"> dopravy a</w:t>
      </w:r>
      <w:r w:rsidRPr="00916D34">
        <w:rPr>
          <w:rFonts w:ascii="Arial" w:hAnsi="Arial" w:cs="Arial"/>
        </w:rPr>
        <w:t xml:space="preserve"> montáže </w:t>
      </w:r>
      <w:r w:rsidR="00E470A4" w:rsidRPr="00916D34">
        <w:rPr>
          <w:rFonts w:ascii="Arial" w:hAnsi="Arial" w:cs="Arial"/>
        </w:rPr>
        <w:t xml:space="preserve">předmětu </w:t>
      </w:r>
      <w:r w:rsidR="007C61BB" w:rsidRPr="00916D34">
        <w:rPr>
          <w:rFonts w:ascii="Arial" w:hAnsi="Arial" w:cs="Arial"/>
        </w:rPr>
        <w:t>D</w:t>
      </w:r>
      <w:r w:rsidR="00E470A4" w:rsidRPr="00916D34">
        <w:rPr>
          <w:rFonts w:ascii="Arial" w:hAnsi="Arial" w:cs="Arial"/>
        </w:rPr>
        <w:t>íla na míst</w:t>
      </w:r>
      <w:r w:rsidR="00F44486" w:rsidRPr="00916D34">
        <w:rPr>
          <w:rFonts w:ascii="Arial" w:hAnsi="Arial" w:cs="Arial"/>
        </w:rPr>
        <w:t>o</w:t>
      </w:r>
      <w:r w:rsidR="00E470A4" w:rsidRPr="00916D34">
        <w:rPr>
          <w:rFonts w:ascii="Arial" w:hAnsi="Arial" w:cs="Arial"/>
        </w:rPr>
        <w:t xml:space="preserve"> plnění</w:t>
      </w:r>
      <w:r w:rsidR="00DA41C9" w:rsidRPr="00916D34">
        <w:rPr>
          <w:rFonts w:ascii="Arial" w:hAnsi="Arial" w:cs="Arial"/>
        </w:rPr>
        <w:t xml:space="preserve"> </w:t>
      </w:r>
      <w:r w:rsidR="00FF214E">
        <w:rPr>
          <w:rFonts w:ascii="Arial" w:hAnsi="Arial" w:cs="Arial"/>
        </w:rPr>
        <w:br/>
      </w:r>
      <w:r w:rsidR="00DA41C9" w:rsidRPr="00916D34">
        <w:rPr>
          <w:rFonts w:ascii="Arial" w:hAnsi="Arial" w:cs="Arial"/>
        </w:rPr>
        <w:t>a</w:t>
      </w:r>
      <w:r w:rsidRPr="00916D34">
        <w:rPr>
          <w:rFonts w:ascii="Arial" w:hAnsi="Arial" w:cs="Arial"/>
        </w:rPr>
        <w:t xml:space="preserve"> všech činností spojených s plněním předmětu </w:t>
      </w:r>
      <w:r w:rsidR="00637AF4" w:rsidRPr="00916D34">
        <w:rPr>
          <w:rFonts w:ascii="Arial" w:hAnsi="Arial" w:cs="Arial"/>
        </w:rPr>
        <w:t>závaz</w:t>
      </w:r>
      <w:r w:rsidR="0009020B" w:rsidRPr="00916D34">
        <w:rPr>
          <w:rFonts w:ascii="Arial" w:hAnsi="Arial" w:cs="Arial"/>
        </w:rPr>
        <w:t>k</w:t>
      </w:r>
      <w:r w:rsidR="00637AF4" w:rsidRPr="00916D34">
        <w:rPr>
          <w:rFonts w:ascii="Arial" w:hAnsi="Arial" w:cs="Arial"/>
        </w:rPr>
        <w:t>u podle S</w:t>
      </w:r>
      <w:r w:rsidRPr="00916D34">
        <w:rPr>
          <w:rFonts w:ascii="Arial" w:hAnsi="Arial" w:cs="Arial"/>
        </w:rPr>
        <w:t xml:space="preserve">mlouvy </w:t>
      </w:r>
      <w:r w:rsidR="00FF214E">
        <w:rPr>
          <w:rFonts w:ascii="Arial" w:hAnsi="Arial" w:cs="Arial"/>
        </w:rPr>
        <w:br/>
      </w:r>
      <w:r w:rsidRPr="00916D34">
        <w:rPr>
          <w:rFonts w:ascii="Arial" w:hAnsi="Arial" w:cs="Arial"/>
        </w:rPr>
        <w:t xml:space="preserve">a nezbytných pro uvedení předmětu </w:t>
      </w:r>
      <w:r w:rsidR="007C61BB" w:rsidRPr="00916D34">
        <w:rPr>
          <w:rFonts w:ascii="Arial" w:hAnsi="Arial" w:cs="Arial"/>
        </w:rPr>
        <w:t>D</w:t>
      </w:r>
      <w:r w:rsidR="00E470A4" w:rsidRPr="00916D34">
        <w:rPr>
          <w:rFonts w:ascii="Arial" w:hAnsi="Arial" w:cs="Arial"/>
        </w:rPr>
        <w:t>íla</w:t>
      </w:r>
      <w:r w:rsidRPr="00916D34">
        <w:rPr>
          <w:rFonts w:ascii="Arial" w:hAnsi="Arial" w:cs="Arial"/>
        </w:rPr>
        <w:t xml:space="preserve"> do užívání.</w:t>
      </w:r>
    </w:p>
    <w:p w14:paraId="1DDFC4C5" w14:textId="77777777" w:rsidR="00317057" w:rsidRPr="00112C01"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2276A2">
        <w:rPr>
          <w:rFonts w:ascii="Arial" w:eastAsia="TimesNewRomanPSMT" w:hAnsi="Arial" w:cs="Arial"/>
          <w:b/>
        </w:rPr>
        <w:t>„</w:t>
      </w:r>
      <w:r w:rsidRPr="002276A2">
        <w:rPr>
          <w:rFonts w:ascii="Arial" w:eastAsia="TimesNewRomanPSMT" w:hAnsi="Arial" w:cs="Arial"/>
          <w:b/>
          <w:bCs/>
        </w:rPr>
        <w:t>Norma</w:t>
      </w:r>
      <w:r w:rsidRPr="002276A2">
        <w:rPr>
          <w:rFonts w:ascii="Arial" w:eastAsia="TimesNewRomanPSMT" w:hAnsi="Arial" w:cs="Arial"/>
          <w:b/>
        </w:rPr>
        <w:t>“</w:t>
      </w:r>
      <w:r w:rsidRPr="00112C01">
        <w:rPr>
          <w:rFonts w:ascii="Arial" w:eastAsia="TimesNewRomanPSMT" w:hAnsi="Arial" w:cs="Arial"/>
        </w:rPr>
        <w:t xml:space="preserve"> znamená pro daný případ příslušné platné ČSN</w:t>
      </w:r>
      <w:r w:rsidRPr="00112C01">
        <w:rPr>
          <w:rFonts w:ascii="Arial" w:eastAsia="TimesNewRomanPSMT" w:hAnsi="Arial" w:cs="Arial"/>
          <w:i/>
          <w:iCs/>
        </w:rPr>
        <w:t xml:space="preserve">, </w:t>
      </w:r>
      <w:r w:rsidRPr="00112C01">
        <w:rPr>
          <w:rFonts w:ascii="Arial" w:eastAsia="TimesNewRomanPSMT" w:hAnsi="Arial" w:cs="Arial"/>
        </w:rPr>
        <w:t>případně příslušné platné normy EN, neexistují-li pro daný případ odpovídající ČSN, případně příslušné platné normy DIN, neexistují-li pro daný případ ani odpovídající normy EN.</w:t>
      </w:r>
    </w:p>
    <w:p w14:paraId="1DDFC4C6" w14:textId="77777777" w:rsidR="00317057" w:rsidRPr="00112C01" w:rsidRDefault="002276A2"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Pr>
          <w:rFonts w:ascii="Arial" w:eastAsia="TimesNewRomanPSMT" w:hAnsi="Arial" w:cs="Arial"/>
          <w:b/>
        </w:rPr>
        <w:t>„Podstatné porušení S</w:t>
      </w:r>
      <w:r w:rsidR="00317057" w:rsidRPr="00112C01">
        <w:rPr>
          <w:rFonts w:ascii="Arial" w:eastAsia="TimesNewRomanPSMT" w:hAnsi="Arial" w:cs="Arial"/>
          <w:b/>
        </w:rPr>
        <w:t>mlouvy“ neb</w:t>
      </w:r>
      <w:r>
        <w:rPr>
          <w:rFonts w:ascii="Arial" w:eastAsia="TimesNewRomanPSMT" w:hAnsi="Arial" w:cs="Arial"/>
          <w:b/>
        </w:rPr>
        <w:t>o „P</w:t>
      </w:r>
      <w:r w:rsidR="00317057" w:rsidRPr="00112C01">
        <w:rPr>
          <w:rFonts w:ascii="Arial" w:eastAsia="TimesNewRomanPSMT" w:hAnsi="Arial" w:cs="Arial"/>
          <w:b/>
        </w:rPr>
        <w:t>odstatné porušení pov</w:t>
      </w:r>
      <w:r>
        <w:rPr>
          <w:rFonts w:ascii="Arial" w:eastAsia="TimesNewRomanPSMT" w:hAnsi="Arial" w:cs="Arial"/>
          <w:b/>
        </w:rPr>
        <w:t>inností Zhotovitele podle této S</w:t>
      </w:r>
      <w:r w:rsidR="00317057" w:rsidRPr="00112C01">
        <w:rPr>
          <w:rFonts w:ascii="Arial" w:eastAsia="TimesNewRomanPSMT" w:hAnsi="Arial" w:cs="Arial"/>
          <w:b/>
        </w:rPr>
        <w:t>mlouvy“</w:t>
      </w:r>
      <w:r w:rsidR="00317057" w:rsidRPr="00112C01">
        <w:rPr>
          <w:rFonts w:ascii="Arial" w:eastAsia="TimesNewRomanPSMT" w:hAnsi="Arial" w:cs="Arial"/>
        </w:rPr>
        <w:t xml:space="preserve"> znamená podstatné porušení </w:t>
      </w:r>
      <w:r>
        <w:rPr>
          <w:rFonts w:ascii="Arial" w:eastAsia="TimesNewRomanPSMT" w:hAnsi="Arial" w:cs="Arial"/>
        </w:rPr>
        <w:t>S</w:t>
      </w:r>
      <w:r w:rsidR="00666FED" w:rsidRPr="00112C01">
        <w:rPr>
          <w:rFonts w:ascii="Arial" w:eastAsia="TimesNewRomanPSMT" w:hAnsi="Arial" w:cs="Arial"/>
        </w:rPr>
        <w:t>mlouvy označené takto ve Smlouvě</w:t>
      </w:r>
      <w:r w:rsidR="00317057" w:rsidRPr="00112C01">
        <w:rPr>
          <w:rFonts w:ascii="Arial" w:eastAsia="TimesNewRomanPSMT" w:hAnsi="Arial" w:cs="Arial"/>
        </w:rPr>
        <w:t xml:space="preserve"> s právními následky ve smyslu ust. § </w:t>
      </w:r>
      <w:r w:rsidR="00637AF4" w:rsidRPr="00112C01">
        <w:rPr>
          <w:rFonts w:ascii="Arial" w:eastAsia="TimesNewRomanPSMT" w:hAnsi="Arial" w:cs="Arial"/>
        </w:rPr>
        <w:t>2002</w:t>
      </w:r>
      <w:r w:rsidR="00317057" w:rsidRPr="00112C01">
        <w:rPr>
          <w:rFonts w:ascii="Arial" w:eastAsia="TimesNewRomanPSMT" w:hAnsi="Arial" w:cs="Arial"/>
        </w:rPr>
        <w:t xml:space="preserve"> a násl. </w:t>
      </w:r>
      <w:r w:rsidR="00637AF4" w:rsidRPr="00112C01">
        <w:rPr>
          <w:rFonts w:ascii="Arial" w:eastAsia="TimesNewRomanPSMT" w:hAnsi="Arial" w:cs="Arial"/>
        </w:rPr>
        <w:t>občanského zákoníku</w:t>
      </w:r>
      <w:r>
        <w:rPr>
          <w:rFonts w:ascii="Arial" w:eastAsia="TimesNewRomanPSMT" w:hAnsi="Arial" w:cs="Arial"/>
        </w:rPr>
        <w:t>. Podstatné porušení této S</w:t>
      </w:r>
      <w:r w:rsidR="00317057" w:rsidRPr="00112C01">
        <w:rPr>
          <w:rFonts w:ascii="Arial" w:eastAsia="TimesNewRomanPSMT" w:hAnsi="Arial" w:cs="Arial"/>
        </w:rPr>
        <w:t xml:space="preserve">mlouvy může nastat i v případech, </w:t>
      </w:r>
      <w:r>
        <w:rPr>
          <w:rFonts w:ascii="Arial" w:eastAsia="TimesNewRomanPSMT" w:hAnsi="Arial" w:cs="Arial"/>
        </w:rPr>
        <w:t>kde to tato S</w:t>
      </w:r>
      <w:r w:rsidR="00317057" w:rsidRPr="00112C01">
        <w:rPr>
          <w:rFonts w:ascii="Arial" w:eastAsia="TimesNewRomanPSMT" w:hAnsi="Arial" w:cs="Arial"/>
        </w:rPr>
        <w:t>mlouva výslovně nestanoví</w:t>
      </w:r>
      <w:r w:rsidR="00666FED" w:rsidRPr="00112C01">
        <w:rPr>
          <w:rFonts w:ascii="Arial" w:eastAsia="TimesNewRomanPSMT" w:hAnsi="Arial" w:cs="Arial"/>
        </w:rPr>
        <w:t>, jestliže budou splněny podm</w:t>
      </w:r>
      <w:r w:rsidR="00857B94" w:rsidRPr="00112C01">
        <w:rPr>
          <w:rFonts w:ascii="Arial" w:eastAsia="TimesNewRomanPSMT" w:hAnsi="Arial" w:cs="Arial"/>
        </w:rPr>
        <w:t xml:space="preserve">ínky </w:t>
      </w:r>
      <w:r w:rsidR="00666FED" w:rsidRPr="00112C01">
        <w:rPr>
          <w:rFonts w:ascii="Arial" w:eastAsia="TimesNewRomanPSMT" w:hAnsi="Arial" w:cs="Arial"/>
        </w:rPr>
        <w:t>§ 2002 a násl. občanského zákoníku</w:t>
      </w:r>
      <w:r w:rsidR="00317057" w:rsidRPr="00112C01">
        <w:rPr>
          <w:rFonts w:ascii="Arial" w:eastAsia="TimesNewRomanPSMT" w:hAnsi="Arial" w:cs="Arial"/>
        </w:rPr>
        <w:t>.</w:t>
      </w:r>
    </w:p>
    <w:p w14:paraId="1DDFC4C7" w14:textId="0E8C0403" w:rsidR="00317057" w:rsidRPr="00112C01"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2276A2">
        <w:rPr>
          <w:rFonts w:ascii="Arial" w:eastAsia="TimesNewRomanPSMT" w:hAnsi="Arial" w:cs="Arial"/>
          <w:b/>
        </w:rPr>
        <w:t>„</w:t>
      </w:r>
      <w:r w:rsidRPr="002276A2">
        <w:rPr>
          <w:rFonts w:ascii="Arial" w:eastAsia="TimesNewRomanPSMT" w:hAnsi="Arial" w:cs="Arial"/>
          <w:b/>
          <w:bCs/>
        </w:rPr>
        <w:t>Pro</w:t>
      </w:r>
      <w:r w:rsidR="00350779" w:rsidRPr="002276A2">
        <w:rPr>
          <w:rFonts w:ascii="Arial" w:eastAsia="TimesNewRomanPSMT" w:hAnsi="Arial" w:cs="Arial"/>
          <w:b/>
          <w:bCs/>
        </w:rPr>
        <w:t xml:space="preserve">tokol o předání a převzetí </w:t>
      </w:r>
      <w:r w:rsidRPr="002276A2">
        <w:rPr>
          <w:rFonts w:ascii="Arial" w:eastAsia="TimesNewRomanPSMT" w:hAnsi="Arial" w:cs="Arial"/>
          <w:b/>
          <w:bCs/>
        </w:rPr>
        <w:t>Díla</w:t>
      </w:r>
      <w:r w:rsidRPr="002276A2">
        <w:rPr>
          <w:rFonts w:ascii="Arial" w:eastAsia="TimesNewRomanPSMT" w:hAnsi="Arial" w:cs="Arial"/>
          <w:b/>
        </w:rPr>
        <w:t>“</w:t>
      </w:r>
      <w:r w:rsidRPr="00112C01">
        <w:rPr>
          <w:rFonts w:ascii="Arial" w:eastAsia="TimesNewRomanPSMT" w:hAnsi="Arial" w:cs="Arial"/>
        </w:rPr>
        <w:t xml:space="preserve"> znamená písemný dokument podepsaný Zhotovitelem</w:t>
      </w:r>
      <w:r w:rsidR="0009020B">
        <w:rPr>
          <w:rFonts w:ascii="Arial" w:eastAsia="TimesNewRomanPSMT" w:hAnsi="Arial" w:cs="Arial"/>
        </w:rPr>
        <w:t xml:space="preserve"> a</w:t>
      </w:r>
      <w:r w:rsidR="0009020B" w:rsidRPr="00112C01">
        <w:rPr>
          <w:rFonts w:ascii="Arial" w:eastAsia="TimesNewRomanPSMT" w:hAnsi="Arial" w:cs="Arial"/>
        </w:rPr>
        <w:t xml:space="preserve"> </w:t>
      </w:r>
      <w:r w:rsidR="00E6497A" w:rsidRPr="00112C01">
        <w:rPr>
          <w:rFonts w:ascii="Arial" w:eastAsia="TimesNewRomanPSMT" w:hAnsi="Arial" w:cs="Arial"/>
        </w:rPr>
        <w:t>Zástupcem Objednatele</w:t>
      </w:r>
      <w:r w:rsidRPr="00112C01">
        <w:rPr>
          <w:rFonts w:ascii="Arial" w:eastAsia="TimesNewRomanPSMT" w:hAnsi="Arial" w:cs="Arial"/>
        </w:rPr>
        <w:t xml:space="preserve"> při Předání a převzetí Díla, potv</w:t>
      </w:r>
      <w:r w:rsidR="00350779" w:rsidRPr="00112C01">
        <w:rPr>
          <w:rFonts w:ascii="Arial" w:eastAsia="TimesNewRomanPSMT" w:hAnsi="Arial" w:cs="Arial"/>
        </w:rPr>
        <w:t>rzující předání</w:t>
      </w:r>
      <w:r w:rsidR="008141E1" w:rsidRPr="00112C01">
        <w:rPr>
          <w:rFonts w:ascii="Arial" w:eastAsia="TimesNewRomanPSMT" w:hAnsi="Arial" w:cs="Arial"/>
        </w:rPr>
        <w:t xml:space="preserve"> Díla Zhotovitelem</w:t>
      </w:r>
      <w:r w:rsidRPr="00112C01">
        <w:rPr>
          <w:rFonts w:ascii="Arial" w:eastAsia="TimesNewRomanPSMT" w:hAnsi="Arial" w:cs="Arial"/>
        </w:rPr>
        <w:t xml:space="preserve"> Objednateli</w:t>
      </w:r>
      <w:r w:rsidR="00716763" w:rsidRPr="00112C01">
        <w:rPr>
          <w:rFonts w:ascii="Arial" w:eastAsia="TimesNewRomanPSMT" w:hAnsi="Arial" w:cs="Arial"/>
        </w:rPr>
        <w:t xml:space="preserve"> </w:t>
      </w:r>
      <w:r w:rsidR="008141E1" w:rsidRPr="00112C01">
        <w:rPr>
          <w:rFonts w:ascii="Arial" w:eastAsia="TimesNewRomanPSMT" w:hAnsi="Arial" w:cs="Arial"/>
        </w:rPr>
        <w:t>a převzetí Díla</w:t>
      </w:r>
      <w:r w:rsidRPr="00112C01">
        <w:rPr>
          <w:rFonts w:ascii="Arial" w:eastAsia="TimesNewRomanPSMT" w:hAnsi="Arial" w:cs="Arial"/>
        </w:rPr>
        <w:t xml:space="preserve"> Objednatelem od Zhotovitele</w:t>
      </w:r>
      <w:r w:rsidR="00716763" w:rsidRPr="00112C01">
        <w:rPr>
          <w:rFonts w:ascii="Arial" w:hAnsi="Arial" w:cs="Arial"/>
        </w:rPr>
        <w:t xml:space="preserve"> </w:t>
      </w:r>
      <w:r w:rsidR="00716763" w:rsidRPr="00112C01">
        <w:rPr>
          <w:rFonts w:ascii="Arial" w:eastAsia="TimesNewRomanPSMT" w:hAnsi="Arial" w:cs="Arial"/>
        </w:rPr>
        <w:t>ve stavu úplného dokončení</w:t>
      </w:r>
      <w:r w:rsidRPr="00112C01">
        <w:rPr>
          <w:rFonts w:ascii="Arial" w:eastAsia="TimesNewRomanPSMT" w:hAnsi="Arial" w:cs="Arial"/>
        </w:rPr>
        <w:t xml:space="preserve">. </w:t>
      </w:r>
    </w:p>
    <w:p w14:paraId="1DDFC4C8" w14:textId="77777777" w:rsidR="00317057" w:rsidRPr="00112C01" w:rsidRDefault="00350779" w:rsidP="00FF214E">
      <w:pPr>
        <w:numPr>
          <w:ilvl w:val="1"/>
          <w:numId w:val="5"/>
        </w:numPr>
        <w:autoSpaceDE w:val="0"/>
        <w:autoSpaceDN w:val="0"/>
        <w:adjustRightInd w:val="0"/>
        <w:spacing w:after="0" w:line="240" w:lineRule="auto"/>
        <w:ind w:left="993" w:hanging="567"/>
        <w:jc w:val="both"/>
        <w:rPr>
          <w:rFonts w:ascii="Arial" w:eastAsia="TimesNewRomanPSMT" w:hAnsi="Arial" w:cs="Arial"/>
        </w:rPr>
      </w:pPr>
      <w:r w:rsidRPr="00112C01">
        <w:rPr>
          <w:rFonts w:ascii="Arial" w:eastAsia="TimesNewRomanPSMT" w:hAnsi="Arial" w:cs="Arial"/>
          <w:b/>
        </w:rPr>
        <w:t>„Předání a převzetí</w:t>
      </w:r>
      <w:r w:rsidR="00317057" w:rsidRPr="00112C01">
        <w:rPr>
          <w:rFonts w:ascii="Arial" w:eastAsia="TimesNewRomanPSMT" w:hAnsi="Arial" w:cs="Arial"/>
          <w:b/>
        </w:rPr>
        <w:t xml:space="preserve"> Díla“ </w:t>
      </w:r>
      <w:r w:rsidR="00317057" w:rsidRPr="00112C01">
        <w:rPr>
          <w:rFonts w:ascii="Arial" w:eastAsia="TimesNewRomanPSMT" w:hAnsi="Arial" w:cs="Arial"/>
        </w:rPr>
        <w:t xml:space="preserve">znamená okamžik </w:t>
      </w:r>
      <w:r w:rsidR="0070200A" w:rsidRPr="00112C01">
        <w:rPr>
          <w:rFonts w:ascii="Arial" w:eastAsia="TimesNewRomanPSMT" w:hAnsi="Arial" w:cs="Arial"/>
        </w:rPr>
        <w:t>protokolárního předání</w:t>
      </w:r>
      <w:r w:rsidRPr="00112C01">
        <w:rPr>
          <w:rFonts w:ascii="Arial" w:eastAsia="TimesNewRomanPSMT" w:hAnsi="Arial" w:cs="Arial"/>
        </w:rPr>
        <w:t xml:space="preserve"> </w:t>
      </w:r>
      <w:r w:rsidR="008141E1" w:rsidRPr="00112C01">
        <w:rPr>
          <w:rFonts w:ascii="Arial" w:eastAsia="TimesNewRomanPSMT" w:hAnsi="Arial" w:cs="Arial"/>
        </w:rPr>
        <w:t xml:space="preserve">Díla </w:t>
      </w:r>
      <w:r w:rsidR="00317057" w:rsidRPr="00112C01">
        <w:rPr>
          <w:rFonts w:ascii="Arial" w:eastAsia="TimesNewRomanPSMT" w:hAnsi="Arial" w:cs="Arial"/>
        </w:rPr>
        <w:t xml:space="preserve">Objednateli po </w:t>
      </w:r>
      <w:r w:rsidR="0070200A" w:rsidRPr="00112C01">
        <w:rPr>
          <w:rFonts w:ascii="Arial" w:eastAsia="TimesNewRomanPSMT" w:hAnsi="Arial" w:cs="Arial"/>
        </w:rPr>
        <w:t>ú</w:t>
      </w:r>
      <w:r w:rsidR="00317057" w:rsidRPr="00112C01">
        <w:rPr>
          <w:rFonts w:ascii="Arial" w:eastAsia="TimesNewRomanPSMT" w:hAnsi="Arial" w:cs="Arial"/>
        </w:rPr>
        <w:t>plném dokončení Díla</w:t>
      </w:r>
      <w:r w:rsidR="00F0259E" w:rsidRPr="00112C01">
        <w:rPr>
          <w:rFonts w:ascii="Arial" w:eastAsia="TimesNewRomanPSMT" w:hAnsi="Arial" w:cs="Arial"/>
        </w:rPr>
        <w:t xml:space="preserve"> a jeho převzetí Objednatel</w:t>
      </w:r>
      <w:r w:rsidR="008141E1" w:rsidRPr="00112C01">
        <w:rPr>
          <w:rFonts w:ascii="Arial" w:eastAsia="TimesNewRomanPSMT" w:hAnsi="Arial" w:cs="Arial"/>
        </w:rPr>
        <w:t>em</w:t>
      </w:r>
      <w:r w:rsidR="00317057" w:rsidRPr="00112C01">
        <w:rPr>
          <w:rFonts w:ascii="Arial" w:eastAsia="TimesNewRomanPSMT" w:hAnsi="Arial" w:cs="Arial"/>
        </w:rPr>
        <w:t xml:space="preserve">. Za </w:t>
      </w:r>
      <w:r w:rsidRPr="00112C01">
        <w:rPr>
          <w:rFonts w:ascii="Arial" w:eastAsia="TimesNewRomanPSMT" w:hAnsi="Arial" w:cs="Arial"/>
        </w:rPr>
        <w:t>okamžik Předání a převzetí</w:t>
      </w:r>
      <w:r w:rsidR="00317057" w:rsidRPr="00112C01">
        <w:rPr>
          <w:rFonts w:ascii="Arial" w:eastAsia="TimesNewRomanPSMT" w:hAnsi="Arial" w:cs="Arial"/>
        </w:rPr>
        <w:t xml:space="preserve"> Díla se považuje po</w:t>
      </w:r>
      <w:r w:rsidR="004C2152" w:rsidRPr="00112C01">
        <w:rPr>
          <w:rFonts w:ascii="Arial" w:eastAsia="TimesNewRomanPSMT" w:hAnsi="Arial" w:cs="Arial"/>
        </w:rPr>
        <w:t>dpis Protokolu o předání a Přev</w:t>
      </w:r>
      <w:r w:rsidRPr="00112C01">
        <w:rPr>
          <w:rFonts w:ascii="Arial" w:eastAsia="TimesNewRomanPSMT" w:hAnsi="Arial" w:cs="Arial"/>
        </w:rPr>
        <w:t>zetí</w:t>
      </w:r>
      <w:r w:rsidR="00317057" w:rsidRPr="00112C01">
        <w:rPr>
          <w:rFonts w:ascii="Arial" w:eastAsia="TimesNewRomanPSMT" w:hAnsi="Arial" w:cs="Arial"/>
        </w:rPr>
        <w:t xml:space="preserve"> Díla</w:t>
      </w:r>
      <w:r w:rsidR="00D40964" w:rsidRPr="00112C01">
        <w:rPr>
          <w:rFonts w:ascii="Arial" w:eastAsia="TimesNewRomanPSMT" w:hAnsi="Arial" w:cs="Arial"/>
        </w:rPr>
        <w:t xml:space="preserve"> oprávněnými zástupci Zhotovitele a Objednatele</w:t>
      </w:r>
      <w:r w:rsidR="00317057" w:rsidRPr="00112C01">
        <w:rPr>
          <w:rFonts w:ascii="Arial" w:eastAsia="TimesNewRomanPSMT" w:hAnsi="Arial" w:cs="Arial"/>
        </w:rPr>
        <w:t>.</w:t>
      </w:r>
    </w:p>
    <w:p w14:paraId="1DDFC4C9" w14:textId="0BE48FD2" w:rsidR="00F14EBE" w:rsidRPr="00FF214E"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b/>
          <w:bCs/>
        </w:rPr>
      </w:pPr>
      <w:r w:rsidRPr="00FF214E">
        <w:rPr>
          <w:rFonts w:ascii="Arial" w:eastAsia="TimesNewRomanPSMT" w:hAnsi="Arial" w:cs="Arial"/>
          <w:b/>
        </w:rPr>
        <w:t>„</w:t>
      </w:r>
      <w:r w:rsidRPr="00FF214E">
        <w:rPr>
          <w:rFonts w:ascii="Arial" w:eastAsia="TimesNewRomanPSMT" w:hAnsi="Arial" w:cs="Arial"/>
          <w:b/>
          <w:bCs/>
        </w:rPr>
        <w:t xml:space="preserve">Připravenost pro </w:t>
      </w:r>
      <w:r w:rsidR="002276A2" w:rsidRPr="00FF214E">
        <w:rPr>
          <w:rFonts w:ascii="Arial" w:eastAsia="TimesNewRomanPSMT" w:hAnsi="Arial" w:cs="Arial"/>
          <w:b/>
          <w:bCs/>
        </w:rPr>
        <w:t>montáž předmětu D</w:t>
      </w:r>
      <w:r w:rsidR="007E7B79" w:rsidRPr="00FF214E">
        <w:rPr>
          <w:rFonts w:ascii="Arial" w:eastAsia="TimesNewRomanPSMT" w:hAnsi="Arial" w:cs="Arial"/>
          <w:b/>
          <w:bCs/>
        </w:rPr>
        <w:t>íla</w:t>
      </w:r>
      <w:r w:rsidRPr="00FF214E">
        <w:rPr>
          <w:rFonts w:ascii="Arial" w:eastAsia="TimesNewRomanPSMT" w:hAnsi="Arial" w:cs="Arial"/>
          <w:b/>
          <w:bCs/>
        </w:rPr>
        <w:t xml:space="preserve"> </w:t>
      </w:r>
      <w:r w:rsidR="00836229" w:rsidRPr="00FF214E">
        <w:rPr>
          <w:rFonts w:ascii="Arial" w:eastAsia="TimesNewRomanPSMT" w:hAnsi="Arial" w:cs="Arial"/>
          <w:b/>
          <w:bCs/>
        </w:rPr>
        <w:t xml:space="preserve">(dále jen </w:t>
      </w:r>
      <w:r w:rsidR="007C2C0E" w:rsidRPr="00FF214E">
        <w:rPr>
          <w:rFonts w:ascii="Arial" w:eastAsia="TimesNewRomanPSMT" w:hAnsi="Arial" w:cs="Arial"/>
          <w:b/>
          <w:bCs/>
        </w:rPr>
        <w:t>„</w:t>
      </w:r>
      <w:r w:rsidR="00836229" w:rsidRPr="00FF214E">
        <w:rPr>
          <w:rFonts w:ascii="Arial" w:eastAsia="TimesNewRomanPSMT" w:hAnsi="Arial" w:cs="Arial"/>
          <w:b/>
          <w:bCs/>
        </w:rPr>
        <w:t xml:space="preserve">Připravenost pro </w:t>
      </w:r>
      <w:r w:rsidR="007E7B79" w:rsidRPr="00FF214E">
        <w:rPr>
          <w:rFonts w:ascii="Arial" w:eastAsia="TimesNewRomanPSMT" w:hAnsi="Arial" w:cs="Arial"/>
          <w:b/>
          <w:bCs/>
        </w:rPr>
        <w:t>montáž</w:t>
      </w:r>
      <w:r w:rsidRPr="00FF214E">
        <w:rPr>
          <w:rFonts w:ascii="Arial" w:eastAsia="TimesNewRomanPSMT" w:hAnsi="Arial" w:cs="Arial"/>
          <w:b/>
        </w:rPr>
        <w:t>“</w:t>
      </w:r>
      <w:r w:rsidR="00836229" w:rsidRPr="00FF214E">
        <w:rPr>
          <w:rFonts w:ascii="Arial" w:eastAsia="TimesNewRomanPSMT" w:hAnsi="Arial" w:cs="Arial"/>
          <w:b/>
        </w:rPr>
        <w:t>)</w:t>
      </w:r>
      <w:r w:rsidR="00D25856" w:rsidRPr="00FF214E">
        <w:rPr>
          <w:rFonts w:ascii="Arial" w:eastAsia="TimesNewRomanPSMT" w:hAnsi="Arial" w:cs="Arial"/>
          <w:b/>
        </w:rPr>
        <w:t>“</w:t>
      </w:r>
      <w:r w:rsidRPr="00FF214E">
        <w:rPr>
          <w:rFonts w:ascii="Arial" w:eastAsia="TimesNewRomanPSMT" w:hAnsi="Arial" w:cs="Arial"/>
        </w:rPr>
        <w:t xml:space="preserve"> znamená stav místností určených pro </w:t>
      </w:r>
      <w:r w:rsidR="00730993" w:rsidRPr="00FF214E">
        <w:rPr>
          <w:rFonts w:ascii="Arial" w:eastAsia="TimesNewRomanPSMT" w:hAnsi="Arial" w:cs="Arial"/>
        </w:rPr>
        <w:t>montáž</w:t>
      </w:r>
      <w:r w:rsidRPr="00FF214E">
        <w:rPr>
          <w:rFonts w:ascii="Arial" w:eastAsia="TimesNewRomanPSMT" w:hAnsi="Arial" w:cs="Arial"/>
        </w:rPr>
        <w:t xml:space="preserve"> </w:t>
      </w:r>
      <w:r w:rsidR="002276A2" w:rsidRPr="00FF214E">
        <w:rPr>
          <w:rFonts w:ascii="Arial" w:eastAsia="TimesNewRomanPSMT" w:hAnsi="Arial" w:cs="Arial"/>
        </w:rPr>
        <w:t>předmětu D</w:t>
      </w:r>
      <w:r w:rsidR="007E7B79" w:rsidRPr="00FF214E">
        <w:rPr>
          <w:rFonts w:ascii="Arial" w:eastAsia="TimesNewRomanPSMT" w:hAnsi="Arial" w:cs="Arial"/>
        </w:rPr>
        <w:t>íla</w:t>
      </w:r>
      <w:r w:rsidRPr="00FF214E">
        <w:rPr>
          <w:rFonts w:ascii="Arial" w:eastAsia="TimesNewRomanPSMT" w:hAnsi="Arial" w:cs="Arial"/>
        </w:rPr>
        <w:t>, který umožňuje zah</w:t>
      </w:r>
      <w:r w:rsidR="007C2C0E" w:rsidRPr="00FF214E">
        <w:rPr>
          <w:rFonts w:ascii="Arial" w:eastAsia="TimesNewRomanPSMT" w:hAnsi="Arial" w:cs="Arial"/>
        </w:rPr>
        <w:t>ájit</w:t>
      </w:r>
      <w:r w:rsidR="00F2006A" w:rsidRPr="00FF214E">
        <w:rPr>
          <w:rFonts w:ascii="Arial" w:eastAsia="TimesNewRomanPSMT" w:hAnsi="Arial" w:cs="Arial"/>
        </w:rPr>
        <w:t xml:space="preserve"> montáž předmětu </w:t>
      </w:r>
      <w:r w:rsidR="00EE2379" w:rsidRPr="00FF214E">
        <w:rPr>
          <w:rFonts w:ascii="Arial" w:eastAsia="TimesNewRomanPSMT" w:hAnsi="Arial" w:cs="Arial"/>
        </w:rPr>
        <w:t>D</w:t>
      </w:r>
      <w:r w:rsidR="00F2006A" w:rsidRPr="00FF214E">
        <w:rPr>
          <w:rFonts w:ascii="Arial" w:eastAsia="TimesNewRomanPSMT" w:hAnsi="Arial" w:cs="Arial"/>
        </w:rPr>
        <w:t>íla</w:t>
      </w:r>
      <w:r w:rsidRPr="00FF214E">
        <w:rPr>
          <w:rFonts w:ascii="Arial" w:eastAsia="TimesNewRomanPSMT" w:hAnsi="Arial" w:cs="Arial"/>
        </w:rPr>
        <w:t>, zejména dokončené povrchy podlah (včetně nášlapných vrstev), stěn (včetně maleb) a stropů (včetně maleb a podhledů), dokončené nátěry, osazené a zkompletované venkovní a vnitřní výplně otvorů, osazené vnitřní parapety, osazené a zkompletované rozvody a koncové prvky technických zařízení, dokončené veškeré práce se zvýšenou prašností v objektech a jejich blízkosti a dokonč</w:t>
      </w:r>
      <w:r w:rsidR="002276A2" w:rsidRPr="00FF214E">
        <w:rPr>
          <w:rFonts w:ascii="Arial" w:eastAsia="TimesNewRomanPSMT" w:hAnsi="Arial" w:cs="Arial"/>
        </w:rPr>
        <w:t>ený úklid místností. Podmínkou P</w:t>
      </w:r>
      <w:r w:rsidRPr="00FF214E">
        <w:rPr>
          <w:rFonts w:ascii="Arial" w:eastAsia="TimesNewRomanPSMT" w:hAnsi="Arial" w:cs="Arial"/>
        </w:rPr>
        <w:t xml:space="preserve">řipravenosti pro </w:t>
      </w:r>
      <w:r w:rsidR="00F2006A" w:rsidRPr="00FF214E">
        <w:rPr>
          <w:rFonts w:ascii="Arial" w:eastAsia="TimesNewRomanPSMT" w:hAnsi="Arial" w:cs="Arial"/>
        </w:rPr>
        <w:t xml:space="preserve">montáž předmětu </w:t>
      </w:r>
      <w:r w:rsidR="00EE2379" w:rsidRPr="00FF214E">
        <w:rPr>
          <w:rFonts w:ascii="Arial" w:eastAsia="TimesNewRomanPSMT" w:hAnsi="Arial" w:cs="Arial"/>
        </w:rPr>
        <w:t>D</w:t>
      </w:r>
      <w:r w:rsidR="00F2006A" w:rsidRPr="00FF214E">
        <w:rPr>
          <w:rFonts w:ascii="Arial" w:eastAsia="TimesNewRomanPSMT" w:hAnsi="Arial" w:cs="Arial"/>
        </w:rPr>
        <w:t xml:space="preserve">íla </w:t>
      </w:r>
      <w:r w:rsidRPr="00FF214E">
        <w:rPr>
          <w:rFonts w:ascii="Arial" w:eastAsia="TimesNewRomanPSMT" w:hAnsi="Arial" w:cs="Arial"/>
        </w:rPr>
        <w:t>a dalších přímých dodávek je rovněž umožnění použív</w:t>
      </w:r>
      <w:r w:rsidR="00EE2379" w:rsidRPr="00FF214E">
        <w:rPr>
          <w:rFonts w:ascii="Arial" w:eastAsia="TimesNewRomanPSMT" w:hAnsi="Arial" w:cs="Arial"/>
        </w:rPr>
        <w:t>ání</w:t>
      </w:r>
      <w:r w:rsidRPr="00FF214E">
        <w:rPr>
          <w:rFonts w:ascii="Arial" w:eastAsia="TimesNewRomanPSMT" w:hAnsi="Arial" w:cs="Arial"/>
        </w:rPr>
        <w:t xml:space="preserve"> příjezdové cesty v rámci staveniště a přístupové cesty k místnostem určeným pro</w:t>
      </w:r>
      <w:r w:rsidR="00F2006A" w:rsidRPr="00FF214E">
        <w:rPr>
          <w:rFonts w:ascii="Arial" w:eastAsia="TimesNewRomanPSMT" w:hAnsi="Arial" w:cs="Arial"/>
        </w:rPr>
        <w:t xml:space="preserve"> montáž předmětu </w:t>
      </w:r>
      <w:r w:rsidR="008966C7" w:rsidRPr="00FF214E">
        <w:rPr>
          <w:rFonts w:ascii="Arial" w:eastAsia="TimesNewRomanPSMT" w:hAnsi="Arial" w:cs="Arial"/>
        </w:rPr>
        <w:t>D</w:t>
      </w:r>
      <w:r w:rsidR="00F2006A" w:rsidRPr="00FF214E">
        <w:rPr>
          <w:rFonts w:ascii="Arial" w:eastAsia="TimesNewRomanPSMT" w:hAnsi="Arial" w:cs="Arial"/>
        </w:rPr>
        <w:t>íla</w:t>
      </w:r>
      <w:r w:rsidRPr="00FF214E">
        <w:rPr>
          <w:rFonts w:ascii="Arial" w:eastAsia="TimesNewRomanPSMT" w:hAnsi="Arial" w:cs="Arial"/>
        </w:rPr>
        <w:t>.</w:t>
      </w:r>
    </w:p>
    <w:p w14:paraId="1DDFC4CA" w14:textId="1B6DC045" w:rsidR="00F14EBE" w:rsidRPr="0009020B" w:rsidRDefault="00317057" w:rsidP="00FF214E">
      <w:pPr>
        <w:numPr>
          <w:ilvl w:val="1"/>
          <w:numId w:val="5"/>
        </w:numPr>
        <w:autoSpaceDE w:val="0"/>
        <w:autoSpaceDN w:val="0"/>
        <w:adjustRightInd w:val="0"/>
        <w:spacing w:after="0" w:line="240" w:lineRule="auto"/>
        <w:ind w:left="993" w:hanging="567"/>
        <w:jc w:val="both"/>
        <w:rPr>
          <w:rFonts w:ascii="Arial" w:eastAsia="TimesNewRomanPSMT" w:hAnsi="Arial" w:cs="Arial"/>
          <w:b/>
          <w:bCs/>
        </w:rPr>
      </w:pPr>
      <w:r w:rsidRPr="002276A2">
        <w:rPr>
          <w:rFonts w:ascii="Arial" w:eastAsia="TimesNewRomanPSMT" w:hAnsi="Arial" w:cs="Arial"/>
          <w:b/>
        </w:rPr>
        <w:t>„</w:t>
      </w:r>
      <w:r w:rsidRPr="002276A2">
        <w:rPr>
          <w:rFonts w:ascii="Arial" w:eastAsia="TimesNewRomanPSMT" w:hAnsi="Arial" w:cs="Arial"/>
          <w:b/>
          <w:bCs/>
        </w:rPr>
        <w:t xml:space="preserve">Seznam Vad </w:t>
      </w:r>
      <w:r w:rsidR="000D608C" w:rsidRPr="002276A2">
        <w:rPr>
          <w:rFonts w:ascii="Arial" w:eastAsia="TimesNewRomanPSMT" w:hAnsi="Arial" w:cs="Arial"/>
          <w:b/>
          <w:bCs/>
        </w:rPr>
        <w:t>Díla</w:t>
      </w:r>
      <w:r w:rsidRPr="002276A2">
        <w:rPr>
          <w:rFonts w:ascii="Arial" w:eastAsia="TimesNewRomanPSMT" w:hAnsi="Arial" w:cs="Arial"/>
          <w:b/>
        </w:rPr>
        <w:t>“</w:t>
      </w:r>
      <w:r w:rsidRPr="00F14EBE">
        <w:rPr>
          <w:rFonts w:ascii="Arial" w:eastAsia="TimesNewRomanPSMT" w:hAnsi="Arial" w:cs="Arial"/>
        </w:rPr>
        <w:t xml:space="preserve"> znamená písemný soupis všech </w:t>
      </w:r>
      <w:r w:rsidR="00357E5E" w:rsidRPr="00F14EBE">
        <w:rPr>
          <w:rFonts w:ascii="Arial" w:eastAsia="TimesNewRomanPSMT" w:hAnsi="Arial" w:cs="Arial"/>
        </w:rPr>
        <w:t xml:space="preserve">zjevných </w:t>
      </w:r>
      <w:r w:rsidRPr="00F14EBE">
        <w:rPr>
          <w:rFonts w:ascii="Arial" w:eastAsia="TimesNewRomanPSMT" w:hAnsi="Arial" w:cs="Arial"/>
        </w:rPr>
        <w:t>Vad</w:t>
      </w:r>
      <w:r w:rsidR="000D608C" w:rsidRPr="00F14EBE">
        <w:rPr>
          <w:rFonts w:ascii="Arial" w:eastAsia="TimesNewRomanPSMT" w:hAnsi="Arial" w:cs="Arial"/>
        </w:rPr>
        <w:t xml:space="preserve"> Díla</w:t>
      </w:r>
      <w:r w:rsidRPr="00F14EBE">
        <w:rPr>
          <w:rFonts w:ascii="Arial" w:eastAsia="TimesNewRomanPSMT" w:hAnsi="Arial" w:cs="Arial"/>
        </w:rPr>
        <w:t xml:space="preserve"> identifikovaných </w:t>
      </w:r>
      <w:r w:rsidR="008141E1" w:rsidRPr="00F14EBE">
        <w:rPr>
          <w:rFonts w:ascii="Arial" w:eastAsia="TimesNewRomanPSMT" w:hAnsi="Arial" w:cs="Arial"/>
        </w:rPr>
        <w:t xml:space="preserve">Zástupcem </w:t>
      </w:r>
      <w:r w:rsidR="008966C7" w:rsidRPr="00F14EBE">
        <w:rPr>
          <w:rFonts w:ascii="Arial" w:eastAsia="TimesNewRomanPSMT" w:hAnsi="Arial" w:cs="Arial"/>
        </w:rPr>
        <w:t>Objednatele</w:t>
      </w:r>
      <w:r w:rsidRPr="00F14EBE">
        <w:rPr>
          <w:rFonts w:ascii="Arial" w:eastAsia="TimesNewRomanPSMT" w:hAnsi="Arial" w:cs="Arial"/>
        </w:rPr>
        <w:t xml:space="preserve">. Seznam Vad </w:t>
      </w:r>
      <w:r w:rsidR="0006458C" w:rsidRPr="00F14EBE">
        <w:rPr>
          <w:rFonts w:ascii="Arial" w:eastAsia="TimesNewRomanPSMT" w:hAnsi="Arial" w:cs="Arial"/>
        </w:rPr>
        <w:t>Díla</w:t>
      </w:r>
      <w:r w:rsidR="00357E5E" w:rsidRPr="00F14EBE">
        <w:rPr>
          <w:rFonts w:ascii="Arial" w:eastAsia="TimesNewRomanPSMT" w:hAnsi="Arial" w:cs="Arial"/>
        </w:rPr>
        <w:t xml:space="preserve"> </w:t>
      </w:r>
      <w:r w:rsidR="002276A2">
        <w:rPr>
          <w:rFonts w:ascii="Arial" w:eastAsia="TimesNewRomanPSMT" w:hAnsi="Arial" w:cs="Arial"/>
        </w:rPr>
        <w:t xml:space="preserve">bude přílohou </w:t>
      </w:r>
      <w:r w:rsidRPr="00F14EBE">
        <w:rPr>
          <w:rFonts w:ascii="Arial" w:eastAsia="TimesNewRomanPSMT" w:hAnsi="Arial" w:cs="Arial"/>
        </w:rPr>
        <w:t>P</w:t>
      </w:r>
      <w:r w:rsidR="0006458C" w:rsidRPr="00F14EBE">
        <w:rPr>
          <w:rFonts w:ascii="Arial" w:eastAsia="TimesNewRomanPSMT" w:hAnsi="Arial" w:cs="Arial"/>
        </w:rPr>
        <w:t>rot</w:t>
      </w:r>
      <w:r w:rsidR="002276A2">
        <w:rPr>
          <w:rFonts w:ascii="Arial" w:eastAsia="TimesNewRomanPSMT" w:hAnsi="Arial" w:cs="Arial"/>
        </w:rPr>
        <w:t>okolu o předání a převzetí Díla</w:t>
      </w:r>
      <w:r w:rsidRPr="00F14EBE">
        <w:rPr>
          <w:rFonts w:ascii="Arial" w:eastAsia="TimesNewRomanPSMT" w:hAnsi="Arial" w:cs="Arial"/>
        </w:rPr>
        <w:t>, přičemž</w:t>
      </w:r>
      <w:r w:rsidR="008141E1" w:rsidRPr="00F14EBE">
        <w:rPr>
          <w:rFonts w:ascii="Arial" w:eastAsia="TimesNewRomanPSMT" w:hAnsi="Arial" w:cs="Arial"/>
        </w:rPr>
        <w:t xml:space="preserve"> v něm budou Zástupcem Objednatele</w:t>
      </w:r>
      <w:r w:rsidRPr="00F14EBE">
        <w:rPr>
          <w:rFonts w:ascii="Arial" w:eastAsia="TimesNewRomanPSMT" w:hAnsi="Arial" w:cs="Arial"/>
        </w:rPr>
        <w:t xml:space="preserve"> uvedeny konkrétní termíny odstranění všech těchto Vad </w:t>
      </w:r>
      <w:r w:rsidR="008141E1" w:rsidRPr="00F14EBE">
        <w:rPr>
          <w:rFonts w:ascii="Arial" w:eastAsia="TimesNewRomanPSMT" w:hAnsi="Arial" w:cs="Arial"/>
        </w:rPr>
        <w:t xml:space="preserve">požadované </w:t>
      </w:r>
      <w:r w:rsidRPr="0009020B">
        <w:rPr>
          <w:rFonts w:ascii="Arial" w:eastAsia="TimesNewRomanPSMT" w:hAnsi="Arial" w:cs="Arial"/>
        </w:rPr>
        <w:t xml:space="preserve">Objednatelem. </w:t>
      </w:r>
    </w:p>
    <w:p w14:paraId="1DDFC4CB" w14:textId="31FE5918" w:rsidR="00F14EBE" w:rsidRPr="00D93D8E" w:rsidRDefault="00F14EBE" w:rsidP="00FF214E">
      <w:pPr>
        <w:numPr>
          <w:ilvl w:val="1"/>
          <w:numId w:val="5"/>
        </w:numPr>
        <w:autoSpaceDE w:val="0"/>
        <w:autoSpaceDN w:val="0"/>
        <w:adjustRightInd w:val="0"/>
        <w:spacing w:after="0" w:line="240" w:lineRule="auto"/>
        <w:ind w:left="993" w:hanging="567"/>
        <w:jc w:val="both"/>
        <w:rPr>
          <w:rFonts w:ascii="Arial" w:hAnsi="Arial" w:cs="Arial"/>
        </w:rPr>
      </w:pPr>
      <w:r w:rsidRPr="00D93D8E">
        <w:rPr>
          <w:rFonts w:ascii="Arial" w:hAnsi="Arial" w:cs="Arial"/>
          <w:b/>
        </w:rPr>
        <w:t>„Servisní kontrola“</w:t>
      </w:r>
      <w:r w:rsidRPr="00D93D8E">
        <w:rPr>
          <w:rFonts w:ascii="Arial" w:hAnsi="Arial" w:cs="Arial"/>
        </w:rPr>
        <w:t xml:space="preserve"> znamená, že Zhotovitel na své náklady prov</w:t>
      </w:r>
      <w:r w:rsidR="002276A2" w:rsidRPr="00D93D8E">
        <w:rPr>
          <w:rFonts w:ascii="Arial" w:hAnsi="Arial" w:cs="Arial"/>
        </w:rPr>
        <w:t>ede servisní kontrolu dodaného D</w:t>
      </w:r>
      <w:r w:rsidRPr="00D93D8E">
        <w:rPr>
          <w:rFonts w:ascii="Arial" w:hAnsi="Arial" w:cs="Arial"/>
        </w:rPr>
        <w:t>íla po uplynutí 12 mě</w:t>
      </w:r>
      <w:r w:rsidR="002276A2" w:rsidRPr="00D93D8E">
        <w:rPr>
          <w:rFonts w:ascii="Arial" w:hAnsi="Arial" w:cs="Arial"/>
        </w:rPr>
        <w:t>síců od protokolárního Předání D</w:t>
      </w:r>
      <w:r w:rsidRPr="00D93D8E">
        <w:rPr>
          <w:rFonts w:ascii="Arial" w:hAnsi="Arial" w:cs="Arial"/>
        </w:rPr>
        <w:t xml:space="preserve">íla Objednateli, a to ve lhůtě stanovené touto Smlouvou. Servisní kontrola znamená </w:t>
      </w:r>
      <w:r w:rsidR="0009020B" w:rsidRPr="00D93D8E">
        <w:rPr>
          <w:rFonts w:ascii="Arial" w:hAnsi="Arial" w:cs="Arial"/>
        </w:rPr>
        <w:t xml:space="preserve">kontrolu </w:t>
      </w:r>
      <w:r w:rsidRPr="00D93D8E">
        <w:rPr>
          <w:rFonts w:ascii="Arial" w:hAnsi="Arial" w:cs="Arial"/>
        </w:rPr>
        <w:t xml:space="preserve">mechanických a funkčních částí dodaného Díla, a to seřízení a doladění čelních ploch a ostatních součástí skříňového nábytku; </w:t>
      </w:r>
      <w:r w:rsidR="0009020B" w:rsidRPr="00D93D8E">
        <w:rPr>
          <w:rFonts w:ascii="Arial" w:hAnsi="Arial" w:cs="Arial"/>
        </w:rPr>
        <w:t xml:space="preserve">kontrolu </w:t>
      </w:r>
      <w:r w:rsidRPr="00D93D8E">
        <w:rPr>
          <w:rFonts w:ascii="Arial" w:hAnsi="Arial" w:cs="Arial"/>
        </w:rPr>
        <w:t xml:space="preserve">povrchů a hran čelních ploch; seřízení kování výsuvů, kyvných dvířek a dalších pohyblivých částí </w:t>
      </w:r>
      <w:r w:rsidRPr="00D93D8E">
        <w:rPr>
          <w:rFonts w:ascii="Arial" w:hAnsi="Arial" w:cs="Arial"/>
        </w:rPr>
        <w:lastRenderedPageBreak/>
        <w:t>mobiliáře způsobených vadou výrobku nebo vadou montáže;</w:t>
      </w:r>
      <w:r w:rsidR="00796D67" w:rsidRPr="00D93D8E">
        <w:rPr>
          <w:rFonts w:ascii="Arial" w:hAnsi="Arial" w:cs="Arial"/>
        </w:rPr>
        <w:t xml:space="preserve"> </w:t>
      </w:r>
      <w:r w:rsidRPr="00D93D8E">
        <w:rPr>
          <w:rFonts w:ascii="Arial" w:hAnsi="Arial" w:cs="Arial"/>
        </w:rPr>
        <w:t xml:space="preserve">kontrola kotvících </w:t>
      </w:r>
      <w:r w:rsidR="00FF214E">
        <w:rPr>
          <w:rFonts w:ascii="Arial" w:hAnsi="Arial" w:cs="Arial"/>
        </w:rPr>
        <w:br/>
      </w:r>
      <w:r w:rsidRPr="00D93D8E">
        <w:rPr>
          <w:rFonts w:ascii="Arial" w:hAnsi="Arial" w:cs="Arial"/>
        </w:rPr>
        <w:t>a stabilizačních prvků</w:t>
      </w:r>
      <w:r w:rsidR="00C15A49" w:rsidRPr="00D93D8E">
        <w:rPr>
          <w:rFonts w:ascii="Arial" w:hAnsi="Arial" w:cs="Arial"/>
        </w:rPr>
        <w:t>.</w:t>
      </w:r>
    </w:p>
    <w:p w14:paraId="1DDFC4CC" w14:textId="68E9DE35"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Smlouva</w:t>
      </w:r>
      <w:r w:rsidRPr="002276A2">
        <w:rPr>
          <w:rFonts w:ascii="Arial" w:eastAsia="TimesNewRomanPSMT" w:hAnsi="Arial" w:cs="Arial"/>
          <w:b/>
        </w:rPr>
        <w:t>“</w:t>
      </w:r>
      <w:r w:rsidRPr="0009020B">
        <w:rPr>
          <w:rFonts w:ascii="Arial" w:eastAsia="TimesNewRomanPSMT" w:hAnsi="Arial" w:cs="Arial"/>
        </w:rPr>
        <w:t xml:space="preserve"> znamená tuto smlouvu o dílo, jejíž nedílnou součástí jsou přílohy.</w:t>
      </w:r>
    </w:p>
    <w:p w14:paraId="1DDFC4CD" w14:textId="77777777"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09020B">
        <w:rPr>
          <w:rFonts w:ascii="Arial" w:eastAsia="TimesNewRomanPSMT" w:hAnsi="Arial" w:cs="Arial"/>
          <w:b/>
        </w:rPr>
        <w:t>„Účastníci“</w:t>
      </w:r>
      <w:r w:rsidRPr="0009020B">
        <w:rPr>
          <w:rFonts w:ascii="Arial" w:eastAsia="TimesNewRomanPSMT" w:hAnsi="Arial" w:cs="Arial"/>
        </w:rPr>
        <w:t xml:space="preserve"> znamená označení pro všechny Objednatele a Zhotovitele</w:t>
      </w:r>
      <w:r w:rsidR="00EC711A" w:rsidRPr="0009020B">
        <w:rPr>
          <w:rFonts w:ascii="Arial" w:eastAsia="TimesNewRomanPSMT" w:hAnsi="Arial" w:cs="Arial"/>
        </w:rPr>
        <w:t xml:space="preserve"> podle záhlaví této </w:t>
      </w:r>
      <w:r w:rsidR="008966C7" w:rsidRPr="0009020B">
        <w:rPr>
          <w:rFonts w:ascii="Arial" w:eastAsia="TimesNewRomanPSMT" w:hAnsi="Arial" w:cs="Arial"/>
        </w:rPr>
        <w:t>S</w:t>
      </w:r>
      <w:r w:rsidR="00EC711A" w:rsidRPr="0009020B">
        <w:rPr>
          <w:rFonts w:ascii="Arial" w:eastAsia="TimesNewRomanPSMT" w:hAnsi="Arial" w:cs="Arial"/>
        </w:rPr>
        <w:t>mlouvy</w:t>
      </w:r>
      <w:r w:rsidRPr="0009020B">
        <w:rPr>
          <w:rFonts w:ascii="Arial" w:eastAsia="TimesNewRomanPSMT" w:hAnsi="Arial" w:cs="Arial"/>
        </w:rPr>
        <w:t>.</w:t>
      </w:r>
    </w:p>
    <w:p w14:paraId="1DDFC4CE" w14:textId="77777777"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09020B">
        <w:rPr>
          <w:rFonts w:ascii="Arial" w:eastAsia="TimesNewRomanPSMT" w:hAnsi="Arial" w:cs="Arial"/>
          <w:b/>
          <w:bCs/>
        </w:rPr>
        <w:t>Vada Díla</w:t>
      </w:r>
      <w:r w:rsidR="002276A2">
        <w:rPr>
          <w:rFonts w:ascii="Arial" w:eastAsia="TimesNewRomanPSMT" w:hAnsi="Arial" w:cs="Arial"/>
          <w:b/>
          <w:bCs/>
        </w:rPr>
        <w:t>“</w:t>
      </w:r>
      <w:r w:rsidR="009A2E52" w:rsidRPr="0009020B">
        <w:rPr>
          <w:rFonts w:ascii="Arial" w:eastAsia="TimesNewRomanPSMT" w:hAnsi="Arial" w:cs="Arial"/>
          <w:b/>
          <w:bCs/>
        </w:rPr>
        <w:t xml:space="preserve"> </w:t>
      </w:r>
      <w:r w:rsidRPr="0009020B">
        <w:rPr>
          <w:rFonts w:ascii="Arial" w:eastAsia="TimesNewRomanPSMT" w:hAnsi="Arial" w:cs="Arial"/>
        </w:rPr>
        <w:t>znamená skutečnost, že provedení Díla neodpovídá parametrům nebo vlastnostem stanoveným pro</w:t>
      </w:r>
      <w:r w:rsidR="0006458C" w:rsidRPr="0009020B">
        <w:rPr>
          <w:rFonts w:ascii="Arial" w:eastAsia="TimesNewRomanPSMT" w:hAnsi="Arial" w:cs="Arial"/>
        </w:rPr>
        <w:t xml:space="preserve"> Dílo</w:t>
      </w:r>
      <w:r w:rsidRPr="0009020B">
        <w:rPr>
          <w:rFonts w:ascii="Arial" w:eastAsia="TimesNewRomanPSMT" w:hAnsi="Arial" w:cs="Arial"/>
        </w:rPr>
        <w:t xml:space="preserve"> v této Smlouvě, účinných právních předpisech, příslušných Normách, nebo v rozhodnutích správních orgánů</w:t>
      </w:r>
      <w:r w:rsidR="00920EB2" w:rsidRPr="0009020B">
        <w:rPr>
          <w:rFonts w:ascii="Arial" w:eastAsia="TimesNewRomanPSMT" w:hAnsi="Arial" w:cs="Arial"/>
        </w:rPr>
        <w:t>.</w:t>
      </w:r>
    </w:p>
    <w:p w14:paraId="1DDFC4CF" w14:textId="70C2F28B"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Vada provádění</w:t>
      </w:r>
      <w:r w:rsidRPr="002276A2">
        <w:rPr>
          <w:rFonts w:ascii="Arial" w:eastAsia="TimesNewRomanPSMT" w:hAnsi="Arial" w:cs="Arial"/>
          <w:b/>
        </w:rPr>
        <w:t>“</w:t>
      </w:r>
      <w:r w:rsidRPr="0009020B">
        <w:rPr>
          <w:rFonts w:ascii="Arial" w:eastAsia="TimesNewRomanPSMT" w:hAnsi="Arial" w:cs="Arial"/>
        </w:rPr>
        <w:t xml:space="preserve"> znamená skutečnost, že provedení Díla v průběhu provádění Díla</w:t>
      </w:r>
      <w:r w:rsidR="0006458C" w:rsidRPr="0009020B">
        <w:rPr>
          <w:rFonts w:ascii="Arial" w:eastAsia="TimesNewRomanPSMT" w:hAnsi="Arial" w:cs="Arial"/>
        </w:rPr>
        <w:t>, do momentu podpisu</w:t>
      </w:r>
      <w:r w:rsidRPr="0009020B">
        <w:rPr>
          <w:rFonts w:ascii="Arial" w:eastAsia="TimesNewRomanPSMT" w:hAnsi="Arial" w:cs="Arial"/>
        </w:rPr>
        <w:t xml:space="preserve"> Proto</w:t>
      </w:r>
      <w:r w:rsidR="0006458C" w:rsidRPr="0009020B">
        <w:rPr>
          <w:rFonts w:ascii="Arial" w:eastAsia="TimesNewRomanPSMT" w:hAnsi="Arial" w:cs="Arial"/>
        </w:rPr>
        <w:t xml:space="preserve">kolu o předání a převzetí </w:t>
      </w:r>
      <w:r w:rsidRPr="0009020B">
        <w:rPr>
          <w:rFonts w:ascii="Arial" w:eastAsia="TimesNewRomanPSMT" w:hAnsi="Arial" w:cs="Arial"/>
        </w:rPr>
        <w:t xml:space="preserve">Díla, neodpovídá parametrům nebo vlastnostem stanoveným pro Dílo v této Smlouvě, účinných právních předpisech, příslušných Normách </w:t>
      </w:r>
      <w:r w:rsidR="000B4069" w:rsidRPr="0009020B">
        <w:rPr>
          <w:rFonts w:ascii="Arial" w:eastAsia="TimesNewRomanPSMT" w:hAnsi="Arial" w:cs="Arial"/>
        </w:rPr>
        <w:t xml:space="preserve">nebo v rozhodnutích správních orgánů, </w:t>
      </w:r>
      <w:r w:rsidRPr="0009020B">
        <w:rPr>
          <w:rFonts w:ascii="Arial" w:eastAsia="TimesNewRomanPSMT" w:hAnsi="Arial" w:cs="Arial"/>
        </w:rPr>
        <w:t xml:space="preserve">kterou </w:t>
      </w:r>
      <w:r w:rsidR="007E31A4" w:rsidRPr="0009020B">
        <w:rPr>
          <w:rFonts w:ascii="Arial" w:eastAsia="TimesNewRomanPSMT" w:hAnsi="Arial" w:cs="Arial"/>
        </w:rPr>
        <w:t xml:space="preserve">Zástupce </w:t>
      </w:r>
      <w:r w:rsidR="006A1881" w:rsidRPr="0009020B">
        <w:rPr>
          <w:rFonts w:ascii="Arial" w:eastAsia="TimesNewRomanPSMT" w:hAnsi="Arial" w:cs="Arial"/>
        </w:rPr>
        <w:t>O</w:t>
      </w:r>
      <w:r w:rsidRPr="0009020B">
        <w:rPr>
          <w:rFonts w:ascii="Arial" w:eastAsia="TimesNewRomanPSMT" w:hAnsi="Arial" w:cs="Arial"/>
        </w:rPr>
        <w:t>bjednatele oznámí Zhotoviteli kdykoliv v průběhu provádění Díla</w:t>
      </w:r>
      <w:r w:rsidR="009570B4" w:rsidRPr="0009020B">
        <w:rPr>
          <w:rFonts w:ascii="Arial" w:eastAsia="TimesNewRomanPSMT" w:hAnsi="Arial" w:cs="Arial"/>
        </w:rPr>
        <w:t>, tzn. ode dne předání místa plnění</w:t>
      </w:r>
      <w:r w:rsidR="0006458C" w:rsidRPr="0009020B">
        <w:rPr>
          <w:rFonts w:ascii="Arial" w:eastAsia="TimesNewRomanPSMT" w:hAnsi="Arial" w:cs="Arial"/>
        </w:rPr>
        <w:t xml:space="preserve"> </w:t>
      </w:r>
      <w:r w:rsidR="005C7EBA" w:rsidRPr="0009020B">
        <w:rPr>
          <w:rFonts w:ascii="Arial" w:eastAsia="TimesNewRomanPSMT" w:hAnsi="Arial" w:cs="Arial"/>
        </w:rPr>
        <w:t xml:space="preserve">Zhotoviteli </w:t>
      </w:r>
      <w:r w:rsidR="0006458C" w:rsidRPr="0009020B">
        <w:rPr>
          <w:rFonts w:ascii="Arial" w:eastAsia="TimesNewRomanPSMT" w:hAnsi="Arial" w:cs="Arial"/>
        </w:rPr>
        <w:t xml:space="preserve">do Předání a převzetí </w:t>
      </w:r>
      <w:r w:rsidRPr="0009020B">
        <w:rPr>
          <w:rFonts w:ascii="Arial" w:eastAsia="TimesNewRomanPSMT" w:hAnsi="Arial" w:cs="Arial"/>
        </w:rPr>
        <w:t>Díla</w:t>
      </w:r>
      <w:r w:rsidR="005C7EBA" w:rsidRPr="0009020B">
        <w:rPr>
          <w:rFonts w:ascii="Arial" w:eastAsia="TimesNewRomanPSMT" w:hAnsi="Arial" w:cs="Arial"/>
        </w:rPr>
        <w:t xml:space="preserve"> Objednatel</w:t>
      </w:r>
      <w:r w:rsidR="000604BE">
        <w:rPr>
          <w:rFonts w:ascii="Arial" w:eastAsia="TimesNewRomanPSMT" w:hAnsi="Arial" w:cs="Arial"/>
        </w:rPr>
        <w:t>em</w:t>
      </w:r>
      <w:r w:rsidRPr="0009020B">
        <w:rPr>
          <w:rFonts w:ascii="Arial" w:eastAsia="TimesNewRomanPSMT" w:hAnsi="Arial" w:cs="Arial"/>
        </w:rPr>
        <w:t>.</w:t>
      </w:r>
      <w:r w:rsidR="00943980" w:rsidRPr="0009020B">
        <w:rPr>
          <w:rFonts w:ascii="Arial" w:eastAsia="TimesNewRomanPSMT" w:hAnsi="Arial" w:cs="Arial"/>
        </w:rPr>
        <w:t xml:space="preserve"> Toto oznámení považují smluvní strany </w:t>
      </w:r>
      <w:r w:rsidR="00C878BB" w:rsidRPr="0009020B">
        <w:rPr>
          <w:rFonts w:ascii="Arial" w:eastAsia="TimesNewRomanPSMT" w:hAnsi="Arial" w:cs="Arial"/>
        </w:rPr>
        <w:t xml:space="preserve">za </w:t>
      </w:r>
      <w:r w:rsidR="00943980" w:rsidRPr="0009020B">
        <w:rPr>
          <w:rFonts w:ascii="Arial" w:eastAsia="TimesNewRomanPSMT" w:hAnsi="Arial" w:cs="Arial"/>
        </w:rPr>
        <w:t>upozornění ve smyslu § 2593 občanského zákoníku, kdy může Objednatel požadovat, aby Zhotovit</w:t>
      </w:r>
      <w:r w:rsidR="002276A2">
        <w:rPr>
          <w:rFonts w:ascii="Arial" w:eastAsia="TimesNewRomanPSMT" w:hAnsi="Arial" w:cs="Arial"/>
        </w:rPr>
        <w:t>el zajistil nápravu a prováděl D</w:t>
      </w:r>
      <w:r w:rsidR="00943980" w:rsidRPr="0009020B">
        <w:rPr>
          <w:rFonts w:ascii="Arial" w:eastAsia="TimesNewRomanPSMT" w:hAnsi="Arial" w:cs="Arial"/>
        </w:rPr>
        <w:t xml:space="preserve">ílo řádným způsobem, přičemž neučiní-li tak </w:t>
      </w:r>
      <w:r w:rsidR="006A1881" w:rsidRPr="0009020B">
        <w:rPr>
          <w:rFonts w:ascii="Arial" w:eastAsia="TimesNewRomanPSMT" w:hAnsi="Arial" w:cs="Arial"/>
        </w:rPr>
        <w:t>Z</w:t>
      </w:r>
      <w:r w:rsidR="00943980" w:rsidRPr="0009020B">
        <w:rPr>
          <w:rFonts w:ascii="Arial" w:eastAsia="TimesNewRomanPSMT" w:hAnsi="Arial" w:cs="Arial"/>
        </w:rPr>
        <w:t xml:space="preserve">hotovitel ani ve lhůtě 14 </w:t>
      </w:r>
      <w:r w:rsidR="002276A2">
        <w:rPr>
          <w:rFonts w:ascii="Arial" w:eastAsia="TimesNewRomanPSMT" w:hAnsi="Arial" w:cs="Arial"/>
        </w:rPr>
        <w:t xml:space="preserve">kalendářních </w:t>
      </w:r>
      <w:r w:rsidR="00943980" w:rsidRPr="0009020B">
        <w:rPr>
          <w:rFonts w:ascii="Arial" w:eastAsia="TimesNewRomanPSMT" w:hAnsi="Arial" w:cs="Arial"/>
        </w:rPr>
        <w:t xml:space="preserve">dnů ode dne doručení písemného upozornění, může Objednatel odstoupit od Smlouvy, vedl-li by postup </w:t>
      </w:r>
      <w:r w:rsidR="006A1881" w:rsidRPr="0009020B">
        <w:rPr>
          <w:rFonts w:ascii="Arial" w:eastAsia="TimesNewRomanPSMT" w:hAnsi="Arial" w:cs="Arial"/>
        </w:rPr>
        <w:t>Z</w:t>
      </w:r>
      <w:r w:rsidR="00943980" w:rsidRPr="0009020B">
        <w:rPr>
          <w:rFonts w:ascii="Arial" w:eastAsia="TimesNewRomanPSMT" w:hAnsi="Arial" w:cs="Arial"/>
        </w:rPr>
        <w:t>hotovitele nep</w:t>
      </w:r>
      <w:r w:rsidR="002276A2">
        <w:rPr>
          <w:rFonts w:ascii="Arial" w:eastAsia="TimesNewRomanPSMT" w:hAnsi="Arial" w:cs="Arial"/>
        </w:rPr>
        <w:t xml:space="preserve">ochybně </w:t>
      </w:r>
      <w:r w:rsidR="00F173AA">
        <w:rPr>
          <w:rFonts w:ascii="Arial" w:eastAsia="TimesNewRomanPSMT" w:hAnsi="Arial" w:cs="Arial"/>
        </w:rPr>
        <w:br/>
      </w:r>
      <w:r w:rsidR="002276A2">
        <w:rPr>
          <w:rFonts w:ascii="Arial" w:eastAsia="TimesNewRomanPSMT" w:hAnsi="Arial" w:cs="Arial"/>
        </w:rPr>
        <w:t>k podstatnému porušení S</w:t>
      </w:r>
      <w:r w:rsidR="00943980" w:rsidRPr="0009020B">
        <w:rPr>
          <w:rFonts w:ascii="Arial" w:eastAsia="TimesNewRomanPSMT" w:hAnsi="Arial" w:cs="Arial"/>
        </w:rPr>
        <w:t>mlouvy podle § 2002 a násl. občanského zákoníku.</w:t>
      </w:r>
    </w:p>
    <w:p w14:paraId="1DDFC4D0" w14:textId="77777777" w:rsidR="00F14EBE"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Záruční doba</w:t>
      </w:r>
      <w:r w:rsidRPr="002276A2">
        <w:rPr>
          <w:rFonts w:ascii="Arial" w:eastAsia="TimesNewRomanPSMT" w:hAnsi="Arial" w:cs="Arial"/>
          <w:b/>
        </w:rPr>
        <w:t>“</w:t>
      </w:r>
      <w:r w:rsidRPr="0009020B">
        <w:rPr>
          <w:rFonts w:ascii="Arial" w:eastAsia="TimesNewRomanPSMT" w:hAnsi="Arial" w:cs="Arial"/>
        </w:rPr>
        <w:t xml:space="preserve"> znamená dobu, po kterou se Zhotovitel zavazuje poskytnout za podmínek této Smlouvy Objednateli záruku za jakost Díla.</w:t>
      </w:r>
    </w:p>
    <w:p w14:paraId="1DDFC4D1" w14:textId="6A9D2FB0" w:rsidR="00F14EBE" w:rsidRPr="0009020B" w:rsidRDefault="00E6497A"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 New Roman" w:hAnsi="Arial" w:cs="Arial"/>
          <w:b/>
          <w:lang w:eastAsia="cs-CZ"/>
        </w:rPr>
        <w:t>„Zástupce Objednatele“</w:t>
      </w:r>
      <w:r w:rsidRPr="0009020B">
        <w:rPr>
          <w:rFonts w:ascii="Arial" w:eastAsia="Times New Roman" w:hAnsi="Arial" w:cs="Arial"/>
          <w:lang w:eastAsia="cs-CZ"/>
        </w:rPr>
        <w:t xml:space="preserve"> znamená osobu určenou </w:t>
      </w:r>
      <w:r w:rsidRPr="0009020B">
        <w:rPr>
          <w:rFonts w:ascii="Arial" w:eastAsia="TimesNewRomanPSMT" w:hAnsi="Arial" w:cs="Arial"/>
        </w:rPr>
        <w:t xml:space="preserve">Objednatelem v záhlaví této </w:t>
      </w:r>
      <w:r w:rsidR="006A1881" w:rsidRPr="0009020B">
        <w:rPr>
          <w:rFonts w:ascii="Arial" w:eastAsia="TimesNewRomanPSMT" w:hAnsi="Arial" w:cs="Arial"/>
        </w:rPr>
        <w:t>S</w:t>
      </w:r>
      <w:r w:rsidRPr="0009020B">
        <w:rPr>
          <w:rFonts w:ascii="Arial" w:eastAsia="TimesNewRomanPSMT" w:hAnsi="Arial" w:cs="Arial"/>
        </w:rPr>
        <w:t>mlouvy, která je oprá</w:t>
      </w:r>
      <w:r w:rsidR="0006458C" w:rsidRPr="0009020B">
        <w:rPr>
          <w:rFonts w:ascii="Arial" w:eastAsia="TimesNewRomanPSMT" w:hAnsi="Arial" w:cs="Arial"/>
        </w:rPr>
        <w:t>vněna k převzetí</w:t>
      </w:r>
      <w:r w:rsidRPr="0009020B">
        <w:rPr>
          <w:rFonts w:ascii="Arial" w:eastAsia="TimesNewRomanPSMT" w:hAnsi="Arial" w:cs="Arial"/>
        </w:rPr>
        <w:t xml:space="preserve"> Díla a je oprávněna dohlížet nad kontrolou kvality Díla</w:t>
      </w:r>
      <w:r w:rsidR="005C7EBA" w:rsidRPr="0009020B">
        <w:rPr>
          <w:rFonts w:ascii="Arial" w:eastAsia="TimesNewRomanPSMT" w:hAnsi="Arial" w:cs="Arial"/>
        </w:rPr>
        <w:t xml:space="preserve"> </w:t>
      </w:r>
      <w:r w:rsidR="000C1DFC" w:rsidRPr="0009020B">
        <w:rPr>
          <w:rFonts w:ascii="Arial" w:eastAsia="TimesNewRomanPSMT" w:hAnsi="Arial" w:cs="Arial"/>
        </w:rPr>
        <w:t>a</w:t>
      </w:r>
      <w:r w:rsidR="00AD6428" w:rsidRPr="0009020B">
        <w:rPr>
          <w:rFonts w:ascii="Arial" w:eastAsia="TimesNewRomanPSMT" w:hAnsi="Arial" w:cs="Arial"/>
        </w:rPr>
        <w:t xml:space="preserve"> která zajišťuje dohled nad kontrolou kvality Díla jako celku. Uděluje </w:t>
      </w:r>
      <w:r w:rsidR="00823C37" w:rsidRPr="0009020B">
        <w:rPr>
          <w:rFonts w:ascii="Arial" w:eastAsia="TimesNewRomanPSMT" w:hAnsi="Arial" w:cs="Arial"/>
        </w:rPr>
        <w:t xml:space="preserve">závazné </w:t>
      </w:r>
      <w:r w:rsidR="00AD6428" w:rsidRPr="0009020B">
        <w:rPr>
          <w:rFonts w:ascii="Arial" w:eastAsia="TimesNewRomanPSMT" w:hAnsi="Arial" w:cs="Arial"/>
        </w:rPr>
        <w:t>pokyny</w:t>
      </w:r>
      <w:r w:rsidR="00823C37" w:rsidRPr="0009020B">
        <w:rPr>
          <w:rFonts w:ascii="Arial" w:eastAsia="TimesNewRomanPSMT" w:hAnsi="Arial" w:cs="Arial"/>
        </w:rPr>
        <w:t xml:space="preserve"> Zhotoviteli při provádění Díla</w:t>
      </w:r>
      <w:r w:rsidR="00AD6428" w:rsidRPr="0009020B">
        <w:rPr>
          <w:rFonts w:ascii="Arial" w:eastAsia="TimesNewRomanPSMT" w:hAnsi="Arial" w:cs="Arial"/>
        </w:rPr>
        <w:t xml:space="preserve">, sleduje zejména způsob, postup </w:t>
      </w:r>
      <w:r w:rsidR="00F173AA">
        <w:rPr>
          <w:rFonts w:ascii="Arial" w:eastAsia="TimesNewRomanPSMT" w:hAnsi="Arial" w:cs="Arial"/>
        </w:rPr>
        <w:br/>
      </w:r>
      <w:r w:rsidR="00AD6428" w:rsidRPr="0009020B">
        <w:rPr>
          <w:rFonts w:ascii="Arial" w:eastAsia="TimesNewRomanPSMT" w:hAnsi="Arial" w:cs="Arial"/>
        </w:rPr>
        <w:t xml:space="preserve">a kvalitu provádění Díla, působí k odstranění závad, zejm. </w:t>
      </w:r>
      <w:r w:rsidR="000103F5">
        <w:rPr>
          <w:rFonts w:ascii="Arial" w:eastAsia="TimesNewRomanPSMT" w:hAnsi="Arial" w:cs="Arial"/>
        </w:rPr>
        <w:t>v</w:t>
      </w:r>
      <w:r w:rsidR="00AD6428" w:rsidRPr="0009020B">
        <w:rPr>
          <w:rFonts w:ascii="Arial" w:eastAsia="TimesNewRomanPSMT" w:hAnsi="Arial" w:cs="Arial"/>
        </w:rPr>
        <w:t>ad provádění při provádění Díla a sleduje řádné vedení montážního deníku</w:t>
      </w:r>
      <w:r w:rsidR="00295F43" w:rsidRPr="0009020B">
        <w:rPr>
          <w:rFonts w:ascii="Arial" w:eastAsia="TimesNewRomanPSMT" w:hAnsi="Arial" w:cs="Arial"/>
        </w:rPr>
        <w:t xml:space="preserve"> </w:t>
      </w:r>
      <w:r w:rsidR="00506182" w:rsidRPr="0009020B">
        <w:rPr>
          <w:rFonts w:ascii="Arial" w:eastAsia="TimesNewRomanPSMT" w:hAnsi="Arial" w:cs="Arial"/>
        </w:rPr>
        <w:t>v</w:t>
      </w:r>
      <w:r w:rsidR="00295F43" w:rsidRPr="0009020B">
        <w:rPr>
          <w:rFonts w:ascii="Arial" w:eastAsia="TimesNewRomanPSMT" w:hAnsi="Arial" w:cs="Arial"/>
        </w:rPr>
        <w:t>e smyslu čl</w:t>
      </w:r>
      <w:r w:rsidR="002276A2">
        <w:rPr>
          <w:rFonts w:ascii="Arial" w:eastAsia="TimesNewRomanPSMT" w:hAnsi="Arial" w:cs="Arial"/>
        </w:rPr>
        <w:t>. XI. této S</w:t>
      </w:r>
      <w:r w:rsidR="00295F43" w:rsidRPr="0009020B">
        <w:rPr>
          <w:rFonts w:ascii="Arial" w:eastAsia="TimesNewRomanPSMT" w:hAnsi="Arial" w:cs="Arial"/>
        </w:rPr>
        <w:t>ml</w:t>
      </w:r>
      <w:r w:rsidR="00C878BB" w:rsidRPr="0009020B">
        <w:rPr>
          <w:rFonts w:ascii="Arial" w:eastAsia="TimesNewRomanPSMT" w:hAnsi="Arial" w:cs="Arial"/>
        </w:rPr>
        <w:t>o</w:t>
      </w:r>
      <w:r w:rsidR="00295F43" w:rsidRPr="0009020B">
        <w:rPr>
          <w:rFonts w:ascii="Arial" w:eastAsia="TimesNewRomanPSMT" w:hAnsi="Arial" w:cs="Arial"/>
        </w:rPr>
        <w:t>uvy</w:t>
      </w:r>
      <w:r w:rsidR="00AD6428" w:rsidRPr="0009020B">
        <w:rPr>
          <w:rFonts w:ascii="Arial" w:eastAsia="TimesNewRomanPSMT" w:hAnsi="Arial" w:cs="Arial"/>
        </w:rPr>
        <w:t xml:space="preserve">, to vše v rámci práv a povinností stanovených </w:t>
      </w:r>
      <w:r w:rsidR="005266E9" w:rsidRPr="0009020B">
        <w:rPr>
          <w:rFonts w:ascii="Arial" w:eastAsia="TimesNewRomanPSMT" w:hAnsi="Arial" w:cs="Arial"/>
        </w:rPr>
        <w:t xml:space="preserve">jí </w:t>
      </w:r>
      <w:r w:rsidR="00AD6428" w:rsidRPr="0009020B">
        <w:rPr>
          <w:rFonts w:ascii="Arial" w:eastAsia="TimesNewRomanPSMT" w:hAnsi="Arial" w:cs="Arial"/>
        </w:rPr>
        <w:t>v jednotlivých ujednáních této Smlouvy.</w:t>
      </w:r>
    </w:p>
    <w:p w14:paraId="1DDFC4D2" w14:textId="77777777" w:rsidR="00317057" w:rsidRPr="0009020B" w:rsidRDefault="00317057" w:rsidP="00FF214E">
      <w:pPr>
        <w:numPr>
          <w:ilvl w:val="1"/>
          <w:numId w:val="5"/>
        </w:numPr>
        <w:autoSpaceDE w:val="0"/>
        <w:autoSpaceDN w:val="0"/>
        <w:adjustRightInd w:val="0"/>
        <w:spacing w:after="0" w:line="240" w:lineRule="auto"/>
        <w:ind w:left="993" w:hanging="567"/>
        <w:jc w:val="both"/>
        <w:rPr>
          <w:rFonts w:ascii="Arial" w:hAnsi="Arial" w:cs="Arial"/>
        </w:rPr>
      </w:pPr>
      <w:r w:rsidRPr="002276A2">
        <w:rPr>
          <w:rFonts w:ascii="Arial" w:eastAsia="TimesNewRomanPSMT" w:hAnsi="Arial" w:cs="Arial"/>
          <w:b/>
        </w:rPr>
        <w:t>„</w:t>
      </w:r>
      <w:r w:rsidRPr="002276A2">
        <w:rPr>
          <w:rFonts w:ascii="Arial" w:eastAsia="TimesNewRomanPSMT" w:hAnsi="Arial" w:cs="Arial"/>
          <w:b/>
          <w:bCs/>
        </w:rPr>
        <w:t>Zhotovitel</w:t>
      </w:r>
      <w:r w:rsidRPr="002276A2">
        <w:rPr>
          <w:rFonts w:ascii="Arial" w:eastAsia="TimesNewRomanPSMT" w:hAnsi="Arial" w:cs="Arial"/>
          <w:b/>
        </w:rPr>
        <w:t>“</w:t>
      </w:r>
      <w:r w:rsidRPr="0009020B">
        <w:rPr>
          <w:rFonts w:ascii="Arial" w:eastAsia="TimesNewRomanPSMT" w:hAnsi="Arial" w:cs="Arial"/>
        </w:rPr>
        <w:t xml:space="preserve"> znamená právnickou</w:t>
      </w:r>
      <w:r w:rsidR="00AD6428" w:rsidRPr="0009020B">
        <w:rPr>
          <w:rFonts w:ascii="Arial" w:eastAsia="TimesNewRomanPSMT" w:hAnsi="Arial" w:cs="Arial"/>
        </w:rPr>
        <w:t xml:space="preserve"> nebo fyzickou</w:t>
      </w:r>
      <w:r w:rsidRPr="0009020B">
        <w:rPr>
          <w:rFonts w:ascii="Arial" w:eastAsia="TimesNewRomanPSMT" w:hAnsi="Arial" w:cs="Arial"/>
        </w:rPr>
        <w:t xml:space="preserve"> osobu identifikovan</w:t>
      </w:r>
      <w:r w:rsidR="00581E91" w:rsidRPr="0009020B">
        <w:rPr>
          <w:rFonts w:ascii="Arial" w:eastAsia="TimesNewRomanPSMT" w:hAnsi="Arial" w:cs="Arial"/>
        </w:rPr>
        <w:t>ou jako Z</w:t>
      </w:r>
      <w:r w:rsidRPr="0009020B">
        <w:rPr>
          <w:rFonts w:ascii="Arial" w:eastAsia="TimesNewRomanPSMT" w:hAnsi="Arial" w:cs="Arial"/>
        </w:rPr>
        <w:t>hotovitel v záhlaví této Smlouvy.</w:t>
      </w:r>
    </w:p>
    <w:p w14:paraId="1DDFC4D3" w14:textId="77777777" w:rsidR="00317057" w:rsidRPr="00112C01" w:rsidRDefault="00317057" w:rsidP="00112C01">
      <w:pPr>
        <w:autoSpaceDE w:val="0"/>
        <w:autoSpaceDN w:val="0"/>
        <w:adjustRightInd w:val="0"/>
        <w:spacing w:after="0" w:line="240" w:lineRule="auto"/>
        <w:ind w:left="360"/>
        <w:jc w:val="both"/>
        <w:rPr>
          <w:rFonts w:ascii="Arial" w:eastAsia="TimesNewRomanPSMT" w:hAnsi="Arial" w:cs="Arial"/>
        </w:rPr>
      </w:pPr>
    </w:p>
    <w:p w14:paraId="1DDFC4D4" w14:textId="77777777" w:rsidR="00AD6428" w:rsidRPr="00112C01" w:rsidRDefault="00A6329D" w:rsidP="00F14EBE">
      <w:pPr>
        <w:numPr>
          <w:ilvl w:val="0"/>
          <w:numId w:val="5"/>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Pojmy označené v této </w:t>
      </w:r>
      <w:r w:rsidR="00F14EBE">
        <w:rPr>
          <w:rFonts w:ascii="Arial" w:eastAsia="TimesNewRomanPSMT" w:hAnsi="Arial" w:cs="Arial"/>
        </w:rPr>
        <w:t>S</w:t>
      </w:r>
      <w:r w:rsidRPr="00112C01">
        <w:rPr>
          <w:rFonts w:ascii="Arial" w:eastAsia="TimesNewRomanPSMT" w:hAnsi="Arial" w:cs="Arial"/>
        </w:rPr>
        <w:t>mlouvě začátečními velkými písmeny jsou závazně vysvětleny v tomto čl</w:t>
      </w:r>
      <w:r w:rsidR="00EA642B" w:rsidRPr="00112C01">
        <w:rPr>
          <w:rFonts w:ascii="Arial" w:eastAsia="TimesNewRomanPSMT" w:hAnsi="Arial" w:cs="Arial"/>
        </w:rPr>
        <w:t>ánku.</w:t>
      </w:r>
      <w:r w:rsidRPr="00112C01">
        <w:rPr>
          <w:rFonts w:ascii="Arial" w:eastAsia="TimesNewRomanPSMT" w:hAnsi="Arial" w:cs="Arial"/>
        </w:rPr>
        <w:t xml:space="preserve">  </w:t>
      </w:r>
    </w:p>
    <w:p w14:paraId="1DDFC4D5" w14:textId="77777777" w:rsidR="000B178D" w:rsidRPr="00112C01" w:rsidRDefault="000B178D" w:rsidP="00112C01">
      <w:pPr>
        <w:autoSpaceDE w:val="0"/>
        <w:autoSpaceDN w:val="0"/>
        <w:adjustRightInd w:val="0"/>
        <w:spacing w:after="0" w:line="240" w:lineRule="auto"/>
        <w:jc w:val="both"/>
        <w:rPr>
          <w:rFonts w:ascii="Arial" w:eastAsia="TimesNewRomanPSMT" w:hAnsi="Arial" w:cs="Arial"/>
        </w:rPr>
      </w:pPr>
    </w:p>
    <w:p w14:paraId="1DDFC4D6"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II.</w:t>
      </w:r>
    </w:p>
    <w:p w14:paraId="1DDFC4D7"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Předmět Smlouvy</w:t>
      </w:r>
    </w:p>
    <w:p w14:paraId="1DDFC4D8" w14:textId="77777777" w:rsidR="00317057" w:rsidRPr="00112C01" w:rsidRDefault="00317057" w:rsidP="00112C01">
      <w:pPr>
        <w:spacing w:after="0" w:line="240" w:lineRule="auto"/>
        <w:jc w:val="both"/>
        <w:rPr>
          <w:rFonts w:ascii="Arial" w:hAnsi="Arial" w:cs="Arial"/>
        </w:rPr>
      </w:pPr>
    </w:p>
    <w:p w14:paraId="1DDFC4D9" w14:textId="7C037996" w:rsidR="007E31A4" w:rsidRPr="00112C01" w:rsidRDefault="00317057" w:rsidP="00D60FEF">
      <w:pPr>
        <w:numPr>
          <w:ilvl w:val="0"/>
          <w:numId w:val="6"/>
        </w:numPr>
        <w:autoSpaceDE w:val="0"/>
        <w:autoSpaceDN w:val="0"/>
        <w:adjustRightInd w:val="0"/>
        <w:spacing w:after="0" w:line="240" w:lineRule="auto"/>
        <w:jc w:val="both"/>
        <w:rPr>
          <w:rFonts w:ascii="Arial" w:eastAsia="TimesNewRomanPSMT" w:hAnsi="Arial" w:cs="Arial"/>
        </w:rPr>
      </w:pPr>
      <w:r w:rsidRPr="00112C01">
        <w:rPr>
          <w:rFonts w:ascii="Arial" w:hAnsi="Arial" w:cs="Arial"/>
        </w:rPr>
        <w:t>Za podmínek uvedených v této Smlouvě se Zhotovitel zavazuje na svůj náklad a na své nebezpečí a v souladu s právními předpisy a účinnými technickými normami v rozsahu, způsobem</w:t>
      </w:r>
      <w:r w:rsidR="00EF7548" w:rsidRPr="00112C01">
        <w:rPr>
          <w:rFonts w:ascii="Arial" w:hAnsi="Arial" w:cs="Arial"/>
        </w:rPr>
        <w:t>,</w:t>
      </w:r>
      <w:r w:rsidRPr="00112C01">
        <w:rPr>
          <w:rFonts w:ascii="Arial" w:hAnsi="Arial" w:cs="Arial"/>
        </w:rPr>
        <w:t xml:space="preserve"> </w:t>
      </w:r>
      <w:r w:rsidR="004C37D6" w:rsidRPr="00112C01">
        <w:rPr>
          <w:rFonts w:ascii="Arial" w:hAnsi="Arial" w:cs="Arial"/>
        </w:rPr>
        <w:t xml:space="preserve">v </w:t>
      </w:r>
      <w:r w:rsidRPr="00112C01">
        <w:rPr>
          <w:rFonts w:ascii="Arial" w:hAnsi="Arial" w:cs="Arial"/>
        </w:rPr>
        <w:t>jakosti</w:t>
      </w:r>
      <w:r w:rsidR="00EF7548" w:rsidRPr="00112C01">
        <w:rPr>
          <w:rFonts w:ascii="Arial" w:hAnsi="Arial" w:cs="Arial"/>
        </w:rPr>
        <w:t xml:space="preserve"> a</w:t>
      </w:r>
      <w:r w:rsidRPr="00112C01">
        <w:rPr>
          <w:rFonts w:ascii="Arial" w:hAnsi="Arial" w:cs="Arial"/>
        </w:rPr>
        <w:t xml:space="preserve"> ve lhůtách podle této Smlouvy, řádně a včas pr</w:t>
      </w:r>
      <w:r w:rsidR="007E31A4" w:rsidRPr="00112C01">
        <w:rPr>
          <w:rFonts w:ascii="Arial" w:hAnsi="Arial" w:cs="Arial"/>
        </w:rPr>
        <w:t>ovést Dílo a předat Objednateli</w:t>
      </w:r>
      <w:r w:rsidRPr="00112C01">
        <w:rPr>
          <w:rFonts w:ascii="Arial" w:hAnsi="Arial" w:cs="Arial"/>
        </w:rPr>
        <w:t xml:space="preserve"> předmět </w:t>
      </w:r>
      <w:r w:rsidR="00823C37" w:rsidRPr="00112C01">
        <w:rPr>
          <w:rFonts w:ascii="Arial" w:hAnsi="Arial" w:cs="Arial"/>
        </w:rPr>
        <w:t>D</w:t>
      </w:r>
      <w:r w:rsidRPr="00112C01">
        <w:rPr>
          <w:rFonts w:ascii="Arial" w:hAnsi="Arial" w:cs="Arial"/>
        </w:rPr>
        <w:t xml:space="preserve">íla bez </w:t>
      </w:r>
      <w:r w:rsidR="006018CB" w:rsidRPr="00112C01">
        <w:rPr>
          <w:rFonts w:ascii="Arial" w:hAnsi="Arial" w:cs="Arial"/>
        </w:rPr>
        <w:t>v</w:t>
      </w:r>
      <w:r w:rsidRPr="00112C01">
        <w:rPr>
          <w:rFonts w:ascii="Arial" w:hAnsi="Arial" w:cs="Arial"/>
        </w:rPr>
        <w:t xml:space="preserve">ad </w:t>
      </w:r>
      <w:r w:rsidR="004C37D6" w:rsidRPr="00112C01">
        <w:rPr>
          <w:rFonts w:ascii="Arial" w:hAnsi="Arial" w:cs="Arial"/>
        </w:rPr>
        <w:t>v</w:t>
      </w:r>
      <w:r w:rsidR="00EF7548" w:rsidRPr="00112C01">
        <w:rPr>
          <w:rFonts w:ascii="Arial" w:hAnsi="Arial" w:cs="Arial"/>
        </w:rPr>
        <w:t> rozsahu, způsobem, v</w:t>
      </w:r>
      <w:r w:rsidR="00AE502B" w:rsidRPr="00112C01">
        <w:rPr>
          <w:rFonts w:ascii="Arial" w:hAnsi="Arial" w:cs="Arial"/>
        </w:rPr>
        <w:t xml:space="preserve"> </w:t>
      </w:r>
      <w:r w:rsidRPr="00112C01">
        <w:rPr>
          <w:rFonts w:ascii="Arial" w:hAnsi="Arial" w:cs="Arial"/>
        </w:rPr>
        <w:t xml:space="preserve">jakosti </w:t>
      </w:r>
      <w:r w:rsidR="004C37D6" w:rsidRPr="00112C01">
        <w:rPr>
          <w:rFonts w:ascii="Arial" w:hAnsi="Arial" w:cs="Arial"/>
        </w:rPr>
        <w:t>a ve lhůt</w:t>
      </w:r>
      <w:r w:rsidR="00A72A50" w:rsidRPr="00112C01">
        <w:rPr>
          <w:rFonts w:ascii="Arial" w:hAnsi="Arial" w:cs="Arial"/>
        </w:rPr>
        <w:t>ě</w:t>
      </w:r>
      <w:r w:rsidR="004C37D6" w:rsidRPr="00112C01">
        <w:rPr>
          <w:rFonts w:ascii="Arial" w:hAnsi="Arial" w:cs="Arial"/>
        </w:rPr>
        <w:t xml:space="preserve"> </w:t>
      </w:r>
      <w:r w:rsidRPr="00112C01">
        <w:rPr>
          <w:rFonts w:ascii="Arial" w:hAnsi="Arial" w:cs="Arial"/>
        </w:rPr>
        <w:t>specifikov</w:t>
      </w:r>
      <w:r w:rsidR="007E31A4" w:rsidRPr="00112C01">
        <w:rPr>
          <w:rFonts w:ascii="Arial" w:hAnsi="Arial" w:cs="Arial"/>
        </w:rPr>
        <w:t>an</w:t>
      </w:r>
      <w:r w:rsidR="00A72A50" w:rsidRPr="00112C01">
        <w:rPr>
          <w:rFonts w:ascii="Arial" w:hAnsi="Arial" w:cs="Arial"/>
        </w:rPr>
        <w:t>é</w:t>
      </w:r>
      <w:r w:rsidR="007E31A4" w:rsidRPr="00112C01">
        <w:rPr>
          <w:rFonts w:ascii="Arial" w:hAnsi="Arial" w:cs="Arial"/>
        </w:rPr>
        <w:t xml:space="preserve"> touto Smlouvou a Objednatel</w:t>
      </w:r>
      <w:r w:rsidRPr="00112C01">
        <w:rPr>
          <w:rFonts w:ascii="Arial" w:hAnsi="Arial" w:cs="Arial"/>
        </w:rPr>
        <w:t xml:space="preserve"> se zav</w:t>
      </w:r>
      <w:r w:rsidR="007E31A4" w:rsidRPr="00112C01">
        <w:rPr>
          <w:rFonts w:ascii="Arial" w:hAnsi="Arial" w:cs="Arial"/>
        </w:rPr>
        <w:t>azuj</w:t>
      </w:r>
      <w:r w:rsidR="00823C37" w:rsidRPr="00112C01">
        <w:rPr>
          <w:rFonts w:ascii="Arial" w:hAnsi="Arial" w:cs="Arial"/>
        </w:rPr>
        <w:t>e</w:t>
      </w:r>
      <w:r w:rsidR="007E31A4" w:rsidRPr="00112C01">
        <w:rPr>
          <w:rFonts w:ascii="Arial" w:hAnsi="Arial" w:cs="Arial"/>
        </w:rPr>
        <w:t xml:space="preserve"> zaplatit Zhotoviteli Cenu</w:t>
      </w:r>
      <w:r w:rsidRPr="00112C01">
        <w:rPr>
          <w:rFonts w:ascii="Arial" w:hAnsi="Arial" w:cs="Arial"/>
        </w:rPr>
        <w:t xml:space="preserve"> za dílo</w:t>
      </w:r>
      <w:r w:rsidR="007E31A4" w:rsidRPr="00112C01">
        <w:rPr>
          <w:rFonts w:ascii="Arial" w:hAnsi="Arial" w:cs="Arial"/>
        </w:rPr>
        <w:t>.</w:t>
      </w:r>
      <w:r w:rsidRPr="00112C01">
        <w:rPr>
          <w:rFonts w:ascii="Arial" w:hAnsi="Arial" w:cs="Arial"/>
        </w:rPr>
        <w:t xml:space="preserve"> </w:t>
      </w:r>
      <w:r w:rsidR="00EE0796" w:rsidRPr="00112C01">
        <w:rPr>
          <w:rFonts w:ascii="Arial" w:eastAsia="TimesNewRomanPSMT" w:hAnsi="Arial" w:cs="Arial"/>
        </w:rPr>
        <w:t>D</w:t>
      </w:r>
      <w:r w:rsidR="007E31A4" w:rsidRPr="00112C01">
        <w:rPr>
          <w:rFonts w:ascii="Arial" w:eastAsia="TimesNewRomanPSMT" w:hAnsi="Arial" w:cs="Arial"/>
        </w:rPr>
        <w:t xml:space="preserve">aň z přidané hodnoty </w:t>
      </w:r>
      <w:r w:rsidR="00EE0796" w:rsidRPr="00112C01">
        <w:rPr>
          <w:rFonts w:ascii="Arial" w:eastAsia="TimesNewRomanPSMT" w:hAnsi="Arial" w:cs="Arial"/>
        </w:rPr>
        <w:t xml:space="preserve">bude hrazena </w:t>
      </w:r>
      <w:r w:rsidR="007E31A4" w:rsidRPr="00112C01">
        <w:rPr>
          <w:rFonts w:ascii="Arial" w:eastAsia="TimesNewRomanPSMT" w:hAnsi="Arial" w:cs="Arial"/>
        </w:rPr>
        <w:t>ve výši stanovené podle právních předpisů účinných ke dni uskutečnění zdanitelného plnění ve smyslu zákona o dani z přidané hodnoty.</w:t>
      </w:r>
    </w:p>
    <w:p w14:paraId="1DDFC4DA" w14:textId="1299C7B2" w:rsidR="00317057" w:rsidRDefault="00317057" w:rsidP="00112C01">
      <w:pPr>
        <w:autoSpaceDE w:val="0"/>
        <w:autoSpaceDN w:val="0"/>
        <w:adjustRightInd w:val="0"/>
        <w:spacing w:after="0" w:line="240" w:lineRule="auto"/>
        <w:jc w:val="both"/>
        <w:rPr>
          <w:rFonts w:ascii="Arial" w:hAnsi="Arial" w:cs="Arial"/>
          <w:b/>
        </w:rPr>
      </w:pPr>
    </w:p>
    <w:p w14:paraId="308EC60A" w14:textId="4B6244AC" w:rsidR="0009203A" w:rsidRDefault="0009203A" w:rsidP="00112C01">
      <w:pPr>
        <w:autoSpaceDE w:val="0"/>
        <w:autoSpaceDN w:val="0"/>
        <w:adjustRightInd w:val="0"/>
        <w:spacing w:after="0" w:line="240" w:lineRule="auto"/>
        <w:jc w:val="both"/>
        <w:rPr>
          <w:rFonts w:ascii="Arial" w:hAnsi="Arial" w:cs="Arial"/>
          <w:b/>
        </w:rPr>
      </w:pPr>
    </w:p>
    <w:p w14:paraId="13F14950" w14:textId="77777777" w:rsidR="0009203A" w:rsidRPr="00112C01" w:rsidRDefault="0009203A" w:rsidP="00112C01">
      <w:pPr>
        <w:autoSpaceDE w:val="0"/>
        <w:autoSpaceDN w:val="0"/>
        <w:adjustRightInd w:val="0"/>
        <w:spacing w:after="0" w:line="240" w:lineRule="auto"/>
        <w:jc w:val="both"/>
        <w:rPr>
          <w:rFonts w:ascii="Arial" w:hAnsi="Arial" w:cs="Arial"/>
          <w:b/>
        </w:rPr>
      </w:pPr>
    </w:p>
    <w:p w14:paraId="1DDFC4DB" w14:textId="1F0B7B8F" w:rsidR="00112C01" w:rsidRDefault="00317057" w:rsidP="00D60FEF">
      <w:pPr>
        <w:widowControl w:val="0"/>
        <w:numPr>
          <w:ilvl w:val="0"/>
          <w:numId w:val="6"/>
        </w:numPr>
        <w:spacing w:after="0" w:line="240" w:lineRule="auto"/>
        <w:jc w:val="both"/>
        <w:rPr>
          <w:rFonts w:ascii="Arial" w:hAnsi="Arial" w:cs="Arial"/>
        </w:rPr>
      </w:pPr>
      <w:r w:rsidRPr="00112C01">
        <w:rPr>
          <w:rFonts w:ascii="Arial" w:hAnsi="Arial" w:cs="Arial"/>
        </w:rPr>
        <w:lastRenderedPageBreak/>
        <w:t xml:space="preserve">Dílem podle této Smlouvy </w:t>
      </w:r>
      <w:r w:rsidR="00233542">
        <w:rPr>
          <w:rFonts w:ascii="Arial" w:hAnsi="Arial" w:cs="Arial"/>
        </w:rPr>
        <w:t>se rozumí</w:t>
      </w:r>
      <w:r w:rsidR="00E20B67">
        <w:rPr>
          <w:rFonts w:ascii="Arial" w:hAnsi="Arial" w:cs="Arial"/>
        </w:rPr>
        <w:t>:</w:t>
      </w:r>
    </w:p>
    <w:p w14:paraId="1DDFC4DC" w14:textId="11852370" w:rsidR="00520F96" w:rsidRPr="00A446B4" w:rsidRDefault="00520F96" w:rsidP="0007511A">
      <w:pPr>
        <w:pStyle w:val="Odstavecseseznamem"/>
        <w:numPr>
          <w:ilvl w:val="1"/>
          <w:numId w:val="25"/>
        </w:numPr>
        <w:ind w:left="993" w:hanging="567"/>
        <w:jc w:val="both"/>
        <w:rPr>
          <w:rFonts w:ascii="Arial" w:hAnsi="Arial" w:cs="Arial"/>
          <w:sz w:val="22"/>
          <w:szCs w:val="22"/>
        </w:rPr>
      </w:pPr>
      <w:r w:rsidRPr="00A446B4">
        <w:rPr>
          <w:rFonts w:ascii="Arial" w:hAnsi="Arial" w:cs="Arial"/>
          <w:sz w:val="22"/>
          <w:szCs w:val="22"/>
        </w:rPr>
        <w:t xml:space="preserve">výroba, dodávka a montáž </w:t>
      </w:r>
      <w:r w:rsidR="00015194">
        <w:rPr>
          <w:rFonts w:ascii="Arial" w:hAnsi="Arial" w:cs="Arial"/>
          <w:sz w:val="22"/>
          <w:szCs w:val="22"/>
        </w:rPr>
        <w:t>skříní, vestavěného nábytku, knihoven, regálů stolů, věšákových stěn</w:t>
      </w:r>
      <w:r w:rsidR="00015194" w:rsidRPr="00820197">
        <w:rPr>
          <w:rFonts w:ascii="Arial" w:hAnsi="Arial" w:cs="Arial"/>
          <w:sz w:val="22"/>
          <w:szCs w:val="22"/>
        </w:rPr>
        <w:t xml:space="preserve">, </w:t>
      </w:r>
      <w:r w:rsidR="00015194">
        <w:rPr>
          <w:rFonts w:ascii="Arial" w:hAnsi="Arial" w:cs="Arial"/>
          <w:sz w:val="22"/>
          <w:szCs w:val="22"/>
        </w:rPr>
        <w:t xml:space="preserve">konferenčních stolků aj. do </w:t>
      </w:r>
      <w:r w:rsidR="00015194" w:rsidRPr="00820197">
        <w:rPr>
          <w:rFonts w:ascii="Arial" w:hAnsi="Arial" w:cs="Arial"/>
          <w:sz w:val="22"/>
          <w:szCs w:val="22"/>
        </w:rPr>
        <w:t>poslucháren, výukových učeben, studoven</w:t>
      </w:r>
      <w:r w:rsidR="00015194">
        <w:rPr>
          <w:rFonts w:ascii="Arial" w:hAnsi="Arial" w:cs="Arial"/>
          <w:sz w:val="22"/>
          <w:szCs w:val="22"/>
        </w:rPr>
        <w:t xml:space="preserve"> a s</w:t>
      </w:r>
      <w:r w:rsidR="00015194" w:rsidRPr="00820197">
        <w:rPr>
          <w:rFonts w:ascii="Arial" w:hAnsi="Arial" w:cs="Arial"/>
          <w:sz w:val="22"/>
          <w:szCs w:val="22"/>
        </w:rPr>
        <w:t>polečných prostor</w:t>
      </w:r>
      <w:r w:rsidR="00015194" w:rsidRPr="00A446B4">
        <w:rPr>
          <w:rFonts w:ascii="Arial" w:hAnsi="Arial" w:cs="Arial"/>
          <w:sz w:val="22"/>
          <w:szCs w:val="22"/>
        </w:rPr>
        <w:t xml:space="preserve"> </w:t>
      </w:r>
      <w:r w:rsidR="00824376" w:rsidRPr="00A446B4">
        <w:rPr>
          <w:rFonts w:ascii="Arial" w:hAnsi="Arial" w:cs="Arial"/>
          <w:sz w:val="22"/>
          <w:szCs w:val="22"/>
        </w:rPr>
        <w:t xml:space="preserve">objektu </w:t>
      </w:r>
      <w:r w:rsidR="006F00EE" w:rsidRPr="00A446B4">
        <w:rPr>
          <w:rFonts w:ascii="Arial" w:hAnsi="Arial" w:cs="Arial"/>
          <w:sz w:val="22"/>
          <w:szCs w:val="22"/>
        </w:rPr>
        <w:t xml:space="preserve">Pedagogické fakulty Univerzity Palackého v Olomouci, na adrese Žižkovo nám. 951/5, 779 00 Olomouc. </w:t>
      </w:r>
      <w:r w:rsidR="00824376" w:rsidRPr="00A446B4">
        <w:rPr>
          <w:rFonts w:ascii="Arial" w:hAnsi="Arial" w:cs="Arial"/>
          <w:sz w:val="22"/>
          <w:szCs w:val="22"/>
        </w:rPr>
        <w:t xml:space="preserve">Jedná se </w:t>
      </w:r>
      <w:r w:rsidR="00A446B4" w:rsidRPr="00A446B4">
        <w:rPr>
          <w:rFonts w:ascii="Arial" w:hAnsi="Arial" w:cs="Arial"/>
          <w:sz w:val="22"/>
          <w:szCs w:val="22"/>
        </w:rPr>
        <w:t xml:space="preserve">především </w:t>
      </w:r>
      <w:r w:rsidR="00824376" w:rsidRPr="00A446B4">
        <w:rPr>
          <w:rFonts w:ascii="Arial" w:hAnsi="Arial" w:cs="Arial"/>
          <w:sz w:val="22"/>
          <w:szCs w:val="22"/>
        </w:rPr>
        <w:t xml:space="preserve">o vybavení </w:t>
      </w:r>
      <w:r w:rsidR="004570B6" w:rsidRPr="00A446B4">
        <w:rPr>
          <w:rFonts w:ascii="Arial" w:hAnsi="Arial" w:cs="Arial"/>
          <w:sz w:val="22"/>
          <w:szCs w:val="22"/>
        </w:rPr>
        <w:t>výukových prostor a studov</w:t>
      </w:r>
      <w:r w:rsidR="00164EFE" w:rsidRPr="00A446B4">
        <w:rPr>
          <w:rFonts w:ascii="Arial" w:hAnsi="Arial" w:cs="Arial"/>
          <w:sz w:val="22"/>
          <w:szCs w:val="22"/>
        </w:rPr>
        <w:t>e</w:t>
      </w:r>
      <w:r w:rsidR="004570B6" w:rsidRPr="00A446B4">
        <w:rPr>
          <w:rFonts w:ascii="Arial" w:hAnsi="Arial" w:cs="Arial"/>
          <w:sz w:val="22"/>
          <w:szCs w:val="22"/>
        </w:rPr>
        <w:t>n</w:t>
      </w:r>
      <w:r w:rsidR="002F61CF" w:rsidRPr="00A446B4">
        <w:rPr>
          <w:rFonts w:ascii="Arial" w:hAnsi="Arial" w:cs="Arial"/>
          <w:sz w:val="22"/>
          <w:szCs w:val="22"/>
        </w:rPr>
        <w:t>;</w:t>
      </w:r>
    </w:p>
    <w:p w14:paraId="1DDFC4DD" w14:textId="77777777" w:rsidR="00112C01" w:rsidRPr="00164EFE" w:rsidRDefault="00112C01" w:rsidP="0007511A">
      <w:pPr>
        <w:pStyle w:val="Odstavecseseznamem"/>
        <w:numPr>
          <w:ilvl w:val="1"/>
          <w:numId w:val="25"/>
        </w:numPr>
        <w:autoSpaceDE w:val="0"/>
        <w:autoSpaceDN w:val="0"/>
        <w:ind w:left="993" w:hanging="567"/>
        <w:contextualSpacing/>
        <w:jc w:val="both"/>
        <w:rPr>
          <w:rFonts w:ascii="Arial" w:hAnsi="Arial" w:cs="Arial"/>
          <w:b/>
          <w:iCs/>
          <w:sz w:val="22"/>
          <w:szCs w:val="22"/>
        </w:rPr>
      </w:pPr>
      <w:r w:rsidRPr="00164EFE">
        <w:rPr>
          <w:rFonts w:ascii="Arial" w:hAnsi="Arial" w:cs="Arial"/>
          <w:sz w:val="22"/>
          <w:szCs w:val="22"/>
        </w:rPr>
        <w:t xml:space="preserve">zpracování dodavatelské – výrobní dokumentace (výrobní dokumentaci je </w:t>
      </w:r>
      <w:r w:rsidR="00506182" w:rsidRPr="00164EFE">
        <w:rPr>
          <w:rFonts w:ascii="Arial" w:hAnsi="Arial" w:cs="Arial"/>
          <w:sz w:val="22"/>
          <w:szCs w:val="22"/>
        </w:rPr>
        <w:t>Z</w:t>
      </w:r>
      <w:r w:rsidRPr="00164EFE">
        <w:rPr>
          <w:rFonts w:ascii="Arial" w:hAnsi="Arial" w:cs="Arial"/>
          <w:sz w:val="22"/>
          <w:szCs w:val="22"/>
        </w:rPr>
        <w:t xml:space="preserve">hotovitel povinen před vlastní realizací, ev. před zadáním výroby, odsouhlasit se </w:t>
      </w:r>
      <w:r w:rsidR="00506182" w:rsidRPr="00164EFE">
        <w:rPr>
          <w:rFonts w:ascii="Arial" w:hAnsi="Arial" w:cs="Arial"/>
          <w:sz w:val="22"/>
          <w:szCs w:val="22"/>
        </w:rPr>
        <w:t>Zástupcem Objednatele</w:t>
      </w:r>
      <w:r w:rsidRPr="00164EFE">
        <w:rPr>
          <w:rFonts w:ascii="Arial" w:hAnsi="Arial" w:cs="Arial"/>
          <w:sz w:val="22"/>
          <w:szCs w:val="22"/>
        </w:rPr>
        <w:t xml:space="preserve">); </w:t>
      </w:r>
    </w:p>
    <w:p w14:paraId="1DDFC4DE" w14:textId="5E4A84DC" w:rsidR="00112C01" w:rsidRPr="00164EFE" w:rsidRDefault="00112C01" w:rsidP="0007511A">
      <w:pPr>
        <w:pStyle w:val="Odstavecseseznamem"/>
        <w:numPr>
          <w:ilvl w:val="1"/>
          <w:numId w:val="25"/>
        </w:numPr>
        <w:autoSpaceDE w:val="0"/>
        <w:autoSpaceDN w:val="0"/>
        <w:ind w:left="993" w:hanging="567"/>
        <w:contextualSpacing/>
        <w:jc w:val="both"/>
        <w:rPr>
          <w:rFonts w:ascii="Arial" w:hAnsi="Arial" w:cs="Arial"/>
          <w:b/>
          <w:iCs/>
          <w:sz w:val="22"/>
          <w:szCs w:val="22"/>
        </w:rPr>
      </w:pPr>
      <w:r w:rsidRPr="00164EFE">
        <w:rPr>
          <w:rFonts w:ascii="Arial" w:hAnsi="Arial" w:cs="Arial"/>
          <w:sz w:val="22"/>
          <w:szCs w:val="22"/>
        </w:rPr>
        <w:t xml:space="preserve">zpracování dokumentace skutečného provedení </w:t>
      </w:r>
      <w:r w:rsidR="00506182" w:rsidRPr="00164EFE">
        <w:rPr>
          <w:rFonts w:ascii="Arial" w:hAnsi="Arial" w:cs="Arial"/>
          <w:sz w:val="22"/>
          <w:szCs w:val="22"/>
        </w:rPr>
        <w:t xml:space="preserve">Dodávky interiérového vybavení </w:t>
      </w:r>
      <w:r w:rsidR="00F173AA">
        <w:rPr>
          <w:rFonts w:ascii="Arial" w:hAnsi="Arial" w:cs="Arial"/>
          <w:sz w:val="22"/>
          <w:szCs w:val="22"/>
        </w:rPr>
        <w:br/>
      </w:r>
      <w:r w:rsidRPr="00164EFE">
        <w:rPr>
          <w:rFonts w:ascii="Arial" w:hAnsi="Arial" w:cs="Arial"/>
          <w:sz w:val="22"/>
          <w:szCs w:val="22"/>
        </w:rPr>
        <w:t xml:space="preserve">1x v elektronické podobě na </w:t>
      </w:r>
      <w:r w:rsidR="0050632B" w:rsidRPr="00164EFE">
        <w:rPr>
          <w:rFonts w:ascii="Arial" w:hAnsi="Arial" w:cs="Arial"/>
          <w:sz w:val="22"/>
          <w:szCs w:val="22"/>
        </w:rPr>
        <w:t>vhodném nosiči dat</w:t>
      </w:r>
      <w:r w:rsidRPr="00164EFE">
        <w:rPr>
          <w:rFonts w:ascii="Arial" w:hAnsi="Arial" w:cs="Arial"/>
          <w:sz w:val="22"/>
          <w:szCs w:val="22"/>
        </w:rPr>
        <w:t>;</w:t>
      </w:r>
    </w:p>
    <w:p w14:paraId="1DDFC4E0" w14:textId="48DE8FF6" w:rsidR="00255167" w:rsidRPr="00164EFE" w:rsidRDefault="00112C01" w:rsidP="0007511A">
      <w:pPr>
        <w:pStyle w:val="Odstavecseseznamem"/>
        <w:numPr>
          <w:ilvl w:val="1"/>
          <w:numId w:val="25"/>
        </w:numPr>
        <w:autoSpaceDE w:val="0"/>
        <w:autoSpaceDN w:val="0"/>
        <w:ind w:left="993" w:hanging="567"/>
        <w:contextualSpacing/>
        <w:jc w:val="both"/>
        <w:rPr>
          <w:rFonts w:ascii="Arial" w:hAnsi="Arial" w:cs="Arial"/>
          <w:b/>
          <w:iCs/>
          <w:sz w:val="22"/>
          <w:szCs w:val="22"/>
        </w:rPr>
      </w:pPr>
      <w:r w:rsidRPr="00164EFE">
        <w:rPr>
          <w:rFonts w:ascii="Arial" w:hAnsi="Arial" w:cs="Arial"/>
          <w:sz w:val="22"/>
          <w:szCs w:val="22"/>
        </w:rPr>
        <w:t xml:space="preserve">úklid a odvoz všech obalů a dalších materiálů používaných při vlastní montáži </w:t>
      </w:r>
      <w:r w:rsidR="00F173AA">
        <w:rPr>
          <w:rFonts w:ascii="Arial" w:hAnsi="Arial" w:cs="Arial"/>
          <w:sz w:val="22"/>
          <w:szCs w:val="22"/>
        </w:rPr>
        <w:br/>
      </w:r>
      <w:r w:rsidRPr="00164EFE">
        <w:rPr>
          <w:rFonts w:ascii="Arial" w:hAnsi="Arial" w:cs="Arial"/>
          <w:sz w:val="22"/>
          <w:szCs w:val="22"/>
        </w:rPr>
        <w:t xml:space="preserve">v souladu s ustanoveními </w:t>
      </w:r>
      <w:r w:rsidR="00C2774F" w:rsidRPr="00164EFE">
        <w:rPr>
          <w:rFonts w:ascii="Arial" w:hAnsi="Arial" w:cs="Arial"/>
          <w:sz w:val="22"/>
          <w:szCs w:val="22"/>
        </w:rPr>
        <w:t>zákona č. 541/2020 Sb., o odpadech, ve znění pozdějších předpisů</w:t>
      </w:r>
      <w:r w:rsidRPr="00164EFE">
        <w:rPr>
          <w:rFonts w:ascii="Arial" w:hAnsi="Arial" w:cs="Arial"/>
          <w:sz w:val="22"/>
          <w:szCs w:val="22"/>
        </w:rPr>
        <w:t xml:space="preserve"> z m</w:t>
      </w:r>
      <w:r w:rsidR="00255167" w:rsidRPr="00164EFE">
        <w:rPr>
          <w:rFonts w:ascii="Arial" w:hAnsi="Arial" w:cs="Arial"/>
          <w:sz w:val="22"/>
          <w:szCs w:val="22"/>
        </w:rPr>
        <w:t>ísta plnění a dále je součástí D</w:t>
      </w:r>
      <w:r w:rsidRPr="00164EFE">
        <w:rPr>
          <w:rFonts w:ascii="Arial" w:hAnsi="Arial" w:cs="Arial"/>
          <w:sz w:val="22"/>
          <w:szCs w:val="22"/>
        </w:rPr>
        <w:t>íla zaměření místa plnění před zahájením výroby, doprava na místo plnění, montáž, vč. veškerého montážního materiálu</w:t>
      </w:r>
      <w:r w:rsidR="0009203A">
        <w:rPr>
          <w:rFonts w:ascii="Arial" w:hAnsi="Arial" w:cs="Arial"/>
          <w:sz w:val="22"/>
          <w:szCs w:val="22"/>
        </w:rPr>
        <w:t>.</w:t>
      </w:r>
    </w:p>
    <w:p w14:paraId="1DDFC4E1" w14:textId="51508F13" w:rsidR="00112C01" w:rsidRPr="0009203A" w:rsidRDefault="0009203A" w:rsidP="0009203A">
      <w:pPr>
        <w:autoSpaceDE w:val="0"/>
        <w:autoSpaceDN w:val="0"/>
        <w:ind w:left="426"/>
        <w:jc w:val="both"/>
        <w:rPr>
          <w:rFonts w:ascii="Arial" w:hAnsi="Arial" w:cs="Arial"/>
          <w:iCs/>
        </w:rPr>
      </w:pPr>
      <w:r>
        <w:rPr>
          <w:rFonts w:ascii="Arial" w:hAnsi="Arial" w:cs="Arial"/>
          <w:iCs/>
        </w:rPr>
        <w:t>T</w:t>
      </w:r>
      <w:r w:rsidR="003909E8" w:rsidRPr="0009203A">
        <w:rPr>
          <w:rFonts w:ascii="Arial" w:hAnsi="Arial" w:cs="Arial"/>
          <w:iCs/>
        </w:rPr>
        <w:t xml:space="preserve">o </w:t>
      </w:r>
      <w:r w:rsidR="00112C01" w:rsidRPr="0009203A">
        <w:rPr>
          <w:rFonts w:ascii="Arial" w:hAnsi="Arial" w:cs="Arial"/>
          <w:iCs/>
        </w:rPr>
        <w:t xml:space="preserve">vše v druhu, množství, jakosti a provedení podle specifikace, která tvoří nedílnou součást této </w:t>
      </w:r>
      <w:r w:rsidR="000C7D40" w:rsidRPr="0009203A">
        <w:rPr>
          <w:rFonts w:ascii="Arial" w:hAnsi="Arial" w:cs="Arial"/>
          <w:iCs/>
        </w:rPr>
        <w:t>S</w:t>
      </w:r>
      <w:r w:rsidR="00112C01" w:rsidRPr="0009203A">
        <w:rPr>
          <w:rFonts w:ascii="Arial" w:hAnsi="Arial" w:cs="Arial"/>
          <w:iCs/>
        </w:rPr>
        <w:t xml:space="preserve">mlouvy jako její příloha </w:t>
      </w:r>
      <w:r w:rsidR="00575FBE" w:rsidRPr="0009203A">
        <w:rPr>
          <w:rFonts w:ascii="Arial" w:hAnsi="Arial" w:cs="Arial"/>
          <w:iCs/>
        </w:rPr>
        <w:t>č. 1</w:t>
      </w:r>
      <w:r w:rsidRPr="0009203A">
        <w:rPr>
          <w:rFonts w:ascii="Arial" w:hAnsi="Arial" w:cs="Arial"/>
          <w:iCs/>
        </w:rPr>
        <w:t xml:space="preserve"> </w:t>
      </w:r>
      <w:r w:rsidR="00112C01" w:rsidRPr="0009203A">
        <w:rPr>
          <w:rFonts w:ascii="Arial" w:hAnsi="Arial" w:cs="Arial"/>
          <w:iCs/>
        </w:rPr>
        <w:t>(</w:t>
      </w:r>
      <w:r w:rsidR="00506182" w:rsidRPr="0009203A">
        <w:rPr>
          <w:rFonts w:ascii="Arial" w:hAnsi="Arial" w:cs="Arial"/>
          <w:iCs/>
        </w:rPr>
        <w:t xml:space="preserve">vše </w:t>
      </w:r>
      <w:r w:rsidR="00112C01" w:rsidRPr="0009203A">
        <w:rPr>
          <w:rFonts w:ascii="Arial" w:hAnsi="Arial" w:cs="Arial"/>
          <w:iCs/>
        </w:rPr>
        <w:t xml:space="preserve">dále jen </w:t>
      </w:r>
      <w:r w:rsidR="00506182" w:rsidRPr="0009203A">
        <w:rPr>
          <w:rFonts w:ascii="Arial" w:hAnsi="Arial" w:cs="Arial"/>
          <w:iCs/>
        </w:rPr>
        <w:t xml:space="preserve">jako </w:t>
      </w:r>
      <w:r w:rsidR="00112C01" w:rsidRPr="0009203A">
        <w:rPr>
          <w:rFonts w:ascii="Arial" w:hAnsi="Arial" w:cs="Arial"/>
          <w:b/>
          <w:iCs/>
        </w:rPr>
        <w:t>„</w:t>
      </w:r>
      <w:r w:rsidR="00F14EBE" w:rsidRPr="0009203A">
        <w:rPr>
          <w:rFonts w:ascii="Arial" w:hAnsi="Arial" w:cs="Arial"/>
          <w:b/>
          <w:iCs/>
        </w:rPr>
        <w:t>D</w:t>
      </w:r>
      <w:r w:rsidR="00112C01" w:rsidRPr="0009203A">
        <w:rPr>
          <w:rFonts w:ascii="Arial" w:hAnsi="Arial" w:cs="Arial"/>
          <w:b/>
          <w:iCs/>
        </w:rPr>
        <w:t>ílo“</w:t>
      </w:r>
      <w:r w:rsidR="00112C01" w:rsidRPr="0009203A">
        <w:rPr>
          <w:rFonts w:ascii="Arial" w:hAnsi="Arial" w:cs="Arial"/>
          <w:iCs/>
        </w:rPr>
        <w:t>).</w:t>
      </w:r>
    </w:p>
    <w:p w14:paraId="24E22143" w14:textId="77777777" w:rsidR="00A446B4" w:rsidRPr="00A446B4" w:rsidRDefault="0096396B" w:rsidP="00A446B4">
      <w:pPr>
        <w:pStyle w:val="Odstavecseseznamem"/>
        <w:numPr>
          <w:ilvl w:val="0"/>
          <w:numId w:val="25"/>
        </w:numPr>
        <w:jc w:val="both"/>
        <w:rPr>
          <w:rFonts w:ascii="Arial" w:hAnsi="Arial" w:cs="Arial"/>
          <w:sz w:val="22"/>
        </w:rPr>
      </w:pPr>
      <w:r w:rsidRPr="004934E8">
        <w:rPr>
          <w:rFonts w:ascii="Arial" w:hAnsi="Arial" w:cs="Arial"/>
          <w:sz w:val="22"/>
        </w:rPr>
        <w:t>Předmětem D</w:t>
      </w:r>
      <w:r w:rsidR="00317057" w:rsidRPr="004934E8">
        <w:rPr>
          <w:rFonts w:ascii="Arial" w:hAnsi="Arial" w:cs="Arial"/>
          <w:sz w:val="22"/>
        </w:rPr>
        <w:t>íla podle t</w:t>
      </w:r>
      <w:r w:rsidRPr="004934E8">
        <w:rPr>
          <w:rFonts w:ascii="Arial" w:hAnsi="Arial" w:cs="Arial"/>
          <w:sz w:val="22"/>
        </w:rPr>
        <w:t xml:space="preserve">éto Smlouvy (dále jen </w:t>
      </w:r>
      <w:r w:rsidRPr="004934E8">
        <w:rPr>
          <w:rFonts w:ascii="Arial" w:hAnsi="Arial" w:cs="Arial"/>
          <w:b/>
          <w:sz w:val="22"/>
        </w:rPr>
        <w:t>„Předmět D</w:t>
      </w:r>
      <w:r w:rsidR="00317057" w:rsidRPr="004934E8">
        <w:rPr>
          <w:rFonts w:ascii="Arial" w:hAnsi="Arial" w:cs="Arial"/>
          <w:b/>
          <w:sz w:val="22"/>
        </w:rPr>
        <w:t>íla“</w:t>
      </w:r>
      <w:r w:rsidR="00317057" w:rsidRPr="004934E8">
        <w:rPr>
          <w:rFonts w:ascii="Arial" w:hAnsi="Arial" w:cs="Arial"/>
          <w:sz w:val="22"/>
        </w:rPr>
        <w:t>) j</w:t>
      </w:r>
      <w:r w:rsidR="004E2EEE" w:rsidRPr="004934E8">
        <w:rPr>
          <w:rFonts w:ascii="Arial" w:hAnsi="Arial" w:cs="Arial"/>
          <w:sz w:val="22"/>
        </w:rPr>
        <w:t>e</w:t>
      </w:r>
      <w:r w:rsidR="00D850EC" w:rsidRPr="004934E8">
        <w:rPr>
          <w:rFonts w:ascii="Arial" w:hAnsi="Arial" w:cs="Arial"/>
          <w:sz w:val="22"/>
        </w:rPr>
        <w:t xml:space="preserve"> </w:t>
      </w:r>
      <w:r w:rsidR="00520F96" w:rsidRPr="004934E8">
        <w:rPr>
          <w:rFonts w:ascii="Arial" w:hAnsi="Arial" w:cs="Arial"/>
          <w:sz w:val="22"/>
        </w:rPr>
        <w:t xml:space="preserve">interiérové vybavení </w:t>
      </w:r>
      <w:r w:rsidR="006F3ED9" w:rsidRPr="004934E8">
        <w:rPr>
          <w:rFonts w:ascii="Arial" w:hAnsi="Arial" w:cs="Arial"/>
          <w:sz w:val="22"/>
        </w:rPr>
        <w:t>objektu</w:t>
      </w:r>
      <w:bookmarkStart w:id="1" w:name="_Hlk190601013"/>
      <w:r w:rsidR="004570B6" w:rsidRPr="004934E8">
        <w:rPr>
          <w:rFonts w:ascii="Arial" w:hAnsi="Arial" w:cs="Arial"/>
          <w:sz w:val="22"/>
        </w:rPr>
        <w:t xml:space="preserve"> </w:t>
      </w:r>
      <w:bookmarkEnd w:id="1"/>
      <w:r w:rsidR="004570B6" w:rsidRPr="00A446B4">
        <w:rPr>
          <w:rFonts w:ascii="Arial" w:hAnsi="Arial" w:cs="Arial"/>
          <w:sz w:val="22"/>
        </w:rPr>
        <w:t>Pedagogické fakulty Univerzity Palackého v Olomouci, na adrese Žižkovo nám. 951/5, 779 00 Olomouc podle specifikace uvedené v Projektech interiéru zpracovaných</w:t>
      </w:r>
      <w:r w:rsidR="00A446B4" w:rsidRPr="00A446B4">
        <w:rPr>
          <w:rFonts w:ascii="Arial" w:hAnsi="Arial" w:cs="Arial"/>
          <w:sz w:val="22"/>
        </w:rPr>
        <w:t>:</w:t>
      </w:r>
    </w:p>
    <w:p w14:paraId="61E119FC" w14:textId="77777777" w:rsidR="00A446B4" w:rsidRPr="00A446B4" w:rsidRDefault="004570B6" w:rsidP="00A446B4">
      <w:pPr>
        <w:pStyle w:val="Odstavecseseznamem"/>
        <w:spacing w:before="120"/>
        <w:ind w:left="357"/>
        <w:jc w:val="both"/>
        <w:rPr>
          <w:rFonts w:ascii="Arial" w:hAnsi="Arial" w:cs="Arial"/>
          <w:sz w:val="22"/>
        </w:rPr>
      </w:pPr>
      <w:r w:rsidRPr="00A446B4">
        <w:rPr>
          <w:rFonts w:ascii="Arial" w:hAnsi="Arial" w:cs="Arial"/>
          <w:sz w:val="22"/>
        </w:rPr>
        <w:t>STUDIOPAB s.r.o., Šantova 657/8, 779 00 Olomouc, IČO 03915221, v 11/2023</w:t>
      </w:r>
      <w:r w:rsidR="00A446B4" w:rsidRPr="00A446B4">
        <w:rPr>
          <w:rFonts w:ascii="Arial" w:hAnsi="Arial" w:cs="Arial"/>
          <w:sz w:val="22"/>
        </w:rPr>
        <w:t>, aktualizace v 02/2025</w:t>
      </w:r>
    </w:p>
    <w:p w14:paraId="46926E78" w14:textId="77777777" w:rsidR="00A446B4" w:rsidRPr="00A446B4" w:rsidRDefault="004570B6" w:rsidP="00A446B4">
      <w:pPr>
        <w:pStyle w:val="Odstavecseseznamem"/>
        <w:spacing w:before="120"/>
        <w:ind w:left="357"/>
        <w:jc w:val="both"/>
        <w:rPr>
          <w:rFonts w:ascii="Arial" w:hAnsi="Arial" w:cs="Arial"/>
          <w:sz w:val="22"/>
        </w:rPr>
      </w:pPr>
      <w:r w:rsidRPr="00A446B4">
        <w:rPr>
          <w:rFonts w:ascii="Arial" w:hAnsi="Arial" w:cs="Arial"/>
          <w:sz w:val="22"/>
        </w:rPr>
        <w:t>HEXAPLAN INTERNATIONAL spol. s r.</w:t>
      </w:r>
      <w:r w:rsidR="00E63D31" w:rsidRPr="00A446B4">
        <w:rPr>
          <w:rFonts w:ascii="Arial" w:hAnsi="Arial" w:cs="Arial"/>
          <w:sz w:val="22"/>
        </w:rPr>
        <w:t xml:space="preserve"> </w:t>
      </w:r>
      <w:r w:rsidRPr="00A446B4">
        <w:rPr>
          <w:rFonts w:ascii="Arial" w:hAnsi="Arial" w:cs="Arial"/>
          <w:sz w:val="22"/>
        </w:rPr>
        <w:t>o, Jílkova 1537/124, 615 00 Brno, IČO 60745665, v 01/2023</w:t>
      </w:r>
    </w:p>
    <w:p w14:paraId="0DC23027" w14:textId="5AC4C126" w:rsidR="004570B6" w:rsidRPr="00A446B4" w:rsidRDefault="00A446B4" w:rsidP="00A446B4">
      <w:pPr>
        <w:pStyle w:val="Odstavecseseznamem"/>
        <w:spacing w:before="120"/>
        <w:ind w:left="357"/>
        <w:jc w:val="both"/>
        <w:rPr>
          <w:rFonts w:ascii="Arial" w:hAnsi="Arial" w:cs="Arial"/>
          <w:sz w:val="22"/>
        </w:rPr>
      </w:pPr>
      <w:r w:rsidRPr="00A446B4">
        <w:rPr>
          <w:rFonts w:ascii="Arial" w:hAnsi="Arial" w:cs="Arial"/>
          <w:sz w:val="22"/>
        </w:rPr>
        <w:t xml:space="preserve">Tyto dokumentace tvoří </w:t>
      </w:r>
      <w:r w:rsidR="004570B6" w:rsidRPr="00A446B4">
        <w:rPr>
          <w:rFonts w:ascii="Arial" w:hAnsi="Arial" w:cs="Arial"/>
          <w:sz w:val="22"/>
        </w:rPr>
        <w:t>nedílnou součást této Smlouvy jako její příloha č. 1</w:t>
      </w:r>
      <w:r w:rsidR="00CF61C9" w:rsidRPr="00A446B4">
        <w:rPr>
          <w:rFonts w:ascii="Arial" w:hAnsi="Arial" w:cs="Arial"/>
          <w:sz w:val="22"/>
        </w:rPr>
        <w:t xml:space="preserve">, </w:t>
      </w:r>
      <w:r w:rsidR="004570B6" w:rsidRPr="00A446B4">
        <w:rPr>
          <w:rFonts w:ascii="Arial" w:hAnsi="Arial" w:cs="Arial"/>
          <w:sz w:val="22"/>
        </w:rPr>
        <w:t xml:space="preserve">na základě předchozího zadávacího řízení s názvem </w:t>
      </w:r>
      <w:r w:rsidR="004570B6" w:rsidRPr="00A446B4">
        <w:rPr>
          <w:rFonts w:ascii="Arial" w:hAnsi="Arial" w:cs="Arial"/>
          <w:b/>
          <w:bCs/>
          <w:sz w:val="22"/>
        </w:rPr>
        <w:t>„</w:t>
      </w:r>
      <w:r w:rsidR="009647D0" w:rsidRPr="009647D0">
        <w:rPr>
          <w:rFonts w:ascii="Arial" w:hAnsi="Arial" w:cs="Arial"/>
          <w:b/>
          <w:bCs/>
          <w:sz w:val="22"/>
        </w:rPr>
        <w:t>PdF/UPOL – Interiérové vybavení objektu Žižkovo nám. 951/</w:t>
      </w:r>
      <w:r w:rsidR="00BE6358" w:rsidRPr="009647D0">
        <w:rPr>
          <w:rFonts w:ascii="Arial" w:hAnsi="Arial" w:cs="Arial"/>
          <w:b/>
          <w:bCs/>
          <w:sz w:val="22"/>
        </w:rPr>
        <w:t>5</w:t>
      </w:r>
      <w:r w:rsidR="00BE6358">
        <w:rPr>
          <w:rFonts w:ascii="Arial" w:hAnsi="Arial" w:cs="Arial"/>
          <w:b/>
          <w:bCs/>
          <w:sz w:val="22"/>
        </w:rPr>
        <w:t xml:space="preserve"> – </w:t>
      </w:r>
      <w:r w:rsidR="00387094">
        <w:rPr>
          <w:rFonts w:ascii="Arial" w:hAnsi="Arial" w:cs="Arial"/>
          <w:b/>
          <w:bCs/>
          <w:sz w:val="22"/>
        </w:rPr>
        <w:t>2</w:t>
      </w:r>
      <w:r w:rsidR="00BE6358">
        <w:rPr>
          <w:rFonts w:ascii="Arial" w:hAnsi="Arial" w:cs="Arial"/>
          <w:b/>
          <w:bCs/>
          <w:sz w:val="22"/>
        </w:rPr>
        <w:t>. část veřejné zakázky</w:t>
      </w:r>
      <w:r w:rsidR="00015194">
        <w:rPr>
          <w:rFonts w:ascii="Arial" w:hAnsi="Arial" w:cs="Arial"/>
          <w:b/>
          <w:bCs/>
          <w:sz w:val="22"/>
        </w:rPr>
        <w:t xml:space="preserve"> (Ostatní nábytek)</w:t>
      </w:r>
      <w:r w:rsidR="004570B6" w:rsidRPr="00A446B4">
        <w:rPr>
          <w:rFonts w:ascii="Arial" w:hAnsi="Arial" w:cs="Arial"/>
          <w:b/>
          <w:bCs/>
          <w:sz w:val="22"/>
        </w:rPr>
        <w:t>“</w:t>
      </w:r>
      <w:r w:rsidR="004570B6" w:rsidRPr="00A446B4">
        <w:rPr>
          <w:rFonts w:ascii="Arial" w:hAnsi="Arial" w:cs="Arial"/>
          <w:sz w:val="22"/>
        </w:rPr>
        <w:t>, ve kterém byl Zhotovitel Objednatelem vybrán jako dodavatel této veřejné zakázky.</w:t>
      </w:r>
    </w:p>
    <w:p w14:paraId="29AA03D4" w14:textId="77777777" w:rsidR="00534D20" w:rsidRDefault="00534D20" w:rsidP="00534D20">
      <w:pPr>
        <w:pStyle w:val="Odstavec"/>
        <w:spacing w:after="0"/>
        <w:ind w:left="360"/>
      </w:pPr>
    </w:p>
    <w:p w14:paraId="1DDFC4E5" w14:textId="181CF32F" w:rsidR="0014300A" w:rsidRPr="005B0E91" w:rsidRDefault="00112C01" w:rsidP="004934E8">
      <w:pPr>
        <w:pStyle w:val="Odstavec"/>
        <w:numPr>
          <w:ilvl w:val="0"/>
          <w:numId w:val="25"/>
        </w:numPr>
        <w:spacing w:after="0"/>
      </w:pPr>
      <w:r w:rsidRPr="005B0E91">
        <w:t>Zhotovitel se zavazuje konzultovat</w:t>
      </w:r>
      <w:r w:rsidR="00900D4E">
        <w:t xml:space="preserve"> provedení a technické detaily D</w:t>
      </w:r>
      <w:r w:rsidRPr="005B0E91">
        <w:t>íla předem s</w:t>
      </w:r>
      <w:r w:rsidR="000C7D40" w:rsidRPr="005B0E91">
        <w:t>e Zástupci O</w:t>
      </w:r>
      <w:r w:rsidRPr="005B0E91">
        <w:t>bjednatele.</w:t>
      </w:r>
    </w:p>
    <w:p w14:paraId="1DDFC4E6" w14:textId="77777777" w:rsidR="0014300A" w:rsidRDefault="0014300A" w:rsidP="0014300A">
      <w:pPr>
        <w:pStyle w:val="Odstavec"/>
        <w:spacing w:after="0"/>
        <w:rPr>
          <w:rFonts w:ascii="Times New Roman" w:eastAsia="Times New Roman" w:hAnsi="Times New Roman"/>
          <w:sz w:val="20"/>
          <w:highlight w:val="yellow"/>
        </w:rPr>
      </w:pPr>
    </w:p>
    <w:p w14:paraId="1DDFC4E7" w14:textId="77777777" w:rsidR="00900D4E" w:rsidRPr="008A3D29" w:rsidRDefault="00112C01" w:rsidP="004934E8">
      <w:pPr>
        <w:pStyle w:val="Odstavec"/>
        <w:numPr>
          <w:ilvl w:val="0"/>
          <w:numId w:val="25"/>
        </w:numPr>
        <w:spacing w:after="0"/>
      </w:pPr>
      <w:r w:rsidRPr="008A3D29">
        <w:t xml:space="preserve">Zhotovitel se zavazuje </w:t>
      </w:r>
      <w:r w:rsidR="0014300A" w:rsidRPr="008A3D29">
        <w:t>po uplynutí 12 mě</w:t>
      </w:r>
      <w:r w:rsidR="00900D4E" w:rsidRPr="008A3D29">
        <w:t>síců od protokolárního Předání D</w:t>
      </w:r>
      <w:r w:rsidR="0014300A" w:rsidRPr="008A3D29">
        <w:t xml:space="preserve">íla Objednateli </w:t>
      </w:r>
      <w:r w:rsidRPr="008A3D29">
        <w:t xml:space="preserve">provést </w:t>
      </w:r>
      <w:r w:rsidR="000C7D40" w:rsidRPr="008A3D29">
        <w:t xml:space="preserve">do </w:t>
      </w:r>
      <w:r w:rsidR="0014300A" w:rsidRPr="008A3D29">
        <w:t xml:space="preserve">následujících </w:t>
      </w:r>
      <w:r w:rsidR="000C7D40" w:rsidRPr="008A3D29">
        <w:t xml:space="preserve">30 </w:t>
      </w:r>
      <w:r w:rsidR="00900D4E" w:rsidRPr="008A3D29">
        <w:t xml:space="preserve">kalendářních </w:t>
      </w:r>
      <w:r w:rsidR="000C7D40" w:rsidRPr="008A3D29">
        <w:t xml:space="preserve">dnů </w:t>
      </w:r>
      <w:r w:rsidRPr="008A3D29">
        <w:t xml:space="preserve">na své náklady </w:t>
      </w:r>
      <w:r w:rsidR="0014300A" w:rsidRPr="008A3D29">
        <w:t>S</w:t>
      </w:r>
      <w:r w:rsidRPr="008A3D29">
        <w:t xml:space="preserve">ervisní kontrolu dodaného </w:t>
      </w:r>
      <w:r w:rsidR="0014300A" w:rsidRPr="008A3D29">
        <w:t>D</w:t>
      </w:r>
      <w:r w:rsidRPr="008A3D29">
        <w:t>íla</w:t>
      </w:r>
      <w:r w:rsidR="00900D4E" w:rsidRPr="008A3D29">
        <w:t>.</w:t>
      </w:r>
    </w:p>
    <w:p w14:paraId="1DDFC4E8" w14:textId="77777777" w:rsidR="00900D4E" w:rsidRDefault="00900D4E" w:rsidP="00900D4E">
      <w:pPr>
        <w:pStyle w:val="Odstavec"/>
        <w:spacing w:after="0"/>
      </w:pPr>
    </w:p>
    <w:p w14:paraId="1DDFC4E9" w14:textId="233C2864" w:rsidR="00317057" w:rsidRPr="00A446B4" w:rsidRDefault="00CF61C9" w:rsidP="004934E8">
      <w:pPr>
        <w:pStyle w:val="Odstavec"/>
        <w:numPr>
          <w:ilvl w:val="0"/>
          <w:numId w:val="25"/>
        </w:numPr>
        <w:spacing w:after="0"/>
        <w:rPr>
          <w:rFonts w:cs="Arial"/>
          <w:iCs/>
          <w:szCs w:val="22"/>
        </w:rPr>
      </w:pPr>
      <w:r w:rsidRPr="00A446B4">
        <w:rPr>
          <w:rFonts w:cs="Arial"/>
          <w:szCs w:val="22"/>
        </w:rPr>
        <w:t xml:space="preserve">Místem plnění je </w:t>
      </w:r>
      <w:r w:rsidR="00BF637F" w:rsidRPr="00A446B4">
        <w:rPr>
          <w:rFonts w:cs="Arial"/>
          <w:szCs w:val="22"/>
        </w:rPr>
        <w:t>objekt</w:t>
      </w:r>
      <w:r w:rsidR="00112C01" w:rsidRPr="00A446B4">
        <w:rPr>
          <w:rFonts w:cs="Arial"/>
          <w:szCs w:val="22"/>
        </w:rPr>
        <w:t xml:space="preserve">: </w:t>
      </w:r>
      <w:r w:rsidR="004570B6" w:rsidRPr="00A446B4">
        <w:rPr>
          <w:rFonts w:cs="Arial"/>
          <w:szCs w:val="22"/>
        </w:rPr>
        <w:t>Univerzita Palackého v Olomouci, Pedagogická fakulta, na adrese Žižkovo nám. 951/5, 779 00 Olomouc.</w:t>
      </w:r>
      <w:r w:rsidR="00D25CDC" w:rsidRPr="00A446B4">
        <w:rPr>
          <w:rFonts w:cs="Arial"/>
          <w:iCs/>
          <w:szCs w:val="22"/>
        </w:rPr>
        <w:t xml:space="preserve"> (dále jen </w:t>
      </w:r>
      <w:r w:rsidR="00D25CDC" w:rsidRPr="00A446B4">
        <w:rPr>
          <w:rFonts w:cs="Arial"/>
          <w:b/>
          <w:iCs/>
          <w:szCs w:val="22"/>
        </w:rPr>
        <w:t>„Místo plnění“</w:t>
      </w:r>
      <w:r w:rsidR="00D25CDC" w:rsidRPr="00A446B4">
        <w:rPr>
          <w:rFonts w:cs="Arial"/>
          <w:iCs/>
          <w:szCs w:val="22"/>
        </w:rPr>
        <w:t>)</w:t>
      </w:r>
      <w:r w:rsidR="00112C01" w:rsidRPr="00A446B4">
        <w:rPr>
          <w:rFonts w:cs="Arial"/>
          <w:szCs w:val="22"/>
        </w:rPr>
        <w:t>.</w:t>
      </w:r>
    </w:p>
    <w:p w14:paraId="1DDFC4EA" w14:textId="65A2A9E8" w:rsidR="000B178D" w:rsidRPr="00112C01" w:rsidRDefault="000B178D" w:rsidP="00D25CDC">
      <w:pPr>
        <w:tabs>
          <w:tab w:val="left" w:pos="1575"/>
        </w:tabs>
        <w:autoSpaceDE w:val="0"/>
        <w:autoSpaceDN w:val="0"/>
        <w:adjustRightInd w:val="0"/>
        <w:spacing w:after="0" w:line="240" w:lineRule="auto"/>
        <w:jc w:val="both"/>
        <w:rPr>
          <w:rFonts w:ascii="Arial" w:eastAsia="TimesNewRomanPSMT" w:hAnsi="Arial" w:cs="Arial"/>
        </w:rPr>
      </w:pPr>
    </w:p>
    <w:p w14:paraId="1DDFC4EB"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III.</w:t>
      </w:r>
    </w:p>
    <w:p w14:paraId="1DDFC4EC" w14:textId="77777777" w:rsidR="00317057"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Doba plnění</w:t>
      </w:r>
      <w:r w:rsidR="00716763" w:rsidRPr="00112C01">
        <w:rPr>
          <w:rFonts w:ascii="Arial" w:eastAsia="TimesNewRomanPSMT" w:hAnsi="Arial" w:cs="Arial"/>
          <w:b/>
          <w:bCs/>
        </w:rPr>
        <w:t xml:space="preserve"> a předání Díla</w:t>
      </w:r>
    </w:p>
    <w:p w14:paraId="1DDFC4ED" w14:textId="64D605C8" w:rsidR="00112C01" w:rsidRDefault="00112C01" w:rsidP="00540579">
      <w:pPr>
        <w:autoSpaceDE w:val="0"/>
        <w:autoSpaceDN w:val="0"/>
        <w:adjustRightInd w:val="0"/>
        <w:spacing w:after="0" w:line="240" w:lineRule="auto"/>
        <w:jc w:val="both"/>
        <w:rPr>
          <w:rFonts w:ascii="Arial" w:eastAsia="TimesNewRomanPSMT" w:hAnsi="Arial" w:cs="Arial"/>
          <w:b/>
          <w:bCs/>
        </w:rPr>
      </w:pPr>
    </w:p>
    <w:p w14:paraId="35A1C27F" w14:textId="41253E44" w:rsidR="00BE6358" w:rsidRDefault="00540579" w:rsidP="004604EF">
      <w:pPr>
        <w:numPr>
          <w:ilvl w:val="1"/>
          <w:numId w:val="31"/>
        </w:numPr>
        <w:autoSpaceDE w:val="0"/>
        <w:autoSpaceDN w:val="0"/>
        <w:adjustRightInd w:val="0"/>
        <w:spacing w:after="0" w:line="240" w:lineRule="auto"/>
        <w:ind w:left="426" w:hanging="426"/>
        <w:jc w:val="both"/>
        <w:rPr>
          <w:rFonts w:ascii="Arial" w:eastAsia="TimesNewRomanPSMT" w:hAnsi="Arial"/>
          <w:lang w:eastAsia="cs-CZ"/>
        </w:rPr>
      </w:pPr>
      <w:r w:rsidRPr="00097F46">
        <w:rPr>
          <w:rFonts w:ascii="Arial" w:eastAsia="TimesNewRomanPSMT" w:hAnsi="Arial"/>
        </w:rPr>
        <w:t xml:space="preserve">Zhotovitel se zavazuje ve lhůtách stanovených touto Smlouvou celé Dílo řádně zahájit </w:t>
      </w:r>
      <w:r w:rsidR="005E42BD">
        <w:rPr>
          <w:rFonts w:ascii="Arial" w:eastAsia="TimesNewRomanPSMT" w:hAnsi="Arial"/>
        </w:rPr>
        <w:t xml:space="preserve">včetně všech přípravných kroků </w:t>
      </w:r>
      <w:r w:rsidR="005E42BD">
        <w:rPr>
          <w:rFonts w:ascii="Arial" w:hAnsi="Arial" w:cs="Arial"/>
          <w:b/>
          <w:bCs/>
        </w:rPr>
        <w:t>nejbližší pracovní den</w:t>
      </w:r>
      <w:r w:rsidRPr="00097F46">
        <w:rPr>
          <w:rFonts w:ascii="Arial" w:hAnsi="Arial" w:cs="Arial"/>
        </w:rPr>
        <w:t xml:space="preserve"> </w:t>
      </w:r>
      <w:r w:rsidRPr="00097F46">
        <w:rPr>
          <w:rFonts w:ascii="Arial" w:hAnsi="Arial" w:cs="Arial"/>
          <w:b/>
          <w:bCs/>
        </w:rPr>
        <w:t>po dni nabytí účinnosti této Smlouvy</w:t>
      </w:r>
      <w:r w:rsidRPr="00097F46">
        <w:rPr>
          <w:rFonts w:ascii="Arial" w:eastAsia="TimesNewRomanPSMT" w:hAnsi="Arial"/>
        </w:rPr>
        <w:t xml:space="preserve">. </w:t>
      </w:r>
    </w:p>
    <w:p w14:paraId="1F32A000" w14:textId="4B22A0E3" w:rsidR="005E42BD" w:rsidRDefault="005E42BD" w:rsidP="005E42BD">
      <w:pPr>
        <w:autoSpaceDE w:val="0"/>
        <w:autoSpaceDN w:val="0"/>
        <w:adjustRightInd w:val="0"/>
        <w:spacing w:after="0" w:line="240" w:lineRule="auto"/>
        <w:jc w:val="both"/>
        <w:rPr>
          <w:rFonts w:ascii="Arial" w:eastAsia="TimesNewRomanPSMT" w:hAnsi="Arial"/>
        </w:rPr>
      </w:pPr>
    </w:p>
    <w:p w14:paraId="49939E84" w14:textId="3722F5A5" w:rsidR="005E42BD" w:rsidRPr="005E42BD" w:rsidRDefault="005E42BD" w:rsidP="005E42BD">
      <w:pPr>
        <w:pStyle w:val="Odstavecseseznamem"/>
        <w:numPr>
          <w:ilvl w:val="0"/>
          <w:numId w:val="31"/>
        </w:numPr>
        <w:autoSpaceDE w:val="0"/>
        <w:autoSpaceDN w:val="0"/>
        <w:adjustRightInd w:val="0"/>
        <w:ind w:left="426" w:hanging="284"/>
        <w:jc w:val="both"/>
        <w:rPr>
          <w:rFonts w:ascii="Arial" w:eastAsia="TimesNewRomanPSMT" w:hAnsi="Arial"/>
          <w:sz w:val="22"/>
          <w:szCs w:val="22"/>
        </w:rPr>
      </w:pPr>
      <w:r w:rsidRPr="005E42BD">
        <w:rPr>
          <w:rFonts w:ascii="Arial" w:eastAsia="TimesNewRomanPSMT" w:hAnsi="Arial"/>
          <w:sz w:val="22"/>
          <w:szCs w:val="22"/>
        </w:rPr>
        <w:t>Zhotovitel je povinen zahájit dodávku a montáž díla v místě plnění ihned po protokolárním předání a převzetí místa plnění na základě „Připravenosti pro montáž předmětu díla“ pro jednotlivé dílčí části plnění:</w:t>
      </w:r>
    </w:p>
    <w:p w14:paraId="19CB56C7" w14:textId="77777777" w:rsidR="005E42BD" w:rsidRPr="00BE6358" w:rsidRDefault="005E42BD" w:rsidP="005E42BD">
      <w:pPr>
        <w:autoSpaceDE w:val="0"/>
        <w:autoSpaceDN w:val="0"/>
        <w:adjustRightInd w:val="0"/>
        <w:spacing w:after="0" w:line="240" w:lineRule="auto"/>
        <w:ind w:left="426"/>
        <w:jc w:val="both"/>
        <w:rPr>
          <w:rFonts w:ascii="Arial" w:eastAsia="TimesNewRomanPSMT" w:hAnsi="Arial"/>
        </w:rPr>
      </w:pPr>
    </w:p>
    <w:p w14:paraId="074D3B03" w14:textId="4932BDFF" w:rsidR="00BE6358" w:rsidRPr="002B5881" w:rsidRDefault="00BE6358" w:rsidP="002B5881">
      <w:pPr>
        <w:autoSpaceDE w:val="0"/>
        <w:autoSpaceDN w:val="0"/>
        <w:adjustRightInd w:val="0"/>
        <w:spacing w:after="0" w:line="240" w:lineRule="auto"/>
        <w:ind w:left="426"/>
        <w:jc w:val="both"/>
        <w:rPr>
          <w:rFonts w:ascii="Arial" w:eastAsia="TimesNewRomanPSMT" w:hAnsi="Arial"/>
          <w:b/>
          <w:bCs/>
        </w:rPr>
      </w:pPr>
      <w:r w:rsidRPr="00BE6358">
        <w:rPr>
          <w:rFonts w:ascii="Arial" w:eastAsia="TimesNewRomanPSMT" w:hAnsi="Arial"/>
          <w:b/>
          <w:bCs/>
        </w:rPr>
        <w:t xml:space="preserve">I. etapa </w:t>
      </w:r>
    </w:p>
    <w:p w14:paraId="284F66E2" w14:textId="5362E53F" w:rsidR="00BE6358" w:rsidRPr="00BE6358" w:rsidRDefault="00BE6358" w:rsidP="00BE6358">
      <w:pPr>
        <w:autoSpaceDE w:val="0"/>
        <w:autoSpaceDN w:val="0"/>
        <w:adjustRightInd w:val="0"/>
        <w:spacing w:after="0" w:line="240" w:lineRule="auto"/>
        <w:ind w:left="426"/>
        <w:jc w:val="both"/>
        <w:rPr>
          <w:rFonts w:ascii="Arial" w:eastAsia="TimesNewRomanPSMT" w:hAnsi="Arial"/>
        </w:rPr>
      </w:pPr>
      <w:r>
        <w:rPr>
          <w:rFonts w:ascii="Arial" w:eastAsia="TimesNewRomanPSMT" w:hAnsi="Arial"/>
        </w:rPr>
        <w:t>Objednatel</w:t>
      </w:r>
      <w:r w:rsidRPr="00BE6358">
        <w:rPr>
          <w:rFonts w:ascii="Arial" w:eastAsia="TimesNewRomanPSMT" w:hAnsi="Arial"/>
        </w:rPr>
        <w:t xml:space="preserve"> předá </w:t>
      </w:r>
      <w:r>
        <w:rPr>
          <w:rFonts w:ascii="Arial" w:eastAsia="TimesNewRomanPSMT" w:hAnsi="Arial"/>
        </w:rPr>
        <w:t>Zhotoviteli</w:t>
      </w:r>
      <w:r w:rsidRPr="00BE6358">
        <w:rPr>
          <w:rFonts w:ascii="Arial" w:eastAsia="TimesNewRomanPSMT" w:hAnsi="Arial"/>
        </w:rPr>
        <w:t xml:space="preserve"> místo plnění nejdříve 60 dní ode dne nabytí účinnosti </w:t>
      </w:r>
      <w:r w:rsidR="00015194">
        <w:rPr>
          <w:rFonts w:ascii="Arial" w:eastAsia="TimesNewRomanPSMT" w:hAnsi="Arial"/>
        </w:rPr>
        <w:t>této Smlouvy</w:t>
      </w:r>
      <w:r w:rsidRPr="00BE6358">
        <w:rPr>
          <w:rFonts w:ascii="Arial" w:eastAsia="TimesNewRomanPSMT" w:hAnsi="Arial"/>
        </w:rPr>
        <w:t xml:space="preserve">, nedojde-li k prokazatelnému posunutí termínu dokončení stavby. </w:t>
      </w:r>
      <w:r>
        <w:rPr>
          <w:rFonts w:ascii="Arial" w:eastAsia="TimesNewRomanPSMT" w:hAnsi="Arial"/>
        </w:rPr>
        <w:t>Zhotovitel</w:t>
      </w:r>
      <w:r w:rsidRPr="00BE6358">
        <w:rPr>
          <w:rFonts w:ascii="Arial" w:eastAsia="TimesNewRomanPSMT" w:hAnsi="Arial"/>
        </w:rPr>
        <w:t xml:space="preserve"> je povinen provést (dokončit a předat) dílo nejpozději do 21 kalendářních dnů ode dne protokolárního předání místa plnění </w:t>
      </w:r>
      <w:r>
        <w:rPr>
          <w:rFonts w:ascii="Arial" w:eastAsia="TimesNewRomanPSMT" w:hAnsi="Arial"/>
        </w:rPr>
        <w:t>Zhotoviteli</w:t>
      </w:r>
      <w:r w:rsidRPr="00BE6358">
        <w:rPr>
          <w:rFonts w:ascii="Arial" w:eastAsia="TimesNewRomanPSMT" w:hAnsi="Arial"/>
        </w:rPr>
        <w:t xml:space="preserve">. </w:t>
      </w:r>
    </w:p>
    <w:p w14:paraId="092AB742" w14:textId="77777777" w:rsidR="00BE6358" w:rsidRPr="00BE6358" w:rsidRDefault="00BE6358" w:rsidP="00BE6358">
      <w:pPr>
        <w:autoSpaceDE w:val="0"/>
        <w:autoSpaceDN w:val="0"/>
        <w:adjustRightInd w:val="0"/>
        <w:spacing w:after="0" w:line="240" w:lineRule="auto"/>
        <w:ind w:left="426"/>
        <w:jc w:val="both"/>
        <w:rPr>
          <w:rFonts w:ascii="Arial" w:eastAsia="TimesNewRomanPSMT" w:hAnsi="Arial"/>
        </w:rPr>
      </w:pPr>
    </w:p>
    <w:p w14:paraId="298FF62E" w14:textId="3AAFCEC2" w:rsidR="00387094" w:rsidRPr="00387094" w:rsidRDefault="00BE6358" w:rsidP="00387094">
      <w:pPr>
        <w:autoSpaceDE w:val="0"/>
        <w:autoSpaceDN w:val="0"/>
        <w:adjustRightInd w:val="0"/>
        <w:spacing w:after="0" w:line="240" w:lineRule="auto"/>
        <w:ind w:left="426"/>
        <w:jc w:val="both"/>
        <w:rPr>
          <w:rFonts w:ascii="Arial" w:eastAsia="TimesNewRomanPSMT" w:hAnsi="Arial"/>
          <w:b/>
          <w:bCs/>
        </w:rPr>
      </w:pPr>
      <w:r w:rsidRPr="00BE6358">
        <w:rPr>
          <w:rFonts w:ascii="Arial" w:eastAsia="TimesNewRomanPSMT" w:hAnsi="Arial"/>
          <w:b/>
          <w:bCs/>
        </w:rPr>
        <w:t xml:space="preserve">II. etapa </w:t>
      </w:r>
    </w:p>
    <w:p w14:paraId="1272D188" w14:textId="348930AF" w:rsidR="00BE6358" w:rsidRPr="00BE6358" w:rsidRDefault="00BE6358" w:rsidP="00BE6358">
      <w:pPr>
        <w:autoSpaceDE w:val="0"/>
        <w:autoSpaceDN w:val="0"/>
        <w:adjustRightInd w:val="0"/>
        <w:spacing w:after="0" w:line="240" w:lineRule="auto"/>
        <w:ind w:left="426"/>
        <w:jc w:val="both"/>
        <w:rPr>
          <w:rFonts w:ascii="Arial" w:eastAsia="TimesNewRomanPSMT" w:hAnsi="Arial"/>
        </w:rPr>
      </w:pPr>
      <w:r>
        <w:rPr>
          <w:rFonts w:ascii="Arial" w:eastAsia="TimesNewRomanPSMT" w:hAnsi="Arial"/>
        </w:rPr>
        <w:t>Objednatel</w:t>
      </w:r>
      <w:r w:rsidRPr="00BE6358">
        <w:rPr>
          <w:rFonts w:ascii="Arial" w:eastAsia="TimesNewRomanPSMT" w:hAnsi="Arial"/>
        </w:rPr>
        <w:t xml:space="preserve"> předá </w:t>
      </w:r>
      <w:r>
        <w:rPr>
          <w:rFonts w:ascii="Arial" w:eastAsia="TimesNewRomanPSMT" w:hAnsi="Arial"/>
        </w:rPr>
        <w:t>Zhotovitel</w:t>
      </w:r>
      <w:r w:rsidR="00E269C9">
        <w:rPr>
          <w:rFonts w:ascii="Arial" w:eastAsia="TimesNewRomanPSMT" w:hAnsi="Arial"/>
        </w:rPr>
        <w:t>i</w:t>
      </w:r>
      <w:r w:rsidRPr="00BE6358">
        <w:rPr>
          <w:rFonts w:ascii="Arial" w:eastAsia="TimesNewRomanPSMT" w:hAnsi="Arial"/>
        </w:rPr>
        <w:t xml:space="preserve"> místo plnění nejdříve 31. 1. 2026 nedojde-li </w:t>
      </w:r>
      <w:r w:rsidR="002B5881">
        <w:rPr>
          <w:rFonts w:ascii="Arial" w:eastAsia="TimesNewRomanPSMT" w:hAnsi="Arial"/>
        </w:rPr>
        <w:br/>
      </w:r>
      <w:r w:rsidRPr="00BE6358">
        <w:rPr>
          <w:rFonts w:ascii="Arial" w:eastAsia="TimesNewRomanPSMT" w:hAnsi="Arial"/>
        </w:rPr>
        <w:t xml:space="preserve">k prokazatelnému posunutí termínu dokončení stavby. </w:t>
      </w:r>
      <w:r>
        <w:rPr>
          <w:rFonts w:ascii="Arial" w:eastAsia="TimesNewRomanPSMT" w:hAnsi="Arial"/>
        </w:rPr>
        <w:t>Zhotovitel</w:t>
      </w:r>
      <w:r w:rsidRPr="00BE6358">
        <w:rPr>
          <w:rFonts w:ascii="Arial" w:eastAsia="TimesNewRomanPSMT" w:hAnsi="Arial"/>
        </w:rPr>
        <w:t xml:space="preserve"> je povinen provést (dokončit a předat) dílo nejpozději do 21 kalendářních dnů ode dne protokolárního předání místa plnění </w:t>
      </w:r>
      <w:r>
        <w:rPr>
          <w:rFonts w:ascii="Arial" w:eastAsia="TimesNewRomanPSMT" w:hAnsi="Arial"/>
        </w:rPr>
        <w:t>Zhotovitel</w:t>
      </w:r>
      <w:r w:rsidRPr="00BE6358">
        <w:rPr>
          <w:rFonts w:ascii="Arial" w:eastAsia="TimesNewRomanPSMT" w:hAnsi="Arial"/>
        </w:rPr>
        <w:t xml:space="preserve">i. </w:t>
      </w:r>
    </w:p>
    <w:p w14:paraId="59DCF990" w14:textId="77777777" w:rsidR="00BE6358" w:rsidRPr="00387094" w:rsidRDefault="00BE6358" w:rsidP="00BE6358">
      <w:pPr>
        <w:autoSpaceDE w:val="0"/>
        <w:autoSpaceDN w:val="0"/>
        <w:adjustRightInd w:val="0"/>
        <w:spacing w:after="0" w:line="240" w:lineRule="auto"/>
        <w:ind w:left="426"/>
        <w:jc w:val="both"/>
        <w:rPr>
          <w:rFonts w:ascii="Arial" w:eastAsia="TimesNewRomanPSMT" w:hAnsi="Arial"/>
          <w:b/>
          <w:bCs/>
        </w:rPr>
      </w:pPr>
    </w:p>
    <w:p w14:paraId="0F4DB5DA" w14:textId="059BAA44" w:rsidR="00387094" w:rsidRPr="00387094" w:rsidRDefault="00BE6358" w:rsidP="00387094">
      <w:pPr>
        <w:autoSpaceDE w:val="0"/>
        <w:autoSpaceDN w:val="0"/>
        <w:adjustRightInd w:val="0"/>
        <w:spacing w:after="0" w:line="240" w:lineRule="auto"/>
        <w:ind w:left="426"/>
        <w:jc w:val="both"/>
        <w:rPr>
          <w:rFonts w:ascii="Arial" w:eastAsia="TimesNewRomanPSMT" w:hAnsi="Arial"/>
          <w:b/>
          <w:bCs/>
        </w:rPr>
      </w:pPr>
      <w:r w:rsidRPr="00BE6358">
        <w:rPr>
          <w:rFonts w:ascii="Arial" w:eastAsia="TimesNewRomanPSMT" w:hAnsi="Arial"/>
          <w:b/>
          <w:bCs/>
        </w:rPr>
        <w:t xml:space="preserve">III. etapa </w:t>
      </w:r>
    </w:p>
    <w:p w14:paraId="76A7C027" w14:textId="32470040" w:rsidR="00BE6358" w:rsidRDefault="00BE6358" w:rsidP="00BE6358">
      <w:pPr>
        <w:autoSpaceDE w:val="0"/>
        <w:autoSpaceDN w:val="0"/>
        <w:adjustRightInd w:val="0"/>
        <w:spacing w:after="0" w:line="240" w:lineRule="auto"/>
        <w:ind w:left="426"/>
        <w:jc w:val="both"/>
        <w:rPr>
          <w:rFonts w:ascii="Arial" w:eastAsia="TimesNewRomanPSMT" w:hAnsi="Arial"/>
          <w:highlight w:val="yellow"/>
        </w:rPr>
      </w:pPr>
      <w:r>
        <w:rPr>
          <w:rFonts w:ascii="Arial" w:eastAsia="TimesNewRomanPSMT" w:hAnsi="Arial"/>
        </w:rPr>
        <w:t>Objednate</w:t>
      </w:r>
      <w:r w:rsidRPr="00BE6358">
        <w:rPr>
          <w:rFonts w:ascii="Arial" w:eastAsia="TimesNewRomanPSMT" w:hAnsi="Arial"/>
        </w:rPr>
        <w:t xml:space="preserve">l předá vybranému </w:t>
      </w:r>
      <w:r>
        <w:rPr>
          <w:rFonts w:ascii="Arial" w:eastAsia="TimesNewRomanPSMT" w:hAnsi="Arial"/>
        </w:rPr>
        <w:t>Zhotoviteli</w:t>
      </w:r>
      <w:r w:rsidRPr="00BE6358">
        <w:rPr>
          <w:rFonts w:ascii="Arial" w:eastAsia="TimesNewRomanPSMT" w:hAnsi="Arial"/>
        </w:rPr>
        <w:t xml:space="preserve"> místo plnění nejdříve 160 dní ode dne nabytí účinnosti </w:t>
      </w:r>
      <w:r w:rsidR="00015194">
        <w:rPr>
          <w:rFonts w:ascii="Arial" w:eastAsia="TimesNewRomanPSMT" w:hAnsi="Arial"/>
        </w:rPr>
        <w:t>této Smlouvy</w:t>
      </w:r>
      <w:r w:rsidRPr="00BE6358">
        <w:rPr>
          <w:rFonts w:ascii="Arial" w:eastAsia="TimesNewRomanPSMT" w:hAnsi="Arial"/>
        </w:rPr>
        <w:t xml:space="preserve">, nedojde-li k prokazatelnému posunutí termínu dokončení stavby. </w:t>
      </w:r>
      <w:r>
        <w:rPr>
          <w:rFonts w:ascii="Arial" w:eastAsia="TimesNewRomanPSMT" w:hAnsi="Arial"/>
        </w:rPr>
        <w:t>Zhotovitel</w:t>
      </w:r>
      <w:r w:rsidRPr="00BE6358">
        <w:rPr>
          <w:rFonts w:ascii="Arial" w:eastAsia="TimesNewRomanPSMT" w:hAnsi="Arial"/>
        </w:rPr>
        <w:t xml:space="preserve"> je povinen provést (dokončit a předat) dílo nejpozději do 21 kalendářních dnů ode dne protokolárního předání místa plnění </w:t>
      </w:r>
      <w:r>
        <w:rPr>
          <w:rFonts w:ascii="Arial" w:eastAsia="TimesNewRomanPSMT" w:hAnsi="Arial"/>
        </w:rPr>
        <w:t>Zhotoviteli</w:t>
      </w:r>
      <w:r w:rsidRPr="00BE6358">
        <w:rPr>
          <w:rFonts w:ascii="Arial" w:eastAsia="TimesNewRomanPSMT" w:hAnsi="Arial"/>
        </w:rPr>
        <w:t>.</w:t>
      </w:r>
    </w:p>
    <w:p w14:paraId="068C35EC" w14:textId="77777777" w:rsidR="00534D20" w:rsidRPr="001903C4" w:rsidRDefault="00534D20" w:rsidP="00B46F65">
      <w:pPr>
        <w:spacing w:after="0" w:line="240" w:lineRule="auto"/>
        <w:jc w:val="both"/>
        <w:rPr>
          <w:rFonts w:ascii="Arial" w:hAnsi="Arial" w:cs="Arial"/>
        </w:rPr>
      </w:pPr>
    </w:p>
    <w:p w14:paraId="1DDFC4F4" w14:textId="10DFDFF8" w:rsidR="00BF3641" w:rsidRPr="008A3D29" w:rsidRDefault="00097B6B" w:rsidP="003D05CE">
      <w:pPr>
        <w:numPr>
          <w:ilvl w:val="0"/>
          <w:numId w:val="31"/>
        </w:numPr>
        <w:spacing w:after="0" w:line="240" w:lineRule="auto"/>
        <w:ind w:left="426" w:hanging="426"/>
        <w:jc w:val="both"/>
        <w:rPr>
          <w:rFonts w:ascii="Arial" w:hAnsi="Arial" w:cs="Arial"/>
        </w:rPr>
      </w:pPr>
      <w:r w:rsidRPr="008A3D29">
        <w:rPr>
          <w:rFonts w:ascii="Arial" w:hAnsi="Arial" w:cs="Arial"/>
        </w:rPr>
        <w:t xml:space="preserve">O </w:t>
      </w:r>
      <w:r w:rsidR="005546C3" w:rsidRPr="008A3D29">
        <w:rPr>
          <w:rFonts w:ascii="Arial" w:hAnsi="Arial" w:cs="Arial"/>
        </w:rPr>
        <w:t>provedení</w:t>
      </w:r>
      <w:r w:rsidR="00B46F65">
        <w:rPr>
          <w:rFonts w:ascii="Arial" w:hAnsi="Arial" w:cs="Arial"/>
        </w:rPr>
        <w:t xml:space="preserve"> každé dílčí části</w:t>
      </w:r>
      <w:r w:rsidR="00D25CDC">
        <w:rPr>
          <w:rFonts w:ascii="Arial" w:hAnsi="Arial" w:cs="Arial"/>
        </w:rPr>
        <w:t xml:space="preserve"> </w:t>
      </w:r>
      <w:r w:rsidR="00B46F65">
        <w:rPr>
          <w:rFonts w:ascii="Arial" w:hAnsi="Arial" w:cs="Arial"/>
        </w:rPr>
        <w:t xml:space="preserve">plnění </w:t>
      </w:r>
      <w:r w:rsidR="00D25CDC">
        <w:rPr>
          <w:rFonts w:ascii="Arial" w:hAnsi="Arial" w:cs="Arial"/>
        </w:rPr>
        <w:t xml:space="preserve">ve smyslu odst. </w:t>
      </w:r>
      <w:r w:rsidR="00CB245B">
        <w:rPr>
          <w:rFonts w:ascii="Arial" w:hAnsi="Arial" w:cs="Arial"/>
        </w:rPr>
        <w:t>2</w:t>
      </w:r>
      <w:r w:rsidR="00716763" w:rsidRPr="008A3D29">
        <w:rPr>
          <w:rFonts w:ascii="Arial" w:hAnsi="Arial" w:cs="Arial"/>
        </w:rPr>
        <w:t xml:space="preserve"> tohoto článku sepíší smluvní strany Protokol o předání a převzetí Díla</w:t>
      </w:r>
      <w:r w:rsidR="00357838" w:rsidRPr="008A3D29">
        <w:rPr>
          <w:rFonts w:ascii="Arial" w:hAnsi="Arial" w:cs="Arial"/>
        </w:rPr>
        <w:t>.</w:t>
      </w:r>
      <w:r w:rsidR="00716763" w:rsidRPr="008A3D29">
        <w:rPr>
          <w:rFonts w:ascii="Arial" w:hAnsi="Arial" w:cs="Arial"/>
        </w:rPr>
        <w:t xml:space="preserve"> V případě, že Dílo bude vykazovat </w:t>
      </w:r>
      <w:r w:rsidR="00C26A2A" w:rsidRPr="008A3D29">
        <w:rPr>
          <w:rFonts w:ascii="Arial" w:hAnsi="Arial" w:cs="Arial"/>
        </w:rPr>
        <w:t xml:space="preserve">při přebírání Díla </w:t>
      </w:r>
      <w:r w:rsidR="00716763" w:rsidRPr="008A3D29">
        <w:rPr>
          <w:rFonts w:ascii="Arial" w:hAnsi="Arial" w:cs="Arial"/>
        </w:rPr>
        <w:t>vady, je Objednatel oprávněn</w:t>
      </w:r>
      <w:r w:rsidR="005546C3" w:rsidRPr="008A3D29">
        <w:rPr>
          <w:rFonts w:ascii="Arial" w:hAnsi="Arial" w:cs="Arial"/>
        </w:rPr>
        <w:t xml:space="preserve"> podle své volby</w:t>
      </w:r>
      <w:r w:rsidR="00716763" w:rsidRPr="008A3D29">
        <w:rPr>
          <w:rFonts w:ascii="Arial" w:hAnsi="Arial" w:cs="Arial"/>
        </w:rPr>
        <w:t xml:space="preserve"> odmítnout převzetí Díla</w:t>
      </w:r>
      <w:r w:rsidR="005546C3" w:rsidRPr="008A3D29">
        <w:rPr>
          <w:rFonts w:ascii="Arial" w:hAnsi="Arial" w:cs="Arial"/>
        </w:rPr>
        <w:t>, převzít Dílo s výhradami podle § 2605 občanského zákoníku</w:t>
      </w:r>
      <w:r w:rsidR="00C90AAB" w:rsidRPr="008A3D29">
        <w:rPr>
          <w:rFonts w:ascii="Arial" w:hAnsi="Arial" w:cs="Arial"/>
        </w:rPr>
        <w:t>, nebo v tomto protokolu oznámit Vady Díla, popř. vč. volby nároku z </w:t>
      </w:r>
      <w:r w:rsidR="008A3D29">
        <w:rPr>
          <w:rFonts w:ascii="Arial" w:hAnsi="Arial" w:cs="Arial"/>
        </w:rPr>
        <w:t>vadného plnění, ve smyslu čl. XIII</w:t>
      </w:r>
      <w:r w:rsidR="00C90AAB" w:rsidRPr="008A3D29">
        <w:rPr>
          <w:rFonts w:ascii="Arial" w:hAnsi="Arial" w:cs="Arial"/>
        </w:rPr>
        <w:t xml:space="preserve">. této </w:t>
      </w:r>
      <w:r w:rsidR="006A1881" w:rsidRPr="008A3D29">
        <w:rPr>
          <w:rFonts w:ascii="Arial" w:hAnsi="Arial" w:cs="Arial"/>
        </w:rPr>
        <w:t>S</w:t>
      </w:r>
      <w:r w:rsidR="00C90AAB" w:rsidRPr="008A3D29">
        <w:rPr>
          <w:rFonts w:ascii="Arial" w:hAnsi="Arial" w:cs="Arial"/>
        </w:rPr>
        <w:t>mlouvy</w:t>
      </w:r>
      <w:r w:rsidR="00716763" w:rsidRPr="008A3D29">
        <w:rPr>
          <w:rFonts w:ascii="Arial" w:hAnsi="Arial" w:cs="Arial"/>
        </w:rPr>
        <w:t>.</w:t>
      </w:r>
    </w:p>
    <w:p w14:paraId="1DDFC4F5" w14:textId="77777777" w:rsidR="00BF3641" w:rsidRPr="00233542" w:rsidRDefault="00BF3641" w:rsidP="003D05CE">
      <w:pPr>
        <w:spacing w:after="0" w:line="240" w:lineRule="auto"/>
        <w:ind w:left="426" w:hanging="426"/>
        <w:jc w:val="both"/>
        <w:rPr>
          <w:rFonts w:ascii="Arial" w:hAnsi="Arial" w:cs="Arial"/>
          <w:highlight w:val="yellow"/>
        </w:rPr>
      </w:pPr>
    </w:p>
    <w:p w14:paraId="1DDFC4F6" w14:textId="1338741D" w:rsidR="00097B6B" w:rsidRPr="00916D34" w:rsidRDefault="00716763" w:rsidP="003D05CE">
      <w:pPr>
        <w:numPr>
          <w:ilvl w:val="0"/>
          <w:numId w:val="31"/>
        </w:numPr>
        <w:spacing w:after="0" w:line="240" w:lineRule="auto"/>
        <w:ind w:left="426" w:hanging="426"/>
        <w:jc w:val="both"/>
        <w:rPr>
          <w:rFonts w:ascii="Arial" w:hAnsi="Arial" w:cs="Arial"/>
        </w:rPr>
      </w:pPr>
      <w:r w:rsidRPr="00916D34">
        <w:rPr>
          <w:rFonts w:ascii="Arial" w:hAnsi="Arial" w:cs="Arial"/>
        </w:rPr>
        <w:t xml:space="preserve">Zhotovitel je povinen nejpozději 5 </w:t>
      </w:r>
      <w:r w:rsidR="00233542" w:rsidRPr="00916D34">
        <w:rPr>
          <w:rFonts w:ascii="Arial" w:hAnsi="Arial" w:cs="Arial"/>
        </w:rPr>
        <w:t>kalendářních dnů</w:t>
      </w:r>
      <w:r w:rsidRPr="00916D34">
        <w:rPr>
          <w:rFonts w:ascii="Arial" w:hAnsi="Arial" w:cs="Arial"/>
        </w:rPr>
        <w:t xml:space="preserve"> před zamýšlen</w:t>
      </w:r>
      <w:r w:rsidR="006A1881" w:rsidRPr="00916D34">
        <w:rPr>
          <w:rFonts w:ascii="Arial" w:hAnsi="Arial" w:cs="Arial"/>
        </w:rPr>
        <w:t>ý</w:t>
      </w:r>
      <w:r w:rsidRPr="00916D34">
        <w:rPr>
          <w:rFonts w:ascii="Arial" w:hAnsi="Arial" w:cs="Arial"/>
        </w:rPr>
        <w:t xml:space="preserve">m předáváním </w:t>
      </w:r>
      <w:r w:rsidR="00A446B4">
        <w:rPr>
          <w:rFonts w:ascii="Arial" w:hAnsi="Arial" w:cs="Arial"/>
        </w:rPr>
        <w:t xml:space="preserve">dílčí části </w:t>
      </w:r>
      <w:r w:rsidRPr="00916D34">
        <w:rPr>
          <w:rFonts w:ascii="Arial" w:hAnsi="Arial" w:cs="Arial"/>
        </w:rPr>
        <w:t xml:space="preserve">Díla vyzvat písemně Zástupce </w:t>
      </w:r>
      <w:r w:rsidR="006A1881" w:rsidRPr="00916D34">
        <w:rPr>
          <w:rFonts w:ascii="Arial" w:hAnsi="Arial" w:cs="Arial"/>
        </w:rPr>
        <w:t>O</w:t>
      </w:r>
      <w:r w:rsidRPr="00916D34">
        <w:rPr>
          <w:rFonts w:ascii="Arial" w:hAnsi="Arial" w:cs="Arial"/>
        </w:rPr>
        <w:t xml:space="preserve">bjednatele ke kontrole </w:t>
      </w:r>
      <w:r w:rsidR="00A446B4">
        <w:rPr>
          <w:rFonts w:ascii="Arial" w:hAnsi="Arial" w:cs="Arial"/>
        </w:rPr>
        <w:t xml:space="preserve">části </w:t>
      </w:r>
      <w:r w:rsidRPr="00916D34">
        <w:rPr>
          <w:rFonts w:ascii="Arial" w:hAnsi="Arial" w:cs="Arial"/>
        </w:rPr>
        <w:t>dokončení předávaného Díla a nejpozději ke dni předání</w:t>
      </w:r>
      <w:r w:rsidR="00A446B4">
        <w:rPr>
          <w:rFonts w:ascii="Arial" w:hAnsi="Arial" w:cs="Arial"/>
        </w:rPr>
        <w:t xml:space="preserve"> části</w:t>
      </w:r>
      <w:r w:rsidRPr="00916D34">
        <w:rPr>
          <w:rFonts w:ascii="Arial" w:hAnsi="Arial" w:cs="Arial"/>
        </w:rPr>
        <w:t xml:space="preserve"> Díla předat oprávněné osobě Objednatele </w:t>
      </w:r>
      <w:r w:rsidR="00045BB3" w:rsidRPr="00916D34">
        <w:rPr>
          <w:rFonts w:ascii="Arial" w:hAnsi="Arial" w:cs="Arial"/>
        </w:rPr>
        <w:t xml:space="preserve">ve věcech technických </w:t>
      </w:r>
      <w:r w:rsidRPr="00916D34">
        <w:rPr>
          <w:rFonts w:ascii="Arial" w:hAnsi="Arial" w:cs="Arial"/>
        </w:rPr>
        <w:t>tyto dokumenty:</w:t>
      </w:r>
    </w:p>
    <w:p w14:paraId="11B40B71" w14:textId="2444854A" w:rsidR="00CB245B" w:rsidRPr="00CB245B" w:rsidRDefault="00716763" w:rsidP="00CB245B">
      <w:pPr>
        <w:pStyle w:val="Odstavecseseznamem"/>
        <w:numPr>
          <w:ilvl w:val="1"/>
          <w:numId w:val="37"/>
        </w:numPr>
        <w:ind w:left="993" w:hanging="567"/>
        <w:jc w:val="both"/>
        <w:rPr>
          <w:rFonts w:ascii="Arial" w:hAnsi="Arial" w:cs="Arial"/>
          <w:sz w:val="22"/>
          <w:szCs w:val="22"/>
        </w:rPr>
      </w:pPr>
      <w:r w:rsidRPr="00CB245B">
        <w:rPr>
          <w:rFonts w:ascii="Arial" w:hAnsi="Arial" w:cs="Arial"/>
          <w:sz w:val="22"/>
          <w:szCs w:val="22"/>
        </w:rPr>
        <w:t xml:space="preserve">dokumentace skutečného provedení </w:t>
      </w:r>
      <w:r w:rsidR="00233542" w:rsidRPr="00CB245B">
        <w:rPr>
          <w:rFonts w:ascii="Arial" w:hAnsi="Arial" w:cs="Arial"/>
          <w:sz w:val="22"/>
          <w:szCs w:val="22"/>
        </w:rPr>
        <w:t xml:space="preserve">ve smyslu </w:t>
      </w:r>
      <w:r w:rsidR="00CB245B" w:rsidRPr="00CB245B">
        <w:rPr>
          <w:rFonts w:ascii="Arial" w:hAnsi="Arial" w:cs="Arial"/>
          <w:sz w:val="22"/>
          <w:szCs w:val="22"/>
        </w:rPr>
        <w:t>čl</w:t>
      </w:r>
      <w:r w:rsidR="00233542" w:rsidRPr="00CB245B">
        <w:rPr>
          <w:rFonts w:ascii="Arial" w:hAnsi="Arial" w:cs="Arial"/>
          <w:sz w:val="22"/>
          <w:szCs w:val="22"/>
        </w:rPr>
        <w:t>. II.</w:t>
      </w:r>
      <w:r w:rsidR="00CB245B" w:rsidRPr="00CB245B">
        <w:rPr>
          <w:rFonts w:ascii="Arial" w:hAnsi="Arial" w:cs="Arial"/>
          <w:sz w:val="22"/>
          <w:szCs w:val="22"/>
        </w:rPr>
        <w:t xml:space="preserve"> odst. 2</w:t>
      </w:r>
      <w:r w:rsidR="00D25CDC" w:rsidRPr="00CB245B">
        <w:rPr>
          <w:rFonts w:ascii="Arial" w:hAnsi="Arial" w:cs="Arial"/>
          <w:sz w:val="22"/>
          <w:szCs w:val="22"/>
        </w:rPr>
        <w:t xml:space="preserve"> bodu 2.3</w:t>
      </w:r>
      <w:r w:rsidR="00CB245B" w:rsidRPr="00CB245B">
        <w:rPr>
          <w:rFonts w:ascii="Arial" w:hAnsi="Arial" w:cs="Arial"/>
          <w:sz w:val="22"/>
          <w:szCs w:val="22"/>
        </w:rPr>
        <w:t>.</w:t>
      </w:r>
      <w:r w:rsidR="003E43D1" w:rsidRPr="00CB245B">
        <w:rPr>
          <w:rFonts w:ascii="Arial" w:hAnsi="Arial" w:cs="Arial"/>
          <w:sz w:val="22"/>
          <w:szCs w:val="22"/>
        </w:rPr>
        <w:t xml:space="preserve"> </w:t>
      </w:r>
      <w:r w:rsidRPr="00CB245B">
        <w:rPr>
          <w:rFonts w:ascii="Arial" w:hAnsi="Arial" w:cs="Arial"/>
          <w:sz w:val="22"/>
          <w:szCs w:val="22"/>
        </w:rPr>
        <w:t xml:space="preserve">této </w:t>
      </w:r>
      <w:r w:rsidR="006A1881" w:rsidRPr="00CB245B">
        <w:rPr>
          <w:rFonts w:ascii="Arial" w:hAnsi="Arial" w:cs="Arial"/>
          <w:sz w:val="22"/>
          <w:szCs w:val="22"/>
        </w:rPr>
        <w:t>S</w:t>
      </w:r>
      <w:r w:rsidRPr="00CB245B">
        <w:rPr>
          <w:rFonts w:ascii="Arial" w:hAnsi="Arial" w:cs="Arial"/>
          <w:sz w:val="22"/>
          <w:szCs w:val="22"/>
        </w:rPr>
        <w:t>mlouvy</w:t>
      </w:r>
      <w:r w:rsidR="009C15C9" w:rsidRPr="00CB245B">
        <w:rPr>
          <w:rFonts w:ascii="Arial" w:hAnsi="Arial" w:cs="Arial"/>
          <w:sz w:val="22"/>
          <w:szCs w:val="22"/>
        </w:rPr>
        <w:t xml:space="preserve"> včetně </w:t>
      </w:r>
      <w:r w:rsidR="0058427F" w:rsidRPr="00CB245B">
        <w:rPr>
          <w:rFonts w:ascii="Arial" w:hAnsi="Arial" w:cs="Arial"/>
          <w:sz w:val="22"/>
          <w:szCs w:val="22"/>
        </w:rPr>
        <w:t>k</w:t>
      </w:r>
      <w:r w:rsidR="009C15C9" w:rsidRPr="00CB245B">
        <w:rPr>
          <w:rFonts w:ascii="Arial" w:hAnsi="Arial" w:cs="Arial"/>
          <w:sz w:val="22"/>
          <w:szCs w:val="22"/>
        </w:rPr>
        <w:t>nihy místností</w:t>
      </w:r>
      <w:r w:rsidR="0007080A" w:rsidRPr="00CB245B">
        <w:rPr>
          <w:rFonts w:ascii="Arial" w:hAnsi="Arial" w:cs="Arial"/>
          <w:sz w:val="22"/>
          <w:szCs w:val="22"/>
        </w:rPr>
        <w:t xml:space="preserve">, </w:t>
      </w:r>
      <w:r w:rsidR="00BD60B2" w:rsidRPr="00CB245B">
        <w:rPr>
          <w:rFonts w:ascii="Arial" w:hAnsi="Arial" w:cs="Arial"/>
          <w:sz w:val="22"/>
          <w:szCs w:val="22"/>
        </w:rPr>
        <w:t xml:space="preserve">to vše </w:t>
      </w:r>
      <w:r w:rsidR="0007080A" w:rsidRPr="00CB245B">
        <w:rPr>
          <w:rFonts w:ascii="Arial" w:hAnsi="Arial" w:cs="Arial"/>
          <w:sz w:val="22"/>
          <w:szCs w:val="22"/>
        </w:rPr>
        <w:t>v souladu s</w:t>
      </w:r>
      <w:r w:rsidR="00BD60B2" w:rsidRPr="00CB245B">
        <w:rPr>
          <w:rFonts w:ascii="Arial" w:hAnsi="Arial" w:cs="Arial"/>
          <w:sz w:val="22"/>
          <w:szCs w:val="22"/>
        </w:rPr>
        <w:t>e</w:t>
      </w:r>
      <w:r w:rsidR="0007080A" w:rsidRPr="00CB245B">
        <w:rPr>
          <w:rFonts w:ascii="Arial" w:hAnsi="Arial" w:cs="Arial"/>
          <w:sz w:val="22"/>
          <w:szCs w:val="22"/>
        </w:rPr>
        <w:t> stavem</w:t>
      </w:r>
      <w:r w:rsidR="00A446B4" w:rsidRPr="00CB245B">
        <w:rPr>
          <w:rFonts w:ascii="Arial" w:hAnsi="Arial" w:cs="Arial"/>
          <w:sz w:val="22"/>
          <w:szCs w:val="22"/>
        </w:rPr>
        <w:t xml:space="preserve"> části</w:t>
      </w:r>
      <w:r w:rsidR="0007080A" w:rsidRPr="00CB245B">
        <w:rPr>
          <w:rFonts w:ascii="Arial" w:hAnsi="Arial" w:cs="Arial"/>
          <w:sz w:val="22"/>
          <w:szCs w:val="22"/>
        </w:rPr>
        <w:t xml:space="preserve"> Díla</w:t>
      </w:r>
      <w:r w:rsidR="001F1BA3" w:rsidRPr="00CB245B">
        <w:rPr>
          <w:rFonts w:ascii="Arial" w:hAnsi="Arial" w:cs="Arial"/>
          <w:sz w:val="22"/>
          <w:szCs w:val="22"/>
        </w:rPr>
        <w:t xml:space="preserve"> ke dni předání </w:t>
      </w:r>
      <w:r w:rsidR="00CB245B">
        <w:rPr>
          <w:rFonts w:ascii="Arial" w:hAnsi="Arial" w:cs="Arial"/>
          <w:sz w:val="22"/>
          <w:szCs w:val="22"/>
        </w:rPr>
        <w:br/>
      </w:r>
      <w:r w:rsidR="001F1BA3" w:rsidRPr="00CB245B">
        <w:rPr>
          <w:rFonts w:ascii="Arial" w:hAnsi="Arial" w:cs="Arial"/>
          <w:sz w:val="22"/>
          <w:szCs w:val="22"/>
        </w:rPr>
        <w:t>a převzetí</w:t>
      </w:r>
      <w:r w:rsidR="00A446B4" w:rsidRPr="00CB245B">
        <w:rPr>
          <w:rFonts w:ascii="Arial" w:hAnsi="Arial" w:cs="Arial"/>
          <w:sz w:val="22"/>
          <w:szCs w:val="22"/>
        </w:rPr>
        <w:t xml:space="preserve"> části</w:t>
      </w:r>
      <w:r w:rsidR="001F1BA3" w:rsidRPr="00CB245B">
        <w:rPr>
          <w:rFonts w:ascii="Arial" w:hAnsi="Arial" w:cs="Arial"/>
          <w:sz w:val="22"/>
          <w:szCs w:val="22"/>
        </w:rPr>
        <w:t xml:space="preserve"> Díla,</w:t>
      </w:r>
      <w:r w:rsidR="0007080A" w:rsidRPr="00CB245B">
        <w:rPr>
          <w:rFonts w:ascii="Arial" w:hAnsi="Arial" w:cs="Arial"/>
          <w:sz w:val="22"/>
          <w:szCs w:val="22"/>
        </w:rPr>
        <w:t xml:space="preserve"> </w:t>
      </w:r>
      <w:r w:rsidR="009C15C9" w:rsidRPr="00CB245B">
        <w:rPr>
          <w:rFonts w:ascii="Arial" w:hAnsi="Arial" w:cs="Arial"/>
          <w:sz w:val="22"/>
          <w:szCs w:val="22"/>
        </w:rPr>
        <w:t xml:space="preserve"> </w:t>
      </w:r>
    </w:p>
    <w:p w14:paraId="34B5AE01" w14:textId="77777777" w:rsidR="00CB245B" w:rsidRPr="00CB245B" w:rsidRDefault="009C15C9" w:rsidP="00CB245B">
      <w:pPr>
        <w:pStyle w:val="Odstavecseseznamem"/>
        <w:numPr>
          <w:ilvl w:val="1"/>
          <w:numId w:val="37"/>
        </w:numPr>
        <w:ind w:left="993" w:hanging="567"/>
        <w:jc w:val="both"/>
        <w:rPr>
          <w:rFonts w:ascii="Arial" w:hAnsi="Arial" w:cs="Arial"/>
          <w:sz w:val="22"/>
          <w:szCs w:val="22"/>
        </w:rPr>
      </w:pPr>
      <w:r w:rsidRPr="00CB245B">
        <w:rPr>
          <w:rFonts w:ascii="Arial" w:hAnsi="Arial" w:cs="Arial"/>
          <w:sz w:val="22"/>
          <w:szCs w:val="22"/>
        </w:rPr>
        <w:t xml:space="preserve">soupis všech dodaných </w:t>
      </w:r>
      <w:r w:rsidR="001F1BA3" w:rsidRPr="00CB245B">
        <w:rPr>
          <w:rFonts w:ascii="Arial" w:hAnsi="Arial" w:cs="Arial"/>
          <w:sz w:val="22"/>
          <w:szCs w:val="22"/>
        </w:rPr>
        <w:t xml:space="preserve">interiérových </w:t>
      </w:r>
      <w:r w:rsidRPr="00CB245B">
        <w:rPr>
          <w:rFonts w:ascii="Arial" w:hAnsi="Arial" w:cs="Arial"/>
          <w:sz w:val="22"/>
          <w:szCs w:val="22"/>
        </w:rPr>
        <w:t xml:space="preserve">prvků po jednotlivých místnostech s uvedením množství, </w:t>
      </w:r>
      <w:r w:rsidR="0007080A" w:rsidRPr="00CB245B">
        <w:rPr>
          <w:rFonts w:ascii="Arial" w:hAnsi="Arial" w:cs="Arial"/>
          <w:sz w:val="22"/>
          <w:szCs w:val="22"/>
        </w:rPr>
        <w:t>jednotkové ceny a</w:t>
      </w:r>
      <w:r w:rsidRPr="00CB245B">
        <w:rPr>
          <w:rFonts w:ascii="Arial" w:hAnsi="Arial" w:cs="Arial"/>
          <w:sz w:val="22"/>
          <w:szCs w:val="22"/>
        </w:rPr>
        <w:t> celkové ceny</w:t>
      </w:r>
      <w:r w:rsidR="0007080A" w:rsidRPr="00CB245B">
        <w:rPr>
          <w:rFonts w:ascii="Arial" w:hAnsi="Arial" w:cs="Arial"/>
          <w:sz w:val="22"/>
          <w:szCs w:val="22"/>
        </w:rPr>
        <w:t xml:space="preserve"> pro každ</w:t>
      </w:r>
      <w:r w:rsidR="001F1BA3" w:rsidRPr="00CB245B">
        <w:rPr>
          <w:rFonts w:ascii="Arial" w:hAnsi="Arial" w:cs="Arial"/>
          <w:sz w:val="22"/>
          <w:szCs w:val="22"/>
        </w:rPr>
        <w:t>ou místnost</w:t>
      </w:r>
      <w:r w:rsidR="0007080A" w:rsidRPr="00CB245B">
        <w:rPr>
          <w:rFonts w:ascii="Arial" w:hAnsi="Arial" w:cs="Arial"/>
          <w:sz w:val="22"/>
          <w:szCs w:val="22"/>
        </w:rPr>
        <w:t xml:space="preserve"> samostatně</w:t>
      </w:r>
      <w:r w:rsidR="001F1BA3" w:rsidRPr="00CB245B">
        <w:rPr>
          <w:rFonts w:ascii="Arial" w:hAnsi="Arial" w:cs="Arial"/>
          <w:sz w:val="22"/>
          <w:szCs w:val="22"/>
        </w:rPr>
        <w:t>,</w:t>
      </w:r>
      <w:r w:rsidR="00EE0796" w:rsidRPr="00CB245B">
        <w:rPr>
          <w:rFonts w:ascii="Arial" w:hAnsi="Arial" w:cs="Arial"/>
          <w:sz w:val="22"/>
          <w:szCs w:val="22"/>
        </w:rPr>
        <w:t xml:space="preserve"> a to v elektronické podobě ve formátu MS Excel nebo obdobném</w:t>
      </w:r>
      <w:r w:rsidR="006A1881" w:rsidRPr="00CB245B">
        <w:rPr>
          <w:rFonts w:ascii="Arial" w:hAnsi="Arial" w:cs="Arial"/>
          <w:sz w:val="22"/>
          <w:szCs w:val="22"/>
        </w:rPr>
        <w:t xml:space="preserve"> formátu</w:t>
      </w:r>
      <w:r w:rsidR="00233542" w:rsidRPr="00CB245B">
        <w:rPr>
          <w:rFonts w:ascii="Arial" w:hAnsi="Arial" w:cs="Arial"/>
          <w:sz w:val="22"/>
          <w:szCs w:val="22"/>
        </w:rPr>
        <w:t>,</w:t>
      </w:r>
    </w:p>
    <w:p w14:paraId="773368C7" w14:textId="77777777" w:rsidR="00CB245B" w:rsidRPr="00CB245B" w:rsidRDefault="0007080A" w:rsidP="00CB245B">
      <w:pPr>
        <w:pStyle w:val="Odstavecseseznamem"/>
        <w:numPr>
          <w:ilvl w:val="1"/>
          <w:numId w:val="37"/>
        </w:numPr>
        <w:ind w:left="993" w:hanging="567"/>
        <w:jc w:val="both"/>
        <w:rPr>
          <w:rFonts w:ascii="Arial" w:hAnsi="Arial" w:cs="Arial"/>
          <w:sz w:val="22"/>
          <w:szCs w:val="22"/>
        </w:rPr>
      </w:pPr>
      <w:r w:rsidRPr="00CB245B">
        <w:rPr>
          <w:rFonts w:ascii="Arial" w:hAnsi="Arial" w:cs="Arial"/>
          <w:sz w:val="22"/>
          <w:szCs w:val="22"/>
        </w:rPr>
        <w:t xml:space="preserve">základní pokyny pro uživatele </w:t>
      </w:r>
      <w:r w:rsidR="001F1BA3" w:rsidRPr="00CB245B">
        <w:rPr>
          <w:rFonts w:ascii="Arial" w:hAnsi="Arial" w:cs="Arial"/>
          <w:sz w:val="22"/>
          <w:szCs w:val="22"/>
        </w:rPr>
        <w:t xml:space="preserve">předmětu Díla </w:t>
      </w:r>
      <w:r w:rsidRPr="00CB245B">
        <w:rPr>
          <w:rFonts w:ascii="Arial" w:hAnsi="Arial" w:cs="Arial"/>
          <w:sz w:val="22"/>
          <w:szCs w:val="22"/>
        </w:rPr>
        <w:t>vč. popisu běžných údržbových postupů pro technická zařízení a výrobky, které jsou součástí předávaného Díla, certifikáty a prohlášení o shodě zabudovaných materiálů, výrobků a zařízení, originály revizních zpráv, katalogové listy apod</w:t>
      </w:r>
      <w:r w:rsidR="001F1BA3" w:rsidRPr="00CB245B">
        <w:rPr>
          <w:rFonts w:ascii="Arial" w:hAnsi="Arial" w:cs="Arial"/>
          <w:sz w:val="22"/>
          <w:szCs w:val="22"/>
        </w:rPr>
        <w:t>.,</w:t>
      </w:r>
    </w:p>
    <w:p w14:paraId="078D1A92" w14:textId="77777777" w:rsidR="00CB245B" w:rsidRPr="00CB245B" w:rsidRDefault="0007080A" w:rsidP="00CB245B">
      <w:pPr>
        <w:pStyle w:val="Odstavecseseznamem"/>
        <w:numPr>
          <w:ilvl w:val="1"/>
          <w:numId w:val="37"/>
        </w:numPr>
        <w:ind w:left="993" w:hanging="567"/>
        <w:jc w:val="both"/>
        <w:rPr>
          <w:rFonts w:ascii="Arial" w:hAnsi="Arial" w:cs="Arial"/>
          <w:sz w:val="22"/>
          <w:szCs w:val="22"/>
        </w:rPr>
      </w:pPr>
      <w:r w:rsidRPr="00CB245B">
        <w:rPr>
          <w:rFonts w:ascii="Arial" w:eastAsia="TimesNewRomanPSMT" w:hAnsi="Arial" w:cs="Arial"/>
          <w:sz w:val="22"/>
          <w:szCs w:val="22"/>
        </w:rPr>
        <w:t xml:space="preserve">seznam technického vybavení a výrobků, které mají vlastní záruční listy se záruční dobou odlišnou od komplexní záruky za jakost </w:t>
      </w:r>
      <w:r w:rsidR="00A446B4" w:rsidRPr="00CB245B">
        <w:rPr>
          <w:rFonts w:ascii="Arial" w:eastAsia="TimesNewRomanPSMT" w:hAnsi="Arial" w:cs="Arial"/>
          <w:sz w:val="22"/>
          <w:szCs w:val="22"/>
        </w:rPr>
        <w:t xml:space="preserve">části </w:t>
      </w:r>
      <w:r w:rsidRPr="00CB245B">
        <w:rPr>
          <w:rFonts w:ascii="Arial" w:eastAsia="TimesNewRomanPSMT" w:hAnsi="Arial" w:cs="Arial"/>
          <w:sz w:val="22"/>
          <w:szCs w:val="22"/>
        </w:rPr>
        <w:t>Díla</w:t>
      </w:r>
      <w:r w:rsidR="00BD60B2" w:rsidRPr="00CB245B">
        <w:rPr>
          <w:rFonts w:ascii="Arial" w:eastAsia="TimesNewRomanPSMT" w:hAnsi="Arial" w:cs="Arial"/>
          <w:sz w:val="22"/>
          <w:szCs w:val="22"/>
        </w:rPr>
        <w:t xml:space="preserve"> včetně záručního listu</w:t>
      </w:r>
      <w:r w:rsidR="001F1BA3" w:rsidRPr="00CB245B">
        <w:rPr>
          <w:rFonts w:ascii="Arial" w:eastAsia="TimesNewRomanPSMT" w:hAnsi="Arial" w:cs="Arial"/>
          <w:sz w:val="22"/>
          <w:szCs w:val="22"/>
        </w:rPr>
        <w:t>,</w:t>
      </w:r>
    </w:p>
    <w:p w14:paraId="1DDFC4FB" w14:textId="021555E6" w:rsidR="00716763" w:rsidRPr="00CB245B" w:rsidRDefault="00716763" w:rsidP="00CB245B">
      <w:pPr>
        <w:pStyle w:val="Odstavecseseznamem"/>
        <w:numPr>
          <w:ilvl w:val="1"/>
          <w:numId w:val="37"/>
        </w:numPr>
        <w:ind w:left="993" w:hanging="567"/>
        <w:jc w:val="both"/>
        <w:rPr>
          <w:rFonts w:ascii="Arial" w:hAnsi="Arial" w:cs="Arial"/>
          <w:sz w:val="22"/>
          <w:szCs w:val="22"/>
        </w:rPr>
      </w:pPr>
      <w:r w:rsidRPr="00CB245B">
        <w:rPr>
          <w:rFonts w:ascii="Arial" w:eastAsia="TimesNewRomanPSMT" w:hAnsi="Arial" w:cs="Arial"/>
          <w:sz w:val="22"/>
          <w:szCs w:val="22"/>
        </w:rPr>
        <w:t xml:space="preserve">originál </w:t>
      </w:r>
      <w:r w:rsidR="009C15C9" w:rsidRPr="00CB245B">
        <w:rPr>
          <w:rFonts w:ascii="Arial" w:eastAsia="TimesNewRomanPSMT" w:hAnsi="Arial" w:cs="Arial"/>
          <w:sz w:val="22"/>
          <w:szCs w:val="22"/>
        </w:rPr>
        <w:t>montážního deníku ve smyslu čl. XI. této Smlouvy</w:t>
      </w:r>
      <w:r w:rsidR="00D25CDC" w:rsidRPr="00CB245B">
        <w:rPr>
          <w:rFonts w:ascii="Arial" w:eastAsia="TimesNewRomanPSMT" w:hAnsi="Arial" w:cs="Arial"/>
          <w:sz w:val="22"/>
          <w:szCs w:val="22"/>
        </w:rPr>
        <w:t>.</w:t>
      </w:r>
    </w:p>
    <w:p w14:paraId="1DDFC4FE" w14:textId="5EE9DCBE" w:rsidR="000B178D" w:rsidRPr="004934E8" w:rsidRDefault="002341E3" w:rsidP="00743292">
      <w:pPr>
        <w:pStyle w:val="Odstavecseseznamem"/>
        <w:numPr>
          <w:ilvl w:val="0"/>
          <w:numId w:val="35"/>
        </w:numPr>
        <w:autoSpaceDE w:val="0"/>
        <w:autoSpaceDN w:val="0"/>
        <w:adjustRightInd w:val="0"/>
        <w:jc w:val="both"/>
        <w:rPr>
          <w:rFonts w:ascii="Arial" w:eastAsia="TimesNewRomanPSMT" w:hAnsi="Arial" w:cs="Arial"/>
          <w:b/>
          <w:bCs/>
        </w:rPr>
      </w:pPr>
      <w:r w:rsidRPr="00CB245B">
        <w:rPr>
          <w:rFonts w:ascii="Arial" w:hAnsi="Arial" w:cs="Arial"/>
          <w:color w:val="000000"/>
          <w:sz w:val="22"/>
        </w:rPr>
        <w:t>Smluvní strany si ujednaly, že ustanovení</w:t>
      </w:r>
      <w:r w:rsidRPr="004934E8">
        <w:rPr>
          <w:rFonts w:ascii="Arial" w:hAnsi="Arial" w:cs="Arial"/>
          <w:color w:val="000000"/>
          <w:sz w:val="22"/>
        </w:rPr>
        <w:t xml:space="preserve"> § 2609 občanského zákoníku o svépomocném prodeji se v případě prodlení Objednatele s převz</w:t>
      </w:r>
      <w:r w:rsidR="00233542" w:rsidRPr="004934E8">
        <w:rPr>
          <w:rFonts w:ascii="Arial" w:hAnsi="Arial" w:cs="Arial"/>
          <w:color w:val="000000"/>
          <w:sz w:val="22"/>
        </w:rPr>
        <w:t>etím kterékoliv části Předmětu D</w:t>
      </w:r>
      <w:r w:rsidRPr="004934E8">
        <w:rPr>
          <w:rFonts w:ascii="Arial" w:hAnsi="Arial" w:cs="Arial"/>
          <w:color w:val="000000"/>
          <w:sz w:val="22"/>
        </w:rPr>
        <w:t>íla nepoužije.</w:t>
      </w:r>
    </w:p>
    <w:p w14:paraId="4CC64EE6" w14:textId="77777777" w:rsidR="004934E8" w:rsidRPr="004934E8" w:rsidRDefault="004934E8" w:rsidP="004934E8">
      <w:pPr>
        <w:pStyle w:val="Odstavecseseznamem"/>
        <w:autoSpaceDE w:val="0"/>
        <w:autoSpaceDN w:val="0"/>
        <w:adjustRightInd w:val="0"/>
        <w:ind w:left="360"/>
        <w:jc w:val="both"/>
        <w:rPr>
          <w:rFonts w:ascii="Arial" w:eastAsia="TimesNewRomanPSMT" w:hAnsi="Arial" w:cs="Arial"/>
          <w:b/>
          <w:bCs/>
        </w:rPr>
      </w:pPr>
    </w:p>
    <w:p w14:paraId="1DDFC4FF"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IV.</w:t>
      </w:r>
    </w:p>
    <w:p w14:paraId="1DDFC500" w14:textId="77777777" w:rsidR="00317057" w:rsidRPr="00112C01" w:rsidRDefault="00317057" w:rsidP="00112C01">
      <w:pPr>
        <w:tabs>
          <w:tab w:val="left" w:pos="2490"/>
        </w:tabs>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Cena za dílo</w:t>
      </w:r>
    </w:p>
    <w:p w14:paraId="1DDFC501"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02" w14:textId="57620088" w:rsidR="00317057" w:rsidRPr="00233542" w:rsidRDefault="00233542" w:rsidP="00233542">
      <w:pPr>
        <w:numPr>
          <w:ilvl w:val="0"/>
          <w:numId w:val="8"/>
        </w:numPr>
        <w:spacing w:after="0" w:line="240" w:lineRule="auto"/>
        <w:jc w:val="both"/>
        <w:rPr>
          <w:rFonts w:ascii="Arial" w:eastAsia="TimesNewRomanPSMT" w:hAnsi="Arial" w:cs="Arial"/>
        </w:rPr>
      </w:pPr>
      <w:r w:rsidRPr="00233542">
        <w:rPr>
          <w:rFonts w:ascii="Arial" w:eastAsia="TimesNewRomanPSMT" w:hAnsi="Arial" w:cs="Arial"/>
        </w:rPr>
        <w:t xml:space="preserve">Cena za Dílo činí celkem </w:t>
      </w:r>
      <w:r w:rsidRPr="00233542">
        <w:rPr>
          <w:rFonts w:ascii="Arial" w:eastAsia="TimesNewRomanPSMT" w:hAnsi="Arial" w:cs="Arial"/>
          <w:b/>
          <w:i/>
          <w:highlight w:val="yellow"/>
        </w:rPr>
        <w:t>(doplní Dodavatel)</w:t>
      </w:r>
      <w:r w:rsidRPr="00233542">
        <w:rPr>
          <w:rFonts w:ascii="Arial" w:eastAsia="TimesNewRomanPSMT" w:hAnsi="Arial" w:cs="Arial"/>
        </w:rPr>
        <w:t xml:space="preserve"> </w:t>
      </w:r>
      <w:r w:rsidRPr="00061F7A">
        <w:rPr>
          <w:rFonts w:ascii="Arial" w:eastAsia="TimesNewRomanPSMT" w:hAnsi="Arial" w:cs="Arial"/>
          <w:b/>
          <w:bCs/>
        </w:rPr>
        <w:t>Kč bez DPH</w:t>
      </w:r>
      <w:r w:rsidR="005666C2">
        <w:rPr>
          <w:rFonts w:ascii="Arial" w:eastAsia="TimesNewRomanPSMT" w:hAnsi="Arial" w:cs="Arial"/>
        </w:rPr>
        <w:t>.</w:t>
      </w:r>
      <w:r w:rsidRPr="00233542">
        <w:rPr>
          <w:rFonts w:ascii="Arial" w:eastAsia="TimesNewRomanPSMT" w:hAnsi="Arial" w:cs="Arial"/>
        </w:rPr>
        <w:t xml:space="preserve"> </w:t>
      </w:r>
      <w:r w:rsidR="00317057" w:rsidRPr="00233542">
        <w:rPr>
          <w:rFonts w:ascii="Arial" w:eastAsia="TimesNewRomanPSMT" w:hAnsi="Arial" w:cs="Arial"/>
        </w:rPr>
        <w:t>Daň z přidané hodnoty bude účtována ve výši určené podle právních předpisů účinných ke dni uskutečnění zdanitelného plnění.</w:t>
      </w:r>
      <w:r w:rsidR="008724AD">
        <w:rPr>
          <w:rFonts w:ascii="Arial" w:eastAsia="TimesNewRomanPSMT" w:hAnsi="Arial" w:cs="Arial"/>
        </w:rPr>
        <w:t xml:space="preserve"> Zhotovitel </w:t>
      </w:r>
      <w:r w:rsidR="008724AD" w:rsidRPr="008724AD">
        <w:rPr>
          <w:rFonts w:ascii="Arial" w:eastAsia="TimesNewRomanPSMT" w:hAnsi="Arial" w:cs="Arial"/>
          <w:highlight w:val="yellow"/>
        </w:rPr>
        <w:t xml:space="preserve">je/není </w:t>
      </w:r>
      <w:r w:rsidR="008724AD" w:rsidRPr="008724AD">
        <w:rPr>
          <w:rFonts w:ascii="Arial" w:eastAsia="TimesNewRomanPSMT" w:hAnsi="Arial" w:cs="Arial"/>
          <w:b/>
          <w:i/>
          <w:highlight w:val="yellow"/>
        </w:rPr>
        <w:t>(</w:t>
      </w:r>
      <w:r w:rsidR="008724AD" w:rsidRPr="00233542">
        <w:rPr>
          <w:rFonts w:ascii="Arial" w:eastAsia="TimesNewRomanPSMT" w:hAnsi="Arial" w:cs="Arial"/>
          <w:b/>
          <w:i/>
          <w:highlight w:val="yellow"/>
        </w:rPr>
        <w:t>doplní Dodavatel)</w:t>
      </w:r>
      <w:r w:rsidR="008724AD">
        <w:rPr>
          <w:rFonts w:ascii="Arial" w:eastAsia="TimesNewRomanPSMT" w:hAnsi="Arial" w:cs="Arial"/>
          <w:b/>
          <w:i/>
        </w:rPr>
        <w:t xml:space="preserve"> </w:t>
      </w:r>
      <w:r w:rsidR="008724AD">
        <w:rPr>
          <w:rFonts w:ascii="Arial" w:eastAsia="TimesNewRomanPSMT" w:hAnsi="Arial" w:cs="Arial"/>
        </w:rPr>
        <w:t>plátce DPH.</w:t>
      </w:r>
    </w:p>
    <w:p w14:paraId="1DDFC503" w14:textId="77777777" w:rsidR="001917B1" w:rsidRPr="00097B6B" w:rsidRDefault="001917B1" w:rsidP="00112C01">
      <w:pPr>
        <w:autoSpaceDE w:val="0"/>
        <w:autoSpaceDN w:val="0"/>
        <w:adjustRightInd w:val="0"/>
        <w:spacing w:after="0" w:line="240" w:lineRule="auto"/>
        <w:jc w:val="both"/>
        <w:rPr>
          <w:rFonts w:ascii="Arial" w:eastAsia="TimesNewRomanPSMT" w:hAnsi="Arial" w:cs="Arial"/>
        </w:rPr>
      </w:pPr>
    </w:p>
    <w:p w14:paraId="1DDFC505" w14:textId="0130A1EA" w:rsidR="00317057" w:rsidRDefault="00317057" w:rsidP="00494168">
      <w:pPr>
        <w:numPr>
          <w:ilvl w:val="0"/>
          <w:numId w:val="8"/>
        </w:numPr>
        <w:autoSpaceDE w:val="0"/>
        <w:autoSpaceDN w:val="0"/>
        <w:adjustRightInd w:val="0"/>
        <w:spacing w:after="0" w:line="240" w:lineRule="auto"/>
        <w:jc w:val="both"/>
        <w:rPr>
          <w:rFonts w:ascii="Arial" w:eastAsia="TimesNewRomanPSMT" w:hAnsi="Arial" w:cs="Arial"/>
        </w:rPr>
      </w:pPr>
      <w:r w:rsidRPr="000D5A1D">
        <w:rPr>
          <w:rFonts w:ascii="Arial" w:eastAsia="TimesNewRomanPSMT" w:hAnsi="Arial" w:cs="Arial"/>
        </w:rPr>
        <w:t xml:space="preserve">Cena za </w:t>
      </w:r>
      <w:r w:rsidR="003E1539" w:rsidRPr="000D5A1D">
        <w:rPr>
          <w:rFonts w:ascii="Arial" w:eastAsia="TimesNewRomanPSMT" w:hAnsi="Arial" w:cs="Arial"/>
        </w:rPr>
        <w:t>D</w:t>
      </w:r>
      <w:r w:rsidRPr="000D5A1D">
        <w:rPr>
          <w:rFonts w:ascii="Arial" w:eastAsia="TimesNewRomanPSMT" w:hAnsi="Arial" w:cs="Arial"/>
        </w:rPr>
        <w:t>ílo je stanovena jako cena</w:t>
      </w:r>
      <w:r w:rsidR="00BF2247" w:rsidRPr="000D5A1D">
        <w:rPr>
          <w:rFonts w:ascii="Arial" w:eastAsia="TimesNewRomanPSMT" w:hAnsi="Arial" w:cs="Arial"/>
        </w:rPr>
        <w:t xml:space="preserve"> pevná</w:t>
      </w:r>
      <w:r w:rsidR="006A1881" w:rsidRPr="000D5A1D">
        <w:rPr>
          <w:rFonts w:ascii="Arial" w:eastAsia="TimesNewRomanPSMT" w:hAnsi="Arial" w:cs="Arial"/>
        </w:rPr>
        <w:t>,</w:t>
      </w:r>
      <w:r w:rsidRPr="000D5A1D">
        <w:rPr>
          <w:rFonts w:ascii="Arial" w:eastAsia="TimesNewRomanPSMT" w:hAnsi="Arial" w:cs="Arial"/>
        </w:rPr>
        <w:t xml:space="preserve"> </w:t>
      </w:r>
      <w:r w:rsidR="00CD57B6" w:rsidRPr="000D5A1D">
        <w:rPr>
          <w:rFonts w:ascii="Arial" w:eastAsia="TimesNewRomanPSMT" w:hAnsi="Arial" w:cs="Arial"/>
        </w:rPr>
        <w:t>úplná</w:t>
      </w:r>
      <w:r w:rsidR="00757969" w:rsidRPr="000D5A1D">
        <w:rPr>
          <w:rFonts w:ascii="Arial" w:eastAsia="TimesNewRomanPSMT" w:hAnsi="Arial" w:cs="Arial"/>
        </w:rPr>
        <w:t xml:space="preserve"> a nepřekročitelná</w:t>
      </w:r>
      <w:r w:rsidRPr="000D5A1D">
        <w:rPr>
          <w:rFonts w:ascii="Arial" w:eastAsia="TimesNewRomanPSMT" w:hAnsi="Arial" w:cs="Arial"/>
        </w:rPr>
        <w:t xml:space="preserve">. Pro vyloučení pochybností Účastníci Smlouvy </w:t>
      </w:r>
      <w:r w:rsidR="00757969" w:rsidRPr="000D5A1D">
        <w:rPr>
          <w:rFonts w:ascii="Arial" w:eastAsia="TimesNewRomanPSMT" w:hAnsi="Arial" w:cs="Arial"/>
        </w:rPr>
        <w:t>sjednávají</w:t>
      </w:r>
      <w:r w:rsidRPr="000D5A1D">
        <w:rPr>
          <w:rFonts w:ascii="Arial" w:eastAsia="TimesNewRomanPSMT" w:hAnsi="Arial" w:cs="Arial"/>
        </w:rPr>
        <w:t xml:space="preserve">, že Cena za </w:t>
      </w:r>
      <w:r w:rsidR="00257117" w:rsidRPr="000D5A1D">
        <w:rPr>
          <w:rFonts w:ascii="Arial" w:eastAsia="TimesNewRomanPSMT" w:hAnsi="Arial" w:cs="Arial"/>
        </w:rPr>
        <w:t>D</w:t>
      </w:r>
      <w:r w:rsidRPr="000D5A1D">
        <w:rPr>
          <w:rFonts w:ascii="Arial" w:eastAsia="TimesNewRomanPSMT" w:hAnsi="Arial" w:cs="Arial"/>
        </w:rPr>
        <w:t>ílo nebude ovlivněna jakýmkoli kolísáním cen, včetně inflace a kursových změn.</w:t>
      </w:r>
      <w:r w:rsidR="007A1612" w:rsidRPr="000D5A1D">
        <w:rPr>
          <w:rFonts w:ascii="Arial" w:eastAsia="TimesNewRomanPSMT" w:hAnsi="Arial" w:cs="Arial"/>
        </w:rPr>
        <w:t xml:space="preserve"> Cena za </w:t>
      </w:r>
      <w:r w:rsidR="00257117" w:rsidRPr="000D5A1D">
        <w:rPr>
          <w:rFonts w:ascii="Arial" w:eastAsia="TimesNewRomanPSMT" w:hAnsi="Arial" w:cs="Arial"/>
        </w:rPr>
        <w:t>D</w:t>
      </w:r>
      <w:r w:rsidR="007A1612" w:rsidRPr="000D5A1D">
        <w:rPr>
          <w:rFonts w:ascii="Arial" w:eastAsia="TimesNewRomanPSMT" w:hAnsi="Arial" w:cs="Arial"/>
        </w:rPr>
        <w:t xml:space="preserve">ílo může být měněna pouze datovanými písemnými pořadově číslovanými dodatky k této </w:t>
      </w:r>
      <w:r w:rsidR="006A1881" w:rsidRPr="000D5A1D">
        <w:rPr>
          <w:rFonts w:ascii="Arial" w:eastAsia="TimesNewRomanPSMT" w:hAnsi="Arial" w:cs="Arial"/>
        </w:rPr>
        <w:t>S</w:t>
      </w:r>
      <w:r w:rsidR="007A1612" w:rsidRPr="000D5A1D">
        <w:rPr>
          <w:rFonts w:ascii="Arial" w:eastAsia="TimesNewRomanPSMT" w:hAnsi="Arial" w:cs="Arial"/>
        </w:rPr>
        <w:t>mlouvě.</w:t>
      </w:r>
    </w:p>
    <w:p w14:paraId="41C04D9F" w14:textId="77777777" w:rsidR="000D5A1D" w:rsidRPr="000D5A1D" w:rsidRDefault="000D5A1D" w:rsidP="000D5A1D">
      <w:pPr>
        <w:autoSpaceDE w:val="0"/>
        <w:autoSpaceDN w:val="0"/>
        <w:adjustRightInd w:val="0"/>
        <w:spacing w:after="0" w:line="240" w:lineRule="auto"/>
        <w:jc w:val="both"/>
        <w:rPr>
          <w:rFonts w:ascii="Arial" w:eastAsia="TimesNewRomanPSMT" w:hAnsi="Arial" w:cs="Arial"/>
        </w:rPr>
      </w:pPr>
    </w:p>
    <w:p w14:paraId="1DDFC506" w14:textId="31650B38" w:rsidR="00317057" w:rsidRPr="00112C01" w:rsidRDefault="00317057" w:rsidP="00D60FEF">
      <w:pPr>
        <w:numPr>
          <w:ilvl w:val="0"/>
          <w:numId w:val="8"/>
        </w:numPr>
        <w:autoSpaceDE w:val="0"/>
        <w:autoSpaceDN w:val="0"/>
        <w:adjustRightInd w:val="0"/>
        <w:spacing w:after="0" w:line="240" w:lineRule="auto"/>
        <w:jc w:val="both"/>
        <w:rPr>
          <w:rFonts w:ascii="Arial" w:eastAsia="TimesNewRomanPSMT" w:hAnsi="Arial" w:cs="Arial"/>
        </w:rPr>
      </w:pPr>
      <w:r w:rsidRPr="00097B6B">
        <w:rPr>
          <w:rFonts w:ascii="Arial" w:eastAsia="TimesNewRomanPSMT" w:hAnsi="Arial" w:cs="Arial"/>
        </w:rPr>
        <w:t xml:space="preserve">Cena za </w:t>
      </w:r>
      <w:r w:rsidR="00257117">
        <w:rPr>
          <w:rFonts w:ascii="Arial" w:eastAsia="TimesNewRomanPSMT" w:hAnsi="Arial" w:cs="Arial"/>
        </w:rPr>
        <w:t>D</w:t>
      </w:r>
      <w:r w:rsidRPr="00097B6B">
        <w:rPr>
          <w:rFonts w:ascii="Arial" w:eastAsia="TimesNewRomanPSMT" w:hAnsi="Arial" w:cs="Arial"/>
        </w:rPr>
        <w:t>ílo obsahuje veškeré náklady nutné pro veškeré činnosti spojené s provedením a Předáním a převzetím Díla</w:t>
      </w:r>
      <w:r w:rsidR="007A1612" w:rsidRPr="00097B6B">
        <w:rPr>
          <w:rFonts w:ascii="Arial" w:eastAsia="TimesNewRomanPSMT" w:hAnsi="Arial" w:cs="Arial"/>
        </w:rPr>
        <w:t xml:space="preserve"> a zisk Zhotovitele,</w:t>
      </w:r>
      <w:r w:rsidR="002A1C4D" w:rsidRPr="00097B6B">
        <w:rPr>
          <w:rFonts w:ascii="Arial" w:eastAsia="TimesNewRomanPSMT" w:hAnsi="Arial" w:cs="Arial"/>
        </w:rPr>
        <w:t xml:space="preserve"> je sjedn</w:t>
      </w:r>
      <w:r w:rsidR="00FD027A" w:rsidRPr="00097B6B">
        <w:rPr>
          <w:rFonts w:ascii="Arial" w:eastAsia="TimesNewRomanPSMT" w:hAnsi="Arial" w:cs="Arial"/>
        </w:rPr>
        <w:t>ána v rozsahu</w:t>
      </w:r>
      <w:r w:rsidR="002A1C4D" w:rsidRPr="00097B6B">
        <w:rPr>
          <w:rFonts w:ascii="Arial" w:eastAsia="TimesNewRomanPSMT" w:hAnsi="Arial" w:cs="Arial"/>
        </w:rPr>
        <w:t> cenové nabíd</w:t>
      </w:r>
      <w:r w:rsidR="00FD027A" w:rsidRPr="00097B6B">
        <w:rPr>
          <w:rFonts w:ascii="Arial" w:eastAsia="TimesNewRomanPSMT" w:hAnsi="Arial" w:cs="Arial"/>
        </w:rPr>
        <w:t>ky</w:t>
      </w:r>
      <w:r w:rsidR="002A1C4D" w:rsidRPr="00097B6B">
        <w:rPr>
          <w:rFonts w:ascii="Arial" w:eastAsia="TimesNewRomanPSMT" w:hAnsi="Arial" w:cs="Arial"/>
        </w:rPr>
        <w:t xml:space="preserve"> Zhotov</w:t>
      </w:r>
      <w:r w:rsidR="002A1C4D" w:rsidRPr="00112C01">
        <w:rPr>
          <w:rFonts w:ascii="Arial" w:eastAsia="TimesNewRomanPSMT" w:hAnsi="Arial" w:cs="Arial"/>
        </w:rPr>
        <w:t xml:space="preserve">itele podle přílohy č. 2 této </w:t>
      </w:r>
      <w:r w:rsidR="000C7D40">
        <w:rPr>
          <w:rFonts w:ascii="Arial" w:eastAsia="TimesNewRomanPSMT" w:hAnsi="Arial" w:cs="Arial"/>
        </w:rPr>
        <w:t>S</w:t>
      </w:r>
      <w:r w:rsidR="002A1C4D" w:rsidRPr="00112C01">
        <w:rPr>
          <w:rFonts w:ascii="Arial" w:eastAsia="TimesNewRomanPSMT" w:hAnsi="Arial" w:cs="Arial"/>
        </w:rPr>
        <w:t>mlouvy.</w:t>
      </w:r>
    </w:p>
    <w:p w14:paraId="0EE0B348" w14:textId="77777777" w:rsidR="00061F7A" w:rsidRPr="00112C01" w:rsidRDefault="00061F7A" w:rsidP="00DE61DB">
      <w:pPr>
        <w:autoSpaceDE w:val="0"/>
        <w:autoSpaceDN w:val="0"/>
        <w:adjustRightInd w:val="0"/>
        <w:spacing w:after="0" w:line="240" w:lineRule="auto"/>
        <w:rPr>
          <w:rFonts w:ascii="Arial" w:eastAsia="TimesNewRomanPSMT" w:hAnsi="Arial" w:cs="Arial"/>
          <w:b/>
          <w:bCs/>
        </w:rPr>
      </w:pPr>
    </w:p>
    <w:p w14:paraId="1DDFC508"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w:t>
      </w:r>
    </w:p>
    <w:p w14:paraId="1DDFC509" w14:textId="77777777" w:rsidR="00317057"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Platební podmínky a fakturace</w:t>
      </w:r>
    </w:p>
    <w:p w14:paraId="1DDFC50A" w14:textId="77777777" w:rsidR="005B0E91" w:rsidRPr="00112C01" w:rsidRDefault="005B0E91" w:rsidP="00112C01">
      <w:pPr>
        <w:autoSpaceDE w:val="0"/>
        <w:autoSpaceDN w:val="0"/>
        <w:adjustRightInd w:val="0"/>
        <w:spacing w:after="0" w:line="240" w:lineRule="auto"/>
        <w:jc w:val="center"/>
        <w:rPr>
          <w:rFonts w:ascii="Arial" w:eastAsia="TimesNewRomanPSMT" w:hAnsi="Arial" w:cs="Arial"/>
          <w:b/>
          <w:bCs/>
        </w:rPr>
      </w:pPr>
    </w:p>
    <w:p w14:paraId="767EFCBD" w14:textId="6299114B" w:rsidR="00A968BD" w:rsidRPr="00A968BD" w:rsidRDefault="00B61411" w:rsidP="00A968BD">
      <w:pPr>
        <w:pStyle w:val="Zkladntext"/>
        <w:numPr>
          <w:ilvl w:val="0"/>
          <w:numId w:val="22"/>
        </w:numPr>
        <w:spacing w:after="240"/>
        <w:ind w:left="426" w:hanging="426"/>
        <w:jc w:val="both"/>
        <w:rPr>
          <w:rFonts w:cs="Arial"/>
          <w:sz w:val="22"/>
          <w:szCs w:val="22"/>
        </w:rPr>
      </w:pPr>
      <w:r w:rsidRPr="00A968BD">
        <w:rPr>
          <w:rFonts w:cs="Arial"/>
          <w:sz w:val="22"/>
          <w:szCs w:val="22"/>
        </w:rPr>
        <w:t>Smluv</w:t>
      </w:r>
      <w:r w:rsidR="00DE61DB" w:rsidRPr="00A968BD">
        <w:rPr>
          <w:rFonts w:cs="Arial"/>
          <w:sz w:val="22"/>
          <w:szCs w:val="22"/>
        </w:rPr>
        <w:t>ní strany se dohodly, že C</w:t>
      </w:r>
      <w:r w:rsidR="009A2686" w:rsidRPr="00A968BD">
        <w:rPr>
          <w:rFonts w:cs="Arial"/>
          <w:sz w:val="22"/>
          <w:szCs w:val="22"/>
        </w:rPr>
        <w:t>ena</w:t>
      </w:r>
      <w:r w:rsidRPr="00A968BD">
        <w:rPr>
          <w:rFonts w:cs="Arial"/>
          <w:sz w:val="22"/>
          <w:szCs w:val="22"/>
        </w:rPr>
        <w:t xml:space="preserve"> za </w:t>
      </w:r>
      <w:r w:rsidR="004D7C4A" w:rsidRPr="00A968BD">
        <w:rPr>
          <w:rFonts w:cs="Arial"/>
          <w:sz w:val="22"/>
          <w:szCs w:val="22"/>
        </w:rPr>
        <w:t>D</w:t>
      </w:r>
      <w:r w:rsidRPr="00A968BD">
        <w:rPr>
          <w:rFonts w:cs="Arial"/>
          <w:sz w:val="22"/>
          <w:szCs w:val="22"/>
        </w:rPr>
        <w:t xml:space="preserve">ílo podle čl. IV. odst. 1 této </w:t>
      </w:r>
      <w:r w:rsidR="00A968BD" w:rsidRPr="00A968BD">
        <w:rPr>
          <w:rFonts w:cs="Arial"/>
          <w:sz w:val="22"/>
          <w:szCs w:val="22"/>
        </w:rPr>
        <w:t>Smlouvy bude provedena na základě řádně vystavených daňových dokladů (dále jen „faktur“) vystavovaných Zhotovitelem samostatně pro jednotlivé</w:t>
      </w:r>
      <w:r w:rsidR="00CB245B">
        <w:rPr>
          <w:rFonts w:cs="Arial"/>
          <w:sz w:val="22"/>
          <w:szCs w:val="22"/>
        </w:rPr>
        <w:t xml:space="preserve"> dílčí části plnění </w:t>
      </w:r>
      <w:r w:rsidR="00015194">
        <w:rPr>
          <w:rFonts w:cs="Arial"/>
          <w:sz w:val="22"/>
          <w:szCs w:val="22"/>
        </w:rPr>
        <w:t xml:space="preserve">(etap) </w:t>
      </w:r>
      <w:r w:rsidR="00CB245B">
        <w:rPr>
          <w:rFonts w:cs="Arial"/>
          <w:sz w:val="22"/>
          <w:szCs w:val="22"/>
        </w:rPr>
        <w:t>Díla,</w:t>
      </w:r>
      <w:r w:rsidR="00A968BD" w:rsidRPr="00A968BD">
        <w:rPr>
          <w:rFonts w:cs="Arial"/>
          <w:sz w:val="22"/>
          <w:szCs w:val="22"/>
        </w:rPr>
        <w:t xml:space="preserve"> a to na základě datovaného a podepsaného předávacího protokolu </w:t>
      </w:r>
      <w:r w:rsidR="00576033">
        <w:rPr>
          <w:rFonts w:cs="Arial"/>
          <w:sz w:val="22"/>
          <w:szCs w:val="22"/>
        </w:rPr>
        <w:t xml:space="preserve">po předání </w:t>
      </w:r>
      <w:r w:rsidR="00015194">
        <w:rPr>
          <w:rFonts w:cs="Arial"/>
          <w:sz w:val="22"/>
          <w:szCs w:val="22"/>
        </w:rPr>
        <w:t xml:space="preserve"> </w:t>
      </w:r>
      <w:r w:rsidR="00576033">
        <w:rPr>
          <w:rFonts w:cs="Arial"/>
          <w:sz w:val="22"/>
          <w:szCs w:val="22"/>
        </w:rPr>
        <w:t xml:space="preserve">příslušné části </w:t>
      </w:r>
      <w:r w:rsidR="00015194">
        <w:rPr>
          <w:rFonts w:cs="Arial"/>
          <w:sz w:val="22"/>
          <w:szCs w:val="22"/>
        </w:rPr>
        <w:t>(etap</w:t>
      </w:r>
      <w:r w:rsidR="00015194">
        <w:rPr>
          <w:rFonts w:cs="Arial"/>
          <w:sz w:val="22"/>
          <w:szCs w:val="22"/>
        </w:rPr>
        <w:t>y</w:t>
      </w:r>
      <w:r w:rsidR="00015194">
        <w:rPr>
          <w:rFonts w:cs="Arial"/>
          <w:sz w:val="22"/>
          <w:szCs w:val="22"/>
        </w:rPr>
        <w:t xml:space="preserve">) </w:t>
      </w:r>
      <w:r w:rsidR="00576033">
        <w:rPr>
          <w:rFonts w:cs="Arial"/>
          <w:sz w:val="22"/>
          <w:szCs w:val="22"/>
        </w:rPr>
        <w:t>Díla.</w:t>
      </w:r>
    </w:p>
    <w:p w14:paraId="1DDFC50C" w14:textId="77777777" w:rsidR="002B1622" w:rsidRDefault="00317057" w:rsidP="0007511A">
      <w:pPr>
        <w:pStyle w:val="Zkladntext"/>
        <w:numPr>
          <w:ilvl w:val="0"/>
          <w:numId w:val="22"/>
        </w:numPr>
        <w:spacing w:after="240"/>
        <w:ind w:left="426" w:hanging="426"/>
        <w:jc w:val="both"/>
        <w:rPr>
          <w:rFonts w:cs="Arial"/>
          <w:sz w:val="22"/>
          <w:szCs w:val="22"/>
        </w:rPr>
      </w:pPr>
      <w:r w:rsidRPr="002B1622">
        <w:rPr>
          <w:rFonts w:cs="Arial"/>
          <w:sz w:val="22"/>
          <w:szCs w:val="22"/>
          <w:lang w:eastAsia="en-US"/>
        </w:rPr>
        <w:t xml:space="preserve">Účastníci této </w:t>
      </w:r>
      <w:r w:rsidR="006A1881" w:rsidRPr="002B1622">
        <w:rPr>
          <w:rFonts w:cs="Arial"/>
          <w:sz w:val="22"/>
          <w:szCs w:val="22"/>
          <w:lang w:eastAsia="en-US"/>
        </w:rPr>
        <w:t>S</w:t>
      </w:r>
      <w:r w:rsidRPr="002B1622">
        <w:rPr>
          <w:rFonts w:cs="Arial"/>
          <w:sz w:val="22"/>
          <w:szCs w:val="22"/>
          <w:lang w:eastAsia="en-US"/>
        </w:rPr>
        <w:t xml:space="preserve">mlouvy se dohodli, že </w:t>
      </w:r>
      <w:r w:rsidR="002B5279" w:rsidRPr="002B1622">
        <w:rPr>
          <w:rFonts w:cs="Arial"/>
          <w:sz w:val="22"/>
          <w:szCs w:val="22"/>
          <w:lang w:eastAsia="en-US"/>
        </w:rPr>
        <w:t xml:space="preserve">každá </w:t>
      </w:r>
      <w:r w:rsidR="00EE6526" w:rsidRPr="002B1622">
        <w:rPr>
          <w:rFonts w:cs="Arial"/>
          <w:sz w:val="22"/>
          <w:szCs w:val="22"/>
          <w:lang w:eastAsia="en-US"/>
        </w:rPr>
        <w:t>vystaven</w:t>
      </w:r>
      <w:r w:rsidR="007A1612" w:rsidRPr="002B1622">
        <w:rPr>
          <w:rFonts w:cs="Arial"/>
          <w:sz w:val="22"/>
          <w:szCs w:val="22"/>
          <w:lang w:eastAsia="en-US"/>
        </w:rPr>
        <w:t>á</w:t>
      </w:r>
      <w:r w:rsidR="00EE6526" w:rsidRPr="002B1622">
        <w:rPr>
          <w:rFonts w:cs="Arial"/>
          <w:sz w:val="22"/>
          <w:szCs w:val="22"/>
          <w:lang w:eastAsia="en-US"/>
        </w:rPr>
        <w:t xml:space="preserve"> </w:t>
      </w:r>
      <w:r w:rsidRPr="002B1622">
        <w:rPr>
          <w:rFonts w:cs="Arial"/>
          <w:sz w:val="22"/>
          <w:szCs w:val="22"/>
          <w:lang w:eastAsia="en-US"/>
        </w:rPr>
        <w:t>faktur</w:t>
      </w:r>
      <w:r w:rsidR="007A1612" w:rsidRPr="002B1622">
        <w:rPr>
          <w:rFonts w:cs="Arial"/>
          <w:sz w:val="22"/>
          <w:szCs w:val="22"/>
          <w:lang w:eastAsia="en-US"/>
        </w:rPr>
        <w:t>a</w:t>
      </w:r>
      <w:r w:rsidRPr="002B1622">
        <w:rPr>
          <w:rFonts w:cs="Arial"/>
          <w:sz w:val="22"/>
          <w:szCs w:val="22"/>
          <w:lang w:eastAsia="en-US"/>
        </w:rPr>
        <w:t xml:space="preserve"> bud</w:t>
      </w:r>
      <w:r w:rsidR="007A1612" w:rsidRPr="002B1622">
        <w:rPr>
          <w:rFonts w:cs="Arial"/>
          <w:sz w:val="22"/>
          <w:szCs w:val="22"/>
          <w:lang w:eastAsia="en-US"/>
        </w:rPr>
        <w:t>e</w:t>
      </w:r>
      <w:r w:rsidRPr="002B1622">
        <w:rPr>
          <w:rFonts w:cs="Arial"/>
          <w:sz w:val="22"/>
          <w:szCs w:val="22"/>
          <w:lang w:eastAsia="en-US"/>
        </w:rPr>
        <w:t xml:space="preserve"> </w:t>
      </w:r>
      <w:r w:rsidR="00945226" w:rsidRPr="002B1622">
        <w:rPr>
          <w:rFonts w:cs="Arial"/>
          <w:sz w:val="22"/>
          <w:szCs w:val="22"/>
          <w:lang w:eastAsia="en-US"/>
        </w:rPr>
        <w:t>doruč</w:t>
      </w:r>
      <w:r w:rsidR="007A1612" w:rsidRPr="002B1622">
        <w:rPr>
          <w:rFonts w:cs="Arial"/>
          <w:sz w:val="22"/>
          <w:szCs w:val="22"/>
          <w:lang w:eastAsia="en-US"/>
        </w:rPr>
        <w:t>ena</w:t>
      </w:r>
      <w:r w:rsidR="00945226" w:rsidRPr="002B1622">
        <w:rPr>
          <w:rFonts w:cs="Arial"/>
          <w:sz w:val="22"/>
          <w:szCs w:val="22"/>
          <w:lang w:eastAsia="en-US"/>
        </w:rPr>
        <w:t xml:space="preserve"> </w:t>
      </w:r>
      <w:r w:rsidRPr="002B1622">
        <w:rPr>
          <w:rFonts w:cs="Arial"/>
          <w:sz w:val="22"/>
          <w:szCs w:val="22"/>
          <w:lang w:eastAsia="en-US"/>
        </w:rPr>
        <w:t xml:space="preserve">k rukám </w:t>
      </w:r>
      <w:r w:rsidR="00985A5D" w:rsidRPr="002B1622">
        <w:rPr>
          <w:rFonts w:cs="Arial"/>
          <w:sz w:val="22"/>
          <w:szCs w:val="22"/>
          <w:lang w:eastAsia="en-US"/>
        </w:rPr>
        <w:t xml:space="preserve">Zástupce </w:t>
      </w:r>
      <w:r w:rsidR="007A1612" w:rsidRPr="002B1622">
        <w:rPr>
          <w:rFonts w:cs="Arial"/>
          <w:sz w:val="22"/>
          <w:szCs w:val="22"/>
          <w:lang w:eastAsia="en-US"/>
        </w:rPr>
        <w:t>O</w:t>
      </w:r>
      <w:r w:rsidR="00985A5D" w:rsidRPr="002B1622">
        <w:rPr>
          <w:rFonts w:cs="Arial"/>
          <w:sz w:val="22"/>
          <w:szCs w:val="22"/>
          <w:lang w:eastAsia="en-US"/>
        </w:rPr>
        <w:t>bjednatele</w:t>
      </w:r>
      <w:r w:rsidR="002B1622">
        <w:rPr>
          <w:rFonts w:cs="Arial"/>
          <w:sz w:val="22"/>
          <w:szCs w:val="22"/>
          <w:lang w:eastAsia="en-US"/>
        </w:rPr>
        <w:t>.</w:t>
      </w:r>
    </w:p>
    <w:p w14:paraId="1DDFC50D" w14:textId="2181EA24" w:rsidR="005B0E91" w:rsidRPr="002B1622" w:rsidRDefault="002B5279" w:rsidP="0007511A">
      <w:pPr>
        <w:pStyle w:val="Zkladntext"/>
        <w:numPr>
          <w:ilvl w:val="0"/>
          <w:numId w:val="22"/>
        </w:numPr>
        <w:spacing w:after="240"/>
        <w:ind w:left="426" w:hanging="426"/>
        <w:jc w:val="both"/>
        <w:rPr>
          <w:rFonts w:cs="Arial"/>
          <w:sz w:val="22"/>
          <w:szCs w:val="22"/>
        </w:rPr>
      </w:pPr>
      <w:r w:rsidRPr="002B1622">
        <w:rPr>
          <w:rFonts w:eastAsia="TimesNewRomanPSMT" w:cs="Arial"/>
          <w:sz w:val="22"/>
          <w:szCs w:val="22"/>
        </w:rPr>
        <w:t>Každý d</w:t>
      </w:r>
      <w:r w:rsidR="006B40D8" w:rsidRPr="002B1622">
        <w:rPr>
          <w:rFonts w:eastAsia="TimesNewRomanPSMT" w:cs="Arial"/>
          <w:sz w:val="22"/>
          <w:szCs w:val="22"/>
        </w:rPr>
        <w:t>aňový</w:t>
      </w:r>
      <w:r w:rsidR="00317057" w:rsidRPr="002B1622">
        <w:rPr>
          <w:rFonts w:eastAsia="TimesNewRomanPSMT" w:cs="Arial"/>
          <w:sz w:val="22"/>
          <w:szCs w:val="22"/>
        </w:rPr>
        <w:t xml:space="preserve"> doklad </w:t>
      </w:r>
      <w:r w:rsidR="00534D20">
        <w:rPr>
          <w:rFonts w:eastAsia="TimesNewRomanPSMT" w:cs="Arial"/>
          <w:sz w:val="22"/>
          <w:szCs w:val="22"/>
        </w:rPr>
        <w:t>–</w:t>
      </w:r>
      <w:r w:rsidR="00317057" w:rsidRPr="002B1622">
        <w:rPr>
          <w:rFonts w:eastAsia="TimesNewRomanPSMT" w:cs="Arial"/>
          <w:sz w:val="22"/>
          <w:szCs w:val="22"/>
        </w:rPr>
        <w:t xml:space="preserve"> faktur</w:t>
      </w:r>
      <w:r w:rsidR="006B40D8" w:rsidRPr="002B1622">
        <w:rPr>
          <w:rFonts w:eastAsia="TimesNewRomanPSMT" w:cs="Arial"/>
          <w:sz w:val="22"/>
          <w:szCs w:val="22"/>
        </w:rPr>
        <w:t>a</w:t>
      </w:r>
      <w:r w:rsidR="00534D20">
        <w:rPr>
          <w:rFonts w:eastAsia="TimesNewRomanPSMT" w:cs="Arial"/>
          <w:sz w:val="22"/>
          <w:szCs w:val="22"/>
        </w:rPr>
        <w:t xml:space="preserve"> </w:t>
      </w:r>
      <w:r w:rsidR="00317057" w:rsidRPr="002B1622">
        <w:rPr>
          <w:rFonts w:eastAsia="TimesNewRomanPSMT" w:cs="Arial"/>
          <w:sz w:val="22"/>
          <w:szCs w:val="22"/>
        </w:rPr>
        <w:t xml:space="preserve">Zhotovitele musí mít náležitosti daňového a účetního dokladu dle účinných </w:t>
      </w:r>
      <w:r w:rsidR="009A2686" w:rsidRPr="002B1622">
        <w:rPr>
          <w:rFonts w:eastAsia="TimesNewRomanPSMT" w:cs="Arial"/>
          <w:sz w:val="22"/>
          <w:szCs w:val="22"/>
        </w:rPr>
        <w:t xml:space="preserve">právních </w:t>
      </w:r>
      <w:r w:rsidR="00317057" w:rsidRPr="002B1622">
        <w:rPr>
          <w:rFonts w:eastAsia="TimesNewRomanPSMT" w:cs="Arial"/>
          <w:sz w:val="22"/>
          <w:szCs w:val="22"/>
        </w:rPr>
        <w:t>předpisů, obsahovat požadavek na způsob provedení platby, bank</w:t>
      </w:r>
      <w:r w:rsidR="00AE506B" w:rsidRPr="002B1622">
        <w:rPr>
          <w:rFonts w:eastAsia="TimesNewRomanPSMT" w:cs="Arial"/>
          <w:sz w:val="22"/>
          <w:szCs w:val="22"/>
        </w:rPr>
        <w:t>ovní spojení, datum splatnosti 3</w:t>
      </w:r>
      <w:r w:rsidR="00317057" w:rsidRPr="002B1622">
        <w:rPr>
          <w:rFonts w:eastAsia="TimesNewRomanPSMT" w:cs="Arial"/>
          <w:sz w:val="22"/>
          <w:szCs w:val="22"/>
        </w:rPr>
        <w:t xml:space="preserve">0 </w:t>
      </w:r>
      <w:r w:rsidR="001D7482" w:rsidRPr="002B1622">
        <w:rPr>
          <w:rFonts w:eastAsia="TimesNewRomanPSMT" w:cs="Arial"/>
          <w:sz w:val="22"/>
          <w:szCs w:val="22"/>
        </w:rPr>
        <w:t xml:space="preserve">kalendářních </w:t>
      </w:r>
      <w:r w:rsidR="00317057" w:rsidRPr="002B1622">
        <w:rPr>
          <w:rFonts w:eastAsia="TimesNewRomanPSMT" w:cs="Arial"/>
          <w:sz w:val="22"/>
          <w:szCs w:val="22"/>
        </w:rPr>
        <w:t xml:space="preserve">dnů ode dne jejich doručení, formou a obsahem odpovídat zákonu o účetnictví v účinném znění a zákonu o dani </w:t>
      </w:r>
      <w:r w:rsidR="00534D20">
        <w:rPr>
          <w:rFonts w:eastAsia="TimesNewRomanPSMT" w:cs="Arial"/>
          <w:sz w:val="22"/>
          <w:szCs w:val="22"/>
        </w:rPr>
        <w:br/>
      </w:r>
      <w:r w:rsidR="00317057" w:rsidRPr="002B1622">
        <w:rPr>
          <w:rFonts w:eastAsia="TimesNewRomanPSMT" w:cs="Arial"/>
          <w:sz w:val="22"/>
          <w:szCs w:val="22"/>
        </w:rPr>
        <w:t xml:space="preserve">z přidané hodnoty v účinném znění a mít </w:t>
      </w:r>
      <w:r w:rsidR="00317057" w:rsidRPr="002B1622">
        <w:rPr>
          <w:rFonts w:eastAsia="TimesNewRomanPSMT" w:cs="Arial"/>
          <w:bCs/>
          <w:sz w:val="22"/>
          <w:szCs w:val="22"/>
        </w:rPr>
        <w:t xml:space="preserve">náležitosti obchodní listiny </w:t>
      </w:r>
      <w:r w:rsidR="00996767" w:rsidRPr="002B1622">
        <w:rPr>
          <w:rFonts w:eastAsia="TimesNewRomanPSMT" w:cs="Arial"/>
          <w:bCs/>
          <w:sz w:val="22"/>
          <w:szCs w:val="22"/>
        </w:rPr>
        <w:t>podle § 435 občanského zákoníku</w:t>
      </w:r>
      <w:r w:rsidR="00317057" w:rsidRPr="002B1622">
        <w:rPr>
          <w:rFonts w:eastAsia="TimesNewRomanPSMT" w:cs="Arial"/>
          <w:bCs/>
          <w:sz w:val="22"/>
          <w:szCs w:val="22"/>
        </w:rPr>
        <w:t xml:space="preserve">. </w:t>
      </w:r>
      <w:r w:rsidR="00AE55CA">
        <w:rPr>
          <w:rFonts w:eastAsia="TimesNewRomanPSMT" w:cs="Arial"/>
          <w:bCs/>
          <w:sz w:val="22"/>
          <w:szCs w:val="22"/>
        </w:rPr>
        <w:t>Fakturu Z</w:t>
      </w:r>
      <w:r w:rsidR="00097B6B" w:rsidRPr="002B1622">
        <w:rPr>
          <w:rFonts w:eastAsia="TimesNewRomanPSMT" w:cs="Arial"/>
          <w:bCs/>
          <w:sz w:val="22"/>
          <w:szCs w:val="22"/>
        </w:rPr>
        <w:t>hotovitel opatří razítkem a podpisem osoby opráv</w:t>
      </w:r>
      <w:r w:rsidR="006835E9">
        <w:rPr>
          <w:rFonts w:eastAsia="TimesNewRomanPSMT" w:cs="Arial"/>
          <w:bCs/>
          <w:sz w:val="22"/>
          <w:szCs w:val="22"/>
        </w:rPr>
        <w:t xml:space="preserve">něné ji vystavit, </w:t>
      </w:r>
      <w:r w:rsidR="001D7482" w:rsidRPr="002B1622">
        <w:rPr>
          <w:rFonts w:eastAsia="TimesNewRomanPSMT" w:cs="Arial"/>
          <w:bCs/>
          <w:sz w:val="22"/>
          <w:szCs w:val="22"/>
        </w:rPr>
        <w:t>číslem této S</w:t>
      </w:r>
      <w:r w:rsidR="009358D9" w:rsidRPr="002B1622">
        <w:rPr>
          <w:rFonts w:eastAsia="TimesNewRomanPSMT" w:cs="Arial"/>
          <w:bCs/>
          <w:sz w:val="22"/>
          <w:szCs w:val="22"/>
        </w:rPr>
        <w:t>mlouvy, na jejímž zá</w:t>
      </w:r>
      <w:r w:rsidR="003E43D1">
        <w:rPr>
          <w:rFonts w:eastAsia="TimesNewRomanPSMT" w:cs="Arial"/>
          <w:bCs/>
          <w:sz w:val="22"/>
          <w:szCs w:val="22"/>
        </w:rPr>
        <w:t xml:space="preserve">kladě bylo plněno, </w:t>
      </w:r>
      <w:r w:rsidR="003E43D1" w:rsidRPr="000F02AE">
        <w:rPr>
          <w:rFonts w:eastAsia="TimesNewRomanPSMT" w:cs="Arial"/>
          <w:bCs/>
          <w:sz w:val="22"/>
          <w:szCs w:val="22"/>
        </w:rPr>
        <w:t>u dotačních titulů také</w:t>
      </w:r>
      <w:r w:rsidR="006835E9" w:rsidRPr="003E43D1">
        <w:rPr>
          <w:rFonts w:eastAsia="TimesNewRomanPSMT" w:cs="Arial"/>
          <w:bCs/>
          <w:sz w:val="22"/>
          <w:szCs w:val="22"/>
        </w:rPr>
        <w:t xml:space="preserve"> </w:t>
      </w:r>
      <w:r w:rsidR="006835E9">
        <w:rPr>
          <w:rFonts w:eastAsia="TimesNewRomanPSMT" w:cs="Arial"/>
          <w:bCs/>
          <w:sz w:val="22"/>
          <w:szCs w:val="22"/>
        </w:rPr>
        <w:t xml:space="preserve">registračním číslem </w:t>
      </w:r>
      <w:r w:rsidR="003E43D1">
        <w:rPr>
          <w:rFonts w:eastAsia="TimesNewRomanPSMT" w:cs="Arial"/>
          <w:bCs/>
          <w:sz w:val="22"/>
          <w:szCs w:val="22"/>
        </w:rPr>
        <w:t>a názvem projektu u</w:t>
      </w:r>
      <w:r w:rsidR="00F8388A">
        <w:rPr>
          <w:rFonts w:eastAsia="TimesNewRomanPSMT" w:cs="Arial"/>
          <w:bCs/>
          <w:sz w:val="22"/>
          <w:szCs w:val="22"/>
        </w:rPr>
        <w:t>vedeným</w:t>
      </w:r>
      <w:r w:rsidR="006835E9">
        <w:rPr>
          <w:rFonts w:eastAsia="TimesNewRomanPSMT" w:cs="Arial"/>
          <w:bCs/>
          <w:sz w:val="22"/>
          <w:szCs w:val="22"/>
        </w:rPr>
        <w:t xml:space="preserve"> v záhlaví této Smlouvy.</w:t>
      </w:r>
    </w:p>
    <w:p w14:paraId="1DDFC50E" w14:textId="77777777" w:rsidR="005B0E91" w:rsidRPr="005B0E91" w:rsidRDefault="00317057" w:rsidP="0007511A">
      <w:pPr>
        <w:pStyle w:val="Zkladntext"/>
        <w:numPr>
          <w:ilvl w:val="0"/>
          <w:numId w:val="22"/>
        </w:numPr>
        <w:spacing w:after="240"/>
        <w:ind w:left="426" w:hanging="426"/>
        <w:jc w:val="both"/>
        <w:rPr>
          <w:rFonts w:cs="Arial"/>
          <w:sz w:val="22"/>
          <w:szCs w:val="22"/>
        </w:rPr>
      </w:pPr>
      <w:r w:rsidRPr="005B0E91">
        <w:rPr>
          <w:rFonts w:eastAsia="TimesNewRomanPSMT" w:cs="Arial"/>
          <w:bCs/>
          <w:sz w:val="22"/>
          <w:szCs w:val="22"/>
        </w:rPr>
        <w:t xml:space="preserve">V případě, že nebude mít </w:t>
      </w:r>
      <w:r w:rsidR="002B5279">
        <w:rPr>
          <w:rFonts w:eastAsia="TimesNewRomanPSMT" w:cs="Arial"/>
          <w:bCs/>
          <w:sz w:val="22"/>
          <w:szCs w:val="22"/>
        </w:rPr>
        <w:t xml:space="preserve">jakákoliv </w:t>
      </w:r>
      <w:r w:rsidRPr="005B0E91">
        <w:rPr>
          <w:rFonts w:eastAsia="TimesNewRomanPSMT" w:cs="Arial"/>
          <w:bCs/>
          <w:sz w:val="22"/>
          <w:szCs w:val="22"/>
        </w:rPr>
        <w:t xml:space="preserve">faktura vystavená </w:t>
      </w:r>
      <w:r w:rsidR="006A1881" w:rsidRPr="005B0E91">
        <w:rPr>
          <w:rFonts w:eastAsia="TimesNewRomanPSMT" w:cs="Arial"/>
          <w:bCs/>
          <w:sz w:val="22"/>
          <w:szCs w:val="22"/>
        </w:rPr>
        <w:t>Z</w:t>
      </w:r>
      <w:r w:rsidRPr="005B0E91">
        <w:rPr>
          <w:rFonts w:eastAsia="TimesNewRomanPSMT" w:cs="Arial"/>
          <w:bCs/>
          <w:sz w:val="22"/>
          <w:szCs w:val="22"/>
        </w:rPr>
        <w:t>hotovitelem výše uvedené náležitosti, nebo bude obsahovat údaje chybné či</w:t>
      </w:r>
      <w:r w:rsidR="009F20BA" w:rsidRPr="005B0E91">
        <w:rPr>
          <w:rFonts w:eastAsia="TimesNewRomanPSMT" w:cs="Arial"/>
          <w:bCs/>
          <w:sz w:val="22"/>
          <w:szCs w:val="22"/>
        </w:rPr>
        <w:t xml:space="preserve"> rozporné s touto </w:t>
      </w:r>
      <w:r w:rsidR="006A1881" w:rsidRPr="005B0E91">
        <w:rPr>
          <w:rFonts w:eastAsia="TimesNewRomanPSMT" w:cs="Arial"/>
          <w:bCs/>
          <w:sz w:val="22"/>
          <w:szCs w:val="22"/>
        </w:rPr>
        <w:t>S</w:t>
      </w:r>
      <w:r w:rsidR="009F20BA" w:rsidRPr="005B0E91">
        <w:rPr>
          <w:rFonts w:eastAsia="TimesNewRomanPSMT" w:cs="Arial"/>
          <w:bCs/>
          <w:sz w:val="22"/>
          <w:szCs w:val="22"/>
        </w:rPr>
        <w:t>mlouvou, je</w:t>
      </w:r>
      <w:r w:rsidRPr="005B0E91">
        <w:rPr>
          <w:rFonts w:eastAsia="TimesNewRomanPSMT" w:cs="Arial"/>
          <w:bCs/>
          <w:sz w:val="22"/>
          <w:szCs w:val="22"/>
        </w:rPr>
        <w:t xml:space="preserve"> </w:t>
      </w:r>
      <w:r w:rsidR="004B0E97" w:rsidRPr="005B0E91">
        <w:rPr>
          <w:rFonts w:eastAsia="TimesNewRomanPSMT" w:cs="Arial"/>
          <w:bCs/>
          <w:sz w:val="22"/>
          <w:szCs w:val="22"/>
        </w:rPr>
        <w:t>O</w:t>
      </w:r>
      <w:r w:rsidR="009F20BA" w:rsidRPr="005B0E91">
        <w:rPr>
          <w:rFonts w:eastAsia="TimesNewRomanPSMT" w:cs="Arial"/>
          <w:bCs/>
          <w:sz w:val="22"/>
          <w:szCs w:val="22"/>
        </w:rPr>
        <w:t>bjednatel oprávněn</w:t>
      </w:r>
      <w:r w:rsidRPr="005B0E91">
        <w:rPr>
          <w:rFonts w:eastAsia="TimesNewRomanPSMT" w:cs="Arial"/>
          <w:bCs/>
          <w:sz w:val="22"/>
          <w:szCs w:val="22"/>
        </w:rPr>
        <w:t xml:space="preserve"> takovou fakturu </w:t>
      </w:r>
      <w:r w:rsidR="004B0E97" w:rsidRPr="005B0E91">
        <w:rPr>
          <w:rFonts w:eastAsia="TimesNewRomanPSMT" w:cs="Arial"/>
          <w:bCs/>
          <w:sz w:val="22"/>
          <w:szCs w:val="22"/>
        </w:rPr>
        <w:t>Z</w:t>
      </w:r>
      <w:r w:rsidRPr="005B0E91">
        <w:rPr>
          <w:rFonts w:eastAsia="TimesNewRomanPSMT" w:cs="Arial"/>
          <w:bCs/>
          <w:sz w:val="22"/>
          <w:szCs w:val="22"/>
        </w:rPr>
        <w:t xml:space="preserve">hotoviteli odeslat poštou zpět k přepracování, přičemž tímto odesláním se ruší doba splatnosti a </w:t>
      </w:r>
      <w:r w:rsidR="00996767" w:rsidRPr="005B0E91">
        <w:rPr>
          <w:rFonts w:eastAsia="TimesNewRomanPSMT" w:cs="Arial"/>
          <w:bCs/>
          <w:sz w:val="22"/>
          <w:szCs w:val="22"/>
        </w:rPr>
        <w:t>O</w:t>
      </w:r>
      <w:r w:rsidRPr="005B0E91">
        <w:rPr>
          <w:rFonts w:eastAsia="TimesNewRomanPSMT" w:cs="Arial"/>
          <w:bCs/>
          <w:sz w:val="22"/>
          <w:szCs w:val="22"/>
        </w:rPr>
        <w:t>bjednatel ne</w:t>
      </w:r>
      <w:r w:rsidR="00996767" w:rsidRPr="005B0E91">
        <w:rPr>
          <w:rFonts w:eastAsia="TimesNewRomanPSMT" w:cs="Arial"/>
          <w:bCs/>
          <w:sz w:val="22"/>
          <w:szCs w:val="22"/>
        </w:rPr>
        <w:t>ní</w:t>
      </w:r>
      <w:r w:rsidRPr="005B0E91">
        <w:rPr>
          <w:rFonts w:eastAsia="TimesNewRomanPSMT" w:cs="Arial"/>
          <w:bCs/>
          <w:sz w:val="22"/>
          <w:szCs w:val="22"/>
        </w:rPr>
        <w:t xml:space="preserve"> </w:t>
      </w:r>
      <w:r w:rsidR="00996767" w:rsidRPr="005B0E91">
        <w:rPr>
          <w:rFonts w:eastAsia="TimesNewRomanPSMT" w:cs="Arial"/>
          <w:bCs/>
          <w:sz w:val="22"/>
          <w:szCs w:val="22"/>
        </w:rPr>
        <w:t xml:space="preserve">v takovém případě </w:t>
      </w:r>
      <w:r w:rsidRPr="005B0E91">
        <w:rPr>
          <w:rFonts w:eastAsia="TimesNewRomanPSMT" w:cs="Arial"/>
          <w:bCs/>
          <w:sz w:val="22"/>
          <w:szCs w:val="22"/>
        </w:rPr>
        <w:t>v prodlení se zaplacením platby. Doba splatnosti počne běžet nejdříve dnem doručení nového řádně opraveného daňového dokladu</w:t>
      </w:r>
      <w:r w:rsidR="00996767" w:rsidRPr="005B0E91">
        <w:rPr>
          <w:rFonts w:eastAsia="TimesNewRomanPSMT" w:cs="Arial"/>
          <w:bCs/>
          <w:sz w:val="22"/>
          <w:szCs w:val="22"/>
        </w:rPr>
        <w:t xml:space="preserve"> Objednateli</w:t>
      </w:r>
      <w:r w:rsidRPr="005B0E91">
        <w:rPr>
          <w:rFonts w:eastAsia="TimesNewRomanPSMT" w:cs="Arial"/>
          <w:bCs/>
          <w:sz w:val="22"/>
          <w:szCs w:val="22"/>
        </w:rPr>
        <w:t>.</w:t>
      </w:r>
    </w:p>
    <w:p w14:paraId="1DDFC50F" w14:textId="02EA2126" w:rsidR="005B0E91" w:rsidRPr="005B0E91" w:rsidRDefault="00097B6B" w:rsidP="0007511A">
      <w:pPr>
        <w:pStyle w:val="Zkladntext"/>
        <w:numPr>
          <w:ilvl w:val="0"/>
          <w:numId w:val="22"/>
        </w:numPr>
        <w:spacing w:after="240"/>
        <w:ind w:left="426" w:hanging="426"/>
        <w:jc w:val="both"/>
        <w:rPr>
          <w:rFonts w:cs="Arial"/>
          <w:sz w:val="22"/>
          <w:szCs w:val="22"/>
        </w:rPr>
      </w:pPr>
      <w:r w:rsidRPr="005B0E91">
        <w:rPr>
          <w:rFonts w:eastAsia="Times New Roman" w:cs="Arial"/>
          <w:iCs/>
          <w:sz w:val="22"/>
          <w:szCs w:val="22"/>
        </w:rPr>
        <w:t xml:space="preserve">Smluvní strany se dohodly na tom, že závazek zaplatit Cenu za </w:t>
      </w:r>
      <w:r w:rsidR="002E6000">
        <w:rPr>
          <w:rFonts w:eastAsia="Times New Roman" w:cs="Arial"/>
          <w:iCs/>
          <w:sz w:val="22"/>
          <w:szCs w:val="22"/>
        </w:rPr>
        <w:t>D</w:t>
      </w:r>
      <w:r w:rsidRPr="005B0E91">
        <w:rPr>
          <w:rFonts w:eastAsia="Times New Roman" w:cs="Arial"/>
          <w:iCs/>
          <w:sz w:val="22"/>
          <w:szCs w:val="22"/>
        </w:rPr>
        <w:t>ílo je splněn dnem odepsání příslušné částky z účtu Objednatele ve prospěch účtu Zhotov</w:t>
      </w:r>
      <w:r w:rsidR="001D7482">
        <w:rPr>
          <w:rFonts w:eastAsia="Times New Roman" w:cs="Arial"/>
          <w:iCs/>
          <w:sz w:val="22"/>
          <w:szCs w:val="22"/>
        </w:rPr>
        <w:t xml:space="preserve">itele uvedeného </w:t>
      </w:r>
      <w:r w:rsidR="00033494">
        <w:rPr>
          <w:rFonts w:eastAsia="Times New Roman" w:cs="Arial"/>
          <w:iCs/>
          <w:sz w:val="22"/>
          <w:szCs w:val="22"/>
        </w:rPr>
        <w:br/>
      </w:r>
      <w:r w:rsidR="001D7482">
        <w:rPr>
          <w:rFonts w:eastAsia="Times New Roman" w:cs="Arial"/>
          <w:iCs/>
          <w:sz w:val="22"/>
          <w:szCs w:val="22"/>
        </w:rPr>
        <w:t>v záhlaví této S</w:t>
      </w:r>
      <w:r w:rsidRPr="005B0E91">
        <w:rPr>
          <w:rFonts w:eastAsia="Times New Roman" w:cs="Arial"/>
          <w:iCs/>
          <w:sz w:val="22"/>
          <w:szCs w:val="22"/>
        </w:rPr>
        <w:t xml:space="preserve">mlouvy. </w:t>
      </w:r>
    </w:p>
    <w:p w14:paraId="40BFA346" w14:textId="77777777" w:rsidR="004766CC" w:rsidRPr="004766CC" w:rsidRDefault="00097B6B" w:rsidP="0007511A">
      <w:pPr>
        <w:pStyle w:val="Zkladntext"/>
        <w:numPr>
          <w:ilvl w:val="0"/>
          <w:numId w:val="22"/>
        </w:numPr>
        <w:spacing w:after="240"/>
        <w:ind w:left="426" w:hanging="426"/>
        <w:jc w:val="both"/>
        <w:rPr>
          <w:rFonts w:cs="Arial"/>
          <w:sz w:val="22"/>
          <w:szCs w:val="22"/>
        </w:rPr>
      </w:pPr>
      <w:r w:rsidRPr="005B0E91">
        <w:rPr>
          <w:rFonts w:eastAsia="Times New Roman" w:cs="Arial"/>
          <w:iCs/>
          <w:sz w:val="22"/>
          <w:szCs w:val="22"/>
        </w:rPr>
        <w:lastRenderedPageBreak/>
        <w:t xml:space="preserve">Objednatel neposkytne Zhotoviteli zálohu na Cenu za </w:t>
      </w:r>
      <w:r w:rsidR="000D5A1D">
        <w:rPr>
          <w:rFonts w:eastAsia="Times New Roman" w:cs="Arial"/>
          <w:iCs/>
          <w:sz w:val="22"/>
          <w:szCs w:val="22"/>
        </w:rPr>
        <w:t>D</w:t>
      </w:r>
      <w:r w:rsidRPr="005B0E91">
        <w:rPr>
          <w:rFonts w:eastAsia="Times New Roman" w:cs="Arial"/>
          <w:iCs/>
          <w:sz w:val="22"/>
          <w:szCs w:val="22"/>
        </w:rPr>
        <w:t>ílo.</w:t>
      </w:r>
    </w:p>
    <w:p w14:paraId="7134F2D8" w14:textId="41A8277D" w:rsidR="004766CC" w:rsidRPr="004766CC" w:rsidRDefault="004766CC" w:rsidP="0007511A">
      <w:pPr>
        <w:pStyle w:val="Zkladntext"/>
        <w:numPr>
          <w:ilvl w:val="0"/>
          <w:numId w:val="22"/>
        </w:numPr>
        <w:spacing w:after="240"/>
        <w:ind w:left="426" w:hanging="426"/>
        <w:jc w:val="both"/>
        <w:rPr>
          <w:rFonts w:cs="Arial"/>
          <w:sz w:val="22"/>
          <w:szCs w:val="22"/>
        </w:rPr>
      </w:pPr>
      <w:r w:rsidRPr="004766CC">
        <w:rPr>
          <w:rFonts w:eastAsia="TimesNewRomanPSMT" w:cs="Arial"/>
          <w:sz w:val="22"/>
          <w:szCs w:val="22"/>
        </w:rPr>
        <w:t xml:space="preserve">Zhotovitel zajistí řádné a včasné plnění finančních závazků svým poddodavatelům, kdy za řádné a včasné plnění se považuje plné uhrazení poddodavatelem vystavených faktur za plnění poskytnutá Zhotoviteli k provedení závazků vyplývajících ze Smlouvy, a to vždy nejpozději do 15 kalendářních dnů od obdržení platby ze strany Objednatele za konkrétní plnění (pokud již splatnost poddodavatelem vystavené faktury nenastala dříve). Zhotovitel se zavazuje přenést totožnou povinnost do dalších úrovní dodavatelského řetězce </w:t>
      </w:r>
      <w:r w:rsidR="00033494">
        <w:rPr>
          <w:rFonts w:eastAsia="TimesNewRomanPSMT" w:cs="Arial"/>
          <w:sz w:val="22"/>
          <w:szCs w:val="22"/>
        </w:rPr>
        <w:br/>
      </w:r>
      <w:r w:rsidRPr="004766CC">
        <w:rPr>
          <w:rFonts w:eastAsia="TimesNewRomanPSMT" w:cs="Arial"/>
          <w:sz w:val="22"/>
          <w:szCs w:val="22"/>
        </w:rPr>
        <w:t xml:space="preserve">a zavázat své poddodavatele k plnění a šíření této povinnosti též do nižších úrovní dodavatelského řetězce. Objednatel je oprávněn požadovat předložení dokladů </w:t>
      </w:r>
      <w:r w:rsidR="00033494">
        <w:rPr>
          <w:rFonts w:eastAsia="TimesNewRomanPSMT" w:cs="Arial"/>
          <w:sz w:val="22"/>
          <w:szCs w:val="22"/>
        </w:rPr>
        <w:br/>
      </w:r>
      <w:r w:rsidRPr="004766CC">
        <w:rPr>
          <w:rFonts w:eastAsia="TimesNewRomanPSMT" w:cs="Arial"/>
          <w:sz w:val="22"/>
          <w:szCs w:val="22"/>
        </w:rPr>
        <w:t xml:space="preserve">o provedených platbách poddodavatelům a smlouvy uzavřené mezi Zhotovitelem </w:t>
      </w:r>
      <w:r w:rsidR="00033494">
        <w:rPr>
          <w:rFonts w:eastAsia="TimesNewRomanPSMT" w:cs="Arial"/>
          <w:sz w:val="22"/>
          <w:szCs w:val="22"/>
        </w:rPr>
        <w:br/>
      </w:r>
      <w:r w:rsidRPr="004766CC">
        <w:rPr>
          <w:rFonts w:eastAsia="TimesNewRomanPSMT" w:cs="Arial"/>
          <w:sz w:val="22"/>
          <w:szCs w:val="22"/>
        </w:rPr>
        <w:t>a poddodavateli. Nesplnění povinností Zhotovitele dle tohoto ujednání Smlouvy se považuje za podstatné porušení Smlouvy s možností odstoupení Objednatele od této Smlouvy. Odstoupení od této Smlouvy je v takovém případě účinné doručením písemného oznámení o odstoupení od Smlouvy druhé smluvní straně.</w:t>
      </w:r>
    </w:p>
    <w:p w14:paraId="1DDFC512"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VI.</w:t>
      </w:r>
    </w:p>
    <w:p w14:paraId="1DDFC513" w14:textId="77777777" w:rsidR="00317057" w:rsidRDefault="001D7482"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Předání M</w:t>
      </w:r>
      <w:r w:rsidR="00342509" w:rsidRPr="00112C01">
        <w:rPr>
          <w:rFonts w:ascii="Arial" w:eastAsia="TimesNewRomanPSMT" w:hAnsi="Arial" w:cs="Arial"/>
          <w:b/>
          <w:bCs/>
        </w:rPr>
        <w:t>ísta plnění</w:t>
      </w:r>
    </w:p>
    <w:p w14:paraId="1DDFC514" w14:textId="77777777" w:rsidR="00097B6B" w:rsidRPr="00112C01" w:rsidRDefault="00097B6B" w:rsidP="00112C01">
      <w:pPr>
        <w:autoSpaceDE w:val="0"/>
        <w:autoSpaceDN w:val="0"/>
        <w:adjustRightInd w:val="0"/>
        <w:spacing w:after="0" w:line="240" w:lineRule="auto"/>
        <w:jc w:val="center"/>
        <w:rPr>
          <w:rFonts w:ascii="Arial" w:eastAsia="TimesNewRomanPSMT" w:hAnsi="Arial" w:cs="Arial"/>
          <w:b/>
          <w:bCs/>
        </w:rPr>
      </w:pPr>
    </w:p>
    <w:p w14:paraId="1DDFC516" w14:textId="716CCDBA" w:rsidR="0036083B" w:rsidRPr="00B1247C" w:rsidRDefault="00ED01DB" w:rsidP="0007511A">
      <w:pPr>
        <w:numPr>
          <w:ilvl w:val="0"/>
          <w:numId w:val="9"/>
        </w:numPr>
        <w:autoSpaceDE w:val="0"/>
        <w:autoSpaceDN w:val="0"/>
        <w:adjustRightInd w:val="0"/>
        <w:spacing w:after="0" w:line="240" w:lineRule="auto"/>
        <w:jc w:val="both"/>
        <w:rPr>
          <w:rFonts w:ascii="Arial" w:eastAsia="TimesNewRomanPSMT" w:hAnsi="Arial" w:cs="Arial"/>
        </w:rPr>
      </w:pPr>
      <w:r w:rsidRPr="00B1247C">
        <w:rPr>
          <w:rFonts w:ascii="Arial" w:eastAsia="TimesNewRomanPSMT" w:hAnsi="Arial" w:cs="Arial"/>
          <w:bCs/>
        </w:rPr>
        <w:t xml:space="preserve">Zástupce Objednatele je oprávněn v souladu s výše uvedeným </w:t>
      </w:r>
      <w:r w:rsidR="00F1677F" w:rsidRPr="00B1247C">
        <w:rPr>
          <w:rFonts w:ascii="Arial" w:eastAsia="TimesNewRomanPSMT" w:hAnsi="Arial" w:cs="Arial"/>
        </w:rPr>
        <w:t>předat Zhotoviteli M</w:t>
      </w:r>
      <w:r w:rsidRPr="00B1247C">
        <w:rPr>
          <w:rFonts w:ascii="Arial" w:eastAsia="TimesNewRomanPSMT" w:hAnsi="Arial" w:cs="Arial"/>
        </w:rPr>
        <w:t>ísto plnění ve</w:t>
      </w:r>
      <w:r w:rsidRPr="00B1247C">
        <w:rPr>
          <w:rFonts w:ascii="Arial" w:hAnsi="Arial" w:cs="Arial"/>
        </w:rPr>
        <w:t xml:space="preserve"> stavu Připravenosti </w:t>
      </w:r>
      <w:r w:rsidR="001D7482" w:rsidRPr="00B1247C">
        <w:rPr>
          <w:rFonts w:ascii="Arial" w:eastAsia="TimesNewRomanPSMT" w:hAnsi="Arial" w:cs="Arial"/>
          <w:bCs/>
        </w:rPr>
        <w:t>pro montáž předmětu D</w:t>
      </w:r>
      <w:r w:rsidRPr="00B1247C">
        <w:rPr>
          <w:rFonts w:ascii="Arial" w:eastAsia="TimesNewRomanPSMT" w:hAnsi="Arial" w:cs="Arial"/>
          <w:bCs/>
        </w:rPr>
        <w:t>íla</w:t>
      </w:r>
      <w:r w:rsidRPr="00B1247C">
        <w:rPr>
          <w:rFonts w:ascii="Arial" w:eastAsia="TimesNewRomanPSMT" w:hAnsi="Arial" w:cs="Arial"/>
        </w:rPr>
        <w:t>, a to</w:t>
      </w:r>
      <w:r w:rsidR="00525F1A" w:rsidRPr="00B1247C">
        <w:rPr>
          <w:rFonts w:ascii="Arial" w:eastAsia="TimesNewRomanPSMT" w:hAnsi="Arial" w:cs="Arial"/>
          <w:b/>
        </w:rPr>
        <w:t xml:space="preserve"> </w:t>
      </w:r>
      <w:r w:rsidR="0036083B" w:rsidRPr="00B1247C">
        <w:rPr>
          <w:rFonts w:ascii="Arial" w:eastAsia="TimesNewRomanPSMT" w:hAnsi="Arial" w:cs="Arial"/>
        </w:rPr>
        <w:t xml:space="preserve">na </w:t>
      </w:r>
      <w:r w:rsidR="00CD7C8F" w:rsidRPr="00B1247C">
        <w:rPr>
          <w:rFonts w:ascii="Arial" w:eastAsia="TimesNewRomanPSMT" w:hAnsi="Arial" w:cs="Arial"/>
        </w:rPr>
        <w:t xml:space="preserve">základě </w:t>
      </w:r>
      <w:r w:rsidR="0036083B" w:rsidRPr="00B1247C">
        <w:rPr>
          <w:rFonts w:ascii="Arial" w:eastAsia="TimesNewRomanPSMT" w:hAnsi="Arial" w:cs="Arial"/>
        </w:rPr>
        <w:t>výzv</w:t>
      </w:r>
      <w:r w:rsidR="00CD7C8F" w:rsidRPr="00B1247C">
        <w:rPr>
          <w:rFonts w:ascii="Arial" w:eastAsia="TimesNewRomanPSMT" w:hAnsi="Arial" w:cs="Arial"/>
        </w:rPr>
        <w:t>y</w:t>
      </w:r>
      <w:r w:rsidR="0036083B" w:rsidRPr="00B1247C">
        <w:rPr>
          <w:rFonts w:ascii="Arial" w:eastAsia="TimesNewRomanPSMT" w:hAnsi="Arial" w:cs="Arial"/>
        </w:rPr>
        <w:t xml:space="preserve"> Zástupce </w:t>
      </w:r>
      <w:r w:rsidR="00E70DA7" w:rsidRPr="00B1247C">
        <w:rPr>
          <w:rFonts w:ascii="Arial" w:eastAsia="TimesNewRomanPSMT" w:hAnsi="Arial" w:cs="Arial"/>
        </w:rPr>
        <w:t>O</w:t>
      </w:r>
      <w:r w:rsidR="0036083B" w:rsidRPr="00B1247C">
        <w:rPr>
          <w:rFonts w:ascii="Arial" w:eastAsia="TimesNewRomanPSMT" w:hAnsi="Arial" w:cs="Arial"/>
        </w:rPr>
        <w:t>bjednatele</w:t>
      </w:r>
      <w:r w:rsidR="00CD7C8F" w:rsidRPr="00B1247C">
        <w:rPr>
          <w:rFonts w:ascii="Arial" w:eastAsia="TimesNewRomanPSMT" w:hAnsi="Arial" w:cs="Arial"/>
        </w:rPr>
        <w:t xml:space="preserve">. Zhotovitel je povinen Místo plnění </w:t>
      </w:r>
      <w:r w:rsidR="0036083B" w:rsidRPr="00B1247C">
        <w:rPr>
          <w:rFonts w:ascii="Arial" w:eastAsia="TimesNewRomanPSMT" w:hAnsi="Arial" w:cs="Arial"/>
        </w:rPr>
        <w:t>převzít</w:t>
      </w:r>
      <w:r w:rsidR="00E4484F" w:rsidRPr="00B1247C">
        <w:rPr>
          <w:rFonts w:ascii="Arial" w:eastAsia="TimesNewRomanPSMT" w:hAnsi="Arial" w:cs="Arial"/>
        </w:rPr>
        <w:t xml:space="preserve"> nejpozději do </w:t>
      </w:r>
      <w:r w:rsidR="00CD7C8F" w:rsidRPr="00B1247C">
        <w:rPr>
          <w:rFonts w:ascii="Arial" w:eastAsia="TimesNewRomanPSMT" w:hAnsi="Arial" w:cs="Arial"/>
        </w:rPr>
        <w:t>5</w:t>
      </w:r>
      <w:r w:rsidR="00E4484F" w:rsidRPr="00B1247C">
        <w:rPr>
          <w:rFonts w:ascii="Arial" w:eastAsia="TimesNewRomanPSMT" w:hAnsi="Arial" w:cs="Arial"/>
        </w:rPr>
        <w:t xml:space="preserve"> </w:t>
      </w:r>
      <w:r w:rsidR="001D7482" w:rsidRPr="00B1247C">
        <w:rPr>
          <w:rFonts w:ascii="Arial" w:eastAsia="TimesNewRomanPSMT" w:hAnsi="Arial" w:cs="Arial"/>
        </w:rPr>
        <w:t xml:space="preserve">kalendářních </w:t>
      </w:r>
      <w:r w:rsidR="00E4484F" w:rsidRPr="00B1247C">
        <w:rPr>
          <w:rFonts w:ascii="Arial" w:eastAsia="TimesNewRomanPSMT" w:hAnsi="Arial" w:cs="Arial"/>
        </w:rPr>
        <w:t>dnů od doručení výzvy</w:t>
      </w:r>
      <w:r w:rsidR="0036083B" w:rsidRPr="00B1247C">
        <w:rPr>
          <w:rFonts w:ascii="Arial" w:eastAsia="TimesNewRomanPSMT" w:hAnsi="Arial" w:cs="Arial"/>
        </w:rPr>
        <w:t xml:space="preserve">; porušení této povinnosti bude považováno za </w:t>
      </w:r>
      <w:r w:rsidR="00C902D0" w:rsidRPr="00B1247C">
        <w:rPr>
          <w:rFonts w:ascii="Arial" w:eastAsia="TimesNewRomanPSMT" w:hAnsi="Arial" w:cs="Arial"/>
        </w:rPr>
        <w:t>P</w:t>
      </w:r>
      <w:r w:rsidR="0036083B" w:rsidRPr="00B1247C">
        <w:rPr>
          <w:rFonts w:ascii="Arial" w:eastAsia="TimesNewRomanPSMT" w:hAnsi="Arial" w:cs="Arial"/>
        </w:rPr>
        <w:t xml:space="preserve">odstatné porušení povinností </w:t>
      </w:r>
      <w:r w:rsidR="00AE55CA" w:rsidRPr="00B1247C">
        <w:rPr>
          <w:rFonts w:ascii="Arial" w:eastAsia="TimesNewRomanPSMT" w:hAnsi="Arial" w:cs="Arial"/>
        </w:rPr>
        <w:t>Zhotovitele podle této Smlouvy.</w:t>
      </w:r>
    </w:p>
    <w:p w14:paraId="1DDFC517" w14:textId="77777777" w:rsidR="00AE55CA" w:rsidRPr="00784122" w:rsidRDefault="00AE55CA" w:rsidP="00AE55CA">
      <w:pPr>
        <w:autoSpaceDE w:val="0"/>
        <w:autoSpaceDN w:val="0"/>
        <w:adjustRightInd w:val="0"/>
        <w:spacing w:after="0" w:line="240" w:lineRule="auto"/>
        <w:jc w:val="both"/>
        <w:rPr>
          <w:rFonts w:ascii="Arial" w:eastAsia="TimesNewRomanPSMT" w:hAnsi="Arial" w:cs="Arial"/>
        </w:rPr>
      </w:pPr>
    </w:p>
    <w:p w14:paraId="1DDFC518" w14:textId="77777777" w:rsidR="0036083B" w:rsidRPr="00112C01" w:rsidRDefault="00BC61C4" w:rsidP="0007511A">
      <w:pPr>
        <w:numPr>
          <w:ilvl w:val="0"/>
          <w:numId w:val="9"/>
        </w:numPr>
        <w:autoSpaceDE w:val="0"/>
        <w:autoSpaceDN w:val="0"/>
        <w:adjustRightInd w:val="0"/>
        <w:spacing w:after="0" w:line="240" w:lineRule="auto"/>
        <w:jc w:val="both"/>
        <w:rPr>
          <w:rFonts w:ascii="Arial" w:eastAsia="TimesNewRomanPSMT" w:hAnsi="Arial" w:cs="Arial"/>
        </w:rPr>
      </w:pPr>
      <w:r>
        <w:rPr>
          <w:rFonts w:ascii="Arial" w:eastAsia="TimesNewRomanPSMT" w:hAnsi="Arial" w:cs="Arial"/>
        </w:rPr>
        <w:t>Zhotovitel</w:t>
      </w:r>
      <w:r w:rsidR="0036083B" w:rsidRPr="00112C01">
        <w:rPr>
          <w:rFonts w:ascii="Arial" w:eastAsia="TimesNewRomanPSMT" w:hAnsi="Arial" w:cs="Arial"/>
        </w:rPr>
        <w:t xml:space="preserve"> a Zástupce </w:t>
      </w:r>
      <w:r w:rsidR="006A1881" w:rsidRPr="00112C01">
        <w:rPr>
          <w:rFonts w:ascii="Arial" w:eastAsia="TimesNewRomanPSMT" w:hAnsi="Arial" w:cs="Arial"/>
        </w:rPr>
        <w:t>O</w:t>
      </w:r>
      <w:r w:rsidR="0036083B" w:rsidRPr="00112C01">
        <w:rPr>
          <w:rFonts w:ascii="Arial" w:eastAsia="TimesNewRomanPSMT" w:hAnsi="Arial" w:cs="Arial"/>
        </w:rPr>
        <w:t xml:space="preserve">bjednatele vyhotoví a podepíší datovaný protokol o předání </w:t>
      </w:r>
      <w:r w:rsidR="001D7482">
        <w:rPr>
          <w:rFonts w:ascii="Arial" w:eastAsia="TimesNewRomanPSMT" w:hAnsi="Arial" w:cs="Arial"/>
        </w:rPr>
        <w:t>M</w:t>
      </w:r>
      <w:r w:rsidR="0036083B" w:rsidRPr="00112C01">
        <w:rPr>
          <w:rFonts w:ascii="Arial" w:eastAsia="TimesNewRomanPSMT" w:hAnsi="Arial" w:cs="Arial"/>
        </w:rPr>
        <w:t xml:space="preserve">ísta plnění. Zhotovitel je povinen neprodleně po převzetí </w:t>
      </w:r>
      <w:r w:rsidR="001D7482">
        <w:rPr>
          <w:rFonts w:ascii="Arial" w:eastAsia="TimesNewRomanPSMT" w:hAnsi="Arial" w:cs="Arial"/>
        </w:rPr>
        <w:t>M</w:t>
      </w:r>
      <w:r w:rsidR="0036083B" w:rsidRPr="00112C01">
        <w:rPr>
          <w:rFonts w:ascii="Arial" w:eastAsia="TimesNewRomanPSMT" w:hAnsi="Arial" w:cs="Arial"/>
        </w:rPr>
        <w:t xml:space="preserve">ísta plnění ověřit prohlídkou jeho stav s ohledem na překážky, které by mohly bránit provádění Díla. O zjištěných překážkách je povinen informovat Zástupce </w:t>
      </w:r>
      <w:r w:rsidR="006A1881" w:rsidRPr="00112C01">
        <w:rPr>
          <w:rFonts w:ascii="Arial" w:eastAsia="TimesNewRomanPSMT" w:hAnsi="Arial" w:cs="Arial"/>
        </w:rPr>
        <w:t>O</w:t>
      </w:r>
      <w:r w:rsidR="0036083B" w:rsidRPr="00112C01">
        <w:rPr>
          <w:rFonts w:ascii="Arial" w:eastAsia="TimesNewRomanPSMT" w:hAnsi="Arial" w:cs="Arial"/>
        </w:rPr>
        <w:t>bjednatele neprodleně po výše uvedené prohlídce.</w:t>
      </w:r>
    </w:p>
    <w:p w14:paraId="1DDFC519" w14:textId="77777777" w:rsidR="0036083B" w:rsidRPr="00112C01" w:rsidRDefault="0036083B" w:rsidP="00097B6B">
      <w:pPr>
        <w:autoSpaceDE w:val="0"/>
        <w:autoSpaceDN w:val="0"/>
        <w:adjustRightInd w:val="0"/>
        <w:spacing w:after="0" w:line="240" w:lineRule="auto"/>
        <w:jc w:val="both"/>
        <w:rPr>
          <w:rFonts w:ascii="Arial" w:eastAsia="TimesNewRomanPSMT" w:hAnsi="Arial" w:cs="Arial"/>
        </w:rPr>
      </w:pPr>
    </w:p>
    <w:p w14:paraId="1DDFC51B" w14:textId="329CD64A" w:rsidR="0036083B" w:rsidRDefault="0036083B" w:rsidP="0007511A">
      <w:pPr>
        <w:numPr>
          <w:ilvl w:val="0"/>
          <w:numId w:val="9"/>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w:t>
      </w:r>
      <w:r w:rsidR="001D7482">
        <w:rPr>
          <w:rFonts w:ascii="Arial" w:eastAsia="TimesNewRomanPSMT" w:hAnsi="Arial" w:cs="Arial"/>
        </w:rPr>
        <w:t>hotovitel odpovídá za prostory M</w:t>
      </w:r>
      <w:r w:rsidRPr="00112C01">
        <w:rPr>
          <w:rFonts w:ascii="Arial" w:eastAsia="TimesNewRomanPSMT" w:hAnsi="Arial" w:cs="Arial"/>
        </w:rPr>
        <w:t>ísta plnění od okamži</w:t>
      </w:r>
      <w:r w:rsidR="001D7482">
        <w:rPr>
          <w:rFonts w:ascii="Arial" w:eastAsia="TimesNewRomanPSMT" w:hAnsi="Arial" w:cs="Arial"/>
        </w:rPr>
        <w:t>ku podpisu protokolu o předání M</w:t>
      </w:r>
      <w:r w:rsidRPr="00112C01">
        <w:rPr>
          <w:rFonts w:ascii="Arial" w:eastAsia="TimesNewRomanPSMT" w:hAnsi="Arial" w:cs="Arial"/>
        </w:rPr>
        <w:t>ísta plnění až do úplného Předání a převzetí Díla. V případě plnění povinností podl</w:t>
      </w:r>
      <w:r w:rsidR="001D7482">
        <w:rPr>
          <w:rFonts w:ascii="Arial" w:eastAsia="TimesNewRomanPSMT" w:hAnsi="Arial" w:cs="Arial"/>
        </w:rPr>
        <w:t>e této Smlouvy Zhotovitelem na M</w:t>
      </w:r>
      <w:r w:rsidRPr="00112C01">
        <w:rPr>
          <w:rFonts w:ascii="Arial" w:eastAsia="TimesNewRomanPSMT" w:hAnsi="Arial" w:cs="Arial"/>
        </w:rPr>
        <w:t>ístě plnění po dni Předání a převzet</w:t>
      </w:r>
      <w:r w:rsidR="001D7482">
        <w:rPr>
          <w:rFonts w:ascii="Arial" w:eastAsia="TimesNewRomanPSMT" w:hAnsi="Arial" w:cs="Arial"/>
        </w:rPr>
        <w:t>í Díla, Zhotovitel odpovídá za M</w:t>
      </w:r>
      <w:r w:rsidRPr="00112C01">
        <w:rPr>
          <w:rFonts w:ascii="Arial" w:eastAsia="TimesNewRomanPSMT" w:hAnsi="Arial" w:cs="Arial"/>
        </w:rPr>
        <w:t xml:space="preserve">ísto plnění až do okamžiku úplného ukončení své činnosti </w:t>
      </w:r>
      <w:r w:rsidR="006A1881" w:rsidRPr="00112C01">
        <w:rPr>
          <w:rFonts w:ascii="Arial" w:eastAsia="TimesNewRomanPSMT" w:hAnsi="Arial" w:cs="Arial"/>
        </w:rPr>
        <w:t>v</w:t>
      </w:r>
      <w:r w:rsidR="001D7482">
        <w:rPr>
          <w:rFonts w:ascii="Arial" w:eastAsia="TimesNewRomanPSMT" w:hAnsi="Arial" w:cs="Arial"/>
        </w:rPr>
        <w:t xml:space="preserve"> M</w:t>
      </w:r>
      <w:r w:rsidRPr="00112C01">
        <w:rPr>
          <w:rFonts w:ascii="Arial" w:eastAsia="TimesNewRomanPSMT" w:hAnsi="Arial" w:cs="Arial"/>
        </w:rPr>
        <w:t>ístě plnění.</w:t>
      </w:r>
    </w:p>
    <w:p w14:paraId="45D5A488" w14:textId="77777777" w:rsidR="007F4E61" w:rsidRPr="00214F0F" w:rsidRDefault="007F4E61" w:rsidP="007F4E61">
      <w:pPr>
        <w:autoSpaceDE w:val="0"/>
        <w:autoSpaceDN w:val="0"/>
        <w:adjustRightInd w:val="0"/>
        <w:spacing w:after="0" w:line="240" w:lineRule="auto"/>
        <w:jc w:val="both"/>
        <w:rPr>
          <w:rFonts w:ascii="Arial" w:eastAsia="TimesNewRomanPSMT" w:hAnsi="Arial" w:cs="Arial"/>
        </w:rPr>
      </w:pPr>
    </w:p>
    <w:p w14:paraId="1DDFC51C" w14:textId="77777777" w:rsidR="0036083B" w:rsidRPr="00112C01" w:rsidRDefault="0036083B" w:rsidP="0007511A">
      <w:pPr>
        <w:numPr>
          <w:ilvl w:val="0"/>
          <w:numId w:val="9"/>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w:t>
      </w:r>
      <w:r w:rsidR="001D7482">
        <w:rPr>
          <w:rFonts w:ascii="Arial" w:eastAsia="TimesNewRomanPSMT" w:hAnsi="Arial" w:cs="Arial"/>
        </w:rPr>
        <w:t>hotovitel se zavazuje vyklidit M</w:t>
      </w:r>
      <w:r w:rsidRPr="00112C01">
        <w:rPr>
          <w:rFonts w:ascii="Arial" w:eastAsia="TimesNewRomanPSMT" w:hAnsi="Arial" w:cs="Arial"/>
        </w:rPr>
        <w:t>ísto plnění a uvést je do bezvadného a obvyklého užívání způsobilého stavu nejpozději v den protokolárního Předání a převzetí Díla. O vyklize</w:t>
      </w:r>
      <w:r w:rsidR="001D7482">
        <w:rPr>
          <w:rFonts w:ascii="Arial" w:eastAsia="TimesNewRomanPSMT" w:hAnsi="Arial" w:cs="Arial"/>
        </w:rPr>
        <w:t>ní M</w:t>
      </w:r>
      <w:r w:rsidRPr="00112C01">
        <w:rPr>
          <w:rFonts w:ascii="Arial" w:eastAsia="TimesNewRomanPSMT" w:hAnsi="Arial" w:cs="Arial"/>
        </w:rPr>
        <w:t xml:space="preserve">ísta plnění a o jejím uvedení do výše uvedeného stavu bude Zhotovitelem a Zástupcem </w:t>
      </w:r>
      <w:r w:rsidR="006A1881" w:rsidRPr="00112C01">
        <w:rPr>
          <w:rFonts w:ascii="Arial" w:eastAsia="TimesNewRomanPSMT" w:hAnsi="Arial" w:cs="Arial"/>
        </w:rPr>
        <w:t>O</w:t>
      </w:r>
      <w:r w:rsidRPr="00112C01">
        <w:rPr>
          <w:rFonts w:ascii="Arial" w:eastAsia="TimesNewRomanPSMT" w:hAnsi="Arial" w:cs="Arial"/>
        </w:rPr>
        <w:t>bjednatele sepsáno samostatn</w:t>
      </w:r>
      <w:r w:rsidR="00FE1EE9" w:rsidRPr="00112C01">
        <w:rPr>
          <w:rFonts w:ascii="Arial" w:eastAsia="TimesNewRomanPSMT" w:hAnsi="Arial" w:cs="Arial"/>
        </w:rPr>
        <w:t>é</w:t>
      </w:r>
      <w:r w:rsidRPr="00112C01">
        <w:rPr>
          <w:rFonts w:ascii="Arial" w:eastAsia="TimesNewRomanPSMT" w:hAnsi="Arial" w:cs="Arial"/>
        </w:rPr>
        <w:t xml:space="preserve"> potvrzení.</w:t>
      </w:r>
    </w:p>
    <w:p w14:paraId="6F7EAEDD" w14:textId="7C12FBA2" w:rsidR="00057C41" w:rsidRPr="00112C01" w:rsidRDefault="00057C41" w:rsidP="00112C01">
      <w:pPr>
        <w:autoSpaceDE w:val="0"/>
        <w:autoSpaceDN w:val="0"/>
        <w:adjustRightInd w:val="0"/>
        <w:spacing w:after="0" w:line="240" w:lineRule="auto"/>
        <w:jc w:val="both"/>
        <w:rPr>
          <w:rFonts w:ascii="Arial" w:eastAsia="TimesNewRomanPSMT" w:hAnsi="Arial" w:cs="Arial"/>
          <w:b/>
          <w:bCs/>
        </w:rPr>
      </w:pPr>
    </w:p>
    <w:p w14:paraId="1DDFC51E" w14:textId="77777777" w:rsidR="00317057" w:rsidRPr="00112C01" w:rsidRDefault="0003596C"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VII</w:t>
      </w:r>
      <w:r w:rsidR="00317057" w:rsidRPr="00112C01">
        <w:rPr>
          <w:rFonts w:ascii="Arial" w:eastAsia="TimesNewRomanPSMT" w:hAnsi="Arial" w:cs="Arial"/>
          <w:b/>
          <w:bCs/>
        </w:rPr>
        <w:t>.</w:t>
      </w:r>
    </w:p>
    <w:p w14:paraId="1DDFC51F"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Povinnosti Zhotovitele ve vztahu k</w:t>
      </w:r>
      <w:r w:rsidR="00655AA9" w:rsidRPr="00112C01">
        <w:rPr>
          <w:rFonts w:ascii="Arial" w:eastAsia="TimesNewRomanPSMT" w:hAnsi="Arial" w:cs="Arial"/>
          <w:b/>
          <w:bCs/>
        </w:rPr>
        <w:t> </w:t>
      </w:r>
      <w:r w:rsidR="001D7482">
        <w:rPr>
          <w:rFonts w:ascii="Arial" w:eastAsia="TimesNewRomanPSMT" w:hAnsi="Arial" w:cs="Arial"/>
          <w:b/>
        </w:rPr>
        <w:t>M</w:t>
      </w:r>
      <w:r w:rsidR="00655AA9" w:rsidRPr="00112C01">
        <w:rPr>
          <w:rFonts w:ascii="Arial" w:eastAsia="TimesNewRomanPSMT" w:hAnsi="Arial" w:cs="Arial"/>
          <w:b/>
        </w:rPr>
        <w:t>ístu plnění</w:t>
      </w:r>
    </w:p>
    <w:p w14:paraId="1DDFC520"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p>
    <w:p w14:paraId="1DDFC521" w14:textId="77777777" w:rsidR="00317057" w:rsidRPr="00112C01"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bude používat </w:t>
      </w:r>
      <w:r w:rsidR="001D7482">
        <w:rPr>
          <w:rFonts w:ascii="Arial" w:eastAsia="TimesNewRomanPSMT" w:hAnsi="Arial" w:cs="Arial"/>
        </w:rPr>
        <w:t>M</w:t>
      </w:r>
      <w:r w:rsidR="00655AA9" w:rsidRPr="00112C01">
        <w:rPr>
          <w:rFonts w:ascii="Arial" w:eastAsia="TimesNewRomanPSMT" w:hAnsi="Arial" w:cs="Arial"/>
        </w:rPr>
        <w:t>ísto plnění</w:t>
      </w:r>
      <w:r w:rsidR="00B95167" w:rsidRPr="00112C01">
        <w:rPr>
          <w:rFonts w:ascii="Arial" w:eastAsia="TimesNewRomanPSMT" w:hAnsi="Arial" w:cs="Arial"/>
        </w:rPr>
        <w:t xml:space="preserve"> </w:t>
      </w:r>
      <w:r w:rsidRPr="00112C01">
        <w:rPr>
          <w:rFonts w:ascii="Arial" w:eastAsia="TimesNewRomanPSMT" w:hAnsi="Arial" w:cs="Arial"/>
        </w:rPr>
        <w:t>pouze k účelům provádění Díla podle této Smlouvy. Porušení této povinnosti bude považováno za podstatné porušení povinností Zhotovitele podle této Smlouvy.</w:t>
      </w:r>
    </w:p>
    <w:p w14:paraId="1DDFC522" w14:textId="77777777" w:rsidR="00317057" w:rsidRPr="00112C01" w:rsidRDefault="00317057" w:rsidP="00097B6B">
      <w:pPr>
        <w:autoSpaceDE w:val="0"/>
        <w:autoSpaceDN w:val="0"/>
        <w:adjustRightInd w:val="0"/>
        <w:spacing w:after="0" w:line="240" w:lineRule="auto"/>
        <w:jc w:val="both"/>
        <w:rPr>
          <w:rFonts w:ascii="Arial" w:eastAsia="TimesNewRomanPSMT" w:hAnsi="Arial" w:cs="Arial"/>
        </w:rPr>
      </w:pPr>
    </w:p>
    <w:p w14:paraId="1DDFC523" w14:textId="77777777" w:rsidR="00317057" w:rsidRPr="00112C01"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Veškeré instalace, příslušenství</w:t>
      </w:r>
      <w:r w:rsidR="0077663E" w:rsidRPr="00112C01">
        <w:rPr>
          <w:rFonts w:ascii="Arial" w:eastAsia="TimesNewRomanPSMT" w:hAnsi="Arial" w:cs="Arial"/>
        </w:rPr>
        <w:t xml:space="preserve"> </w:t>
      </w:r>
      <w:r w:rsidRPr="00112C01">
        <w:rPr>
          <w:rFonts w:ascii="Arial" w:eastAsia="TimesNewRomanPSMT" w:hAnsi="Arial" w:cs="Arial"/>
        </w:rPr>
        <w:t>atd. musí být instalovány, udržovány a provozovány podle příslušn</w:t>
      </w:r>
      <w:r w:rsidR="00213017">
        <w:rPr>
          <w:rFonts w:ascii="Arial" w:eastAsia="TimesNewRomanPSMT" w:hAnsi="Arial" w:cs="Arial"/>
        </w:rPr>
        <w:t>ých platných právních předpisů.</w:t>
      </w:r>
    </w:p>
    <w:p w14:paraId="1DDFC524" w14:textId="77777777" w:rsidR="00317057" w:rsidRPr="00112C01" w:rsidRDefault="00317057" w:rsidP="00097B6B">
      <w:pPr>
        <w:autoSpaceDE w:val="0"/>
        <w:autoSpaceDN w:val="0"/>
        <w:adjustRightInd w:val="0"/>
        <w:spacing w:after="0" w:line="240" w:lineRule="auto"/>
        <w:jc w:val="both"/>
        <w:rPr>
          <w:rFonts w:ascii="Arial" w:eastAsia="TimesNewRomanPSMT" w:hAnsi="Arial" w:cs="Arial"/>
        </w:rPr>
      </w:pPr>
    </w:p>
    <w:p w14:paraId="1DDFC525" w14:textId="77777777" w:rsidR="00317057" w:rsidRPr="00112C01"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Zhotovitel je povi</w:t>
      </w:r>
      <w:r w:rsidR="00ED256A" w:rsidRPr="00112C01">
        <w:rPr>
          <w:rFonts w:ascii="Arial" w:eastAsia="TimesNewRomanPSMT" w:hAnsi="Arial" w:cs="Arial"/>
        </w:rPr>
        <w:t>nen kdykoli umožnit Objednateli a jeho oprávněnému Zástupci</w:t>
      </w:r>
      <w:r w:rsidRPr="00112C01">
        <w:rPr>
          <w:rFonts w:ascii="Arial" w:eastAsia="TimesNewRomanPSMT" w:hAnsi="Arial" w:cs="Arial"/>
        </w:rPr>
        <w:t xml:space="preserve"> přístup na </w:t>
      </w:r>
      <w:r w:rsidR="001D7482">
        <w:rPr>
          <w:rFonts w:ascii="Arial" w:eastAsia="TimesNewRomanPSMT" w:hAnsi="Arial" w:cs="Arial"/>
        </w:rPr>
        <w:t>M</w:t>
      </w:r>
      <w:r w:rsidR="0077663E" w:rsidRPr="00112C01">
        <w:rPr>
          <w:rFonts w:ascii="Arial" w:eastAsia="TimesNewRomanPSMT" w:hAnsi="Arial" w:cs="Arial"/>
        </w:rPr>
        <w:t>ísto plnění</w:t>
      </w:r>
      <w:r w:rsidRPr="00112C01">
        <w:rPr>
          <w:rFonts w:ascii="Arial" w:eastAsia="TimesNewRomanPSMT" w:hAnsi="Arial" w:cs="Arial"/>
        </w:rPr>
        <w:t>.</w:t>
      </w:r>
    </w:p>
    <w:p w14:paraId="1DDFC526" w14:textId="77777777" w:rsidR="00317057" w:rsidRPr="00112C01" w:rsidRDefault="00317057" w:rsidP="00097B6B">
      <w:pPr>
        <w:autoSpaceDE w:val="0"/>
        <w:autoSpaceDN w:val="0"/>
        <w:adjustRightInd w:val="0"/>
        <w:spacing w:after="0" w:line="240" w:lineRule="auto"/>
        <w:jc w:val="both"/>
        <w:rPr>
          <w:rFonts w:ascii="Arial" w:eastAsia="TimesNewRomanPSMT" w:hAnsi="Arial" w:cs="Arial"/>
        </w:rPr>
      </w:pPr>
    </w:p>
    <w:p w14:paraId="1DDFC527" w14:textId="7B56D4C2" w:rsidR="00F92B4A" w:rsidRDefault="00317057" w:rsidP="0007511A">
      <w:pPr>
        <w:numPr>
          <w:ilvl w:val="0"/>
          <w:numId w:val="1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je povinen umožnit přístup na </w:t>
      </w:r>
      <w:r w:rsidR="001D7482">
        <w:rPr>
          <w:rFonts w:ascii="Arial" w:eastAsia="TimesNewRomanPSMT" w:hAnsi="Arial" w:cs="Arial"/>
        </w:rPr>
        <w:t>M</w:t>
      </w:r>
      <w:r w:rsidR="00E91408" w:rsidRPr="00112C01">
        <w:rPr>
          <w:rFonts w:ascii="Arial" w:eastAsia="TimesNewRomanPSMT" w:hAnsi="Arial" w:cs="Arial"/>
        </w:rPr>
        <w:t>ísto plnění</w:t>
      </w:r>
      <w:r w:rsidR="00B95167" w:rsidRPr="00112C01">
        <w:rPr>
          <w:rFonts w:ascii="Arial" w:eastAsia="TimesNewRomanPSMT" w:hAnsi="Arial" w:cs="Arial"/>
        </w:rPr>
        <w:t xml:space="preserve"> </w:t>
      </w:r>
      <w:r w:rsidR="00CF7A81" w:rsidRPr="00112C01">
        <w:rPr>
          <w:rFonts w:ascii="Arial" w:eastAsia="TimesNewRomanPSMT" w:hAnsi="Arial" w:cs="Arial"/>
        </w:rPr>
        <w:t xml:space="preserve">jiným </w:t>
      </w:r>
      <w:r w:rsidR="00D5151C" w:rsidRPr="00112C01">
        <w:rPr>
          <w:rFonts w:ascii="Arial" w:eastAsia="TimesNewRomanPSMT" w:hAnsi="Arial" w:cs="Arial"/>
        </w:rPr>
        <w:t>smluvním partnerům</w:t>
      </w:r>
      <w:r w:rsidR="00ED256A" w:rsidRPr="00112C01">
        <w:rPr>
          <w:rFonts w:ascii="Arial" w:eastAsia="TimesNewRomanPSMT" w:hAnsi="Arial" w:cs="Arial"/>
        </w:rPr>
        <w:t xml:space="preserve"> Objednatele</w:t>
      </w:r>
      <w:r w:rsidR="00D5151C" w:rsidRPr="00112C01">
        <w:rPr>
          <w:rFonts w:ascii="Arial" w:eastAsia="TimesNewRomanPSMT" w:hAnsi="Arial" w:cs="Arial"/>
        </w:rPr>
        <w:t xml:space="preserve">, poskytujícím </w:t>
      </w:r>
      <w:r w:rsidR="00E91408" w:rsidRPr="00112C01">
        <w:rPr>
          <w:rFonts w:ascii="Arial" w:eastAsia="TimesNewRomanPSMT" w:hAnsi="Arial" w:cs="Arial"/>
        </w:rPr>
        <w:t xml:space="preserve">smluvní </w:t>
      </w:r>
      <w:r w:rsidR="00D5151C" w:rsidRPr="00112C01">
        <w:rPr>
          <w:rFonts w:ascii="Arial" w:eastAsia="TimesNewRomanPSMT" w:hAnsi="Arial" w:cs="Arial"/>
        </w:rPr>
        <w:t xml:space="preserve">plnění </w:t>
      </w:r>
      <w:r w:rsidR="00ED256A" w:rsidRPr="00112C01">
        <w:rPr>
          <w:rFonts w:ascii="Arial" w:eastAsia="TimesNewRomanPSMT" w:hAnsi="Arial" w:cs="Arial"/>
        </w:rPr>
        <w:t>vůči Objednateli</w:t>
      </w:r>
      <w:r w:rsidR="00E91408" w:rsidRPr="00112C01">
        <w:rPr>
          <w:rFonts w:ascii="Arial" w:eastAsia="TimesNewRomanPSMT" w:hAnsi="Arial" w:cs="Arial"/>
        </w:rPr>
        <w:t xml:space="preserve"> </w:t>
      </w:r>
      <w:r w:rsidR="004D6695">
        <w:rPr>
          <w:rFonts w:ascii="Arial" w:eastAsia="TimesNewRomanPSMT" w:hAnsi="Arial" w:cs="Arial"/>
        </w:rPr>
        <w:t>v M</w:t>
      </w:r>
      <w:r w:rsidR="00E91408" w:rsidRPr="00112C01">
        <w:rPr>
          <w:rFonts w:ascii="Arial" w:eastAsia="TimesNewRomanPSMT" w:hAnsi="Arial" w:cs="Arial"/>
        </w:rPr>
        <w:t>ístě plnění</w:t>
      </w:r>
      <w:r w:rsidR="00FD1D4F" w:rsidRPr="00112C01">
        <w:rPr>
          <w:rFonts w:ascii="Arial" w:eastAsia="TimesNewRomanPSMT" w:hAnsi="Arial" w:cs="Arial"/>
        </w:rPr>
        <w:t xml:space="preserve"> a poskytnout jim</w:t>
      </w:r>
      <w:r w:rsidR="004B0E97" w:rsidRPr="00112C01">
        <w:rPr>
          <w:rFonts w:ascii="Arial" w:eastAsia="TimesNewRomanPSMT" w:hAnsi="Arial" w:cs="Arial"/>
        </w:rPr>
        <w:t xml:space="preserve"> </w:t>
      </w:r>
      <w:r w:rsidR="00FD1D4F" w:rsidRPr="00112C01">
        <w:rPr>
          <w:rFonts w:ascii="Arial" w:eastAsia="TimesNewRomanPSMT" w:hAnsi="Arial" w:cs="Arial"/>
        </w:rPr>
        <w:t xml:space="preserve">veškerou součinnost </w:t>
      </w:r>
      <w:r w:rsidR="00684C0D" w:rsidRPr="00112C01">
        <w:rPr>
          <w:rFonts w:ascii="Arial" w:eastAsia="TimesNewRomanPSMT" w:hAnsi="Arial" w:cs="Arial"/>
        </w:rPr>
        <w:t>po</w:t>
      </w:r>
      <w:r w:rsidR="00FD1D4F" w:rsidRPr="00112C01">
        <w:rPr>
          <w:rFonts w:ascii="Arial" w:eastAsia="TimesNewRomanPSMT" w:hAnsi="Arial" w:cs="Arial"/>
        </w:rPr>
        <w:t xml:space="preserve">dle pokynů učiněných prostřednictvím </w:t>
      </w:r>
      <w:r w:rsidR="00ED256A" w:rsidRPr="00112C01">
        <w:rPr>
          <w:rFonts w:ascii="Arial" w:eastAsia="TimesNewRomanPSMT" w:hAnsi="Arial" w:cs="Arial"/>
        </w:rPr>
        <w:t xml:space="preserve">Zástupce </w:t>
      </w:r>
      <w:r w:rsidR="00684C0D" w:rsidRPr="00112C01">
        <w:rPr>
          <w:rFonts w:ascii="Arial" w:eastAsia="TimesNewRomanPSMT" w:hAnsi="Arial" w:cs="Arial"/>
        </w:rPr>
        <w:t>O</w:t>
      </w:r>
      <w:r w:rsidR="00ED256A" w:rsidRPr="00112C01">
        <w:rPr>
          <w:rFonts w:ascii="Arial" w:eastAsia="TimesNewRomanPSMT" w:hAnsi="Arial" w:cs="Arial"/>
        </w:rPr>
        <w:t>bjednatele.</w:t>
      </w:r>
    </w:p>
    <w:p w14:paraId="1DDFC528" w14:textId="77777777" w:rsidR="00C4379C" w:rsidRDefault="00C4379C" w:rsidP="00C4379C">
      <w:pPr>
        <w:pStyle w:val="Odstavecseseznamem"/>
        <w:rPr>
          <w:rFonts w:ascii="Arial" w:eastAsia="TimesNewRomanPSMT" w:hAnsi="Arial" w:cs="Arial"/>
        </w:rPr>
      </w:pPr>
    </w:p>
    <w:p w14:paraId="1DDFC529" w14:textId="77777777" w:rsidR="00C4379C" w:rsidRPr="001D7482" w:rsidRDefault="001D7482" w:rsidP="0007511A">
      <w:pPr>
        <w:numPr>
          <w:ilvl w:val="0"/>
          <w:numId w:val="10"/>
        </w:numPr>
        <w:autoSpaceDE w:val="0"/>
        <w:autoSpaceDN w:val="0"/>
        <w:adjustRightInd w:val="0"/>
        <w:spacing w:after="0" w:line="240" w:lineRule="auto"/>
        <w:jc w:val="both"/>
        <w:rPr>
          <w:rFonts w:ascii="Arial" w:eastAsia="TimesNewRomanPSMT" w:hAnsi="Arial" w:cs="Arial"/>
        </w:rPr>
      </w:pPr>
      <w:r>
        <w:rPr>
          <w:rFonts w:ascii="Arial" w:eastAsia="TimesNewRomanPSMT" w:hAnsi="Arial" w:cs="Arial"/>
        </w:rPr>
        <w:t>Zhotovitel je na převzatém M</w:t>
      </w:r>
      <w:r w:rsidR="00C4379C">
        <w:rPr>
          <w:rFonts w:ascii="Arial" w:eastAsia="TimesNewRomanPSMT" w:hAnsi="Arial" w:cs="Arial"/>
        </w:rPr>
        <w:t>ístě plnění povinen dodržovat pořádek.</w:t>
      </w:r>
    </w:p>
    <w:p w14:paraId="1DDFC52A" w14:textId="77777777" w:rsidR="000B178D" w:rsidRPr="00112C01" w:rsidRDefault="000B178D" w:rsidP="00DE5A09">
      <w:pPr>
        <w:autoSpaceDE w:val="0"/>
        <w:autoSpaceDN w:val="0"/>
        <w:adjustRightInd w:val="0"/>
        <w:spacing w:after="0" w:line="240" w:lineRule="auto"/>
        <w:rPr>
          <w:rFonts w:ascii="Arial" w:eastAsia="TimesNewRomanPSMT" w:hAnsi="Arial" w:cs="Arial"/>
          <w:b/>
          <w:bCs/>
        </w:rPr>
      </w:pPr>
    </w:p>
    <w:p w14:paraId="1DDFC52B" w14:textId="77777777" w:rsidR="00317057" w:rsidRPr="00112C01" w:rsidRDefault="0013634C"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VIII</w:t>
      </w:r>
      <w:r w:rsidR="00317057" w:rsidRPr="00112C01">
        <w:rPr>
          <w:rFonts w:ascii="Arial" w:eastAsia="TimesNewRomanPSMT" w:hAnsi="Arial" w:cs="Arial"/>
          <w:b/>
          <w:bCs/>
        </w:rPr>
        <w:t>.</w:t>
      </w:r>
    </w:p>
    <w:p w14:paraId="1DDFC52C"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Další povinnosti Zhotovitele</w:t>
      </w:r>
    </w:p>
    <w:p w14:paraId="1DDFC52D" w14:textId="77777777" w:rsidR="003F2BF8" w:rsidRPr="00112C01" w:rsidRDefault="003F2BF8" w:rsidP="00112C01">
      <w:pPr>
        <w:autoSpaceDE w:val="0"/>
        <w:autoSpaceDN w:val="0"/>
        <w:adjustRightInd w:val="0"/>
        <w:spacing w:after="0" w:line="240" w:lineRule="auto"/>
        <w:jc w:val="center"/>
        <w:rPr>
          <w:rFonts w:ascii="Arial" w:eastAsia="TimesNewRomanPSMT" w:hAnsi="Arial" w:cs="Arial"/>
          <w:b/>
          <w:bCs/>
        </w:rPr>
      </w:pPr>
    </w:p>
    <w:p w14:paraId="1DDFC52E" w14:textId="246430E7" w:rsidR="006E35BB" w:rsidRPr="00112C01" w:rsidRDefault="006E35BB" w:rsidP="0007511A">
      <w:pPr>
        <w:numPr>
          <w:ilvl w:val="0"/>
          <w:numId w:val="1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Zhotovitel je povinen provést Díl</w:t>
      </w:r>
      <w:r w:rsidR="00C902D0" w:rsidRPr="00112C01">
        <w:rPr>
          <w:rFonts w:ascii="Arial" w:eastAsia="TimesNewRomanPSMT" w:hAnsi="Arial" w:cs="Arial"/>
        </w:rPr>
        <w:t>o</w:t>
      </w:r>
      <w:r w:rsidRPr="00112C01">
        <w:rPr>
          <w:rFonts w:ascii="Arial" w:eastAsia="TimesNewRomanPSMT" w:hAnsi="Arial" w:cs="Arial"/>
        </w:rPr>
        <w:t xml:space="preserve"> včas a řádně, v souladu s obecně závaznými účinnými právními předpisy České republiky a příslušnými Normami, v souladu s touto Smlouvou </w:t>
      </w:r>
      <w:r w:rsidR="00CD7C8F">
        <w:rPr>
          <w:rFonts w:ascii="Arial" w:eastAsia="TimesNewRomanPSMT" w:hAnsi="Arial" w:cs="Arial"/>
        </w:rPr>
        <w:br/>
      </w:r>
      <w:r w:rsidRPr="00112C01">
        <w:rPr>
          <w:rFonts w:ascii="Arial" w:eastAsia="TimesNewRomanPSMT" w:hAnsi="Arial" w:cs="Arial"/>
        </w:rPr>
        <w:t xml:space="preserve">a pokyny Objednatele učiněnými prostřednictvím Zástupce </w:t>
      </w:r>
      <w:r w:rsidR="00C902D0" w:rsidRPr="00112C01">
        <w:rPr>
          <w:rFonts w:ascii="Arial" w:eastAsia="TimesNewRomanPSMT" w:hAnsi="Arial" w:cs="Arial"/>
        </w:rPr>
        <w:t>O</w:t>
      </w:r>
      <w:r w:rsidRPr="00112C01">
        <w:rPr>
          <w:rFonts w:ascii="Arial" w:eastAsia="TimesNewRomanPSMT" w:hAnsi="Arial" w:cs="Arial"/>
        </w:rPr>
        <w:t>bjednatele, pokud není pro jednotlivý případ v této Smlouvě sj</w:t>
      </w:r>
      <w:r w:rsidR="00E16BE3">
        <w:rPr>
          <w:rFonts w:ascii="Arial" w:eastAsia="TimesNewRomanPSMT" w:hAnsi="Arial" w:cs="Arial"/>
        </w:rPr>
        <w:t>ednáno jinak.</w:t>
      </w:r>
    </w:p>
    <w:p w14:paraId="1DDFC52F" w14:textId="77777777" w:rsidR="00243E0B" w:rsidRPr="00112C01" w:rsidRDefault="00243E0B" w:rsidP="00097B6B">
      <w:pPr>
        <w:autoSpaceDE w:val="0"/>
        <w:autoSpaceDN w:val="0"/>
        <w:adjustRightInd w:val="0"/>
        <w:spacing w:after="0" w:line="240" w:lineRule="auto"/>
        <w:jc w:val="both"/>
        <w:rPr>
          <w:rFonts w:ascii="Arial" w:eastAsia="TimesNewRomanPSMT" w:hAnsi="Arial" w:cs="Arial"/>
          <w:b/>
        </w:rPr>
      </w:pPr>
    </w:p>
    <w:p w14:paraId="1DDFC530" w14:textId="77777777" w:rsidR="00097B6B" w:rsidRPr="00D16E85" w:rsidRDefault="00317057" w:rsidP="0007511A">
      <w:pPr>
        <w:numPr>
          <w:ilvl w:val="0"/>
          <w:numId w:val="11"/>
        </w:numPr>
        <w:autoSpaceDE w:val="0"/>
        <w:autoSpaceDN w:val="0"/>
        <w:adjustRightInd w:val="0"/>
        <w:spacing w:after="0" w:line="240" w:lineRule="auto"/>
        <w:jc w:val="both"/>
        <w:rPr>
          <w:rFonts w:ascii="Arial" w:eastAsia="TimesNewRomanPSMT" w:hAnsi="Arial" w:cs="Arial"/>
          <w:b/>
        </w:rPr>
      </w:pPr>
      <w:r w:rsidRPr="00213017">
        <w:rPr>
          <w:rFonts w:ascii="Arial" w:eastAsia="TimesNewRomanPSMT" w:hAnsi="Arial" w:cs="Arial"/>
          <w:b/>
        </w:rPr>
        <w:t xml:space="preserve">Dodržování účinných právních předpisů nebo technických norem českých nebo </w:t>
      </w:r>
      <w:r w:rsidRPr="00D16E85">
        <w:rPr>
          <w:rFonts w:ascii="Arial" w:eastAsia="TimesNewRomanPSMT" w:hAnsi="Arial" w:cs="Arial"/>
          <w:b/>
        </w:rPr>
        <w:t xml:space="preserve">ekvivalentních podle země původu materiálu, </w:t>
      </w:r>
      <w:r w:rsidR="004211C6" w:rsidRPr="00D16E85">
        <w:rPr>
          <w:rFonts w:ascii="Arial" w:eastAsia="TimesNewRomanPSMT" w:hAnsi="Arial" w:cs="Arial"/>
          <w:b/>
        </w:rPr>
        <w:t>v</w:t>
      </w:r>
      <w:r w:rsidRPr="00D16E85">
        <w:rPr>
          <w:rFonts w:ascii="Arial" w:eastAsia="TimesNewRomanPSMT" w:hAnsi="Arial" w:cs="Arial"/>
          <w:b/>
        </w:rPr>
        <w:t xml:space="preserve">ýrobku a </w:t>
      </w:r>
      <w:r w:rsidR="004211C6" w:rsidRPr="00D16E85">
        <w:rPr>
          <w:rFonts w:ascii="Arial" w:eastAsia="TimesNewRomanPSMT" w:hAnsi="Arial" w:cs="Arial"/>
          <w:b/>
        </w:rPr>
        <w:t>t</w:t>
      </w:r>
      <w:r w:rsidRPr="00D16E85">
        <w:rPr>
          <w:rFonts w:ascii="Arial" w:eastAsia="TimesNewRomanPSMT" w:hAnsi="Arial" w:cs="Arial"/>
          <w:b/>
        </w:rPr>
        <w:t>echnického vybavení</w:t>
      </w:r>
    </w:p>
    <w:p w14:paraId="4DCF9929" w14:textId="77777777" w:rsidR="00D16E85" w:rsidRPr="00D16E85" w:rsidRDefault="00317057" w:rsidP="001805BC">
      <w:pPr>
        <w:pStyle w:val="Odstavecseseznamem"/>
        <w:numPr>
          <w:ilvl w:val="1"/>
          <w:numId w:val="11"/>
        </w:numPr>
        <w:autoSpaceDE w:val="0"/>
        <w:autoSpaceDN w:val="0"/>
        <w:adjustRightInd w:val="0"/>
        <w:ind w:left="993" w:hanging="633"/>
        <w:jc w:val="both"/>
        <w:rPr>
          <w:rFonts w:ascii="Arial" w:eastAsia="TimesNewRomanPSMT" w:hAnsi="Arial" w:cs="Arial"/>
          <w:b/>
          <w:sz w:val="22"/>
          <w:szCs w:val="22"/>
        </w:rPr>
      </w:pPr>
      <w:r w:rsidRPr="00D16E85">
        <w:rPr>
          <w:rFonts w:ascii="Arial" w:eastAsia="TimesNewRomanPSMT" w:hAnsi="Arial" w:cs="Arial"/>
          <w:sz w:val="22"/>
          <w:szCs w:val="22"/>
        </w:rPr>
        <w:t xml:space="preserve">Materiál, </w:t>
      </w:r>
      <w:r w:rsidR="005F0D4F" w:rsidRPr="00D16E85">
        <w:rPr>
          <w:rFonts w:ascii="Arial" w:eastAsia="TimesNewRomanPSMT" w:hAnsi="Arial" w:cs="Arial"/>
          <w:sz w:val="22"/>
          <w:szCs w:val="22"/>
        </w:rPr>
        <w:t>v</w:t>
      </w:r>
      <w:r w:rsidRPr="00D16E85">
        <w:rPr>
          <w:rFonts w:ascii="Arial" w:eastAsia="TimesNewRomanPSMT" w:hAnsi="Arial" w:cs="Arial"/>
          <w:sz w:val="22"/>
          <w:szCs w:val="22"/>
        </w:rPr>
        <w:t xml:space="preserve">ýrobky a </w:t>
      </w:r>
      <w:r w:rsidR="004211C6" w:rsidRPr="00D16E85">
        <w:rPr>
          <w:rFonts w:ascii="Arial" w:eastAsia="TimesNewRomanPSMT" w:hAnsi="Arial" w:cs="Arial"/>
          <w:sz w:val="22"/>
          <w:szCs w:val="22"/>
        </w:rPr>
        <w:t>t</w:t>
      </w:r>
      <w:r w:rsidRPr="00D16E85">
        <w:rPr>
          <w:rFonts w:ascii="Arial" w:eastAsia="TimesNewRomanPSMT" w:hAnsi="Arial" w:cs="Arial"/>
          <w:sz w:val="22"/>
          <w:szCs w:val="22"/>
        </w:rPr>
        <w:t xml:space="preserve">echnické vybavení použité na Díle </w:t>
      </w:r>
      <w:r w:rsidR="005F0D4F" w:rsidRPr="00D16E85">
        <w:rPr>
          <w:rFonts w:ascii="Arial" w:eastAsia="TimesNewRomanPSMT" w:hAnsi="Arial" w:cs="Arial"/>
          <w:sz w:val="22"/>
          <w:szCs w:val="22"/>
        </w:rPr>
        <w:t>(dále jen „materiál“, „výrob</w:t>
      </w:r>
      <w:r w:rsidR="00EB2403" w:rsidRPr="00D16E85">
        <w:rPr>
          <w:rFonts w:ascii="Arial" w:eastAsia="TimesNewRomanPSMT" w:hAnsi="Arial" w:cs="Arial"/>
          <w:sz w:val="22"/>
          <w:szCs w:val="22"/>
        </w:rPr>
        <w:t>e</w:t>
      </w:r>
      <w:r w:rsidR="005F0D4F" w:rsidRPr="00D16E85">
        <w:rPr>
          <w:rFonts w:ascii="Arial" w:eastAsia="TimesNewRomanPSMT" w:hAnsi="Arial" w:cs="Arial"/>
          <w:sz w:val="22"/>
          <w:szCs w:val="22"/>
        </w:rPr>
        <w:t>k“ a „technické vybavení“</w:t>
      </w:r>
      <w:r w:rsidR="00EB2403" w:rsidRPr="00D16E85">
        <w:rPr>
          <w:rFonts w:ascii="Arial" w:eastAsia="TimesNewRomanPSMT" w:hAnsi="Arial" w:cs="Arial"/>
          <w:sz w:val="22"/>
          <w:szCs w:val="22"/>
        </w:rPr>
        <w:t xml:space="preserve"> nebo jejich uvedení v plurálu</w:t>
      </w:r>
      <w:r w:rsidR="005F0D4F" w:rsidRPr="00D16E85">
        <w:rPr>
          <w:rFonts w:ascii="Arial" w:eastAsia="TimesNewRomanPSMT" w:hAnsi="Arial" w:cs="Arial"/>
          <w:sz w:val="22"/>
          <w:szCs w:val="22"/>
        </w:rPr>
        <w:t xml:space="preserve">) </w:t>
      </w:r>
      <w:r w:rsidRPr="00D16E85">
        <w:rPr>
          <w:rFonts w:ascii="Arial" w:eastAsia="TimesNewRomanPSMT" w:hAnsi="Arial" w:cs="Arial"/>
          <w:sz w:val="22"/>
          <w:szCs w:val="22"/>
        </w:rPr>
        <w:t xml:space="preserve">musí vyhovovat účinným českým právním předpisům a technickým </w:t>
      </w:r>
      <w:r w:rsidR="00C902D0" w:rsidRPr="00D16E85">
        <w:rPr>
          <w:rFonts w:ascii="Arial" w:eastAsia="TimesNewRomanPSMT" w:hAnsi="Arial" w:cs="Arial"/>
          <w:sz w:val="22"/>
          <w:szCs w:val="22"/>
        </w:rPr>
        <w:t>N</w:t>
      </w:r>
      <w:r w:rsidRPr="00D16E85">
        <w:rPr>
          <w:rFonts w:ascii="Arial" w:eastAsia="TimesNewRomanPSMT" w:hAnsi="Arial" w:cs="Arial"/>
          <w:sz w:val="22"/>
          <w:szCs w:val="22"/>
        </w:rPr>
        <w:t xml:space="preserve">ormám nebo ekvivalentním normám podle země původu materiálu, </w:t>
      </w:r>
      <w:r w:rsidR="004211C6" w:rsidRPr="00D16E85">
        <w:rPr>
          <w:rFonts w:ascii="Arial" w:eastAsia="TimesNewRomanPSMT" w:hAnsi="Arial" w:cs="Arial"/>
          <w:sz w:val="22"/>
          <w:szCs w:val="22"/>
        </w:rPr>
        <w:t>v</w:t>
      </w:r>
      <w:r w:rsidRPr="00D16E85">
        <w:rPr>
          <w:rFonts w:ascii="Arial" w:eastAsia="TimesNewRomanPSMT" w:hAnsi="Arial" w:cs="Arial"/>
          <w:sz w:val="22"/>
          <w:szCs w:val="22"/>
        </w:rPr>
        <w:t xml:space="preserve">ýrobku a </w:t>
      </w:r>
      <w:r w:rsidR="004211C6" w:rsidRPr="00D16E85">
        <w:rPr>
          <w:rFonts w:ascii="Arial" w:eastAsia="TimesNewRomanPSMT" w:hAnsi="Arial" w:cs="Arial"/>
          <w:sz w:val="22"/>
          <w:szCs w:val="22"/>
        </w:rPr>
        <w:t>t</w:t>
      </w:r>
      <w:r w:rsidRPr="00D16E85">
        <w:rPr>
          <w:rFonts w:ascii="Arial" w:eastAsia="TimesNewRomanPSMT" w:hAnsi="Arial" w:cs="Arial"/>
          <w:sz w:val="22"/>
          <w:szCs w:val="22"/>
        </w:rPr>
        <w:t xml:space="preserve">echnického vybavení v souladu s právním řádem České republiky. Porušení této povinnosti v každém jednotlivém případě použití </w:t>
      </w:r>
      <w:r w:rsidR="00FB4C47" w:rsidRPr="00D16E85">
        <w:rPr>
          <w:rFonts w:ascii="Arial" w:eastAsia="TimesNewRomanPSMT" w:hAnsi="Arial" w:cs="Arial"/>
          <w:sz w:val="22"/>
          <w:szCs w:val="22"/>
        </w:rPr>
        <w:t>m</w:t>
      </w:r>
      <w:r w:rsidRPr="00D16E85">
        <w:rPr>
          <w:rFonts w:ascii="Arial" w:eastAsia="TimesNewRomanPSMT" w:hAnsi="Arial" w:cs="Arial"/>
          <w:sz w:val="22"/>
          <w:szCs w:val="22"/>
        </w:rPr>
        <w:t xml:space="preserve">ateriálu, </w:t>
      </w:r>
      <w:r w:rsidR="004211C6" w:rsidRPr="00D16E85">
        <w:rPr>
          <w:rFonts w:ascii="Arial" w:eastAsia="TimesNewRomanPSMT" w:hAnsi="Arial" w:cs="Arial"/>
          <w:sz w:val="22"/>
          <w:szCs w:val="22"/>
        </w:rPr>
        <w:t>v</w:t>
      </w:r>
      <w:r w:rsidRPr="00D16E85">
        <w:rPr>
          <w:rFonts w:ascii="Arial" w:eastAsia="TimesNewRomanPSMT" w:hAnsi="Arial" w:cs="Arial"/>
          <w:sz w:val="22"/>
          <w:szCs w:val="22"/>
        </w:rPr>
        <w:t xml:space="preserve">ýrobku či </w:t>
      </w:r>
      <w:r w:rsidR="004211C6" w:rsidRPr="00D16E85">
        <w:rPr>
          <w:rFonts w:ascii="Arial" w:eastAsia="TimesNewRomanPSMT" w:hAnsi="Arial" w:cs="Arial"/>
          <w:sz w:val="22"/>
          <w:szCs w:val="22"/>
        </w:rPr>
        <w:t>t</w:t>
      </w:r>
      <w:r w:rsidRPr="00D16E85">
        <w:rPr>
          <w:rFonts w:ascii="Arial" w:eastAsia="TimesNewRomanPSMT" w:hAnsi="Arial" w:cs="Arial"/>
          <w:sz w:val="22"/>
          <w:szCs w:val="22"/>
        </w:rPr>
        <w:t>echnického vybavení na Díle nevyhovujícím výše uvedeným předpisům a</w:t>
      </w:r>
      <w:r w:rsidR="00CF780A" w:rsidRPr="00D16E85">
        <w:rPr>
          <w:rFonts w:ascii="Arial" w:eastAsia="TimesNewRomanPSMT" w:hAnsi="Arial" w:cs="Arial"/>
          <w:sz w:val="22"/>
          <w:szCs w:val="22"/>
        </w:rPr>
        <w:t>/nebo</w:t>
      </w:r>
      <w:r w:rsidRPr="00D16E85">
        <w:rPr>
          <w:rFonts w:ascii="Arial" w:eastAsia="TimesNewRomanPSMT" w:hAnsi="Arial" w:cs="Arial"/>
          <w:sz w:val="22"/>
          <w:szCs w:val="22"/>
        </w:rPr>
        <w:t xml:space="preserve"> Normám bude považováno za podstatné porušení povinností Zhotovitele podle této Smlouvy. Tam, kde je to předpisy vyžadováno, je Zhotovitel povinen doložit prohlášení o shodě.</w:t>
      </w:r>
    </w:p>
    <w:p w14:paraId="1DDFC532" w14:textId="2FCC5B19" w:rsidR="00317057" w:rsidRPr="00D16E85" w:rsidRDefault="00317057" w:rsidP="001805BC">
      <w:pPr>
        <w:pStyle w:val="Odstavecseseznamem"/>
        <w:numPr>
          <w:ilvl w:val="1"/>
          <w:numId w:val="11"/>
        </w:numPr>
        <w:autoSpaceDE w:val="0"/>
        <w:autoSpaceDN w:val="0"/>
        <w:adjustRightInd w:val="0"/>
        <w:ind w:left="993" w:hanging="633"/>
        <w:jc w:val="both"/>
        <w:rPr>
          <w:rFonts w:ascii="Arial" w:eastAsia="TimesNewRomanPSMT" w:hAnsi="Arial" w:cs="Arial"/>
          <w:b/>
          <w:sz w:val="22"/>
          <w:szCs w:val="22"/>
        </w:rPr>
      </w:pPr>
      <w:r w:rsidRPr="00D16E85">
        <w:rPr>
          <w:rFonts w:ascii="Arial" w:eastAsia="TimesNewRomanPSMT" w:hAnsi="Arial" w:cs="Arial"/>
          <w:sz w:val="22"/>
          <w:szCs w:val="22"/>
        </w:rPr>
        <w:t xml:space="preserve">Zhotovitel nesmí v průběhu provádění Díla podle této Smlouvy použít žádný nevhodný a zdraví škodlivý materiál nebo </w:t>
      </w:r>
      <w:r w:rsidR="004211C6" w:rsidRPr="00D16E85">
        <w:rPr>
          <w:rFonts w:ascii="Arial" w:eastAsia="TimesNewRomanPSMT" w:hAnsi="Arial" w:cs="Arial"/>
          <w:sz w:val="22"/>
          <w:szCs w:val="22"/>
        </w:rPr>
        <w:t>v</w:t>
      </w:r>
      <w:r w:rsidRPr="00D16E85">
        <w:rPr>
          <w:rFonts w:ascii="Arial" w:eastAsia="TimesNewRomanPSMT" w:hAnsi="Arial" w:cs="Arial"/>
          <w:sz w:val="22"/>
          <w:szCs w:val="22"/>
        </w:rPr>
        <w:t xml:space="preserve">ýrobky, jejichž nevhodnost je ke dni použití známa. Porušení této povinnosti bude považováno za </w:t>
      </w:r>
      <w:r w:rsidR="005A1D32" w:rsidRPr="00D16E85">
        <w:rPr>
          <w:rFonts w:ascii="Arial" w:eastAsia="TimesNewRomanPSMT" w:hAnsi="Arial" w:cs="Arial"/>
          <w:sz w:val="22"/>
          <w:szCs w:val="22"/>
        </w:rPr>
        <w:t>P</w:t>
      </w:r>
      <w:r w:rsidR="001D7482" w:rsidRPr="00D16E85">
        <w:rPr>
          <w:rFonts w:ascii="Arial" w:eastAsia="TimesNewRomanPSMT" w:hAnsi="Arial" w:cs="Arial"/>
          <w:sz w:val="22"/>
          <w:szCs w:val="22"/>
        </w:rPr>
        <w:t>odstatné porušení této S</w:t>
      </w:r>
      <w:r w:rsidRPr="00D16E85">
        <w:rPr>
          <w:rFonts w:ascii="Arial" w:eastAsia="TimesNewRomanPSMT" w:hAnsi="Arial" w:cs="Arial"/>
          <w:sz w:val="22"/>
          <w:szCs w:val="22"/>
        </w:rPr>
        <w:t>mlouvy.</w:t>
      </w:r>
    </w:p>
    <w:p w14:paraId="1EBCD1AB" w14:textId="77777777" w:rsidR="00CD7C8F" w:rsidRPr="00213017" w:rsidRDefault="00CD7C8F" w:rsidP="00097B6B">
      <w:pPr>
        <w:autoSpaceDE w:val="0"/>
        <w:autoSpaceDN w:val="0"/>
        <w:adjustRightInd w:val="0"/>
        <w:spacing w:after="0" w:line="240" w:lineRule="auto"/>
        <w:jc w:val="both"/>
        <w:rPr>
          <w:rFonts w:ascii="Arial" w:eastAsia="TimesNewRomanPSMT" w:hAnsi="Arial" w:cs="Arial"/>
        </w:rPr>
      </w:pPr>
    </w:p>
    <w:p w14:paraId="1DDFC535" w14:textId="77777777" w:rsidR="00097B6B" w:rsidRPr="00213017" w:rsidRDefault="00317057" w:rsidP="0007511A">
      <w:pPr>
        <w:numPr>
          <w:ilvl w:val="0"/>
          <w:numId w:val="11"/>
        </w:numPr>
        <w:autoSpaceDE w:val="0"/>
        <w:autoSpaceDN w:val="0"/>
        <w:adjustRightInd w:val="0"/>
        <w:spacing w:after="0" w:line="240" w:lineRule="auto"/>
        <w:jc w:val="both"/>
        <w:rPr>
          <w:rFonts w:ascii="Arial" w:eastAsia="TimesNewRomanPSMT" w:hAnsi="Arial" w:cs="Arial"/>
        </w:rPr>
      </w:pPr>
      <w:r w:rsidRPr="00213017">
        <w:rPr>
          <w:rFonts w:ascii="Arial" w:eastAsia="TimesNewRomanPSMT" w:hAnsi="Arial" w:cs="Arial"/>
          <w:b/>
        </w:rPr>
        <w:t>Materiály, Výrobky, Technické vybavení</w:t>
      </w:r>
    </w:p>
    <w:p w14:paraId="1DDFC536" w14:textId="56C129C8" w:rsidR="00097B6B" w:rsidRPr="00213017" w:rsidRDefault="00317057" w:rsidP="00CD7C8F">
      <w:pPr>
        <w:numPr>
          <w:ilvl w:val="1"/>
          <w:numId w:val="11"/>
        </w:numPr>
        <w:autoSpaceDE w:val="0"/>
        <w:autoSpaceDN w:val="0"/>
        <w:adjustRightInd w:val="0"/>
        <w:spacing w:after="0" w:line="240" w:lineRule="auto"/>
        <w:ind w:left="993" w:hanging="633"/>
        <w:jc w:val="both"/>
        <w:rPr>
          <w:rFonts w:ascii="Arial" w:eastAsia="TimesNewRomanPSMT" w:hAnsi="Arial" w:cs="Arial"/>
        </w:rPr>
      </w:pPr>
      <w:r w:rsidRPr="00213017">
        <w:rPr>
          <w:rFonts w:ascii="Arial" w:eastAsia="TimesNewRomanPSMT" w:hAnsi="Arial" w:cs="Arial"/>
        </w:rPr>
        <w:t xml:space="preserve">Zhotovitel je povinen při provádění Díla použít pouze takové materiály, </w:t>
      </w:r>
      <w:r w:rsidR="004211C6" w:rsidRPr="00213017">
        <w:rPr>
          <w:rFonts w:ascii="Arial" w:eastAsia="TimesNewRomanPSMT" w:hAnsi="Arial" w:cs="Arial"/>
        </w:rPr>
        <w:t>v</w:t>
      </w:r>
      <w:r w:rsidRPr="00213017">
        <w:rPr>
          <w:rFonts w:ascii="Arial" w:eastAsia="TimesNewRomanPSMT" w:hAnsi="Arial" w:cs="Arial"/>
        </w:rPr>
        <w:t xml:space="preserve">ýrobky </w:t>
      </w:r>
      <w:r w:rsidR="006E7E0C">
        <w:rPr>
          <w:rFonts w:ascii="Arial" w:eastAsia="TimesNewRomanPSMT" w:hAnsi="Arial" w:cs="Arial"/>
        </w:rPr>
        <w:br/>
      </w:r>
      <w:r w:rsidRPr="00213017">
        <w:rPr>
          <w:rFonts w:ascii="Arial" w:eastAsia="TimesNewRomanPSMT" w:hAnsi="Arial" w:cs="Arial"/>
        </w:rPr>
        <w:t xml:space="preserve">a </w:t>
      </w:r>
      <w:r w:rsidR="004211C6" w:rsidRPr="00213017">
        <w:rPr>
          <w:rFonts w:ascii="Arial" w:eastAsia="TimesNewRomanPSMT" w:hAnsi="Arial" w:cs="Arial"/>
        </w:rPr>
        <w:t>t</w:t>
      </w:r>
      <w:r w:rsidRPr="00213017">
        <w:rPr>
          <w:rFonts w:ascii="Arial" w:eastAsia="TimesNewRomanPSMT" w:hAnsi="Arial" w:cs="Arial"/>
        </w:rPr>
        <w:t>echnické vybavení, o nichž informace potřebné k objednání a použití získal pouze z této Smlouvy, popisů a údajů tak, jak budou předány nebo schváleny Objednatel</w:t>
      </w:r>
      <w:r w:rsidR="00C902D0" w:rsidRPr="00213017">
        <w:rPr>
          <w:rFonts w:ascii="Arial" w:eastAsia="TimesNewRomanPSMT" w:hAnsi="Arial" w:cs="Arial"/>
        </w:rPr>
        <w:t>em</w:t>
      </w:r>
      <w:r w:rsidRPr="00213017">
        <w:rPr>
          <w:rFonts w:ascii="Arial" w:eastAsia="TimesNewRomanPSMT" w:hAnsi="Arial" w:cs="Arial"/>
        </w:rPr>
        <w:t xml:space="preserve"> a podle postupu práce. V případech, kdy Zhotovitel při provádění Díla použil materiál, </w:t>
      </w:r>
      <w:r w:rsidR="004211C6" w:rsidRPr="00213017">
        <w:rPr>
          <w:rFonts w:ascii="Arial" w:eastAsia="TimesNewRomanPSMT" w:hAnsi="Arial" w:cs="Arial"/>
        </w:rPr>
        <w:t>v</w:t>
      </w:r>
      <w:r w:rsidRPr="00213017">
        <w:rPr>
          <w:rFonts w:ascii="Arial" w:eastAsia="TimesNewRomanPSMT" w:hAnsi="Arial" w:cs="Arial"/>
        </w:rPr>
        <w:t xml:space="preserve">ýrobek nebo </w:t>
      </w:r>
      <w:r w:rsidR="004211C6" w:rsidRPr="00213017">
        <w:rPr>
          <w:rFonts w:ascii="Arial" w:eastAsia="TimesNewRomanPSMT" w:hAnsi="Arial" w:cs="Arial"/>
        </w:rPr>
        <w:t>t</w:t>
      </w:r>
      <w:r w:rsidRPr="00213017">
        <w:rPr>
          <w:rFonts w:ascii="Arial" w:eastAsia="TimesNewRomanPSMT" w:hAnsi="Arial" w:cs="Arial"/>
        </w:rPr>
        <w:t xml:space="preserve">echnické vybavení objednané bez ohledu na příslušnou dokumentaci, popisy a údaje podle této </w:t>
      </w:r>
      <w:r w:rsidR="00C902D0" w:rsidRPr="00213017">
        <w:rPr>
          <w:rFonts w:ascii="Arial" w:eastAsia="TimesNewRomanPSMT" w:hAnsi="Arial" w:cs="Arial"/>
        </w:rPr>
        <w:t>S</w:t>
      </w:r>
      <w:r w:rsidRPr="00213017">
        <w:rPr>
          <w:rFonts w:ascii="Arial" w:eastAsia="TimesNewRomanPSMT" w:hAnsi="Arial" w:cs="Arial"/>
        </w:rPr>
        <w:t>mlouvy, nemůže uplatňovat žádné nároky na náhradu nákladů v této souvislosti vzniklých.</w:t>
      </w:r>
    </w:p>
    <w:p w14:paraId="1DDFC537" w14:textId="77777777" w:rsidR="00317057" w:rsidRPr="00213017" w:rsidRDefault="00317057" w:rsidP="00CD7C8F">
      <w:pPr>
        <w:numPr>
          <w:ilvl w:val="1"/>
          <w:numId w:val="11"/>
        </w:numPr>
        <w:autoSpaceDE w:val="0"/>
        <w:autoSpaceDN w:val="0"/>
        <w:adjustRightInd w:val="0"/>
        <w:spacing w:after="0" w:line="240" w:lineRule="auto"/>
        <w:ind w:left="993" w:hanging="633"/>
        <w:jc w:val="both"/>
        <w:rPr>
          <w:rFonts w:ascii="Arial" w:eastAsia="TimesNewRomanPSMT" w:hAnsi="Arial" w:cs="Arial"/>
        </w:rPr>
      </w:pPr>
      <w:r w:rsidRPr="00213017">
        <w:rPr>
          <w:rFonts w:ascii="Arial" w:eastAsia="TimesNewRomanPSMT" w:hAnsi="Arial" w:cs="Arial"/>
        </w:rPr>
        <w:t xml:space="preserve">Zhotovitel je povinen při provádění Díla použít pouze materiály, </w:t>
      </w:r>
      <w:r w:rsidR="00DA4314" w:rsidRPr="00213017">
        <w:rPr>
          <w:rFonts w:ascii="Arial" w:eastAsia="TimesNewRomanPSMT" w:hAnsi="Arial" w:cs="Arial"/>
        </w:rPr>
        <w:t>v</w:t>
      </w:r>
      <w:r w:rsidRPr="00213017">
        <w:rPr>
          <w:rFonts w:ascii="Arial" w:eastAsia="TimesNewRomanPSMT" w:hAnsi="Arial" w:cs="Arial"/>
        </w:rPr>
        <w:t xml:space="preserve">ýrobky a </w:t>
      </w:r>
      <w:r w:rsidR="00DA4314" w:rsidRPr="00213017">
        <w:rPr>
          <w:rFonts w:ascii="Arial" w:eastAsia="TimesNewRomanPSMT" w:hAnsi="Arial" w:cs="Arial"/>
        </w:rPr>
        <w:t>t</w:t>
      </w:r>
      <w:r w:rsidRPr="00213017">
        <w:rPr>
          <w:rFonts w:ascii="Arial" w:eastAsia="TimesNewRomanPSMT" w:hAnsi="Arial" w:cs="Arial"/>
        </w:rPr>
        <w:t>echnické vybavení nezatížené právy třetích osob</w:t>
      </w:r>
      <w:r w:rsidR="00F92B4A" w:rsidRPr="00213017">
        <w:rPr>
          <w:rFonts w:ascii="Arial" w:eastAsia="TimesNewRomanPSMT" w:hAnsi="Arial" w:cs="Arial"/>
        </w:rPr>
        <w:t xml:space="preserve"> s tím, že tyto musí být atestované pro použití v ČR a </w:t>
      </w:r>
      <w:r w:rsidR="00E92607" w:rsidRPr="00213017">
        <w:rPr>
          <w:rFonts w:ascii="Arial" w:eastAsia="TimesNewRomanPSMT" w:hAnsi="Arial" w:cs="Arial"/>
        </w:rPr>
        <w:t>tato skutečnost musí být prokáza</w:t>
      </w:r>
      <w:r w:rsidR="00F92B4A" w:rsidRPr="00213017">
        <w:rPr>
          <w:rFonts w:ascii="Arial" w:eastAsia="TimesNewRomanPSMT" w:hAnsi="Arial" w:cs="Arial"/>
        </w:rPr>
        <w:t>ná předložením příslušného odpovídajícího dokumentu</w:t>
      </w:r>
      <w:r w:rsidR="00501D74" w:rsidRPr="00213017">
        <w:rPr>
          <w:rFonts w:ascii="Arial" w:eastAsia="TimesNewRomanPSMT" w:hAnsi="Arial" w:cs="Arial"/>
        </w:rPr>
        <w:t xml:space="preserve"> Zástupci </w:t>
      </w:r>
      <w:r w:rsidR="002B0171" w:rsidRPr="00213017">
        <w:rPr>
          <w:rFonts w:ascii="Arial" w:eastAsia="TimesNewRomanPSMT" w:hAnsi="Arial" w:cs="Arial"/>
        </w:rPr>
        <w:t>O</w:t>
      </w:r>
      <w:r w:rsidR="00501D74" w:rsidRPr="00213017">
        <w:rPr>
          <w:rFonts w:ascii="Arial" w:eastAsia="TimesNewRomanPSMT" w:hAnsi="Arial" w:cs="Arial"/>
        </w:rPr>
        <w:t>bjednatele.</w:t>
      </w:r>
    </w:p>
    <w:p w14:paraId="1DDFC538" w14:textId="77777777" w:rsidR="00317057" w:rsidRPr="00213017" w:rsidRDefault="00317057" w:rsidP="00097B6B">
      <w:pPr>
        <w:autoSpaceDE w:val="0"/>
        <w:autoSpaceDN w:val="0"/>
        <w:adjustRightInd w:val="0"/>
        <w:spacing w:after="0" w:line="240" w:lineRule="auto"/>
        <w:jc w:val="both"/>
        <w:rPr>
          <w:rFonts w:ascii="Arial" w:eastAsia="TimesNewRomanPSMT" w:hAnsi="Arial" w:cs="Arial"/>
        </w:rPr>
      </w:pPr>
    </w:p>
    <w:p w14:paraId="1DDFC539" w14:textId="77777777" w:rsidR="00317057" w:rsidRPr="00213017" w:rsidRDefault="00317057" w:rsidP="0007511A">
      <w:pPr>
        <w:numPr>
          <w:ilvl w:val="0"/>
          <w:numId w:val="11"/>
        </w:numPr>
        <w:autoSpaceDE w:val="0"/>
        <w:autoSpaceDN w:val="0"/>
        <w:adjustRightInd w:val="0"/>
        <w:spacing w:after="0" w:line="240" w:lineRule="auto"/>
        <w:jc w:val="both"/>
        <w:rPr>
          <w:rFonts w:ascii="Arial" w:eastAsia="TimesNewRomanPSMT" w:hAnsi="Arial" w:cs="Arial"/>
        </w:rPr>
      </w:pPr>
      <w:r w:rsidRPr="00213017">
        <w:rPr>
          <w:rFonts w:ascii="Arial" w:eastAsia="TimesNewRomanPSMT" w:hAnsi="Arial" w:cs="Arial"/>
        </w:rPr>
        <w:lastRenderedPageBreak/>
        <w:t xml:space="preserve">Zhotovitel je povinen skladovat všechny materiály, </w:t>
      </w:r>
      <w:r w:rsidR="00DA4314" w:rsidRPr="00213017">
        <w:rPr>
          <w:rFonts w:ascii="Arial" w:eastAsia="TimesNewRomanPSMT" w:hAnsi="Arial" w:cs="Arial"/>
        </w:rPr>
        <w:t>v</w:t>
      </w:r>
      <w:r w:rsidRPr="00213017">
        <w:rPr>
          <w:rFonts w:ascii="Arial" w:eastAsia="TimesNewRomanPSMT" w:hAnsi="Arial" w:cs="Arial"/>
        </w:rPr>
        <w:t xml:space="preserve">ýrobky, </w:t>
      </w:r>
      <w:r w:rsidR="00DA4314" w:rsidRPr="00213017">
        <w:rPr>
          <w:rFonts w:ascii="Arial" w:eastAsia="TimesNewRomanPSMT" w:hAnsi="Arial" w:cs="Arial"/>
        </w:rPr>
        <w:t>t</w:t>
      </w:r>
      <w:r w:rsidRPr="00213017">
        <w:rPr>
          <w:rFonts w:ascii="Arial" w:eastAsia="TimesNewRomanPSMT" w:hAnsi="Arial" w:cs="Arial"/>
        </w:rPr>
        <w:t>echnick</w:t>
      </w:r>
      <w:r w:rsidR="000A6557" w:rsidRPr="00213017">
        <w:rPr>
          <w:rFonts w:ascii="Arial" w:eastAsia="TimesNewRomanPSMT" w:hAnsi="Arial" w:cs="Arial"/>
        </w:rPr>
        <w:t>é vybavení a zařízení dodané na</w:t>
      </w:r>
      <w:r w:rsidR="009C1362" w:rsidRPr="00213017">
        <w:rPr>
          <w:rFonts w:ascii="Arial" w:eastAsia="TimesNewRomanPSMT" w:hAnsi="Arial" w:cs="Arial"/>
        </w:rPr>
        <w:t xml:space="preserve"> </w:t>
      </w:r>
      <w:r w:rsidR="000A6557" w:rsidRPr="00213017">
        <w:rPr>
          <w:rFonts w:ascii="Arial" w:eastAsia="TimesNewRomanPSMT" w:hAnsi="Arial" w:cs="Arial"/>
        </w:rPr>
        <w:t>M</w:t>
      </w:r>
      <w:r w:rsidR="00DA4314" w:rsidRPr="00213017">
        <w:rPr>
          <w:rFonts w:ascii="Arial" w:eastAsia="TimesNewRomanPSMT" w:hAnsi="Arial" w:cs="Arial"/>
        </w:rPr>
        <w:t xml:space="preserve">ísto plnění </w:t>
      </w:r>
      <w:r w:rsidRPr="00213017">
        <w:rPr>
          <w:rFonts w:ascii="Arial" w:eastAsia="TimesNewRomanPSMT" w:hAnsi="Arial" w:cs="Arial"/>
        </w:rPr>
        <w:t>tak, aby nedošlo k jejich ztrátě, odcizení, poškození nebo zničení</w:t>
      </w:r>
      <w:r w:rsidR="00DA4314" w:rsidRPr="00213017">
        <w:rPr>
          <w:rFonts w:ascii="Arial" w:eastAsia="TimesNewRomanPSMT" w:hAnsi="Arial" w:cs="Arial"/>
        </w:rPr>
        <w:t>,</w:t>
      </w:r>
      <w:r w:rsidRPr="00213017">
        <w:rPr>
          <w:rFonts w:ascii="Arial" w:eastAsia="TimesNewRomanPSMT" w:hAnsi="Arial" w:cs="Arial"/>
        </w:rPr>
        <w:t xml:space="preserve"> a je povinen respektovat technické podmínky výrobce, jsou-li </w:t>
      </w:r>
      <w:r w:rsidR="00210868" w:rsidRPr="00213017">
        <w:rPr>
          <w:rFonts w:ascii="Arial" w:eastAsia="TimesNewRomanPSMT" w:hAnsi="Arial" w:cs="Arial"/>
        </w:rPr>
        <w:t>výrobcem stanoveny</w:t>
      </w:r>
      <w:r w:rsidRPr="00213017">
        <w:rPr>
          <w:rFonts w:ascii="Arial" w:eastAsia="TimesNewRomanPSMT" w:hAnsi="Arial" w:cs="Arial"/>
        </w:rPr>
        <w:t>.</w:t>
      </w:r>
    </w:p>
    <w:p w14:paraId="1DDFC53A" w14:textId="77777777" w:rsidR="00317057" w:rsidRPr="00213017" w:rsidRDefault="00317057" w:rsidP="00097B6B">
      <w:pPr>
        <w:autoSpaceDE w:val="0"/>
        <w:autoSpaceDN w:val="0"/>
        <w:adjustRightInd w:val="0"/>
        <w:spacing w:after="0" w:line="240" w:lineRule="auto"/>
        <w:ind w:left="349"/>
        <w:jc w:val="both"/>
        <w:rPr>
          <w:rFonts w:ascii="Arial" w:eastAsia="TimesNewRomanPSMT" w:hAnsi="Arial" w:cs="Arial"/>
        </w:rPr>
      </w:pPr>
    </w:p>
    <w:p w14:paraId="1DDFC53B" w14:textId="77777777" w:rsidR="00D40964" w:rsidRPr="00213017" w:rsidRDefault="00D40964" w:rsidP="0007511A">
      <w:pPr>
        <w:numPr>
          <w:ilvl w:val="0"/>
          <w:numId w:val="11"/>
        </w:numPr>
        <w:autoSpaceDE w:val="0"/>
        <w:autoSpaceDN w:val="0"/>
        <w:adjustRightInd w:val="0"/>
        <w:spacing w:after="0" w:line="240" w:lineRule="auto"/>
        <w:jc w:val="both"/>
        <w:rPr>
          <w:rFonts w:ascii="Arial" w:hAnsi="Arial" w:cs="Arial"/>
          <w:bCs/>
        </w:rPr>
      </w:pPr>
      <w:r w:rsidRPr="00213017">
        <w:rPr>
          <w:rFonts w:ascii="Arial" w:hAnsi="Arial" w:cs="Arial"/>
          <w:bCs/>
        </w:rPr>
        <w:t xml:space="preserve">Zhotovitel je povinen před započetím výroby a </w:t>
      </w:r>
      <w:r w:rsidRPr="00213017">
        <w:rPr>
          <w:rFonts w:ascii="Arial" w:hAnsi="Arial" w:cs="Arial"/>
        </w:rPr>
        <w:t xml:space="preserve">dodávky interiérového vybavení </w:t>
      </w:r>
      <w:r w:rsidRPr="00213017">
        <w:rPr>
          <w:rFonts w:ascii="Arial" w:hAnsi="Arial" w:cs="Arial"/>
          <w:bCs/>
        </w:rPr>
        <w:t>provést na své nákla</w:t>
      </w:r>
      <w:r w:rsidR="001D7482" w:rsidRPr="00213017">
        <w:rPr>
          <w:rFonts w:ascii="Arial" w:hAnsi="Arial" w:cs="Arial"/>
          <w:bCs/>
        </w:rPr>
        <w:t>dy zaměření  příslušných částí M</w:t>
      </w:r>
      <w:r w:rsidRPr="00213017">
        <w:rPr>
          <w:rFonts w:ascii="Arial" w:hAnsi="Arial" w:cs="Arial"/>
          <w:bCs/>
        </w:rPr>
        <w:t xml:space="preserve">ísta plnění, a to zvláště v místech, kde je nábytek navržen „na míru“ (výklenky, výřezy ve stolech apod.) a současně je povinen vždy před započetím výroby a dodávky </w:t>
      </w:r>
      <w:r w:rsidRPr="00213017">
        <w:rPr>
          <w:rFonts w:ascii="Arial" w:hAnsi="Arial" w:cs="Arial"/>
        </w:rPr>
        <w:t xml:space="preserve">interiérového vybavení </w:t>
      </w:r>
      <w:r w:rsidRPr="00213017">
        <w:rPr>
          <w:rFonts w:ascii="Arial" w:hAnsi="Arial" w:cs="Arial"/>
          <w:bCs/>
        </w:rPr>
        <w:t xml:space="preserve">podle této Smlouvy </w:t>
      </w:r>
      <w:r w:rsidR="002B0171" w:rsidRPr="00213017">
        <w:rPr>
          <w:rFonts w:ascii="Arial" w:hAnsi="Arial" w:cs="Arial"/>
          <w:bCs/>
        </w:rPr>
        <w:t xml:space="preserve">nechat si </w:t>
      </w:r>
      <w:r w:rsidRPr="00213017">
        <w:rPr>
          <w:rFonts w:ascii="Arial" w:hAnsi="Arial" w:cs="Arial"/>
          <w:bCs/>
        </w:rPr>
        <w:t xml:space="preserve">odsouhlasit Zástupcem </w:t>
      </w:r>
      <w:r w:rsidR="002B0171" w:rsidRPr="00213017">
        <w:rPr>
          <w:rFonts w:ascii="Arial" w:hAnsi="Arial" w:cs="Arial"/>
          <w:bCs/>
        </w:rPr>
        <w:t>O</w:t>
      </w:r>
      <w:r w:rsidRPr="00213017">
        <w:rPr>
          <w:rFonts w:ascii="Arial" w:hAnsi="Arial" w:cs="Arial"/>
          <w:bCs/>
        </w:rPr>
        <w:t>bjednatele způsob výroby, barevnost a osta</w:t>
      </w:r>
      <w:r w:rsidR="002B0171" w:rsidRPr="00213017">
        <w:rPr>
          <w:rFonts w:ascii="Arial" w:hAnsi="Arial" w:cs="Arial"/>
          <w:bCs/>
        </w:rPr>
        <w:t xml:space="preserve">tní detaily výroby </w:t>
      </w:r>
      <w:r w:rsidRPr="00213017">
        <w:rPr>
          <w:rFonts w:ascii="Arial" w:hAnsi="Arial" w:cs="Arial"/>
          <w:bCs/>
        </w:rPr>
        <w:t xml:space="preserve"> </w:t>
      </w:r>
      <w:r w:rsidR="002B0171" w:rsidRPr="00213017">
        <w:rPr>
          <w:rFonts w:ascii="Arial" w:hAnsi="Arial" w:cs="Arial"/>
          <w:bCs/>
        </w:rPr>
        <w:t>předmětu Díla</w:t>
      </w:r>
      <w:r w:rsidRPr="00213017">
        <w:rPr>
          <w:rFonts w:ascii="Arial" w:hAnsi="Arial" w:cs="Arial"/>
          <w:bCs/>
        </w:rPr>
        <w:t xml:space="preserve">, odsouhlasit vzorky všech použitých materiálů a odsouhlasit konkrétní typ dodávaného typového výrobku. </w:t>
      </w:r>
    </w:p>
    <w:p w14:paraId="1DDFC53C" w14:textId="77777777" w:rsidR="00A61937" w:rsidRPr="00213017" w:rsidRDefault="00A61937" w:rsidP="00097B6B">
      <w:pPr>
        <w:autoSpaceDE w:val="0"/>
        <w:autoSpaceDN w:val="0"/>
        <w:adjustRightInd w:val="0"/>
        <w:spacing w:after="0" w:line="240" w:lineRule="auto"/>
        <w:jc w:val="both"/>
        <w:rPr>
          <w:rFonts w:ascii="Arial" w:hAnsi="Arial" w:cs="Arial"/>
          <w:bCs/>
        </w:rPr>
      </w:pPr>
    </w:p>
    <w:p w14:paraId="1DDFC53D" w14:textId="77777777" w:rsidR="00AD24FF" w:rsidRPr="00213017" w:rsidRDefault="00AD24FF" w:rsidP="0007511A">
      <w:pPr>
        <w:numPr>
          <w:ilvl w:val="0"/>
          <w:numId w:val="11"/>
        </w:numPr>
        <w:spacing w:after="0" w:line="240" w:lineRule="auto"/>
        <w:jc w:val="both"/>
        <w:rPr>
          <w:rFonts w:ascii="Arial" w:hAnsi="Arial" w:cs="Arial"/>
          <w:b/>
          <w:bCs/>
          <w:iCs/>
        </w:rPr>
      </w:pPr>
      <w:r w:rsidRPr="00213017">
        <w:rPr>
          <w:rFonts w:ascii="Arial" w:hAnsi="Arial" w:cs="Arial"/>
          <w:b/>
          <w:bCs/>
          <w:iCs/>
        </w:rPr>
        <w:t>Vzorky</w:t>
      </w:r>
    </w:p>
    <w:p w14:paraId="1DDFC53F" w14:textId="3025BB62"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BF4610">
        <w:rPr>
          <w:rFonts w:ascii="Arial" w:hAnsi="Arial" w:cs="Arial"/>
          <w:bCs/>
        </w:rPr>
        <w:t xml:space="preserve">Zhotovitel je povinen na výzvu </w:t>
      </w:r>
      <w:r w:rsidR="00ED0211" w:rsidRPr="00BF4610">
        <w:rPr>
          <w:rFonts w:ascii="Arial" w:hAnsi="Arial" w:cs="Arial"/>
          <w:bCs/>
        </w:rPr>
        <w:t xml:space="preserve">Zástupce </w:t>
      </w:r>
      <w:r w:rsidRPr="00BF4610">
        <w:rPr>
          <w:rFonts w:ascii="Arial" w:hAnsi="Arial" w:cs="Arial"/>
          <w:bCs/>
        </w:rPr>
        <w:t xml:space="preserve">Objednatele učiněnou před zahájením </w:t>
      </w:r>
      <w:r w:rsidRPr="00BF4610">
        <w:rPr>
          <w:rFonts w:ascii="Arial" w:hAnsi="Arial" w:cs="Arial"/>
        </w:rPr>
        <w:t>výroby nebo dodávky interiérového vybavení podle této Smlouvy</w:t>
      </w:r>
      <w:r w:rsidRPr="00BF4610">
        <w:rPr>
          <w:rFonts w:ascii="Arial" w:hAnsi="Arial" w:cs="Arial"/>
          <w:bCs/>
        </w:rPr>
        <w:t xml:space="preserve"> předložit Objednateli v místě plnění k odsouhlasení vzorek konkrétního typového nebo atypického výrobku (např.stůl, skříň, kontejner apod.), který je součástí předmětu Díla p</w:t>
      </w:r>
      <w:r w:rsidR="00AD49A2" w:rsidRPr="00BF4610">
        <w:rPr>
          <w:rFonts w:ascii="Arial" w:hAnsi="Arial" w:cs="Arial"/>
          <w:bCs/>
        </w:rPr>
        <w:t xml:space="preserve">odle této Smlouvy, a to do </w:t>
      </w:r>
      <w:r w:rsidR="00AD49A2" w:rsidRPr="00CD7C8F">
        <w:rPr>
          <w:rFonts w:ascii="Arial" w:hAnsi="Arial" w:cs="Arial"/>
          <w:bCs/>
        </w:rPr>
        <w:t>30 kalendářních</w:t>
      </w:r>
      <w:r w:rsidRPr="00CD7C8F">
        <w:rPr>
          <w:rFonts w:ascii="Arial" w:hAnsi="Arial" w:cs="Arial"/>
          <w:bCs/>
        </w:rPr>
        <w:t xml:space="preserve"> dnů ode</w:t>
      </w:r>
      <w:r w:rsidRPr="00BF4610">
        <w:rPr>
          <w:rFonts w:ascii="Arial" w:hAnsi="Arial" w:cs="Arial"/>
          <w:bCs/>
        </w:rPr>
        <w:t xml:space="preserve"> dne obdržení této výzvy. Bez odsouhlasení kteréhokoliv vzorku podle předchozí věty </w:t>
      </w:r>
      <w:r w:rsidR="00ED0211" w:rsidRPr="00BF4610">
        <w:rPr>
          <w:rFonts w:ascii="Arial" w:hAnsi="Arial" w:cs="Arial"/>
          <w:bCs/>
        </w:rPr>
        <w:t>Zástupcem Objednatele</w:t>
      </w:r>
      <w:r w:rsidRPr="00BF4610">
        <w:rPr>
          <w:rFonts w:ascii="Arial" w:hAnsi="Arial" w:cs="Arial"/>
          <w:bCs/>
        </w:rPr>
        <w:t xml:space="preserve"> nebo jinou k tomu určenou osobou není Zhotovitel oprávněn zahájit výrobu nebo dodávku předmětného výrobku. Nedojde-li k odsouhlasení kteréhokoliv vzorku podle předchozí věty, je Zhotovitel povinen opakovaně předkládat neodsouhlasený vzorek, upravený dle požadavků Objednatele, a to až do doby odsouhlasení upraveného vzorku. Pouze odsouhlasené vzorky je možné použít pro plnění povinností Zhotovitele podle této Smlouvy.</w:t>
      </w:r>
    </w:p>
    <w:p w14:paraId="1DDFC540" w14:textId="77777777"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CD7C8F">
        <w:rPr>
          <w:rFonts w:ascii="Arial" w:hAnsi="Arial" w:cs="Arial"/>
        </w:rPr>
        <w:t xml:space="preserve">Zhotovitel je povinen předkládat všechny vzorky společně se žádostí o souhlas nejméně 30 </w:t>
      </w:r>
      <w:r w:rsidR="00AD49A2" w:rsidRPr="00CD7C8F">
        <w:rPr>
          <w:rFonts w:ascii="Arial" w:hAnsi="Arial" w:cs="Arial"/>
        </w:rPr>
        <w:t xml:space="preserve">kalendářních </w:t>
      </w:r>
      <w:r w:rsidRPr="00CD7C8F">
        <w:rPr>
          <w:rFonts w:ascii="Arial" w:hAnsi="Arial" w:cs="Arial"/>
        </w:rPr>
        <w:t>dnů před</w:t>
      </w:r>
      <w:r w:rsidRPr="00BF4610">
        <w:rPr>
          <w:rFonts w:ascii="Arial" w:hAnsi="Arial" w:cs="Arial"/>
        </w:rPr>
        <w:t xml:space="preserve"> plánovaným použitím příslušných materiálu, Výrobků nebo Technického vybavení, aby měl </w:t>
      </w:r>
      <w:r w:rsidR="00ED0211" w:rsidRPr="00BF4610">
        <w:rPr>
          <w:rFonts w:ascii="Arial" w:hAnsi="Arial" w:cs="Arial"/>
        </w:rPr>
        <w:t>Z</w:t>
      </w:r>
      <w:r w:rsidRPr="00BF4610">
        <w:rPr>
          <w:rFonts w:ascii="Arial" w:hAnsi="Arial" w:cs="Arial"/>
        </w:rPr>
        <w:t>ástupce Objednatele dostatek času na přezkoumání a schválení vzorku.</w:t>
      </w:r>
    </w:p>
    <w:p w14:paraId="1DDFC541" w14:textId="77777777"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BF4610">
        <w:rPr>
          <w:rFonts w:ascii="Arial" w:hAnsi="Arial" w:cs="Arial"/>
        </w:rPr>
        <w:t xml:space="preserve">Vzorky je za Objednatele oprávněn odsouhlasit </w:t>
      </w:r>
      <w:r w:rsidR="00ED0211" w:rsidRPr="00BF4610">
        <w:rPr>
          <w:rFonts w:ascii="Arial" w:hAnsi="Arial" w:cs="Arial"/>
        </w:rPr>
        <w:t>Zástupc</w:t>
      </w:r>
      <w:r w:rsidR="0094215E" w:rsidRPr="00BF4610">
        <w:rPr>
          <w:rFonts w:ascii="Arial" w:hAnsi="Arial" w:cs="Arial"/>
        </w:rPr>
        <w:t>e</w:t>
      </w:r>
      <w:r w:rsidR="00ED0211" w:rsidRPr="00BF4610">
        <w:rPr>
          <w:rFonts w:ascii="Arial" w:hAnsi="Arial" w:cs="Arial"/>
        </w:rPr>
        <w:t xml:space="preserve"> Objednatele</w:t>
      </w:r>
      <w:r w:rsidRPr="00BF4610">
        <w:rPr>
          <w:rFonts w:ascii="Arial" w:hAnsi="Arial" w:cs="Arial"/>
        </w:rPr>
        <w:t>.</w:t>
      </w:r>
    </w:p>
    <w:p w14:paraId="1DDFC542" w14:textId="01DFE42E" w:rsidR="00AD24FF" w:rsidRPr="00BF4610"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BF4610">
        <w:rPr>
          <w:rFonts w:ascii="Arial" w:hAnsi="Arial" w:cs="Arial"/>
        </w:rPr>
        <w:t>Vzorky budou předloženy v barevném a materiálov</w:t>
      </w:r>
      <w:r w:rsidR="00DE5A09" w:rsidRPr="00BF4610">
        <w:rPr>
          <w:rFonts w:ascii="Arial" w:hAnsi="Arial" w:cs="Arial"/>
        </w:rPr>
        <w:t xml:space="preserve">ém provedení dle specifikace </w:t>
      </w:r>
      <w:r w:rsidR="006E7E0C">
        <w:rPr>
          <w:rFonts w:ascii="Arial" w:hAnsi="Arial" w:cs="Arial"/>
        </w:rPr>
        <w:br/>
      </w:r>
      <w:r w:rsidR="00DE5A09" w:rsidRPr="00BF4610">
        <w:rPr>
          <w:rFonts w:ascii="Arial" w:hAnsi="Arial" w:cs="Arial"/>
        </w:rPr>
        <w:t>v p</w:t>
      </w:r>
      <w:r w:rsidRPr="00BF4610">
        <w:rPr>
          <w:rFonts w:ascii="Arial" w:hAnsi="Arial" w:cs="Arial"/>
        </w:rPr>
        <w:t>rojektové dokumentaci</w:t>
      </w:r>
      <w:r w:rsidR="00ED0211" w:rsidRPr="00BF4610">
        <w:rPr>
          <w:rFonts w:ascii="Arial" w:hAnsi="Arial" w:cs="Arial"/>
        </w:rPr>
        <w:t>,</w:t>
      </w:r>
      <w:r w:rsidR="00ED0211" w:rsidRPr="00BF4610">
        <w:rPr>
          <w:rFonts w:ascii="Arial" w:hAnsi="Arial" w:cs="Arial"/>
          <w:bCs/>
        </w:rPr>
        <w:t xml:space="preserve"> jenž </w:t>
      </w:r>
      <w:r w:rsidR="00ED0211" w:rsidRPr="00884993">
        <w:rPr>
          <w:rFonts w:ascii="Arial" w:hAnsi="Arial" w:cs="Arial"/>
          <w:bCs/>
        </w:rPr>
        <w:t>tvoří přílohu č. 1</w:t>
      </w:r>
      <w:r w:rsidR="00ED0211" w:rsidRPr="00BF4610">
        <w:rPr>
          <w:rFonts w:ascii="Arial" w:hAnsi="Arial" w:cs="Arial"/>
          <w:bCs/>
        </w:rPr>
        <w:t xml:space="preserve"> této Smlouvy</w:t>
      </w:r>
      <w:r w:rsidRPr="00BF4610">
        <w:rPr>
          <w:rFonts w:ascii="Arial" w:hAnsi="Arial" w:cs="Arial"/>
        </w:rPr>
        <w:t>.</w:t>
      </w:r>
    </w:p>
    <w:p w14:paraId="1DDFC543" w14:textId="77777777" w:rsidR="00AD24FF" w:rsidRPr="00307A67" w:rsidRDefault="00AD24FF" w:rsidP="00CD7C8F">
      <w:pPr>
        <w:numPr>
          <w:ilvl w:val="1"/>
          <w:numId w:val="11"/>
        </w:numPr>
        <w:autoSpaceDE w:val="0"/>
        <w:autoSpaceDN w:val="0"/>
        <w:adjustRightInd w:val="0"/>
        <w:spacing w:after="0" w:line="240" w:lineRule="auto"/>
        <w:ind w:left="993" w:hanging="633"/>
        <w:jc w:val="both"/>
        <w:rPr>
          <w:rFonts w:ascii="Arial" w:hAnsi="Arial" w:cs="Arial"/>
          <w:bCs/>
        </w:rPr>
      </w:pPr>
      <w:r w:rsidRPr="00307A67">
        <w:rPr>
          <w:rFonts w:ascii="Arial" w:hAnsi="Arial" w:cs="Arial"/>
        </w:rPr>
        <w:t>Vzorky budou po dobu realizace Díla uskladněny ve vymezené místnosti pro případnou kontrolu.</w:t>
      </w:r>
    </w:p>
    <w:p w14:paraId="1DDFC544" w14:textId="1F6B03AD" w:rsidR="00AD24FF" w:rsidRDefault="00AD24FF" w:rsidP="004266AB">
      <w:pPr>
        <w:numPr>
          <w:ilvl w:val="1"/>
          <w:numId w:val="11"/>
        </w:numPr>
        <w:autoSpaceDE w:val="0"/>
        <w:autoSpaceDN w:val="0"/>
        <w:adjustRightInd w:val="0"/>
        <w:spacing w:after="0" w:line="240" w:lineRule="auto"/>
        <w:ind w:left="993" w:hanging="633"/>
        <w:jc w:val="both"/>
        <w:rPr>
          <w:rFonts w:ascii="Arial" w:hAnsi="Arial" w:cs="Arial"/>
        </w:rPr>
      </w:pPr>
      <w:r w:rsidRPr="004266AB">
        <w:rPr>
          <w:rFonts w:ascii="Arial" w:hAnsi="Arial" w:cs="Arial"/>
        </w:rPr>
        <w:t xml:space="preserve">Zhotovitel nese veškeré náklady </w:t>
      </w:r>
      <w:r w:rsidR="00AD49A2" w:rsidRPr="004266AB">
        <w:rPr>
          <w:rFonts w:ascii="Arial" w:hAnsi="Arial" w:cs="Arial"/>
        </w:rPr>
        <w:t xml:space="preserve">související </w:t>
      </w:r>
      <w:r w:rsidRPr="004266AB">
        <w:rPr>
          <w:rFonts w:ascii="Arial" w:hAnsi="Arial" w:cs="Arial"/>
        </w:rPr>
        <w:t>se zpracováním doda</w:t>
      </w:r>
      <w:r w:rsidR="00AD49A2" w:rsidRPr="004266AB">
        <w:rPr>
          <w:rFonts w:ascii="Arial" w:hAnsi="Arial" w:cs="Arial"/>
        </w:rPr>
        <w:t>vatelské výrobní dokumentace a v</w:t>
      </w:r>
      <w:r w:rsidRPr="004266AB">
        <w:rPr>
          <w:rFonts w:ascii="Arial" w:hAnsi="Arial" w:cs="Arial"/>
        </w:rPr>
        <w:t xml:space="preserve"> případě předložení vzorků nese veškeré náklady související </w:t>
      </w:r>
      <w:r w:rsidR="006E7E0C" w:rsidRPr="004266AB">
        <w:rPr>
          <w:rFonts w:ascii="Arial" w:hAnsi="Arial" w:cs="Arial"/>
        </w:rPr>
        <w:br/>
      </w:r>
      <w:r w:rsidRPr="004266AB">
        <w:rPr>
          <w:rFonts w:ascii="Arial" w:hAnsi="Arial" w:cs="Arial"/>
        </w:rPr>
        <w:t xml:space="preserve">s </w:t>
      </w:r>
      <w:r w:rsidR="00AD49A2" w:rsidRPr="004266AB">
        <w:rPr>
          <w:rFonts w:ascii="Arial" w:hAnsi="Arial" w:cs="Arial"/>
        </w:rPr>
        <w:t>předložením vzorků.</w:t>
      </w:r>
    </w:p>
    <w:p w14:paraId="6778C27C" w14:textId="77777777" w:rsidR="004266AB" w:rsidRPr="004266AB" w:rsidRDefault="004266AB" w:rsidP="004266AB">
      <w:pPr>
        <w:autoSpaceDE w:val="0"/>
        <w:autoSpaceDN w:val="0"/>
        <w:adjustRightInd w:val="0"/>
        <w:spacing w:after="0" w:line="240" w:lineRule="auto"/>
        <w:ind w:left="360"/>
        <w:jc w:val="both"/>
        <w:rPr>
          <w:rFonts w:ascii="Arial" w:hAnsi="Arial" w:cs="Arial"/>
        </w:rPr>
      </w:pPr>
    </w:p>
    <w:p w14:paraId="1DDFC545" w14:textId="0F5DA44B" w:rsidR="00AD24FF" w:rsidRPr="00307A67" w:rsidRDefault="00AD24FF" w:rsidP="0007511A">
      <w:pPr>
        <w:numPr>
          <w:ilvl w:val="0"/>
          <w:numId w:val="11"/>
        </w:numPr>
        <w:spacing w:after="0" w:line="240" w:lineRule="auto"/>
        <w:jc w:val="both"/>
        <w:rPr>
          <w:rFonts w:ascii="Arial" w:hAnsi="Arial" w:cs="Arial"/>
          <w:bCs/>
          <w:iCs/>
        </w:rPr>
      </w:pPr>
      <w:r w:rsidRPr="009F038D">
        <w:rPr>
          <w:rFonts w:ascii="Arial" w:hAnsi="Arial" w:cs="Arial"/>
          <w:iCs/>
        </w:rPr>
        <w:t>Zhoto</w:t>
      </w:r>
      <w:r w:rsidR="00AD49A2" w:rsidRPr="009F038D">
        <w:rPr>
          <w:rFonts w:ascii="Arial" w:hAnsi="Arial" w:cs="Arial"/>
          <w:iCs/>
        </w:rPr>
        <w:t>vitel je povinen dodržet kvalitu</w:t>
      </w:r>
      <w:r w:rsidRPr="009F038D">
        <w:rPr>
          <w:rFonts w:ascii="Arial" w:hAnsi="Arial" w:cs="Arial"/>
          <w:iCs/>
        </w:rPr>
        <w:t xml:space="preserve"> </w:t>
      </w:r>
      <w:r w:rsidR="0094215E" w:rsidRPr="009F038D">
        <w:rPr>
          <w:rFonts w:ascii="Arial" w:hAnsi="Arial" w:cs="Arial"/>
          <w:iCs/>
        </w:rPr>
        <w:t>D</w:t>
      </w:r>
      <w:r w:rsidRPr="009F038D">
        <w:rPr>
          <w:rFonts w:ascii="Arial" w:hAnsi="Arial" w:cs="Arial"/>
          <w:iCs/>
        </w:rPr>
        <w:t xml:space="preserve">íla v celém rozsahu podle schválených vzorků </w:t>
      </w:r>
      <w:r w:rsidR="006E7E0C">
        <w:rPr>
          <w:rFonts w:ascii="Arial" w:hAnsi="Arial" w:cs="Arial"/>
          <w:iCs/>
        </w:rPr>
        <w:br/>
      </w:r>
      <w:r w:rsidRPr="009F038D">
        <w:rPr>
          <w:rFonts w:ascii="Arial" w:hAnsi="Arial" w:cs="Arial"/>
          <w:iCs/>
        </w:rPr>
        <w:t xml:space="preserve">a </w:t>
      </w:r>
      <w:r w:rsidRPr="009F038D">
        <w:rPr>
          <w:rFonts w:ascii="Arial" w:hAnsi="Arial" w:cs="Arial"/>
        </w:rPr>
        <w:t xml:space="preserve">dodavatelské – výrobní dokumentace, </w:t>
      </w:r>
      <w:r w:rsidRPr="009F038D">
        <w:rPr>
          <w:rFonts w:ascii="Arial" w:hAnsi="Arial" w:cs="Arial"/>
          <w:iCs/>
        </w:rPr>
        <w:t xml:space="preserve">jež byla odsouhlasena. V případě rozporu </w:t>
      </w:r>
      <w:r w:rsidR="00ED0211" w:rsidRPr="009F038D">
        <w:rPr>
          <w:rFonts w:ascii="Arial" w:hAnsi="Arial" w:cs="Arial"/>
          <w:iCs/>
        </w:rPr>
        <w:t>S</w:t>
      </w:r>
      <w:r w:rsidRPr="009F038D">
        <w:rPr>
          <w:rFonts w:ascii="Arial" w:hAnsi="Arial" w:cs="Arial"/>
          <w:iCs/>
        </w:rPr>
        <w:t xml:space="preserve">mlouvy a vzorků či dodavatelské – výrobní dokumentace, má přednost </w:t>
      </w:r>
      <w:r w:rsidR="00ED0211" w:rsidRPr="009F038D">
        <w:rPr>
          <w:rFonts w:ascii="Arial" w:hAnsi="Arial" w:cs="Arial"/>
          <w:iCs/>
        </w:rPr>
        <w:t>S</w:t>
      </w:r>
      <w:r w:rsidRPr="009F038D">
        <w:rPr>
          <w:rFonts w:ascii="Arial" w:hAnsi="Arial" w:cs="Arial"/>
          <w:iCs/>
        </w:rPr>
        <w:t xml:space="preserve">mlouva, pokud </w:t>
      </w:r>
      <w:r w:rsidR="00ED0211" w:rsidRPr="009F038D">
        <w:rPr>
          <w:rFonts w:ascii="Arial" w:hAnsi="Arial" w:cs="Arial"/>
          <w:iCs/>
        </w:rPr>
        <w:t>O</w:t>
      </w:r>
      <w:r w:rsidRPr="009F038D">
        <w:rPr>
          <w:rFonts w:ascii="Arial" w:hAnsi="Arial" w:cs="Arial"/>
          <w:iCs/>
        </w:rPr>
        <w:t>bjednatel neurčí při odsouhlasení dokumentace jinak.</w:t>
      </w:r>
    </w:p>
    <w:p w14:paraId="167484CD" w14:textId="77777777" w:rsidR="00307A67" w:rsidRPr="008F5739" w:rsidRDefault="00307A67" w:rsidP="00307A67">
      <w:pPr>
        <w:spacing w:after="0" w:line="240" w:lineRule="auto"/>
        <w:ind w:left="360"/>
        <w:jc w:val="both"/>
        <w:rPr>
          <w:rFonts w:ascii="Arial" w:hAnsi="Arial" w:cs="Arial"/>
          <w:bCs/>
          <w:iCs/>
        </w:rPr>
      </w:pPr>
    </w:p>
    <w:p w14:paraId="4DFB5AC5" w14:textId="3F6997E0" w:rsidR="00D96A56" w:rsidRPr="00307A67" w:rsidRDefault="00D96A56" w:rsidP="00307A67">
      <w:pPr>
        <w:pStyle w:val="Odstavecseseznamem"/>
        <w:numPr>
          <w:ilvl w:val="0"/>
          <w:numId w:val="11"/>
        </w:numPr>
        <w:jc w:val="both"/>
        <w:rPr>
          <w:rFonts w:ascii="Arial" w:hAnsi="Arial" w:cs="Arial"/>
          <w:bCs/>
          <w:iCs/>
          <w:sz w:val="22"/>
        </w:rPr>
      </w:pPr>
      <w:r w:rsidRPr="004934E8">
        <w:rPr>
          <w:rFonts w:ascii="Arial" w:hAnsi="Arial" w:cs="Arial"/>
          <w:bCs/>
          <w:iCs/>
          <w:sz w:val="22"/>
        </w:rPr>
        <w:t xml:space="preserve">Zhotovitel se zavazuje zajistit v rámci plnění této Smlouvy legální zaměstnávání osob </w:t>
      </w:r>
      <w:r w:rsidR="006E7E0C" w:rsidRPr="004934E8">
        <w:rPr>
          <w:rFonts w:ascii="Arial" w:hAnsi="Arial" w:cs="Arial"/>
          <w:bCs/>
          <w:iCs/>
          <w:sz w:val="22"/>
        </w:rPr>
        <w:br/>
      </w:r>
      <w:r w:rsidRPr="004934E8">
        <w:rPr>
          <w:rFonts w:ascii="Arial" w:hAnsi="Arial" w:cs="Arial"/>
          <w:bCs/>
          <w:iCs/>
          <w:sz w:val="22"/>
        </w:rPr>
        <w:t xml:space="preserve">a zajistí pracovníkům podílejícím se na plnění Smlouvy férové a důstojné pracovní podmínky. Férovými a důstojnými pracovními podmínkami se rozumí takové pracovní podmínky, které splňují alespoň minimální standardy stanovené pracovněprávními </w:t>
      </w:r>
      <w:r w:rsidR="006E7E0C" w:rsidRPr="004934E8">
        <w:rPr>
          <w:rFonts w:ascii="Arial" w:hAnsi="Arial" w:cs="Arial"/>
          <w:bCs/>
          <w:iCs/>
          <w:sz w:val="22"/>
        </w:rPr>
        <w:br/>
      </w:r>
      <w:r w:rsidRPr="004934E8">
        <w:rPr>
          <w:rFonts w:ascii="Arial" w:hAnsi="Arial" w:cs="Arial"/>
          <w:bCs/>
          <w:iCs/>
          <w:sz w:val="22"/>
        </w:rPr>
        <w:t xml:space="preserve">a mzdovými předpisy. Zhotovitel je povinen zajistit splnění požadavků tohoto ustanovení Smlouvy i u svých poddodavatelů. Nesplnění povinností Zhotovitele dle tohoto ujednání </w:t>
      </w:r>
      <w:r w:rsidRPr="004934E8">
        <w:rPr>
          <w:rFonts w:ascii="Arial" w:hAnsi="Arial" w:cs="Arial"/>
          <w:bCs/>
          <w:iCs/>
          <w:sz w:val="22"/>
        </w:rPr>
        <w:lastRenderedPageBreak/>
        <w:t xml:space="preserve">Smlouvy se považuje za podstatné porušení Smlouvy s možností odstoupení Objednatele od této Smlouvy. Odstoupení od této Smlouvy je v takovém případě účinné doručením písemného oznámení o odstoupení </w:t>
      </w:r>
      <w:r w:rsidR="00307A67">
        <w:rPr>
          <w:rFonts w:ascii="Arial" w:hAnsi="Arial" w:cs="Arial"/>
          <w:bCs/>
          <w:iCs/>
          <w:sz w:val="22"/>
        </w:rPr>
        <w:t>od Smlouvy druhé smluvní straně.</w:t>
      </w:r>
    </w:p>
    <w:p w14:paraId="3ED61EAB" w14:textId="77777777" w:rsidR="00D96A56" w:rsidRPr="00E61678" w:rsidRDefault="00D96A56" w:rsidP="0007511A">
      <w:pPr>
        <w:numPr>
          <w:ilvl w:val="0"/>
          <w:numId w:val="11"/>
        </w:numPr>
        <w:spacing w:after="0" w:line="240" w:lineRule="auto"/>
        <w:jc w:val="both"/>
        <w:rPr>
          <w:rFonts w:ascii="Arial" w:hAnsi="Arial" w:cs="Arial"/>
          <w:bCs/>
          <w:iCs/>
        </w:rPr>
      </w:pPr>
      <w:r>
        <w:rPr>
          <w:rFonts w:ascii="Arial" w:eastAsia="TimesNewRomanPSMT" w:hAnsi="Arial" w:cs="Arial"/>
        </w:rPr>
        <w:t>Z</w:t>
      </w:r>
      <w:r w:rsidRPr="00E61678">
        <w:rPr>
          <w:rFonts w:ascii="Arial" w:eastAsia="TimesNewRomanPSMT" w:hAnsi="Arial" w:cs="Arial"/>
          <w:lang w:val="x-none"/>
        </w:rPr>
        <w:t xml:space="preserve">hotovitel je dále povinen: </w:t>
      </w:r>
    </w:p>
    <w:p w14:paraId="37635D90" w14:textId="03325FD2" w:rsidR="00D96A56" w:rsidRPr="00E61678"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 xml:space="preserve">zajistit a provádět veškerá obvyklá opatření proti vnikání prachu, nečistot </w:t>
      </w:r>
      <w:r w:rsidR="00884993">
        <w:rPr>
          <w:rFonts w:ascii="Arial" w:eastAsia="TimesNewRomanPSMT" w:hAnsi="Arial" w:cs="Arial"/>
          <w:lang w:val="x-none"/>
        </w:rPr>
        <w:br/>
      </w:r>
      <w:r w:rsidRPr="00E61678">
        <w:rPr>
          <w:rFonts w:ascii="Arial" w:eastAsia="TimesNewRomanPSMT" w:hAnsi="Arial" w:cs="Arial"/>
          <w:lang w:val="x-none"/>
        </w:rPr>
        <w:t xml:space="preserve">a nadměrného hluku souvisejícího </w:t>
      </w:r>
      <w:r>
        <w:rPr>
          <w:rFonts w:ascii="Arial" w:eastAsia="TimesNewRomanPSMT" w:hAnsi="Arial" w:cs="Arial"/>
        </w:rPr>
        <w:t>s prováděním Díla</w:t>
      </w:r>
      <w:r w:rsidRPr="00E61678">
        <w:rPr>
          <w:rFonts w:ascii="Arial" w:eastAsia="TimesNewRomanPSMT" w:hAnsi="Arial" w:cs="Arial"/>
          <w:lang w:val="x-none"/>
        </w:rPr>
        <w:t xml:space="preserve"> do okolí, a to na vlastní náklady Zhotovitele;</w:t>
      </w:r>
    </w:p>
    <w:p w14:paraId="7A09362D" w14:textId="77777777" w:rsidR="00D96A56" w:rsidRPr="00E61678"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 xml:space="preserve">uvedení všech </w:t>
      </w:r>
      <w:r>
        <w:rPr>
          <w:rFonts w:ascii="Arial" w:eastAsia="TimesNewRomanPSMT" w:hAnsi="Arial" w:cs="Arial"/>
        </w:rPr>
        <w:t>prostor dotčených prováděním Díla</w:t>
      </w:r>
      <w:r w:rsidRPr="00E61678">
        <w:rPr>
          <w:rFonts w:ascii="Arial" w:eastAsia="TimesNewRomanPSMT" w:hAnsi="Arial" w:cs="Arial"/>
          <w:lang w:val="x-none"/>
        </w:rPr>
        <w:t xml:space="preserve"> do původního stavu;</w:t>
      </w:r>
    </w:p>
    <w:p w14:paraId="4E704685" w14:textId="77777777" w:rsidR="00D96A56" w:rsidRPr="00E61678"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 xml:space="preserve">zajistit řádnou a ekologickou likvidaci všech odpadů vzniklých </w:t>
      </w:r>
      <w:r>
        <w:rPr>
          <w:rFonts w:ascii="Arial" w:eastAsia="TimesNewRomanPSMT" w:hAnsi="Arial" w:cs="Arial"/>
        </w:rPr>
        <w:t xml:space="preserve">při provádění Díla, </w:t>
      </w:r>
      <w:r w:rsidRPr="00E61678">
        <w:rPr>
          <w:rFonts w:ascii="Arial" w:eastAsia="TimesNewRomanPSMT" w:hAnsi="Arial" w:cs="Arial"/>
          <w:lang w:val="x-none"/>
        </w:rPr>
        <w:t>včetně zajištění všech dokladů o řádné likvidaci odpadu;</w:t>
      </w:r>
    </w:p>
    <w:p w14:paraId="444E44FE" w14:textId="270476F7" w:rsidR="00D96A56" w:rsidRDefault="00D96A56" w:rsidP="0007511A">
      <w:pPr>
        <w:numPr>
          <w:ilvl w:val="0"/>
          <w:numId w:val="26"/>
        </w:numPr>
        <w:overflowPunct w:val="0"/>
        <w:autoSpaceDE w:val="0"/>
        <w:autoSpaceDN w:val="0"/>
        <w:adjustRightInd w:val="0"/>
        <w:spacing w:after="0" w:line="240" w:lineRule="auto"/>
        <w:ind w:left="714" w:hanging="357"/>
        <w:jc w:val="both"/>
        <w:textAlignment w:val="baseline"/>
        <w:rPr>
          <w:rFonts w:ascii="Arial" w:eastAsia="TimesNewRomanPSMT" w:hAnsi="Arial" w:cs="Arial"/>
          <w:lang w:val="x-none"/>
        </w:rPr>
      </w:pPr>
      <w:r w:rsidRPr="00E61678">
        <w:rPr>
          <w:rFonts w:ascii="Arial" w:eastAsia="TimesNewRomanPSMT" w:hAnsi="Arial" w:cs="Arial"/>
          <w:lang w:val="x-none"/>
        </w:rPr>
        <w:t>zajistit dodržování limitů pro hlučnost podle hygienických předpisů a pokynů Objednatele pro provádění prací ve vazbě na okolní provoz, zejména pokud se týká přesných časových limitů pro provádění některých prací.</w:t>
      </w:r>
    </w:p>
    <w:p w14:paraId="7154A277" w14:textId="77777777" w:rsidR="00F173AA" w:rsidRPr="00E61678" w:rsidRDefault="00F173AA" w:rsidP="00F173AA">
      <w:pPr>
        <w:overflowPunct w:val="0"/>
        <w:autoSpaceDE w:val="0"/>
        <w:autoSpaceDN w:val="0"/>
        <w:adjustRightInd w:val="0"/>
        <w:spacing w:after="0" w:line="240" w:lineRule="auto"/>
        <w:ind w:left="714"/>
        <w:jc w:val="both"/>
        <w:textAlignment w:val="baseline"/>
        <w:rPr>
          <w:rFonts w:ascii="Arial" w:eastAsia="TimesNewRomanPSMT" w:hAnsi="Arial" w:cs="Arial"/>
          <w:lang w:val="x-none"/>
        </w:rPr>
      </w:pPr>
    </w:p>
    <w:p w14:paraId="09B9949A" w14:textId="77777777" w:rsidR="00D96A56" w:rsidRPr="00E61678" w:rsidRDefault="00D96A56" w:rsidP="0007511A">
      <w:pPr>
        <w:numPr>
          <w:ilvl w:val="0"/>
          <w:numId w:val="11"/>
        </w:numPr>
        <w:autoSpaceDE w:val="0"/>
        <w:autoSpaceDN w:val="0"/>
        <w:adjustRightInd w:val="0"/>
        <w:spacing w:after="0" w:line="240" w:lineRule="auto"/>
        <w:jc w:val="both"/>
        <w:rPr>
          <w:rFonts w:ascii="Arial" w:eastAsia="TimesNewRomanPSMT" w:hAnsi="Arial" w:cs="Arial"/>
        </w:rPr>
      </w:pPr>
      <w:r w:rsidRPr="00E61678">
        <w:rPr>
          <w:rFonts w:ascii="Arial" w:eastAsia="TimesNewRomanPSMT" w:hAnsi="Arial" w:cs="Arial"/>
        </w:rPr>
        <w:t>Dílo musí splňovat všechny kvalitativní a kvantitativní požadavky definované těmito závaznými podklady pro provedení Díla, a to:</w:t>
      </w:r>
    </w:p>
    <w:p w14:paraId="2F8680A2"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projektem interiéru,</w:t>
      </w:r>
    </w:p>
    <w:p w14:paraId="56019287"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příslušnými platnými normami na území České republiky,</w:t>
      </w:r>
    </w:p>
    <w:p w14:paraId="155F306B"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příslušnými platnými normami Evropské unie,</w:t>
      </w:r>
    </w:p>
    <w:p w14:paraId="7FD13782"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sidRPr="00E61678">
        <w:rPr>
          <w:rFonts w:ascii="Arial" w:eastAsia="TimesNewRomanPSMT" w:hAnsi="Arial" w:cs="Arial"/>
          <w:sz w:val="22"/>
          <w:szCs w:val="22"/>
        </w:rPr>
        <w:t>dotčenými obecně závaznými právními předpisy,</w:t>
      </w:r>
    </w:p>
    <w:p w14:paraId="184B70BD" w14:textId="77777777" w:rsidR="00D96A56" w:rsidRPr="00E61678" w:rsidRDefault="00D96A56" w:rsidP="0007511A">
      <w:pPr>
        <w:pStyle w:val="Odstavecseseznamem"/>
        <w:numPr>
          <w:ilvl w:val="0"/>
          <w:numId w:val="27"/>
        </w:numPr>
        <w:autoSpaceDE w:val="0"/>
        <w:autoSpaceDN w:val="0"/>
        <w:adjustRightInd w:val="0"/>
        <w:jc w:val="both"/>
        <w:rPr>
          <w:rFonts w:ascii="Arial" w:eastAsia="TimesNewRomanPSMT" w:hAnsi="Arial" w:cs="Arial"/>
          <w:sz w:val="22"/>
          <w:szCs w:val="22"/>
        </w:rPr>
      </w:pPr>
      <w:r>
        <w:rPr>
          <w:rFonts w:ascii="Arial" w:eastAsia="TimesNewRomanPSMT" w:hAnsi="Arial" w:cs="Arial"/>
          <w:sz w:val="22"/>
          <w:szCs w:val="22"/>
        </w:rPr>
        <w:t>v průběhu provádění D</w:t>
      </w:r>
      <w:r w:rsidRPr="00E61678">
        <w:rPr>
          <w:rFonts w:ascii="Arial" w:eastAsia="TimesNewRomanPSMT" w:hAnsi="Arial" w:cs="Arial"/>
          <w:sz w:val="22"/>
          <w:szCs w:val="22"/>
        </w:rPr>
        <w:t xml:space="preserve">íla udělenými pokyny Objednatele. </w:t>
      </w:r>
    </w:p>
    <w:p w14:paraId="2130B58A" w14:textId="77777777" w:rsidR="00D96A56" w:rsidRPr="00E61678" w:rsidRDefault="00D96A56" w:rsidP="00D96A56">
      <w:pPr>
        <w:autoSpaceDE w:val="0"/>
        <w:autoSpaceDN w:val="0"/>
        <w:adjustRightInd w:val="0"/>
        <w:spacing w:after="0" w:line="240" w:lineRule="auto"/>
        <w:ind w:left="360"/>
        <w:jc w:val="both"/>
        <w:rPr>
          <w:rFonts w:ascii="Arial" w:eastAsia="TimesNewRomanPSMT" w:hAnsi="Arial" w:cs="Arial"/>
        </w:rPr>
      </w:pPr>
    </w:p>
    <w:p w14:paraId="0373475A" w14:textId="6AC6D273" w:rsidR="008F5739" w:rsidRPr="00D96A56" w:rsidRDefault="00D96A56" w:rsidP="0007511A">
      <w:pPr>
        <w:numPr>
          <w:ilvl w:val="0"/>
          <w:numId w:val="11"/>
        </w:numPr>
        <w:autoSpaceDE w:val="0"/>
        <w:autoSpaceDN w:val="0"/>
        <w:adjustRightInd w:val="0"/>
        <w:spacing w:after="0" w:line="240" w:lineRule="auto"/>
        <w:jc w:val="both"/>
        <w:rPr>
          <w:rFonts w:ascii="Arial" w:eastAsia="TimesNewRomanPSMT" w:hAnsi="Arial" w:cs="Arial"/>
        </w:rPr>
      </w:pPr>
      <w:r w:rsidRPr="00112C01">
        <w:rPr>
          <w:rFonts w:ascii="Arial" w:hAnsi="Arial" w:cs="Arial"/>
          <w:bCs/>
        </w:rPr>
        <w:t>Smluvní strany se dohodly, že nedodržení povinností Zhotovitele podle tohoto článku budou považovat za Podstatné porušení Smlouvy.</w:t>
      </w:r>
    </w:p>
    <w:p w14:paraId="1D895865" w14:textId="77777777" w:rsidR="00884993" w:rsidRPr="00112C01" w:rsidRDefault="00884993" w:rsidP="000765CE">
      <w:pPr>
        <w:autoSpaceDE w:val="0"/>
        <w:autoSpaceDN w:val="0"/>
        <w:adjustRightInd w:val="0"/>
        <w:spacing w:after="0" w:line="240" w:lineRule="auto"/>
        <w:rPr>
          <w:rFonts w:ascii="Arial" w:eastAsia="TimesNewRomanPSMT" w:hAnsi="Arial" w:cs="Arial"/>
          <w:b/>
          <w:bCs/>
        </w:rPr>
      </w:pPr>
    </w:p>
    <w:p w14:paraId="1DDFC549" w14:textId="77777777" w:rsidR="00317057" w:rsidRPr="00112C01" w:rsidRDefault="0013634C"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I</w:t>
      </w:r>
      <w:r w:rsidR="00317057" w:rsidRPr="00112C01">
        <w:rPr>
          <w:rFonts w:ascii="Arial" w:eastAsia="TimesNewRomanPSMT" w:hAnsi="Arial" w:cs="Arial"/>
          <w:b/>
          <w:bCs/>
        </w:rPr>
        <w:t>X.</w:t>
      </w:r>
    </w:p>
    <w:p w14:paraId="1DDFC54A" w14:textId="77777777" w:rsidR="00317057" w:rsidRPr="00112C01" w:rsidRDefault="00501D74"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Povinnosti Objednatele</w:t>
      </w:r>
    </w:p>
    <w:p w14:paraId="1DDFC54B"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p>
    <w:p w14:paraId="1DDFC54C" w14:textId="7192EF32" w:rsidR="00317057" w:rsidRPr="00A61937" w:rsidRDefault="00501D74" w:rsidP="0007511A">
      <w:pPr>
        <w:numPr>
          <w:ilvl w:val="0"/>
          <w:numId w:val="13"/>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Objednatel je</w:t>
      </w:r>
      <w:r w:rsidR="00317057" w:rsidRPr="00112C01">
        <w:rPr>
          <w:rFonts w:ascii="Arial" w:eastAsia="TimesNewRomanPSMT" w:hAnsi="Arial" w:cs="Arial"/>
        </w:rPr>
        <w:t xml:space="preserve"> za podmínek s</w:t>
      </w:r>
      <w:r w:rsidRPr="00112C01">
        <w:rPr>
          <w:rFonts w:ascii="Arial" w:eastAsia="TimesNewRomanPSMT" w:hAnsi="Arial" w:cs="Arial"/>
        </w:rPr>
        <w:t>tanovených touto Smlouvu povinen</w:t>
      </w:r>
      <w:r w:rsidR="00317057" w:rsidRPr="00112C01">
        <w:rPr>
          <w:rFonts w:ascii="Arial" w:eastAsia="TimesNewRomanPSMT" w:hAnsi="Arial" w:cs="Arial"/>
        </w:rPr>
        <w:t xml:space="preserve"> zaplatit Zhotoviteli </w:t>
      </w:r>
      <w:r w:rsidR="009C1362" w:rsidRPr="00112C01">
        <w:rPr>
          <w:rFonts w:ascii="Arial" w:eastAsia="TimesNewRomanPSMT" w:hAnsi="Arial" w:cs="Arial"/>
        </w:rPr>
        <w:t xml:space="preserve">za </w:t>
      </w:r>
      <w:r w:rsidRPr="00112C01">
        <w:rPr>
          <w:rFonts w:ascii="Arial" w:eastAsia="TimesNewRomanPSMT" w:hAnsi="Arial" w:cs="Arial"/>
        </w:rPr>
        <w:t>Dílo</w:t>
      </w:r>
      <w:r w:rsidR="009C1362" w:rsidRPr="00112C01">
        <w:rPr>
          <w:rFonts w:ascii="Arial" w:eastAsia="TimesNewRomanPSMT" w:hAnsi="Arial" w:cs="Arial"/>
        </w:rPr>
        <w:t xml:space="preserve"> </w:t>
      </w:r>
      <w:r w:rsidR="003E7F0A">
        <w:rPr>
          <w:rFonts w:ascii="Arial" w:eastAsia="TimesNewRomanPSMT" w:hAnsi="Arial" w:cs="Arial"/>
        </w:rPr>
        <w:t xml:space="preserve">Cenu za </w:t>
      </w:r>
      <w:r w:rsidR="008F5739">
        <w:rPr>
          <w:rFonts w:ascii="Arial" w:eastAsia="TimesNewRomanPSMT" w:hAnsi="Arial" w:cs="Arial"/>
        </w:rPr>
        <w:t>D</w:t>
      </w:r>
      <w:r w:rsidRPr="00112C01">
        <w:rPr>
          <w:rFonts w:ascii="Arial" w:eastAsia="TimesNewRomanPSMT" w:hAnsi="Arial" w:cs="Arial"/>
        </w:rPr>
        <w:t>ílo, jak je sjednána</w:t>
      </w:r>
      <w:r w:rsidR="00317057" w:rsidRPr="00112C01">
        <w:rPr>
          <w:rFonts w:ascii="Arial" w:eastAsia="TimesNewRomanPSMT" w:hAnsi="Arial" w:cs="Arial"/>
        </w:rPr>
        <w:t xml:space="preserve"> v čl. </w:t>
      </w:r>
      <w:r w:rsidR="00AF454B" w:rsidRPr="00112C01">
        <w:rPr>
          <w:rFonts w:ascii="Arial" w:eastAsia="TimesNewRomanPSMT" w:hAnsi="Arial" w:cs="Arial"/>
        </w:rPr>
        <w:t>I</w:t>
      </w:r>
      <w:r w:rsidR="00317057" w:rsidRPr="00112C01">
        <w:rPr>
          <w:rFonts w:ascii="Arial" w:eastAsia="TimesNewRomanPSMT" w:hAnsi="Arial" w:cs="Arial"/>
        </w:rPr>
        <w:t xml:space="preserve">V. této </w:t>
      </w:r>
      <w:r w:rsidR="00F23438" w:rsidRPr="00112C01">
        <w:rPr>
          <w:rFonts w:ascii="Arial" w:eastAsia="TimesNewRomanPSMT" w:hAnsi="Arial" w:cs="Arial"/>
        </w:rPr>
        <w:t>S</w:t>
      </w:r>
      <w:r w:rsidR="00317057" w:rsidRPr="00112C01">
        <w:rPr>
          <w:rFonts w:ascii="Arial" w:eastAsia="TimesNewRomanPSMT" w:hAnsi="Arial" w:cs="Arial"/>
        </w:rPr>
        <w:t>mlouvy.</w:t>
      </w:r>
    </w:p>
    <w:p w14:paraId="1DDFC54D" w14:textId="2C9ECD27" w:rsidR="000B178D" w:rsidRDefault="000B178D" w:rsidP="00213017">
      <w:pPr>
        <w:autoSpaceDE w:val="0"/>
        <w:autoSpaceDN w:val="0"/>
        <w:adjustRightInd w:val="0"/>
        <w:spacing w:after="0" w:line="240" w:lineRule="auto"/>
        <w:rPr>
          <w:rFonts w:ascii="Arial" w:eastAsia="TimesNewRomanPSMT" w:hAnsi="Arial" w:cs="Arial"/>
          <w:b/>
          <w:bCs/>
        </w:rPr>
      </w:pPr>
    </w:p>
    <w:p w14:paraId="1DDFC54E"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w:t>
      </w:r>
    </w:p>
    <w:p w14:paraId="1DDFC54F"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Zástupc</w:t>
      </w:r>
      <w:r w:rsidR="001E3ECC" w:rsidRPr="00112C01">
        <w:rPr>
          <w:rFonts w:ascii="Arial" w:eastAsia="TimesNewRomanPSMT" w:hAnsi="Arial" w:cs="Arial"/>
          <w:b/>
          <w:bCs/>
        </w:rPr>
        <w:t>e</w:t>
      </w:r>
      <w:r w:rsidRPr="00112C01">
        <w:rPr>
          <w:rFonts w:ascii="Arial" w:eastAsia="TimesNewRomanPSMT" w:hAnsi="Arial" w:cs="Arial"/>
          <w:b/>
          <w:bCs/>
        </w:rPr>
        <w:t xml:space="preserve"> Objednatele</w:t>
      </w:r>
    </w:p>
    <w:p w14:paraId="1DDFC550"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51" w14:textId="05F66017" w:rsidR="00317057" w:rsidRPr="00112C01" w:rsidRDefault="001E3ECC" w:rsidP="0007511A">
      <w:pPr>
        <w:numPr>
          <w:ilvl w:val="0"/>
          <w:numId w:val="12"/>
        </w:numPr>
        <w:autoSpaceDE w:val="0"/>
        <w:autoSpaceDN w:val="0"/>
        <w:adjustRightInd w:val="0"/>
        <w:spacing w:after="0" w:line="240" w:lineRule="auto"/>
        <w:jc w:val="both"/>
        <w:rPr>
          <w:rFonts w:ascii="Arial" w:eastAsia="Times New Roman" w:hAnsi="Arial" w:cs="Arial"/>
          <w:lang w:eastAsia="cs-CZ"/>
        </w:rPr>
      </w:pPr>
      <w:r w:rsidRPr="00112C01">
        <w:rPr>
          <w:rFonts w:ascii="Arial" w:eastAsia="TimesNewRomanPSMT" w:hAnsi="Arial" w:cs="Arial"/>
        </w:rPr>
        <w:t xml:space="preserve">Zástupce </w:t>
      </w:r>
      <w:r w:rsidR="00754024" w:rsidRPr="00112C01">
        <w:rPr>
          <w:rFonts w:ascii="Arial" w:eastAsia="TimesNewRomanPSMT" w:hAnsi="Arial" w:cs="Arial"/>
        </w:rPr>
        <w:t>O</w:t>
      </w:r>
      <w:r w:rsidRPr="00112C01">
        <w:rPr>
          <w:rFonts w:ascii="Arial" w:eastAsia="TimesNewRomanPSMT" w:hAnsi="Arial" w:cs="Arial"/>
        </w:rPr>
        <w:t xml:space="preserve">bjednatele je oprávněn </w:t>
      </w:r>
      <w:r w:rsidR="00317057" w:rsidRPr="00112C01">
        <w:rPr>
          <w:rFonts w:ascii="Arial" w:eastAsia="TimesNewRomanPSMT" w:hAnsi="Arial" w:cs="Arial"/>
        </w:rPr>
        <w:t>kontrolovat provádění Díla a dávat Zhotoviteli instrukce ohledně jakékoli činnosti Zhotovitele</w:t>
      </w:r>
      <w:r w:rsidR="000F02AE">
        <w:rPr>
          <w:rFonts w:ascii="Arial" w:eastAsia="TimesNewRomanPSMT" w:hAnsi="Arial" w:cs="Arial"/>
        </w:rPr>
        <w:t xml:space="preserve"> související s prováděním Díla. </w:t>
      </w:r>
      <w:r w:rsidR="00317057" w:rsidRPr="00112C01">
        <w:rPr>
          <w:rFonts w:ascii="Arial" w:eastAsia="TimesNewRomanPSMT" w:hAnsi="Arial" w:cs="Arial"/>
        </w:rPr>
        <w:t xml:space="preserve">Tyto pokyny jsou pro Zhotovitele závazné a je povinen se jimi řídit. </w:t>
      </w:r>
    </w:p>
    <w:p w14:paraId="1DDFC552" w14:textId="77777777" w:rsidR="001E3ECC" w:rsidRPr="00112C01" w:rsidRDefault="001E3ECC" w:rsidP="00AD24FF">
      <w:pPr>
        <w:autoSpaceDE w:val="0"/>
        <w:autoSpaceDN w:val="0"/>
        <w:adjustRightInd w:val="0"/>
        <w:spacing w:after="0" w:line="240" w:lineRule="auto"/>
        <w:jc w:val="both"/>
        <w:rPr>
          <w:rFonts w:ascii="Arial" w:eastAsia="TimesNewRomanPSMT" w:hAnsi="Arial" w:cs="Arial"/>
        </w:rPr>
      </w:pPr>
    </w:p>
    <w:p w14:paraId="1DDFC553" w14:textId="77777777" w:rsidR="00317057" w:rsidRPr="00112C01" w:rsidRDefault="001E3ECC" w:rsidP="0007511A">
      <w:pPr>
        <w:numPr>
          <w:ilvl w:val="0"/>
          <w:numId w:val="12"/>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Zástupce </w:t>
      </w:r>
      <w:r w:rsidR="00754024" w:rsidRPr="00112C01">
        <w:rPr>
          <w:rFonts w:ascii="Arial" w:eastAsia="TimesNewRomanPSMT" w:hAnsi="Arial" w:cs="Arial"/>
        </w:rPr>
        <w:t>O</w:t>
      </w:r>
      <w:r w:rsidRPr="00112C01">
        <w:rPr>
          <w:rFonts w:ascii="Arial" w:eastAsia="TimesNewRomanPSMT" w:hAnsi="Arial" w:cs="Arial"/>
        </w:rPr>
        <w:t>bjednatele</w:t>
      </w:r>
      <w:r w:rsidR="00317057" w:rsidRPr="00112C01">
        <w:rPr>
          <w:rFonts w:ascii="Arial" w:eastAsia="TimesNewRomanPSMT" w:hAnsi="Arial" w:cs="Arial"/>
        </w:rPr>
        <w:t xml:space="preserve"> oznámí </w:t>
      </w:r>
      <w:r w:rsidR="006F09D0" w:rsidRPr="00112C01">
        <w:rPr>
          <w:rFonts w:ascii="Arial" w:eastAsia="TimesNewRomanPSMT" w:hAnsi="Arial" w:cs="Arial"/>
        </w:rPr>
        <w:t xml:space="preserve">písemně </w:t>
      </w:r>
      <w:r w:rsidR="00317057" w:rsidRPr="00112C01">
        <w:rPr>
          <w:rFonts w:ascii="Arial" w:eastAsia="TimesNewRomanPSMT" w:hAnsi="Arial" w:cs="Arial"/>
        </w:rPr>
        <w:t xml:space="preserve">Zhotoviteli bez zbytečného prodlení každou vadu v plnění povinností Zhotovitele podle této Smlouvy, Vadu provádění a Vadu Díla zjištěnou při výkonu kontrolního oprávnění. </w:t>
      </w:r>
    </w:p>
    <w:p w14:paraId="1DDFC554" w14:textId="77777777" w:rsidR="0061561D" w:rsidRPr="00112C01" w:rsidRDefault="0061561D" w:rsidP="00AD24FF">
      <w:pPr>
        <w:autoSpaceDE w:val="0"/>
        <w:autoSpaceDN w:val="0"/>
        <w:adjustRightInd w:val="0"/>
        <w:spacing w:after="0" w:line="240" w:lineRule="auto"/>
        <w:jc w:val="both"/>
        <w:rPr>
          <w:rFonts w:ascii="Arial" w:eastAsia="TimesNewRomanPSMT" w:hAnsi="Arial" w:cs="Arial"/>
        </w:rPr>
      </w:pPr>
    </w:p>
    <w:p w14:paraId="1DDFC555" w14:textId="77777777" w:rsidR="00317057" w:rsidRPr="00F6093B" w:rsidRDefault="00317057" w:rsidP="0007511A">
      <w:pPr>
        <w:numPr>
          <w:ilvl w:val="0"/>
          <w:numId w:val="12"/>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Pro vyloučení pochybností se stanoví, že není-li v této Smlouvě výslovně stanoveno</w:t>
      </w:r>
      <w:r w:rsidR="00F6093B">
        <w:rPr>
          <w:rFonts w:ascii="Arial" w:eastAsia="TimesNewRomanPSMT" w:hAnsi="Arial" w:cs="Arial"/>
        </w:rPr>
        <w:t xml:space="preserve"> </w:t>
      </w:r>
      <w:r w:rsidRPr="00F6093B">
        <w:rPr>
          <w:rFonts w:ascii="Arial" w:eastAsia="TimesNewRomanPSMT" w:hAnsi="Arial" w:cs="Arial"/>
        </w:rPr>
        <w:t xml:space="preserve">jinak, nemá </w:t>
      </w:r>
      <w:r w:rsidR="001E3ECC" w:rsidRPr="00F6093B">
        <w:rPr>
          <w:rFonts w:ascii="Arial" w:eastAsia="TimesNewRomanPSMT" w:hAnsi="Arial" w:cs="Arial"/>
        </w:rPr>
        <w:t xml:space="preserve">Zástupce </w:t>
      </w:r>
      <w:r w:rsidRPr="00F6093B">
        <w:rPr>
          <w:rFonts w:ascii="Arial" w:eastAsia="TimesNewRomanPSMT" w:hAnsi="Arial" w:cs="Arial"/>
        </w:rPr>
        <w:t>Objednatele oprávnění měnit Smlouvu nebo zprostit Zhotovitele jakékoli jeho povinnosti, závazků nebo odpovědností vyplývajících ze Smlouvy.</w:t>
      </w:r>
    </w:p>
    <w:p w14:paraId="1DDFC556" w14:textId="77777777" w:rsidR="000B178D" w:rsidRPr="00112C01" w:rsidRDefault="000B178D" w:rsidP="00213017">
      <w:pPr>
        <w:autoSpaceDE w:val="0"/>
        <w:autoSpaceDN w:val="0"/>
        <w:adjustRightInd w:val="0"/>
        <w:spacing w:after="0" w:line="240" w:lineRule="auto"/>
        <w:rPr>
          <w:rFonts w:ascii="Arial" w:eastAsia="TimesNewRomanPSMT" w:hAnsi="Arial" w:cs="Arial"/>
          <w:b/>
          <w:bCs/>
        </w:rPr>
      </w:pPr>
    </w:p>
    <w:p w14:paraId="1DDFC557"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w:t>
      </w:r>
      <w:r w:rsidR="00F34028" w:rsidRPr="00112C01">
        <w:rPr>
          <w:rFonts w:ascii="Arial" w:eastAsia="TimesNewRomanPSMT" w:hAnsi="Arial" w:cs="Arial"/>
          <w:b/>
          <w:bCs/>
        </w:rPr>
        <w:t>I</w:t>
      </w:r>
      <w:r w:rsidRPr="00112C01">
        <w:rPr>
          <w:rFonts w:ascii="Arial" w:eastAsia="TimesNewRomanPSMT" w:hAnsi="Arial" w:cs="Arial"/>
          <w:b/>
          <w:bCs/>
        </w:rPr>
        <w:t>.</w:t>
      </w:r>
    </w:p>
    <w:p w14:paraId="1DDFC558"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Zprávy a záznamy Zhotovitele</w:t>
      </w:r>
    </w:p>
    <w:p w14:paraId="1DDFC559"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5A" w14:textId="77777777" w:rsidR="00317057" w:rsidRPr="00112C01" w:rsidRDefault="00317057"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lastRenderedPageBreak/>
        <w:t xml:space="preserve">Zhotovitel je povinen vést pravidelné, pravdivé a úplné záznamy o postupu svých </w:t>
      </w:r>
      <w:r w:rsidR="0067055F" w:rsidRPr="00112C01">
        <w:rPr>
          <w:rFonts w:ascii="Arial" w:eastAsia="TimesNewRomanPSMT" w:hAnsi="Arial" w:cs="Arial"/>
        </w:rPr>
        <w:t>p</w:t>
      </w:r>
      <w:r w:rsidRPr="00112C01">
        <w:rPr>
          <w:rFonts w:ascii="Arial" w:eastAsia="TimesNewRomanPSMT" w:hAnsi="Arial" w:cs="Arial"/>
        </w:rPr>
        <w:t>rací při provádění Díla.</w:t>
      </w:r>
    </w:p>
    <w:p w14:paraId="1DDFC55B" w14:textId="77777777" w:rsidR="00317057" w:rsidRPr="00112C01" w:rsidRDefault="00317057" w:rsidP="00AD24FF">
      <w:pPr>
        <w:autoSpaceDE w:val="0"/>
        <w:autoSpaceDN w:val="0"/>
        <w:adjustRightInd w:val="0"/>
        <w:spacing w:after="0" w:line="240" w:lineRule="auto"/>
        <w:jc w:val="both"/>
        <w:rPr>
          <w:rFonts w:ascii="Arial" w:eastAsia="TimesNewRomanPSMT" w:hAnsi="Arial" w:cs="Arial"/>
        </w:rPr>
      </w:pPr>
    </w:p>
    <w:p w14:paraId="1DDFC55D" w14:textId="5F51EB73" w:rsidR="00317057" w:rsidRDefault="00317057"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je povinen vést </w:t>
      </w:r>
      <w:r w:rsidR="001004DD" w:rsidRPr="00112C01">
        <w:rPr>
          <w:rFonts w:ascii="Arial" w:eastAsia="TimesNewRomanPSMT" w:hAnsi="Arial" w:cs="Arial"/>
        </w:rPr>
        <w:t>montážní</w:t>
      </w:r>
      <w:r w:rsidRPr="00112C01">
        <w:rPr>
          <w:rFonts w:ascii="Arial" w:eastAsia="TimesNewRomanPSMT" w:hAnsi="Arial" w:cs="Arial"/>
        </w:rPr>
        <w:t xml:space="preserve"> deník; porušení této povinnosti bude považováno za </w:t>
      </w:r>
      <w:r w:rsidR="00E775DA" w:rsidRPr="00112C01">
        <w:rPr>
          <w:rFonts w:ascii="Arial" w:eastAsia="TimesNewRomanPSMT" w:hAnsi="Arial" w:cs="Arial"/>
        </w:rPr>
        <w:t>P</w:t>
      </w:r>
      <w:r w:rsidRPr="00112C01">
        <w:rPr>
          <w:rFonts w:ascii="Arial" w:eastAsia="TimesNewRomanPSMT" w:hAnsi="Arial" w:cs="Arial"/>
        </w:rPr>
        <w:t xml:space="preserve">odstatné porušení povinností Zhotovitele podle této Smlouvy. Zhotovitel je povinen </w:t>
      </w:r>
      <w:r w:rsidR="001004DD" w:rsidRPr="00112C01">
        <w:rPr>
          <w:rFonts w:ascii="Arial" w:eastAsia="TimesNewRomanPSMT" w:hAnsi="Arial" w:cs="Arial"/>
        </w:rPr>
        <w:t xml:space="preserve">montážní </w:t>
      </w:r>
      <w:r w:rsidRPr="00112C01">
        <w:rPr>
          <w:rFonts w:ascii="Arial" w:eastAsia="TimesNewRomanPSMT" w:hAnsi="Arial" w:cs="Arial"/>
        </w:rPr>
        <w:t xml:space="preserve">deník chránit před odcizením, ztrátou, poškozením a zničením. Zhotovitel je povinen v </w:t>
      </w:r>
      <w:r w:rsidR="001004DD" w:rsidRPr="00112C01">
        <w:rPr>
          <w:rFonts w:ascii="Arial" w:eastAsia="TimesNewRomanPSMT" w:hAnsi="Arial" w:cs="Arial"/>
        </w:rPr>
        <w:t xml:space="preserve">montážním </w:t>
      </w:r>
      <w:r w:rsidRPr="00112C01">
        <w:rPr>
          <w:rFonts w:ascii="Arial" w:eastAsia="TimesNewRomanPSMT" w:hAnsi="Arial" w:cs="Arial"/>
        </w:rPr>
        <w:t>deníku vést úplné a pravdivé záznamy o průběhu montážních činností při provádění Díla.</w:t>
      </w:r>
    </w:p>
    <w:p w14:paraId="3EE6C200" w14:textId="77777777" w:rsidR="00BC07D3" w:rsidRPr="00CD0709" w:rsidRDefault="00BC07D3" w:rsidP="00BC07D3">
      <w:pPr>
        <w:autoSpaceDE w:val="0"/>
        <w:autoSpaceDN w:val="0"/>
        <w:adjustRightInd w:val="0"/>
        <w:spacing w:after="0" w:line="240" w:lineRule="auto"/>
        <w:jc w:val="both"/>
        <w:rPr>
          <w:rFonts w:ascii="Arial" w:eastAsia="TimesNewRomanPSMT" w:hAnsi="Arial" w:cs="Arial"/>
        </w:rPr>
      </w:pPr>
    </w:p>
    <w:p w14:paraId="1DDFC55E" w14:textId="77777777" w:rsidR="00317057" w:rsidRPr="00112C01" w:rsidRDefault="001004DD"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V montážním</w:t>
      </w:r>
      <w:r w:rsidR="00317057" w:rsidRPr="00112C01">
        <w:rPr>
          <w:rFonts w:ascii="Arial" w:eastAsia="TimesNewRomanPSMT" w:hAnsi="Arial" w:cs="Arial"/>
        </w:rPr>
        <w:t xml:space="preserve"> deníku se nesmí přepisovat, škrtat a vytrhávat jednotlivé stránky. Záznamy o provádění Díla smí za Zhotovitele provádět pouze </w:t>
      </w:r>
      <w:r w:rsidR="00E775DA" w:rsidRPr="00112C01">
        <w:rPr>
          <w:rFonts w:ascii="Arial" w:eastAsia="TimesNewRomanPSMT" w:hAnsi="Arial" w:cs="Arial"/>
        </w:rPr>
        <w:t>jím k tomu písemně pověření zástupci</w:t>
      </w:r>
      <w:r w:rsidR="00317057" w:rsidRPr="00112C01">
        <w:rPr>
          <w:rFonts w:ascii="Arial" w:eastAsia="TimesNewRomanPSMT" w:hAnsi="Arial" w:cs="Arial"/>
        </w:rPr>
        <w:t xml:space="preserve">. Zhotovitel je povinen strany v </w:t>
      </w:r>
      <w:r w:rsidRPr="00112C01">
        <w:rPr>
          <w:rFonts w:ascii="Arial" w:eastAsia="TimesNewRomanPSMT" w:hAnsi="Arial" w:cs="Arial"/>
        </w:rPr>
        <w:t>montážním</w:t>
      </w:r>
      <w:r w:rsidR="00317057" w:rsidRPr="00112C01">
        <w:rPr>
          <w:rFonts w:ascii="Arial" w:eastAsia="TimesNewRomanPSMT" w:hAnsi="Arial" w:cs="Arial"/>
        </w:rPr>
        <w:t xml:space="preserve"> deníku číslovat.</w:t>
      </w:r>
      <w:r w:rsidR="001B04F8" w:rsidRPr="00112C01">
        <w:rPr>
          <w:rFonts w:ascii="Arial" w:eastAsia="TimesNewRomanPSMT" w:hAnsi="Arial" w:cs="Arial"/>
        </w:rPr>
        <w:t xml:space="preserve"> Záznamy v</w:t>
      </w:r>
      <w:r w:rsidR="0009020B">
        <w:rPr>
          <w:rFonts w:ascii="Arial" w:eastAsia="TimesNewRomanPSMT" w:hAnsi="Arial" w:cs="Arial"/>
        </w:rPr>
        <w:t> </w:t>
      </w:r>
      <w:r w:rsidRPr="00112C01">
        <w:rPr>
          <w:rFonts w:ascii="Arial" w:eastAsia="TimesNewRomanPSMT" w:hAnsi="Arial" w:cs="Arial"/>
        </w:rPr>
        <w:t>montážním</w:t>
      </w:r>
      <w:r w:rsidR="001B04F8" w:rsidRPr="00112C01">
        <w:rPr>
          <w:rFonts w:ascii="Arial" w:eastAsia="TimesNewRomanPSMT" w:hAnsi="Arial" w:cs="Arial"/>
        </w:rPr>
        <w:t xml:space="preserve"> deníku nesmí být prováděny s mezerami mezi záznamy.</w:t>
      </w:r>
    </w:p>
    <w:p w14:paraId="1DDFC55F" w14:textId="77777777" w:rsidR="00317057" w:rsidRPr="00112C01" w:rsidRDefault="00317057" w:rsidP="0009020B">
      <w:pPr>
        <w:tabs>
          <w:tab w:val="left" w:pos="3569"/>
        </w:tabs>
        <w:autoSpaceDE w:val="0"/>
        <w:autoSpaceDN w:val="0"/>
        <w:adjustRightInd w:val="0"/>
        <w:spacing w:after="0" w:line="240" w:lineRule="auto"/>
        <w:jc w:val="both"/>
        <w:rPr>
          <w:rFonts w:ascii="Arial" w:eastAsia="TimesNewRomanPSMT" w:hAnsi="Arial" w:cs="Arial"/>
        </w:rPr>
      </w:pPr>
    </w:p>
    <w:p w14:paraId="1DDFC560" w14:textId="77777777" w:rsidR="00317057" w:rsidRPr="00112C01" w:rsidRDefault="00317057"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Zhotovite</w:t>
      </w:r>
      <w:r w:rsidR="000956D9" w:rsidRPr="00112C01">
        <w:rPr>
          <w:rFonts w:ascii="Arial" w:eastAsia="TimesNewRomanPSMT" w:hAnsi="Arial" w:cs="Arial"/>
        </w:rPr>
        <w:t>l je povinen předat Objednateli na základě jeho</w:t>
      </w:r>
      <w:r w:rsidRPr="00112C01">
        <w:rPr>
          <w:rFonts w:ascii="Arial" w:eastAsia="TimesNewRomanPSMT" w:hAnsi="Arial" w:cs="Arial"/>
        </w:rPr>
        <w:t xml:space="preserve"> písemné žádosti druhou kopii </w:t>
      </w:r>
      <w:r w:rsidR="001004DD" w:rsidRPr="00112C01">
        <w:rPr>
          <w:rFonts w:ascii="Arial" w:eastAsia="TimesNewRomanPSMT" w:hAnsi="Arial" w:cs="Arial"/>
        </w:rPr>
        <w:t>montážního</w:t>
      </w:r>
      <w:r w:rsidRPr="00112C01">
        <w:rPr>
          <w:rFonts w:ascii="Arial" w:eastAsia="TimesNewRomanPSMT" w:hAnsi="Arial" w:cs="Arial"/>
        </w:rPr>
        <w:t xml:space="preserve"> deníku podepsanou Zhotovitelem. Porušení povinnosti podle tohoto odst. bude považováno za </w:t>
      </w:r>
      <w:r w:rsidR="00E775DA" w:rsidRPr="00112C01">
        <w:rPr>
          <w:rFonts w:ascii="Arial" w:eastAsia="TimesNewRomanPSMT" w:hAnsi="Arial" w:cs="Arial"/>
        </w:rPr>
        <w:t>P</w:t>
      </w:r>
      <w:r w:rsidRPr="00112C01">
        <w:rPr>
          <w:rFonts w:ascii="Arial" w:eastAsia="TimesNewRomanPSMT" w:hAnsi="Arial" w:cs="Arial"/>
        </w:rPr>
        <w:t>odstatné porušení povinností Zhotovitele podle této Smlouvy.</w:t>
      </w:r>
    </w:p>
    <w:p w14:paraId="1DDFC561" w14:textId="77777777" w:rsidR="00317057" w:rsidRPr="00112C01" w:rsidRDefault="00317057" w:rsidP="00AD24FF">
      <w:pPr>
        <w:autoSpaceDE w:val="0"/>
        <w:autoSpaceDN w:val="0"/>
        <w:adjustRightInd w:val="0"/>
        <w:spacing w:after="0" w:line="240" w:lineRule="auto"/>
        <w:jc w:val="both"/>
        <w:rPr>
          <w:rFonts w:ascii="Arial" w:eastAsia="TimesNewRomanPSMT" w:hAnsi="Arial" w:cs="Arial"/>
        </w:rPr>
      </w:pPr>
    </w:p>
    <w:p w14:paraId="1DDFC563" w14:textId="44214E31" w:rsidR="000B178D" w:rsidRDefault="00E63DC4" w:rsidP="0007511A">
      <w:pPr>
        <w:numPr>
          <w:ilvl w:val="0"/>
          <w:numId w:val="14"/>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Pož</w:t>
      </w:r>
      <w:r w:rsidR="000956D9" w:rsidRPr="00112C01">
        <w:rPr>
          <w:rFonts w:ascii="Arial" w:eastAsia="TimesNewRomanPSMT" w:hAnsi="Arial" w:cs="Arial"/>
        </w:rPr>
        <w:t>adavky na součinnost Objednatele</w:t>
      </w:r>
      <w:r w:rsidRPr="00112C01">
        <w:rPr>
          <w:rFonts w:ascii="Arial" w:eastAsia="TimesNewRomanPSMT" w:hAnsi="Arial" w:cs="Arial"/>
        </w:rPr>
        <w:t xml:space="preserve"> a ostatních zúčastněných osob na provádění Díla v příslušném pracovním týdnu provádění Díla je Zhotovitel povinen vznášet vždy nejpozději do 9.00 hodin prvního pracovního dne tohoto týdne. Tyto požadavky je povinen předložit písemně se stručným</w:t>
      </w:r>
      <w:r w:rsidR="000956D9" w:rsidRPr="00112C01">
        <w:rPr>
          <w:rFonts w:ascii="Arial" w:eastAsia="TimesNewRomanPSMT" w:hAnsi="Arial" w:cs="Arial"/>
        </w:rPr>
        <w:t xml:space="preserve"> odůvodněním Zástupci </w:t>
      </w:r>
      <w:r w:rsidR="00E775DA" w:rsidRPr="00112C01">
        <w:rPr>
          <w:rFonts w:ascii="Arial" w:eastAsia="TimesNewRomanPSMT" w:hAnsi="Arial" w:cs="Arial"/>
        </w:rPr>
        <w:t>O</w:t>
      </w:r>
      <w:r w:rsidR="000956D9" w:rsidRPr="00112C01">
        <w:rPr>
          <w:rFonts w:ascii="Arial" w:eastAsia="TimesNewRomanPSMT" w:hAnsi="Arial" w:cs="Arial"/>
        </w:rPr>
        <w:t>bjednatele</w:t>
      </w:r>
      <w:r w:rsidRPr="00112C01">
        <w:rPr>
          <w:rFonts w:ascii="Arial" w:eastAsia="TimesNewRomanPSMT" w:hAnsi="Arial" w:cs="Arial"/>
        </w:rPr>
        <w:t>.</w:t>
      </w:r>
    </w:p>
    <w:p w14:paraId="5804DBEF" w14:textId="77777777" w:rsidR="00CD7C8F" w:rsidRDefault="00CD7C8F" w:rsidP="00BC07D3">
      <w:pPr>
        <w:pStyle w:val="Odstavecseseznamem"/>
        <w:rPr>
          <w:rFonts w:ascii="Arial" w:eastAsia="TimesNewRomanPSMT" w:hAnsi="Arial" w:cs="Arial"/>
        </w:rPr>
      </w:pPr>
    </w:p>
    <w:p w14:paraId="1DDFC564"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XI</w:t>
      </w:r>
      <w:r w:rsidR="0003596C" w:rsidRPr="00112C01">
        <w:rPr>
          <w:rFonts w:ascii="Arial" w:eastAsia="TimesNewRomanPSMT" w:hAnsi="Arial" w:cs="Arial"/>
          <w:b/>
          <w:bCs/>
        </w:rPr>
        <w:t>I</w:t>
      </w:r>
      <w:r w:rsidRPr="00112C01">
        <w:rPr>
          <w:rFonts w:ascii="Arial" w:eastAsia="TimesNewRomanPSMT" w:hAnsi="Arial" w:cs="Arial"/>
          <w:b/>
          <w:bCs/>
        </w:rPr>
        <w:t>.</w:t>
      </w:r>
    </w:p>
    <w:p w14:paraId="1DDFC565"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Bezpečnost a ochrana zdraví, ochrana životního prostředí a požární ochrana</w:t>
      </w:r>
    </w:p>
    <w:p w14:paraId="1DDFC566"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b/>
          <w:bCs/>
        </w:rPr>
      </w:pPr>
    </w:p>
    <w:p w14:paraId="1DDFC567" w14:textId="38F31F70" w:rsidR="00317057" w:rsidRPr="00112C01" w:rsidRDefault="00317057" w:rsidP="0007511A">
      <w:pPr>
        <w:numPr>
          <w:ilvl w:val="0"/>
          <w:numId w:val="15"/>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odpovídá za ochranu zdraví a bezpečnost práce všech osob v prostoru </w:t>
      </w:r>
      <w:r w:rsidR="004C13BA">
        <w:rPr>
          <w:rFonts w:ascii="Arial" w:eastAsia="TimesNewRomanPSMT" w:hAnsi="Arial" w:cs="Arial"/>
        </w:rPr>
        <w:t>příslušných částí M</w:t>
      </w:r>
      <w:r w:rsidR="005E4331" w:rsidRPr="00112C01">
        <w:rPr>
          <w:rFonts w:ascii="Arial" w:eastAsia="TimesNewRomanPSMT" w:hAnsi="Arial" w:cs="Arial"/>
        </w:rPr>
        <w:t>ísta plnění</w:t>
      </w:r>
      <w:r w:rsidRPr="00112C01">
        <w:rPr>
          <w:rFonts w:ascii="Arial" w:eastAsia="TimesNewRomanPSMT" w:hAnsi="Arial" w:cs="Arial"/>
        </w:rPr>
        <w:t xml:space="preserve"> během provádění Díla po celou dobu </w:t>
      </w:r>
      <w:r w:rsidR="00F34028" w:rsidRPr="00112C01">
        <w:rPr>
          <w:rFonts w:ascii="Arial" w:eastAsia="TimesNewRomanPSMT" w:hAnsi="Arial" w:cs="Arial"/>
        </w:rPr>
        <w:t xml:space="preserve">provádění Díla </w:t>
      </w:r>
      <w:r w:rsidRPr="00112C01">
        <w:rPr>
          <w:rFonts w:ascii="Arial" w:eastAsia="TimesNewRomanPSMT" w:hAnsi="Arial" w:cs="Arial"/>
        </w:rPr>
        <w:t>do okamžiku Předání a převz</w:t>
      </w:r>
      <w:r w:rsidR="00F34028" w:rsidRPr="00112C01">
        <w:rPr>
          <w:rFonts w:ascii="Arial" w:eastAsia="TimesNewRomanPSMT" w:hAnsi="Arial" w:cs="Arial"/>
        </w:rPr>
        <w:t>etí Díla,</w:t>
      </w:r>
      <w:r w:rsidRPr="00112C01">
        <w:rPr>
          <w:rFonts w:ascii="Arial" w:eastAsia="TimesNewRomanPSMT" w:hAnsi="Arial" w:cs="Arial"/>
        </w:rPr>
        <w:t xml:space="preserve"> příp. při odstraňování Vad Díla.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w:t>
      </w:r>
      <w:r w:rsidR="00D067EC" w:rsidRPr="00112C01">
        <w:rPr>
          <w:rFonts w:ascii="Arial" w:eastAsia="TimesNewRomanPSMT" w:hAnsi="Arial" w:cs="Arial"/>
        </w:rPr>
        <w:t xml:space="preserve"> </w:t>
      </w:r>
      <w:r w:rsidRPr="00112C01">
        <w:rPr>
          <w:rFonts w:ascii="Arial" w:eastAsia="TimesNewRomanPSMT" w:hAnsi="Arial" w:cs="Arial"/>
        </w:rPr>
        <w:t xml:space="preserve"> </w:t>
      </w:r>
    </w:p>
    <w:p w14:paraId="1DDFC568" w14:textId="77777777" w:rsidR="000B178D" w:rsidRPr="00112C01" w:rsidRDefault="000B178D" w:rsidP="00112C01">
      <w:pPr>
        <w:autoSpaceDE w:val="0"/>
        <w:autoSpaceDN w:val="0"/>
        <w:adjustRightInd w:val="0"/>
        <w:spacing w:after="0" w:line="240" w:lineRule="auto"/>
        <w:jc w:val="both"/>
        <w:rPr>
          <w:rFonts w:ascii="Arial" w:eastAsia="TimesNewRomanPSMT" w:hAnsi="Arial" w:cs="Arial"/>
          <w:b/>
          <w:bCs/>
        </w:rPr>
      </w:pPr>
    </w:p>
    <w:p w14:paraId="1DDFC569"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X</w:t>
      </w:r>
      <w:r w:rsidR="0003596C" w:rsidRPr="00112C01">
        <w:rPr>
          <w:rFonts w:ascii="Arial" w:eastAsia="TimesNewRomanPSMT" w:hAnsi="Arial" w:cs="Arial"/>
          <w:b/>
          <w:bCs/>
        </w:rPr>
        <w:t>I</w:t>
      </w:r>
      <w:r w:rsidR="007701D9" w:rsidRPr="00112C01">
        <w:rPr>
          <w:rFonts w:ascii="Arial" w:eastAsia="TimesNewRomanPSMT" w:hAnsi="Arial" w:cs="Arial"/>
          <w:b/>
          <w:bCs/>
        </w:rPr>
        <w:t>II</w:t>
      </w:r>
      <w:r w:rsidRPr="00112C01">
        <w:rPr>
          <w:rFonts w:ascii="Arial" w:eastAsia="TimesNewRomanPSMT" w:hAnsi="Arial" w:cs="Arial"/>
          <w:b/>
          <w:bCs/>
        </w:rPr>
        <w:t>.</w:t>
      </w:r>
    </w:p>
    <w:p w14:paraId="1DDFC56A" w14:textId="77777777" w:rsidR="00F6093B" w:rsidRPr="00112C01" w:rsidRDefault="00317057" w:rsidP="00F6093B">
      <w:pPr>
        <w:autoSpaceDE w:val="0"/>
        <w:autoSpaceDN w:val="0"/>
        <w:adjustRightInd w:val="0"/>
        <w:spacing w:after="0" w:line="240" w:lineRule="auto"/>
        <w:jc w:val="center"/>
        <w:rPr>
          <w:rFonts w:ascii="Arial" w:eastAsia="TimesNewRomanPSMT" w:hAnsi="Arial" w:cs="Arial"/>
          <w:b/>
        </w:rPr>
      </w:pPr>
      <w:r w:rsidRPr="00112C01">
        <w:rPr>
          <w:rFonts w:ascii="Arial" w:eastAsia="TimesNewRomanPSMT" w:hAnsi="Arial" w:cs="Arial"/>
          <w:b/>
          <w:bCs/>
        </w:rPr>
        <w:t>Záruka za jakost</w:t>
      </w:r>
      <w:r w:rsidR="00F6093B">
        <w:rPr>
          <w:rFonts w:ascii="Arial" w:eastAsia="TimesNewRomanPSMT" w:hAnsi="Arial" w:cs="Arial"/>
          <w:b/>
          <w:bCs/>
        </w:rPr>
        <w:t xml:space="preserve">, </w:t>
      </w:r>
      <w:r w:rsidR="00F6093B" w:rsidRPr="00112C01">
        <w:rPr>
          <w:rFonts w:ascii="Arial" w:eastAsia="TimesNewRomanPSMT" w:hAnsi="Arial" w:cs="Arial"/>
          <w:b/>
        </w:rPr>
        <w:t xml:space="preserve">Vady Díla </w:t>
      </w:r>
    </w:p>
    <w:p w14:paraId="1DDFC56B"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rPr>
      </w:pPr>
    </w:p>
    <w:p w14:paraId="1DDFC56C" w14:textId="79B50E79" w:rsidR="00F6093B" w:rsidRPr="00213017" w:rsidRDefault="00F6093B" w:rsidP="0007511A">
      <w:pPr>
        <w:numPr>
          <w:ilvl w:val="0"/>
          <w:numId w:val="16"/>
        </w:numPr>
        <w:autoSpaceDE w:val="0"/>
        <w:autoSpaceDN w:val="0"/>
        <w:adjustRightInd w:val="0"/>
        <w:spacing w:line="240" w:lineRule="atLeast"/>
        <w:jc w:val="both"/>
        <w:rPr>
          <w:rFonts w:ascii="Arial" w:eastAsia="TimesNewRomanPSMT" w:hAnsi="Arial" w:cs="Arial"/>
        </w:rPr>
      </w:pPr>
      <w:r w:rsidRPr="00213017">
        <w:rPr>
          <w:rFonts w:ascii="Arial" w:eastAsia="TimesNewRomanPSMT" w:hAnsi="Arial" w:cs="Arial"/>
        </w:rPr>
        <w:t xml:space="preserve">Zhotovitel poskytuje na předmět Díla komplexní záruku za jakost, tj. záruku, že bude Dílo po záruční dobu způsobilé k použití pro obvyklý účel a že si zachová obvyklé vlastnosti. Zhotovitel poskytuje záruku za jakost Díla podle předchozí věty do uplynutí </w:t>
      </w:r>
      <w:r w:rsidR="00444261" w:rsidRPr="00213017">
        <w:rPr>
          <w:rFonts w:ascii="Arial" w:eastAsia="TimesNewRomanPSMT" w:hAnsi="Arial" w:cs="Arial"/>
          <w:b/>
          <w:u w:val="single"/>
        </w:rPr>
        <w:t>24</w:t>
      </w:r>
      <w:r w:rsidRPr="00213017">
        <w:rPr>
          <w:rFonts w:ascii="Arial" w:eastAsia="TimesNewRomanPSMT" w:hAnsi="Arial" w:cs="Arial"/>
          <w:b/>
          <w:u w:val="single"/>
        </w:rPr>
        <w:t xml:space="preserve"> měsíců</w:t>
      </w:r>
      <w:r w:rsidRPr="00213017">
        <w:rPr>
          <w:rFonts w:ascii="Arial" w:eastAsia="TimesNewRomanPSMT" w:hAnsi="Arial" w:cs="Arial"/>
        </w:rPr>
        <w:t xml:space="preserve"> od okamžiku podpisu Protokolu o předání a převzetí Díla. Tato záruka platí s výjimkou dodávek technického vybavení a výrobků, které mají vlastní záruční listy se záruční dobou odlišnou; v takovém případě platí záruční doba uvedená v daném záručním listu za předpokladu, že jej Zhotovitel protokolárně předá Objednateli nejpozději v den Předání </w:t>
      </w:r>
      <w:r w:rsidR="00884993">
        <w:rPr>
          <w:rFonts w:ascii="Arial" w:eastAsia="TimesNewRomanPSMT" w:hAnsi="Arial" w:cs="Arial"/>
        </w:rPr>
        <w:br/>
      </w:r>
      <w:r w:rsidRPr="00213017">
        <w:rPr>
          <w:rFonts w:ascii="Arial" w:eastAsia="TimesNewRomanPSMT" w:hAnsi="Arial" w:cs="Arial"/>
        </w:rPr>
        <w:t xml:space="preserve">a převzetí Díla ve smyslu této Smlouvy. </w:t>
      </w:r>
    </w:p>
    <w:p w14:paraId="1DDFC56D" w14:textId="77777777" w:rsidR="00F6093B" w:rsidRPr="00F6093B" w:rsidRDefault="00F6093B" w:rsidP="0007511A">
      <w:pPr>
        <w:numPr>
          <w:ilvl w:val="0"/>
          <w:numId w:val="16"/>
        </w:numPr>
        <w:autoSpaceDE w:val="0"/>
        <w:autoSpaceDN w:val="0"/>
        <w:adjustRightInd w:val="0"/>
        <w:spacing w:line="240" w:lineRule="atLeast"/>
        <w:jc w:val="both"/>
        <w:rPr>
          <w:rFonts w:ascii="Arial" w:eastAsia="TimesNewRomanPSMT" w:hAnsi="Arial" w:cs="Arial"/>
        </w:rPr>
      </w:pPr>
      <w:r w:rsidRPr="00F6093B">
        <w:rPr>
          <w:rFonts w:ascii="Arial" w:eastAsia="TimesNewRomanPSMT" w:hAnsi="Arial" w:cs="Arial"/>
        </w:rPr>
        <w:t>Dílo má Vady, neodpovídá-li Smlouvě.</w:t>
      </w:r>
    </w:p>
    <w:p w14:paraId="1DDFC56E" w14:textId="509A8632" w:rsid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 xml:space="preserve">Oznámení Vady Díla Objednatelem bude prováděno písemně a doručováno zejména na </w:t>
      </w:r>
      <w:r w:rsidRPr="00855470">
        <w:rPr>
          <w:rFonts w:ascii="Arial" w:eastAsia="TimesNewRomanPSMT" w:hAnsi="Arial" w:cs="Arial"/>
        </w:rPr>
        <w:t xml:space="preserve">adresu sídla </w:t>
      </w:r>
      <w:r w:rsidR="004C13BA" w:rsidRPr="00855470">
        <w:rPr>
          <w:rFonts w:ascii="Arial" w:eastAsia="TimesNewRomanPSMT" w:hAnsi="Arial" w:cs="Arial"/>
        </w:rPr>
        <w:t>Zhotovitele podle záhlaví této S</w:t>
      </w:r>
      <w:r w:rsidRPr="00855470">
        <w:rPr>
          <w:rFonts w:ascii="Arial" w:eastAsia="TimesNewRomanPSMT" w:hAnsi="Arial" w:cs="Arial"/>
        </w:rPr>
        <w:t>mlouvy prostřednictvím provo</w:t>
      </w:r>
      <w:r w:rsidR="000F02AE">
        <w:rPr>
          <w:rFonts w:ascii="Arial" w:eastAsia="TimesNewRomanPSMT" w:hAnsi="Arial" w:cs="Arial"/>
        </w:rPr>
        <w:t xml:space="preserve">zovatele </w:t>
      </w:r>
      <w:r w:rsidR="000F02AE">
        <w:rPr>
          <w:rFonts w:ascii="Arial" w:eastAsia="TimesNewRomanPSMT" w:hAnsi="Arial" w:cs="Arial"/>
        </w:rPr>
        <w:lastRenderedPageBreak/>
        <w:t xml:space="preserve">poštovních služeb, </w:t>
      </w:r>
      <w:r w:rsidRPr="00855470">
        <w:rPr>
          <w:rFonts w:ascii="Arial" w:eastAsia="TimesNewRomanPSMT" w:hAnsi="Arial" w:cs="Arial"/>
        </w:rPr>
        <w:t>osobně</w:t>
      </w:r>
      <w:r w:rsidR="0084419F">
        <w:rPr>
          <w:rFonts w:ascii="Arial" w:eastAsia="TimesNewRomanPSMT" w:hAnsi="Arial" w:cs="Arial"/>
        </w:rPr>
        <w:t xml:space="preserve"> </w:t>
      </w:r>
      <w:r w:rsidR="0084419F" w:rsidRPr="000F02AE">
        <w:rPr>
          <w:rFonts w:ascii="Arial" w:eastAsia="TimesNewRomanPSMT" w:hAnsi="Arial" w:cs="Arial"/>
        </w:rPr>
        <w:t>nebo prostřednictvím datové zprávy</w:t>
      </w:r>
      <w:r w:rsidRPr="000F02AE">
        <w:rPr>
          <w:rFonts w:ascii="Arial" w:eastAsia="TimesNewRomanPSMT" w:hAnsi="Arial" w:cs="Arial"/>
        </w:rPr>
        <w:t>.</w:t>
      </w:r>
      <w:r w:rsidRPr="00855470">
        <w:rPr>
          <w:rFonts w:ascii="Arial" w:eastAsia="TimesNewRomanPSMT" w:hAnsi="Arial" w:cs="Arial"/>
        </w:rPr>
        <w:t xml:space="preserve"> Oznámení Vady Díla je možné provést i telefonicky, faxem, elektronickou poštou; v těchto případech je nutné potvrzení oznámení písemně do 3 </w:t>
      </w:r>
      <w:r w:rsidR="004C13BA" w:rsidRPr="00855470">
        <w:rPr>
          <w:rFonts w:ascii="Arial" w:eastAsia="TimesNewRomanPSMT" w:hAnsi="Arial" w:cs="Arial"/>
        </w:rPr>
        <w:t xml:space="preserve">kalendářních </w:t>
      </w:r>
      <w:r w:rsidRPr="00855470">
        <w:rPr>
          <w:rFonts w:ascii="Arial" w:eastAsia="TimesNewRomanPSMT" w:hAnsi="Arial" w:cs="Arial"/>
        </w:rPr>
        <w:t>dnů. V takovém případě se Vada Díla považuje za oznámenou již okamžikem oznámení telefonicky, faxem nebo elektronickou poštou.</w:t>
      </w:r>
      <w:r w:rsidRPr="00F6093B">
        <w:rPr>
          <w:rFonts w:ascii="Arial" w:eastAsia="TimesNewRomanPSMT" w:hAnsi="Arial" w:cs="Arial"/>
        </w:rPr>
        <w:t xml:space="preserve"> </w:t>
      </w:r>
    </w:p>
    <w:p w14:paraId="1DDFC56F" w14:textId="77777777" w:rsidR="00F6093B" w:rsidRPr="00F6093B" w:rsidRDefault="00F6093B" w:rsidP="00F6093B">
      <w:pPr>
        <w:autoSpaceDE w:val="0"/>
        <w:autoSpaceDN w:val="0"/>
        <w:adjustRightInd w:val="0"/>
        <w:spacing w:after="0" w:line="240" w:lineRule="auto"/>
        <w:ind w:left="360"/>
        <w:jc w:val="both"/>
        <w:rPr>
          <w:rFonts w:ascii="Arial" w:eastAsia="TimesNewRomanPSMT" w:hAnsi="Arial" w:cs="Arial"/>
        </w:rPr>
      </w:pPr>
    </w:p>
    <w:p w14:paraId="1DDFC570" w14:textId="77777777" w:rsid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855470">
        <w:rPr>
          <w:rFonts w:ascii="Arial" w:eastAsia="TimesNewRomanPSMT" w:hAnsi="Arial" w:cs="Arial"/>
        </w:rPr>
        <w:t>Objednatel je oprávněn oznámit vady Pře</w:t>
      </w:r>
      <w:r w:rsidR="004C13BA" w:rsidRPr="00855470">
        <w:rPr>
          <w:rFonts w:ascii="Arial" w:eastAsia="TimesNewRomanPSMT" w:hAnsi="Arial" w:cs="Arial"/>
        </w:rPr>
        <w:t>dmětu D</w:t>
      </w:r>
      <w:r w:rsidRPr="00855470">
        <w:rPr>
          <w:rFonts w:ascii="Arial" w:eastAsia="TimesNewRomanPSMT" w:hAnsi="Arial" w:cs="Arial"/>
        </w:rPr>
        <w:t xml:space="preserve">íla bez sankce podle § 2112 odst. 1 občanského zákoníku nejpozději do 60 </w:t>
      </w:r>
      <w:r w:rsidR="004C13BA" w:rsidRPr="00855470">
        <w:rPr>
          <w:rFonts w:ascii="Arial" w:eastAsia="TimesNewRomanPSMT" w:hAnsi="Arial" w:cs="Arial"/>
        </w:rPr>
        <w:t>kalendářních dnů</w:t>
      </w:r>
      <w:r w:rsidRPr="00855470">
        <w:rPr>
          <w:rFonts w:ascii="Arial" w:eastAsia="TimesNewRomanPSMT" w:hAnsi="Arial" w:cs="Arial"/>
        </w:rPr>
        <w:t xml:space="preserve"> ode dne podpisu předávacího protokolu podle čl. VI. této Smlouvy</w:t>
      </w:r>
      <w:r w:rsidRPr="00F6093B">
        <w:rPr>
          <w:rFonts w:ascii="Arial" w:eastAsia="TimesNewRomanPSMT" w:hAnsi="Arial" w:cs="Arial"/>
        </w:rPr>
        <w:t xml:space="preserve"> a v případě skrytých vad do 60 </w:t>
      </w:r>
      <w:r w:rsidR="004C13BA">
        <w:rPr>
          <w:rFonts w:ascii="Arial" w:eastAsia="TimesNewRomanPSMT" w:hAnsi="Arial" w:cs="Arial"/>
        </w:rPr>
        <w:t xml:space="preserve">kalendářních </w:t>
      </w:r>
      <w:r w:rsidRPr="00F6093B">
        <w:rPr>
          <w:rFonts w:ascii="Arial" w:eastAsia="TimesNewRomanPSMT" w:hAnsi="Arial" w:cs="Arial"/>
        </w:rPr>
        <w:t>dnů poté, co je kupující mohl posléze při dostatečné péči zj</w:t>
      </w:r>
      <w:r>
        <w:rPr>
          <w:rFonts w:ascii="Arial" w:eastAsia="TimesNewRomanPSMT" w:hAnsi="Arial" w:cs="Arial"/>
        </w:rPr>
        <w:t>istit v záruční době podle čl. XI</w:t>
      </w:r>
      <w:r w:rsidRPr="00F6093B">
        <w:rPr>
          <w:rFonts w:ascii="Arial" w:eastAsia="TimesNewRomanPSMT" w:hAnsi="Arial" w:cs="Arial"/>
        </w:rPr>
        <w:t>II. této Smlouvy.</w:t>
      </w:r>
    </w:p>
    <w:p w14:paraId="1DDFC571" w14:textId="77777777" w:rsidR="00F6093B" w:rsidRDefault="00F6093B" w:rsidP="00F6093B">
      <w:pPr>
        <w:pStyle w:val="Odstavecseseznamem"/>
        <w:rPr>
          <w:rFonts w:ascii="Arial" w:eastAsia="TimesNewRomanPSMT" w:hAnsi="Arial" w:cs="Arial"/>
        </w:rPr>
      </w:pPr>
    </w:p>
    <w:p w14:paraId="1DDFC572" w14:textId="54608781" w:rsid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855470">
        <w:rPr>
          <w:rFonts w:ascii="Arial" w:eastAsia="TimesNewRomanPSMT" w:hAnsi="Arial" w:cs="Arial"/>
        </w:rPr>
        <w:t xml:space="preserve">Volba nároků z vadného plnění podle § 2106 občanského zákoníku Objednateli náleží, sdělí-li ji ve shodné formě jako oznámení vad nejpozději do 30 </w:t>
      </w:r>
      <w:r w:rsidR="004C13BA" w:rsidRPr="00855470">
        <w:rPr>
          <w:rFonts w:ascii="Arial" w:eastAsia="TimesNewRomanPSMT" w:hAnsi="Arial" w:cs="Arial"/>
        </w:rPr>
        <w:t xml:space="preserve">kalendářních </w:t>
      </w:r>
      <w:r w:rsidRPr="00855470">
        <w:rPr>
          <w:rFonts w:ascii="Arial" w:eastAsia="TimesNewRomanPSMT" w:hAnsi="Arial" w:cs="Arial"/>
        </w:rPr>
        <w:t>dnů od oznámení vad.</w:t>
      </w:r>
      <w:r w:rsidRPr="00F6093B">
        <w:rPr>
          <w:rFonts w:ascii="Arial" w:eastAsia="TimesNewRomanPSMT" w:hAnsi="Arial" w:cs="Arial"/>
        </w:rPr>
        <w:t xml:space="preserve"> V opačném případě má práva z vad podle § 2107 občanského zákoníku. Neodstraní-li v takovém případě Zhotovitel vadu jedním ze způsobů podle § 2107 odst. 1 občanského zákoníku ve lhůtě podle následujícího odstavce tohoto článku, má Objednat</w:t>
      </w:r>
      <w:r w:rsidR="004C13BA">
        <w:rPr>
          <w:rFonts w:ascii="Arial" w:eastAsia="TimesNewRomanPSMT" w:hAnsi="Arial" w:cs="Arial"/>
        </w:rPr>
        <w:t>el právo na přiměřenou slevu z C</w:t>
      </w:r>
      <w:r w:rsidRPr="00F6093B">
        <w:rPr>
          <w:rFonts w:ascii="Arial" w:eastAsia="TimesNewRomanPSMT" w:hAnsi="Arial" w:cs="Arial"/>
        </w:rPr>
        <w:t xml:space="preserve">eny za </w:t>
      </w:r>
      <w:r w:rsidR="006F351D">
        <w:rPr>
          <w:rFonts w:ascii="Arial" w:eastAsia="TimesNewRomanPSMT" w:hAnsi="Arial" w:cs="Arial"/>
        </w:rPr>
        <w:t>D</w:t>
      </w:r>
      <w:r w:rsidRPr="00F6093B">
        <w:rPr>
          <w:rFonts w:ascii="Arial" w:eastAsia="TimesNewRomanPSMT" w:hAnsi="Arial" w:cs="Arial"/>
        </w:rPr>
        <w:t>ílo nebo právo odstoupit od této Smlouvy.</w:t>
      </w:r>
    </w:p>
    <w:p w14:paraId="1DDFC573" w14:textId="77777777" w:rsidR="00F6093B" w:rsidRDefault="00F6093B" w:rsidP="00F6093B">
      <w:pPr>
        <w:pStyle w:val="Odstavecseseznamem"/>
        <w:rPr>
          <w:rFonts w:ascii="Arial" w:eastAsia="TimesNewRomanPSMT" w:hAnsi="Arial" w:cs="Arial"/>
        </w:rPr>
      </w:pPr>
    </w:p>
    <w:p w14:paraId="1DDFC574" w14:textId="4C3F2C1F" w:rsidR="00F6093B" w:rsidRPr="00F6093B"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Zhotovitel je p</w:t>
      </w:r>
      <w:r w:rsidR="004C13BA">
        <w:rPr>
          <w:rFonts w:ascii="Arial" w:eastAsia="TimesNewRomanPSMT" w:hAnsi="Arial" w:cs="Arial"/>
        </w:rPr>
        <w:t>ovinen odstranit vady Předmětu D</w:t>
      </w:r>
      <w:r w:rsidRPr="00F6093B">
        <w:rPr>
          <w:rFonts w:ascii="Arial" w:eastAsia="TimesNewRomanPSMT" w:hAnsi="Arial" w:cs="Arial"/>
        </w:rPr>
        <w:t xml:space="preserve">íla, ať se jedná o kterýkoliv případ oznámení Vady a volby nároků z vadného plnění podle odst. </w:t>
      </w:r>
      <w:r>
        <w:rPr>
          <w:rFonts w:ascii="Arial" w:eastAsia="TimesNewRomanPSMT" w:hAnsi="Arial" w:cs="Arial"/>
        </w:rPr>
        <w:t>5</w:t>
      </w:r>
      <w:r w:rsidRPr="00F6093B">
        <w:rPr>
          <w:rFonts w:ascii="Arial" w:eastAsia="TimesNewRomanPSMT" w:hAnsi="Arial" w:cs="Arial"/>
        </w:rPr>
        <w:t xml:space="preserve"> tohoto článku, ve lhůtě sjednané mezi smluvními stranami pís</w:t>
      </w:r>
      <w:r w:rsidR="000F02AE">
        <w:rPr>
          <w:rFonts w:ascii="Arial" w:eastAsia="TimesNewRomanPSMT" w:hAnsi="Arial" w:cs="Arial"/>
        </w:rPr>
        <w:t xml:space="preserve">emnou dohodou na jedné listině. </w:t>
      </w:r>
      <w:r w:rsidRPr="00F6093B">
        <w:rPr>
          <w:rFonts w:ascii="Arial" w:eastAsia="TimesNewRomanPSMT" w:hAnsi="Arial" w:cs="Arial"/>
        </w:rPr>
        <w:t>V případě neuzavření této dohody je Zhotovitel p</w:t>
      </w:r>
      <w:r w:rsidR="004C13BA">
        <w:rPr>
          <w:rFonts w:ascii="Arial" w:eastAsia="TimesNewRomanPSMT" w:hAnsi="Arial" w:cs="Arial"/>
        </w:rPr>
        <w:t>ovinen odstranit vady Předmětu D</w:t>
      </w:r>
      <w:r w:rsidRPr="00F6093B">
        <w:rPr>
          <w:rFonts w:ascii="Arial" w:eastAsia="TimesNewRomanPSMT" w:hAnsi="Arial" w:cs="Arial"/>
        </w:rPr>
        <w:t xml:space="preserve">íla ve lhůtě: </w:t>
      </w:r>
    </w:p>
    <w:p w14:paraId="1DDFC575" w14:textId="6AC9293A" w:rsidR="00F6093B" w:rsidRPr="001417AD" w:rsidRDefault="00F6093B" w:rsidP="00CD7C8F">
      <w:pPr>
        <w:numPr>
          <w:ilvl w:val="1"/>
          <w:numId w:val="16"/>
        </w:numPr>
        <w:autoSpaceDE w:val="0"/>
        <w:autoSpaceDN w:val="0"/>
        <w:adjustRightInd w:val="0"/>
        <w:spacing w:after="0" w:line="240" w:lineRule="auto"/>
        <w:ind w:left="993" w:hanging="574"/>
        <w:jc w:val="both"/>
        <w:rPr>
          <w:rFonts w:ascii="Arial" w:eastAsia="TimesNewRomanPSMT" w:hAnsi="Arial" w:cs="Arial"/>
        </w:rPr>
      </w:pPr>
      <w:r w:rsidRPr="001417AD">
        <w:rPr>
          <w:rFonts w:ascii="Arial" w:eastAsia="TimesNewRomanPSMT" w:hAnsi="Arial" w:cs="Arial"/>
        </w:rPr>
        <w:t>5 pracovních dnů od oznámení vady u funkčních vad bránících řádnému užívání Díla,</w:t>
      </w:r>
    </w:p>
    <w:p w14:paraId="1DDFC576" w14:textId="77777777" w:rsidR="00F6093B" w:rsidRPr="001417AD" w:rsidRDefault="00F6093B" w:rsidP="00CD7C8F">
      <w:pPr>
        <w:numPr>
          <w:ilvl w:val="1"/>
          <w:numId w:val="16"/>
        </w:numPr>
        <w:autoSpaceDE w:val="0"/>
        <w:autoSpaceDN w:val="0"/>
        <w:adjustRightInd w:val="0"/>
        <w:spacing w:after="0" w:line="240" w:lineRule="auto"/>
        <w:ind w:left="993" w:hanging="574"/>
        <w:jc w:val="both"/>
        <w:rPr>
          <w:rFonts w:ascii="Arial" w:eastAsia="TimesNewRomanPSMT" w:hAnsi="Arial" w:cs="Arial"/>
        </w:rPr>
      </w:pPr>
      <w:r w:rsidRPr="001417AD">
        <w:rPr>
          <w:rFonts w:ascii="Arial" w:eastAsia="TimesNewRomanPSMT" w:hAnsi="Arial" w:cs="Arial"/>
        </w:rPr>
        <w:t>15 pracovních dnů od oznámení vady u ostatních vad nebránících řádnému užívání Díla.</w:t>
      </w:r>
    </w:p>
    <w:p w14:paraId="1DDFC577" w14:textId="77777777" w:rsidR="00F6093B" w:rsidRDefault="00F6093B" w:rsidP="00F6093B">
      <w:pPr>
        <w:autoSpaceDE w:val="0"/>
        <w:autoSpaceDN w:val="0"/>
        <w:adjustRightInd w:val="0"/>
        <w:spacing w:after="0" w:line="240" w:lineRule="auto"/>
        <w:ind w:left="360"/>
        <w:jc w:val="both"/>
        <w:rPr>
          <w:rFonts w:ascii="Arial" w:eastAsia="TimesNewRomanPSMT" w:hAnsi="Arial" w:cs="Arial"/>
        </w:rPr>
      </w:pPr>
    </w:p>
    <w:p w14:paraId="1DDFC578" w14:textId="67445785" w:rsidR="00F6093B" w:rsidRPr="00C4379C" w:rsidRDefault="00F6093B" w:rsidP="0007511A">
      <w:pPr>
        <w:numPr>
          <w:ilvl w:val="0"/>
          <w:numId w:val="16"/>
        </w:numPr>
        <w:autoSpaceDE w:val="0"/>
        <w:autoSpaceDN w:val="0"/>
        <w:adjustRightInd w:val="0"/>
        <w:spacing w:after="0" w:line="240" w:lineRule="auto"/>
        <w:jc w:val="both"/>
        <w:rPr>
          <w:rFonts w:ascii="Arial" w:eastAsia="TimesNewRomanPSMT" w:hAnsi="Arial" w:cs="Arial"/>
        </w:rPr>
      </w:pPr>
      <w:r w:rsidRPr="00F6093B">
        <w:rPr>
          <w:rFonts w:ascii="Arial" w:eastAsia="TimesNewRomanPSMT" w:hAnsi="Arial" w:cs="Arial"/>
        </w:rPr>
        <w:t xml:space="preserve">Objednatel je oprávněn v odůvodněných případech označit odstranění Vady Díla za naléhavé. V takovém případě je Zhotovitel povinen Vadu Díla odstranit ve lhůtě 24 hodin od oznámení Vady Díla, a není-li to možné, je v této lhůtě povinen alespoň provést náhradní řešení </w:t>
      </w:r>
      <w:r w:rsidRPr="000F02AE">
        <w:rPr>
          <w:rFonts w:ascii="Arial" w:eastAsia="TimesNewRomanPSMT" w:hAnsi="Arial" w:cs="Arial"/>
        </w:rPr>
        <w:t>před odstraněním Vady Díla, spočívající v provizorním řešení Vady Díla tak, aby nedocházelo ke v</w:t>
      </w:r>
      <w:r w:rsidR="00CA2274" w:rsidRPr="000F02AE">
        <w:rPr>
          <w:rFonts w:ascii="Arial" w:eastAsia="TimesNewRomanPSMT" w:hAnsi="Arial" w:cs="Arial"/>
        </w:rPr>
        <w:t>z</w:t>
      </w:r>
      <w:r w:rsidRPr="000F02AE">
        <w:rPr>
          <w:rFonts w:ascii="Arial" w:eastAsia="TimesNewRomanPSMT" w:hAnsi="Arial" w:cs="Arial"/>
        </w:rPr>
        <w:t>niku</w:t>
      </w:r>
      <w:r w:rsidRPr="00F6093B">
        <w:rPr>
          <w:rFonts w:ascii="Arial" w:eastAsia="TimesNewRomanPSMT" w:hAnsi="Arial" w:cs="Arial"/>
        </w:rPr>
        <w:t xml:space="preserve"> </w:t>
      </w:r>
      <w:r w:rsidR="009E43F2">
        <w:rPr>
          <w:rFonts w:ascii="Arial" w:eastAsia="TimesNewRomanPSMT" w:hAnsi="Arial" w:cs="Arial"/>
        </w:rPr>
        <w:t>újmy</w:t>
      </w:r>
      <w:r w:rsidRPr="00F6093B">
        <w:rPr>
          <w:rFonts w:ascii="Arial" w:eastAsia="TimesNewRomanPSMT" w:hAnsi="Arial" w:cs="Arial"/>
        </w:rPr>
        <w:t xml:space="preserve"> na životě, zdraví anebo majetku. Odstranění Vady Díla po provedení náhradního ře</w:t>
      </w:r>
      <w:r w:rsidRPr="00C4379C">
        <w:rPr>
          <w:rFonts w:ascii="Arial" w:eastAsia="TimesNewRomanPSMT" w:hAnsi="Arial" w:cs="Arial"/>
        </w:rPr>
        <w:t>šení před odstraněním Vady Díla je povinen provést ve lhůtách dle předchozího odstavce.</w:t>
      </w:r>
    </w:p>
    <w:p w14:paraId="1DDFC579" w14:textId="77777777" w:rsidR="00F6093B" w:rsidRPr="00C4379C" w:rsidRDefault="00F6093B" w:rsidP="00F6093B">
      <w:pPr>
        <w:autoSpaceDE w:val="0"/>
        <w:autoSpaceDN w:val="0"/>
        <w:adjustRightInd w:val="0"/>
        <w:spacing w:after="0" w:line="240" w:lineRule="auto"/>
        <w:ind w:left="360"/>
        <w:jc w:val="both"/>
        <w:rPr>
          <w:rFonts w:ascii="Arial" w:eastAsia="TimesNewRomanPSMT" w:hAnsi="Arial" w:cs="Arial"/>
        </w:rPr>
      </w:pPr>
    </w:p>
    <w:p w14:paraId="1DDFC57A" w14:textId="77777777" w:rsidR="00F6093B" w:rsidRPr="00C4379C" w:rsidRDefault="00F6093B" w:rsidP="0007511A">
      <w:pPr>
        <w:numPr>
          <w:ilvl w:val="0"/>
          <w:numId w:val="16"/>
        </w:numPr>
        <w:autoSpaceDE w:val="0"/>
        <w:autoSpaceDN w:val="0"/>
        <w:adjustRightInd w:val="0"/>
        <w:spacing w:after="0" w:line="240" w:lineRule="auto"/>
        <w:jc w:val="both"/>
        <w:rPr>
          <w:rFonts w:ascii="Arial" w:eastAsia="TimesNewRomanPSMT" w:hAnsi="Arial" w:cs="Arial"/>
          <w:bCs/>
        </w:rPr>
      </w:pPr>
      <w:r w:rsidRPr="00C4379C">
        <w:rPr>
          <w:rFonts w:ascii="Arial" w:eastAsia="TimesNewRomanPSMT" w:hAnsi="Arial" w:cs="Arial"/>
        </w:rPr>
        <w:t xml:space="preserve">Záruční doba neběží po dobu od oznámení Vady Díla do jejího úplného odstranění. </w:t>
      </w:r>
    </w:p>
    <w:p w14:paraId="62097336" w14:textId="35C61975" w:rsidR="00057C41" w:rsidRDefault="006E35BB" w:rsidP="004934E8">
      <w:pPr>
        <w:autoSpaceDE w:val="0"/>
        <w:autoSpaceDN w:val="0"/>
        <w:adjustRightInd w:val="0"/>
        <w:spacing w:after="0" w:line="240" w:lineRule="auto"/>
        <w:jc w:val="both"/>
        <w:rPr>
          <w:rFonts w:ascii="Arial" w:eastAsia="TimesNewRomanPSMT" w:hAnsi="Arial" w:cs="Arial"/>
          <w:b/>
        </w:rPr>
      </w:pPr>
      <w:r w:rsidRPr="00ED0211">
        <w:rPr>
          <w:rFonts w:ascii="Arial" w:eastAsia="TimesNewRomanPSMT" w:hAnsi="Arial" w:cs="Arial"/>
        </w:rPr>
        <w:t xml:space="preserve"> </w:t>
      </w:r>
    </w:p>
    <w:p w14:paraId="1DDFC57C" w14:textId="651E9A11" w:rsidR="00317057" w:rsidRPr="00112C01" w:rsidRDefault="00317057" w:rsidP="00112C01">
      <w:pPr>
        <w:autoSpaceDE w:val="0"/>
        <w:autoSpaceDN w:val="0"/>
        <w:adjustRightInd w:val="0"/>
        <w:spacing w:after="0" w:line="240" w:lineRule="auto"/>
        <w:jc w:val="center"/>
        <w:rPr>
          <w:rFonts w:ascii="Arial" w:eastAsia="TimesNewRomanPSMT" w:hAnsi="Arial" w:cs="Arial"/>
          <w:b/>
        </w:rPr>
      </w:pPr>
      <w:r w:rsidRPr="00112C01">
        <w:rPr>
          <w:rFonts w:ascii="Arial" w:eastAsia="TimesNewRomanPSMT" w:hAnsi="Arial" w:cs="Arial"/>
          <w:b/>
        </w:rPr>
        <w:t>X</w:t>
      </w:r>
      <w:r w:rsidR="00212E90">
        <w:rPr>
          <w:rFonts w:ascii="Arial" w:eastAsia="TimesNewRomanPSMT" w:hAnsi="Arial" w:cs="Arial"/>
          <w:b/>
        </w:rPr>
        <w:t>I</w:t>
      </w:r>
      <w:r w:rsidR="00F34028" w:rsidRPr="00112C01">
        <w:rPr>
          <w:rFonts w:ascii="Arial" w:eastAsia="TimesNewRomanPSMT" w:hAnsi="Arial" w:cs="Arial"/>
          <w:b/>
        </w:rPr>
        <w:t>V</w:t>
      </w:r>
      <w:r w:rsidRPr="00112C01">
        <w:rPr>
          <w:rFonts w:ascii="Arial" w:eastAsia="TimesNewRomanPSMT" w:hAnsi="Arial" w:cs="Arial"/>
          <w:b/>
        </w:rPr>
        <w:t>.</w:t>
      </w:r>
    </w:p>
    <w:p w14:paraId="1DDFC57D" w14:textId="77777777" w:rsidR="00F6093B" w:rsidRPr="00BB179C" w:rsidRDefault="00F6093B" w:rsidP="00F6093B">
      <w:pPr>
        <w:jc w:val="center"/>
        <w:rPr>
          <w:rFonts w:ascii="Arial" w:hAnsi="Arial" w:cs="Arial"/>
          <w:b/>
          <w:iCs/>
        </w:rPr>
      </w:pPr>
      <w:r w:rsidRPr="00BB179C">
        <w:rPr>
          <w:rFonts w:ascii="Arial" w:hAnsi="Arial" w:cs="Arial"/>
          <w:b/>
          <w:iCs/>
        </w:rPr>
        <w:t>Utvrzení závazku</w:t>
      </w:r>
    </w:p>
    <w:p w14:paraId="1DDFC57E" w14:textId="77777777" w:rsidR="00F6093B" w:rsidRPr="00D8392B" w:rsidRDefault="00F6093B" w:rsidP="0007511A">
      <w:pPr>
        <w:pStyle w:val="Odstavecseseznamem"/>
        <w:numPr>
          <w:ilvl w:val="0"/>
          <w:numId w:val="19"/>
        </w:numPr>
        <w:autoSpaceDE w:val="0"/>
        <w:autoSpaceDN w:val="0"/>
        <w:adjustRightInd w:val="0"/>
        <w:contextualSpacing/>
        <w:jc w:val="both"/>
        <w:rPr>
          <w:rFonts w:ascii="Arial" w:hAnsi="Arial" w:cs="Arial"/>
          <w:iCs/>
          <w:sz w:val="22"/>
          <w:szCs w:val="22"/>
        </w:rPr>
      </w:pPr>
      <w:r w:rsidRPr="00D8392B">
        <w:rPr>
          <w:rFonts w:ascii="Arial" w:eastAsia="Calibri" w:hAnsi="Arial" w:cs="Arial"/>
          <w:iCs/>
          <w:sz w:val="22"/>
          <w:szCs w:val="22"/>
          <w:lang w:eastAsia="en-US"/>
        </w:rPr>
        <w:t>Smluvní strany si pro případ porušení smluvené povinnosti ujednávají smluvní pokuty. Ani jedna ze smluvních stran ujednané smluvní pokuty nepovažuje za nepřiměřené s ohledem na hodnotu jednotlivých utvrzovaných smluvních povinností.</w:t>
      </w:r>
    </w:p>
    <w:p w14:paraId="1DDFC57F" w14:textId="01F4ACF8" w:rsidR="00F6093B" w:rsidRPr="004266AB" w:rsidRDefault="00317057" w:rsidP="00CD7C8F">
      <w:pPr>
        <w:numPr>
          <w:ilvl w:val="1"/>
          <w:numId w:val="19"/>
        </w:numPr>
        <w:autoSpaceDE w:val="0"/>
        <w:autoSpaceDN w:val="0"/>
        <w:adjustRightInd w:val="0"/>
        <w:spacing w:after="0" w:line="240" w:lineRule="auto"/>
        <w:ind w:left="993" w:hanging="633"/>
        <w:jc w:val="both"/>
        <w:rPr>
          <w:rFonts w:ascii="Arial" w:eastAsia="TimesNewRomanPSMT" w:hAnsi="Arial" w:cs="Arial"/>
        </w:rPr>
      </w:pPr>
      <w:r w:rsidRPr="00112C01">
        <w:rPr>
          <w:rFonts w:ascii="Arial" w:eastAsia="TimesNewRomanPSMT" w:hAnsi="Arial" w:cs="Arial"/>
        </w:rPr>
        <w:t xml:space="preserve">V případě, že Zhotovitel poruší svou povinnost podle této Smlouvy způsobem označeným v této Smlouvě jako </w:t>
      </w:r>
      <w:r w:rsidR="005F3F7B" w:rsidRPr="00112C01">
        <w:rPr>
          <w:rFonts w:ascii="Arial" w:eastAsia="TimesNewRomanPSMT" w:hAnsi="Arial" w:cs="Arial"/>
        </w:rPr>
        <w:t>P</w:t>
      </w:r>
      <w:r w:rsidRPr="00112C01">
        <w:rPr>
          <w:rFonts w:ascii="Arial" w:eastAsia="TimesNewRomanPSMT" w:hAnsi="Arial" w:cs="Arial"/>
        </w:rPr>
        <w:t xml:space="preserve">odstatné porušení, s výjimkou takových porušení, která jsou uvedena samostatně níže </w:t>
      </w:r>
      <w:r w:rsidRPr="004266AB">
        <w:rPr>
          <w:rFonts w:ascii="Arial" w:eastAsia="TimesNewRomanPSMT" w:hAnsi="Arial" w:cs="Arial"/>
        </w:rPr>
        <w:t xml:space="preserve">v tomto </w:t>
      </w:r>
      <w:r w:rsidR="00126C4A" w:rsidRPr="004266AB">
        <w:rPr>
          <w:rFonts w:ascii="Arial" w:eastAsia="TimesNewRomanPSMT" w:hAnsi="Arial" w:cs="Arial"/>
        </w:rPr>
        <w:t>č</w:t>
      </w:r>
      <w:r w:rsidRPr="004266AB">
        <w:rPr>
          <w:rFonts w:ascii="Arial" w:eastAsia="TimesNewRomanPSMT" w:hAnsi="Arial" w:cs="Arial"/>
        </w:rPr>
        <w:t xml:space="preserve">lánku, má </w:t>
      </w:r>
      <w:r w:rsidR="00126C4A" w:rsidRPr="004266AB">
        <w:rPr>
          <w:rFonts w:ascii="Arial" w:eastAsia="TimesNewRomanPSMT" w:hAnsi="Arial" w:cs="Arial"/>
        </w:rPr>
        <w:t>O</w:t>
      </w:r>
      <w:r w:rsidR="006F60B5" w:rsidRPr="004266AB">
        <w:rPr>
          <w:rFonts w:ascii="Arial" w:eastAsia="TimesNewRomanPSMT" w:hAnsi="Arial" w:cs="Arial"/>
        </w:rPr>
        <w:t xml:space="preserve">bjednatel </w:t>
      </w:r>
      <w:r w:rsidRPr="004266AB">
        <w:rPr>
          <w:rFonts w:ascii="Arial" w:eastAsia="TimesNewRomanPSMT" w:hAnsi="Arial" w:cs="Arial"/>
        </w:rPr>
        <w:t xml:space="preserve">proti Zhotoviteli právo na zaplacení smluvní pokuty ve výši </w:t>
      </w:r>
      <w:r w:rsidR="000823FC" w:rsidRPr="004266AB">
        <w:rPr>
          <w:rFonts w:ascii="Arial" w:eastAsia="TimesNewRomanPSMT" w:hAnsi="Arial" w:cs="Arial"/>
        </w:rPr>
        <w:t>5</w:t>
      </w:r>
      <w:r w:rsidR="0042602E" w:rsidRPr="004266AB">
        <w:rPr>
          <w:rFonts w:ascii="Arial" w:eastAsia="TimesNewRomanPSMT" w:hAnsi="Arial" w:cs="Arial"/>
        </w:rPr>
        <w:t>.000,</w:t>
      </w:r>
      <w:r w:rsidR="001858D2" w:rsidRPr="004266AB">
        <w:rPr>
          <w:rFonts w:ascii="Arial" w:eastAsia="TimesNewRomanPSMT" w:hAnsi="Arial" w:cs="Arial"/>
        </w:rPr>
        <w:t>00</w:t>
      </w:r>
      <w:r w:rsidR="0042602E" w:rsidRPr="004266AB">
        <w:rPr>
          <w:rFonts w:ascii="Arial" w:eastAsia="TimesNewRomanPSMT" w:hAnsi="Arial" w:cs="Arial"/>
        </w:rPr>
        <w:t xml:space="preserve"> Kč</w:t>
      </w:r>
      <w:r w:rsidR="00ED0211" w:rsidRPr="004266AB">
        <w:rPr>
          <w:rFonts w:ascii="Arial" w:eastAsia="TimesNewRomanPSMT" w:hAnsi="Arial" w:cs="Arial"/>
        </w:rPr>
        <w:t xml:space="preserve"> za každé takové porušení</w:t>
      </w:r>
      <w:r w:rsidRPr="004266AB">
        <w:rPr>
          <w:rFonts w:ascii="Arial" w:eastAsia="TimesNewRomanPSMT" w:hAnsi="Arial" w:cs="Arial"/>
        </w:rPr>
        <w:t>.</w:t>
      </w:r>
    </w:p>
    <w:p w14:paraId="07D04621" w14:textId="77777777" w:rsidR="00015194" w:rsidRPr="004266AB" w:rsidRDefault="00015194" w:rsidP="00015194">
      <w:pPr>
        <w:numPr>
          <w:ilvl w:val="1"/>
          <w:numId w:val="19"/>
        </w:numPr>
        <w:autoSpaceDE w:val="0"/>
        <w:autoSpaceDN w:val="0"/>
        <w:adjustRightInd w:val="0"/>
        <w:spacing w:after="0" w:line="240" w:lineRule="auto"/>
        <w:ind w:left="993" w:hanging="633"/>
        <w:jc w:val="both"/>
        <w:rPr>
          <w:rFonts w:ascii="Arial" w:eastAsia="TimesNewRomanPSMT" w:hAnsi="Arial" w:cs="Arial"/>
        </w:rPr>
      </w:pPr>
      <w:r w:rsidRPr="004266AB">
        <w:rPr>
          <w:rFonts w:ascii="Arial" w:eastAsia="TimesNewRomanPSMT" w:hAnsi="Arial" w:cs="Arial"/>
        </w:rPr>
        <w:lastRenderedPageBreak/>
        <w:t xml:space="preserve">V případě nedodržení termínu plnění </w:t>
      </w:r>
      <w:r>
        <w:rPr>
          <w:rFonts w:ascii="Arial" w:eastAsia="TimesNewRomanPSMT" w:hAnsi="Arial" w:cs="Arial"/>
        </w:rPr>
        <w:t>jednotlivých etap dle</w:t>
      </w:r>
      <w:r w:rsidRPr="004266AB">
        <w:rPr>
          <w:rFonts w:ascii="Arial" w:eastAsia="TimesNewRomanPSMT" w:hAnsi="Arial" w:cs="Arial"/>
        </w:rPr>
        <w:t xml:space="preserve"> čl. III. odst. </w:t>
      </w:r>
      <w:r>
        <w:rPr>
          <w:rFonts w:ascii="Arial" w:eastAsia="TimesNewRomanPSMT" w:hAnsi="Arial" w:cs="Arial"/>
        </w:rPr>
        <w:t>2</w:t>
      </w:r>
      <w:r w:rsidRPr="004266AB">
        <w:rPr>
          <w:rFonts w:ascii="Arial" w:eastAsia="TimesNewRomanPSMT" w:hAnsi="Arial" w:cs="Arial"/>
        </w:rPr>
        <w:t xml:space="preserve"> této Smlouvy</w:t>
      </w:r>
      <w:r>
        <w:rPr>
          <w:rFonts w:ascii="Arial" w:eastAsia="TimesNewRomanPSMT" w:hAnsi="Arial" w:cs="Arial"/>
        </w:rPr>
        <w:t>,</w:t>
      </w:r>
      <w:r w:rsidRPr="004266AB">
        <w:rPr>
          <w:rFonts w:ascii="Arial" w:eastAsia="TimesNewRomanPSMT" w:hAnsi="Arial" w:cs="Arial"/>
        </w:rPr>
        <w:t xml:space="preserve"> má Objednatel proti Zhotoviteli právo na zaplacení smluvní pokuty ve výši 0,2 % z Ceny Díla v Kč bez DPH za každý i započatý den prodlení počínaje prvním dnem prodlení</w:t>
      </w:r>
      <w:r>
        <w:rPr>
          <w:rFonts w:ascii="Arial" w:eastAsia="TimesNewRomanPSMT" w:hAnsi="Arial" w:cs="Arial"/>
        </w:rPr>
        <w:t xml:space="preserve"> a za každou etapu dle této Smlouvy samostatně</w:t>
      </w:r>
      <w:r w:rsidRPr="004266AB">
        <w:rPr>
          <w:rFonts w:ascii="Arial" w:eastAsia="TimesNewRomanPSMT" w:hAnsi="Arial" w:cs="Arial"/>
        </w:rPr>
        <w:t>.</w:t>
      </w:r>
    </w:p>
    <w:p w14:paraId="1DDFC581" w14:textId="21CC1157" w:rsidR="00BD60B2" w:rsidRPr="004266AB" w:rsidRDefault="00BD60B2" w:rsidP="00CD7C8F">
      <w:pPr>
        <w:numPr>
          <w:ilvl w:val="1"/>
          <w:numId w:val="19"/>
        </w:numPr>
        <w:autoSpaceDE w:val="0"/>
        <w:autoSpaceDN w:val="0"/>
        <w:adjustRightInd w:val="0"/>
        <w:spacing w:after="0" w:line="240" w:lineRule="auto"/>
        <w:ind w:left="993" w:hanging="633"/>
        <w:jc w:val="both"/>
        <w:rPr>
          <w:rFonts w:ascii="Arial" w:eastAsia="TimesNewRomanPSMT" w:hAnsi="Arial" w:cs="Arial"/>
        </w:rPr>
      </w:pPr>
      <w:r w:rsidRPr="004266AB">
        <w:rPr>
          <w:rFonts w:ascii="Arial" w:eastAsia="TimesNewRomanPSMT" w:hAnsi="Arial" w:cs="Arial"/>
        </w:rPr>
        <w:t xml:space="preserve">V případě </w:t>
      </w:r>
      <w:r w:rsidR="00FD6A5F" w:rsidRPr="004266AB">
        <w:rPr>
          <w:rFonts w:ascii="Arial" w:eastAsia="TimesNewRomanPSMT" w:hAnsi="Arial" w:cs="Arial"/>
        </w:rPr>
        <w:t xml:space="preserve">porušení povinnosti Zhotovitele převzít </w:t>
      </w:r>
      <w:r w:rsidR="004C13BA" w:rsidRPr="004266AB">
        <w:rPr>
          <w:rFonts w:ascii="Arial" w:eastAsia="TimesNewRomanPSMT" w:hAnsi="Arial" w:cs="Arial"/>
        </w:rPr>
        <w:t>M</w:t>
      </w:r>
      <w:r w:rsidR="00FD6A5F" w:rsidRPr="004266AB">
        <w:rPr>
          <w:rFonts w:ascii="Arial" w:eastAsia="TimesNewRomanPSMT" w:hAnsi="Arial" w:cs="Arial"/>
        </w:rPr>
        <w:t>ísto plnění podle</w:t>
      </w:r>
      <w:r w:rsidRPr="004266AB">
        <w:rPr>
          <w:rFonts w:ascii="Arial" w:eastAsia="TimesNewRomanPSMT" w:hAnsi="Arial" w:cs="Arial"/>
        </w:rPr>
        <w:t xml:space="preserve"> čl. </w:t>
      </w:r>
      <w:r w:rsidR="00FD6A5F" w:rsidRPr="004266AB">
        <w:rPr>
          <w:rFonts w:ascii="Arial" w:eastAsia="TimesNewRomanPSMT" w:hAnsi="Arial" w:cs="Arial"/>
        </w:rPr>
        <w:t>VI.</w:t>
      </w:r>
      <w:r w:rsidR="004C13BA" w:rsidRPr="004266AB">
        <w:rPr>
          <w:rFonts w:ascii="Arial" w:eastAsia="TimesNewRomanPSMT" w:hAnsi="Arial" w:cs="Arial"/>
        </w:rPr>
        <w:t xml:space="preserve"> odst. 1 této S</w:t>
      </w:r>
      <w:r w:rsidRPr="004266AB">
        <w:rPr>
          <w:rFonts w:ascii="Arial" w:eastAsia="TimesNewRomanPSMT" w:hAnsi="Arial" w:cs="Arial"/>
        </w:rPr>
        <w:t xml:space="preserve">mlouvy má Objednatel proti Zhotoviteli právo na zaplacení smluvní pokuty ve výši </w:t>
      </w:r>
      <w:r w:rsidR="00732394" w:rsidRPr="004266AB">
        <w:rPr>
          <w:rFonts w:ascii="Arial" w:eastAsia="TimesNewRomanPSMT" w:hAnsi="Arial" w:cs="Arial"/>
        </w:rPr>
        <w:t>5</w:t>
      </w:r>
      <w:r w:rsidRPr="004266AB">
        <w:rPr>
          <w:rFonts w:ascii="Arial" w:eastAsia="TimesNewRomanPSMT" w:hAnsi="Arial" w:cs="Arial"/>
        </w:rPr>
        <w:t>.000,</w:t>
      </w:r>
      <w:r w:rsidR="000E0A9B" w:rsidRPr="004266AB">
        <w:rPr>
          <w:rFonts w:ascii="Arial" w:eastAsia="TimesNewRomanPSMT" w:hAnsi="Arial" w:cs="Arial"/>
        </w:rPr>
        <w:t>00</w:t>
      </w:r>
      <w:r w:rsidRPr="004266AB">
        <w:rPr>
          <w:rFonts w:ascii="Arial" w:eastAsia="TimesNewRomanPSMT" w:hAnsi="Arial" w:cs="Arial"/>
        </w:rPr>
        <w:t xml:space="preserve"> Kč za každý i započatý den prodlení počínaje prvním dnem prodlení.</w:t>
      </w:r>
    </w:p>
    <w:p w14:paraId="1DDFC583" w14:textId="6909ED38" w:rsidR="00C61713" w:rsidRPr="004266AB" w:rsidRDefault="00135975" w:rsidP="00CD7C8F">
      <w:pPr>
        <w:numPr>
          <w:ilvl w:val="1"/>
          <w:numId w:val="19"/>
        </w:numPr>
        <w:spacing w:after="0" w:line="240" w:lineRule="atLeast"/>
        <w:ind w:left="993" w:hanging="633"/>
        <w:jc w:val="both"/>
        <w:rPr>
          <w:rFonts w:ascii="Arial" w:hAnsi="Arial" w:cs="Arial"/>
          <w:b/>
          <w:u w:val="single"/>
        </w:rPr>
      </w:pPr>
      <w:r w:rsidRPr="004266AB">
        <w:rPr>
          <w:rFonts w:ascii="Arial" w:hAnsi="Arial" w:cs="Arial"/>
        </w:rPr>
        <w:t>Z</w:t>
      </w:r>
      <w:r w:rsidR="0094215E" w:rsidRPr="004266AB">
        <w:rPr>
          <w:rFonts w:ascii="Arial" w:hAnsi="Arial" w:cs="Arial"/>
        </w:rPr>
        <w:t>a prodlení Zhotovitele se splněním povinnosti odstranit vady Předmětu Díla v písemně dohodnuté lhůtě nebo v příslušné lhůtě podle čl. XIII. odst. 6</w:t>
      </w:r>
      <w:r w:rsidR="004C13BA" w:rsidRPr="004266AB">
        <w:rPr>
          <w:rFonts w:ascii="Arial" w:hAnsi="Arial" w:cs="Arial"/>
        </w:rPr>
        <w:t xml:space="preserve"> této Smlouvy</w:t>
      </w:r>
      <w:r w:rsidR="0094215E" w:rsidRPr="004266AB">
        <w:rPr>
          <w:rFonts w:ascii="Arial" w:hAnsi="Arial" w:cs="Arial"/>
        </w:rPr>
        <w:t>, je Zhotovitel povinen zaplatit Obje</w:t>
      </w:r>
      <w:r w:rsidR="0002723D" w:rsidRPr="004266AB">
        <w:rPr>
          <w:rFonts w:ascii="Arial" w:hAnsi="Arial" w:cs="Arial"/>
        </w:rPr>
        <w:t xml:space="preserve">dnateli smluvní pokutu ve </w:t>
      </w:r>
      <w:r w:rsidR="00DF0766" w:rsidRPr="004266AB">
        <w:rPr>
          <w:rFonts w:ascii="Arial" w:hAnsi="Arial" w:cs="Arial"/>
        </w:rPr>
        <w:t xml:space="preserve">výši </w:t>
      </w:r>
      <w:r w:rsidR="00732394" w:rsidRPr="004266AB">
        <w:rPr>
          <w:rFonts w:ascii="Arial" w:hAnsi="Arial" w:cs="Arial"/>
        </w:rPr>
        <w:t>5</w:t>
      </w:r>
      <w:r w:rsidR="0094215E" w:rsidRPr="004266AB">
        <w:rPr>
          <w:rFonts w:ascii="Arial" w:hAnsi="Arial" w:cs="Arial"/>
        </w:rPr>
        <w:t>.000,</w:t>
      </w:r>
      <w:r w:rsidRPr="004266AB">
        <w:rPr>
          <w:rFonts w:ascii="Arial" w:hAnsi="Arial" w:cs="Arial"/>
        </w:rPr>
        <w:t>00</w:t>
      </w:r>
      <w:r w:rsidR="0094215E" w:rsidRPr="004266AB">
        <w:rPr>
          <w:rFonts w:ascii="Arial" w:hAnsi="Arial" w:cs="Arial"/>
        </w:rPr>
        <w:t xml:space="preserve"> Kč za každý, byť započatý, den prodlení</w:t>
      </w:r>
      <w:r w:rsidR="00C4379C" w:rsidRPr="004266AB">
        <w:rPr>
          <w:rFonts w:ascii="Arial" w:eastAsia="TimesNewRomanPSMT" w:hAnsi="Arial" w:cs="Arial"/>
        </w:rPr>
        <w:t xml:space="preserve"> a za každý případ samostatně</w:t>
      </w:r>
      <w:r w:rsidR="0094215E" w:rsidRPr="004266AB">
        <w:rPr>
          <w:rFonts w:ascii="Arial" w:hAnsi="Arial" w:cs="Arial"/>
        </w:rPr>
        <w:t>.</w:t>
      </w:r>
    </w:p>
    <w:p w14:paraId="3CDE5E9A" w14:textId="77777777" w:rsidR="00732394" w:rsidRPr="00711278" w:rsidRDefault="00732394" w:rsidP="00732394">
      <w:pPr>
        <w:spacing w:after="0" w:line="240" w:lineRule="atLeast"/>
        <w:ind w:left="792"/>
        <w:jc w:val="both"/>
        <w:rPr>
          <w:rFonts w:ascii="Arial" w:hAnsi="Arial" w:cs="Arial"/>
          <w:b/>
          <w:u w:val="single"/>
        </w:rPr>
      </w:pPr>
    </w:p>
    <w:p w14:paraId="1DDFC584" w14:textId="2588F1AC" w:rsidR="00ED0211" w:rsidRDefault="00317057" w:rsidP="0007511A">
      <w:pPr>
        <w:numPr>
          <w:ilvl w:val="0"/>
          <w:numId w:val="19"/>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Smluvní pokuta je splatná ve lhůtě </w:t>
      </w:r>
      <w:r w:rsidR="006F1130">
        <w:rPr>
          <w:rFonts w:ascii="Arial" w:eastAsia="TimesNewRomanPSMT" w:hAnsi="Arial" w:cs="Arial"/>
        </w:rPr>
        <w:t>30</w:t>
      </w:r>
      <w:r w:rsidR="00ED0211">
        <w:rPr>
          <w:rFonts w:ascii="Arial" w:eastAsia="TimesNewRomanPSMT" w:hAnsi="Arial" w:cs="Arial"/>
        </w:rPr>
        <w:t xml:space="preserve"> </w:t>
      </w:r>
      <w:r w:rsidRPr="00112C01">
        <w:rPr>
          <w:rFonts w:ascii="Arial" w:eastAsia="TimesNewRomanPSMT" w:hAnsi="Arial" w:cs="Arial"/>
        </w:rPr>
        <w:t xml:space="preserve">kalendářních dnů po doručení písemné výzvy </w:t>
      </w:r>
      <w:r w:rsidR="006A1881" w:rsidRPr="00112C01">
        <w:rPr>
          <w:rFonts w:ascii="Arial" w:eastAsia="TimesNewRomanPSMT" w:hAnsi="Arial" w:cs="Arial"/>
        </w:rPr>
        <w:t xml:space="preserve">Objednatele </w:t>
      </w:r>
      <w:r w:rsidR="00612D25" w:rsidRPr="00112C01">
        <w:rPr>
          <w:rFonts w:ascii="Arial" w:eastAsia="TimesNewRomanPSMT" w:hAnsi="Arial" w:cs="Arial"/>
        </w:rPr>
        <w:t xml:space="preserve">k zaplacení </w:t>
      </w:r>
      <w:r w:rsidRPr="00112C01">
        <w:rPr>
          <w:rFonts w:ascii="Arial" w:eastAsia="TimesNewRomanPSMT" w:hAnsi="Arial" w:cs="Arial"/>
        </w:rPr>
        <w:t xml:space="preserve">prostřednictvím </w:t>
      </w:r>
      <w:r w:rsidR="002E6E1F" w:rsidRPr="00112C01">
        <w:rPr>
          <w:rFonts w:ascii="Arial" w:eastAsia="TimesNewRomanPSMT" w:hAnsi="Arial" w:cs="Arial"/>
        </w:rPr>
        <w:t>provozovatele poštovních služeb</w:t>
      </w:r>
      <w:r w:rsidRPr="00112C01">
        <w:rPr>
          <w:rFonts w:ascii="Arial" w:eastAsia="TimesNewRomanPSMT" w:hAnsi="Arial" w:cs="Arial"/>
        </w:rPr>
        <w:t xml:space="preserve"> Zhotoviteli</w:t>
      </w:r>
      <w:r w:rsidR="00C4379C">
        <w:rPr>
          <w:rFonts w:ascii="Arial" w:eastAsia="TimesNewRomanPSMT" w:hAnsi="Arial" w:cs="Arial"/>
        </w:rPr>
        <w:t xml:space="preserve"> nebo prostřednictvím datové zprávy</w:t>
      </w:r>
      <w:r w:rsidRPr="00112C01">
        <w:rPr>
          <w:rFonts w:ascii="Arial" w:eastAsia="TimesNewRomanPSMT" w:hAnsi="Arial" w:cs="Arial"/>
        </w:rPr>
        <w:t>.</w:t>
      </w:r>
    </w:p>
    <w:p w14:paraId="1DDFC585" w14:textId="77777777" w:rsidR="00ED0211" w:rsidRDefault="00ED0211" w:rsidP="00ED0211">
      <w:pPr>
        <w:autoSpaceDE w:val="0"/>
        <w:autoSpaceDN w:val="0"/>
        <w:adjustRightInd w:val="0"/>
        <w:spacing w:after="0" w:line="240" w:lineRule="auto"/>
        <w:ind w:left="360"/>
        <w:jc w:val="both"/>
        <w:rPr>
          <w:rFonts w:ascii="Arial" w:eastAsia="TimesNewRomanPSMT" w:hAnsi="Arial" w:cs="Arial"/>
        </w:rPr>
      </w:pPr>
    </w:p>
    <w:p w14:paraId="1DDFC586" w14:textId="77777777" w:rsidR="00ED0211" w:rsidRPr="00ED0211" w:rsidRDefault="00ED0211" w:rsidP="0007511A">
      <w:pPr>
        <w:numPr>
          <w:ilvl w:val="0"/>
          <w:numId w:val="19"/>
        </w:numPr>
        <w:autoSpaceDE w:val="0"/>
        <w:autoSpaceDN w:val="0"/>
        <w:adjustRightInd w:val="0"/>
        <w:spacing w:after="0" w:line="240" w:lineRule="auto"/>
        <w:jc w:val="both"/>
        <w:rPr>
          <w:rFonts w:ascii="Arial" w:eastAsia="TimesNewRomanPSMT" w:hAnsi="Arial" w:cs="Arial"/>
        </w:rPr>
      </w:pPr>
      <w:r w:rsidRPr="00ED0211">
        <w:rPr>
          <w:rFonts w:ascii="Arial" w:hAnsi="Arial" w:cs="Arial"/>
        </w:rPr>
        <w:t>Sjednáním smluvních pokut podle tohoto článku smlouvy není dotčeno právo oprávněné smluvní strany na náhradu škody vzniklé v příčinné souvislosti s poru</w:t>
      </w:r>
      <w:r w:rsidR="00C4379C">
        <w:rPr>
          <w:rFonts w:ascii="Arial" w:hAnsi="Arial" w:cs="Arial"/>
        </w:rPr>
        <w:t>š</w:t>
      </w:r>
      <w:r w:rsidRPr="00ED0211">
        <w:rPr>
          <w:rFonts w:ascii="Arial" w:hAnsi="Arial" w:cs="Arial"/>
        </w:rPr>
        <w:t>ením smluvní povinnosti utvrzované smluvní pokutou. Ustanovení § 2050 o</w:t>
      </w:r>
      <w:r>
        <w:rPr>
          <w:rFonts w:ascii="Arial" w:hAnsi="Arial" w:cs="Arial"/>
        </w:rPr>
        <w:t>bčanského zákoníku se nepoužije.</w:t>
      </w:r>
    </w:p>
    <w:p w14:paraId="1DDFC587" w14:textId="77777777" w:rsidR="00ED0211" w:rsidRDefault="00ED0211" w:rsidP="00ED0211">
      <w:pPr>
        <w:pStyle w:val="Odstavecseseznamem"/>
      </w:pPr>
    </w:p>
    <w:p w14:paraId="1DDFC588" w14:textId="757DF23D" w:rsidR="00E81534" w:rsidRPr="00ED0211" w:rsidRDefault="00ED0211" w:rsidP="0007511A">
      <w:pPr>
        <w:numPr>
          <w:ilvl w:val="0"/>
          <w:numId w:val="19"/>
        </w:numPr>
        <w:autoSpaceDE w:val="0"/>
        <w:autoSpaceDN w:val="0"/>
        <w:adjustRightInd w:val="0"/>
        <w:spacing w:after="0" w:line="240" w:lineRule="auto"/>
        <w:jc w:val="both"/>
        <w:rPr>
          <w:rFonts w:ascii="Arial" w:eastAsia="TimesNewRomanPSMT" w:hAnsi="Arial" w:cs="Arial"/>
        </w:rPr>
      </w:pPr>
      <w:r w:rsidRPr="00ED0211">
        <w:rPr>
          <w:rFonts w:ascii="Arial" w:hAnsi="Arial" w:cs="Arial"/>
        </w:rPr>
        <w:t>Smluvní pokuty je Objednatel oprávněn započíst ve smyslu ust. § 1982 a násl. občanského zákoníku proti i nesplatné po</w:t>
      </w:r>
      <w:r w:rsidR="004C13BA">
        <w:rPr>
          <w:rFonts w:ascii="Arial" w:hAnsi="Arial" w:cs="Arial"/>
        </w:rPr>
        <w:t>hledávce Zhotovitele na úhradu C</w:t>
      </w:r>
      <w:r w:rsidRPr="00ED0211">
        <w:rPr>
          <w:rFonts w:ascii="Arial" w:hAnsi="Arial" w:cs="Arial"/>
        </w:rPr>
        <w:t xml:space="preserve">eny </w:t>
      </w:r>
      <w:r w:rsidR="00F36A64">
        <w:rPr>
          <w:rFonts w:ascii="Arial" w:hAnsi="Arial" w:cs="Arial"/>
        </w:rPr>
        <w:t>D</w:t>
      </w:r>
      <w:r w:rsidR="004C13BA">
        <w:rPr>
          <w:rFonts w:ascii="Arial" w:hAnsi="Arial" w:cs="Arial"/>
        </w:rPr>
        <w:t>íla dle této S</w:t>
      </w:r>
      <w:r w:rsidRPr="00ED0211">
        <w:rPr>
          <w:rFonts w:ascii="Arial" w:hAnsi="Arial" w:cs="Arial"/>
        </w:rPr>
        <w:t>mlouvy.</w:t>
      </w:r>
    </w:p>
    <w:p w14:paraId="3BB31EF8" w14:textId="77777777" w:rsidR="00E13C80" w:rsidRDefault="00E13C80" w:rsidP="00F6093B">
      <w:pPr>
        <w:autoSpaceDE w:val="0"/>
        <w:autoSpaceDN w:val="0"/>
        <w:adjustRightInd w:val="0"/>
        <w:spacing w:after="0" w:line="240" w:lineRule="auto"/>
        <w:jc w:val="center"/>
        <w:rPr>
          <w:rFonts w:ascii="Arial" w:eastAsia="TimesNewRomanPSMT" w:hAnsi="Arial" w:cs="Arial"/>
          <w:b/>
          <w:bCs/>
        </w:rPr>
      </w:pPr>
    </w:p>
    <w:p w14:paraId="1DDFC58A" w14:textId="61B7E1B0" w:rsidR="00F6093B" w:rsidRPr="00112C01" w:rsidRDefault="00212E90" w:rsidP="00F6093B">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XV</w:t>
      </w:r>
      <w:r w:rsidR="00F6093B" w:rsidRPr="00112C01">
        <w:rPr>
          <w:rFonts w:ascii="Arial" w:eastAsia="TimesNewRomanPSMT" w:hAnsi="Arial" w:cs="Arial"/>
          <w:b/>
          <w:bCs/>
        </w:rPr>
        <w:t>.</w:t>
      </w:r>
    </w:p>
    <w:p w14:paraId="1DDFC58B" w14:textId="77777777" w:rsidR="00317057" w:rsidRPr="00112C01" w:rsidRDefault="00317057" w:rsidP="00112C01">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Nebezpečí škody na Díle, majetku Objednatel</w:t>
      </w:r>
      <w:r w:rsidR="006A1881" w:rsidRPr="00112C01">
        <w:rPr>
          <w:rFonts w:ascii="Arial" w:eastAsia="TimesNewRomanPSMT" w:hAnsi="Arial" w:cs="Arial"/>
          <w:b/>
          <w:bCs/>
        </w:rPr>
        <w:t>e</w:t>
      </w:r>
      <w:r w:rsidRPr="00112C01">
        <w:rPr>
          <w:rFonts w:ascii="Arial" w:eastAsia="TimesNewRomanPSMT" w:hAnsi="Arial" w:cs="Arial"/>
          <w:b/>
          <w:bCs/>
        </w:rPr>
        <w:t xml:space="preserve"> a majetku </w:t>
      </w:r>
      <w:r w:rsidR="0019199D" w:rsidRPr="00112C01">
        <w:rPr>
          <w:rFonts w:ascii="Arial" w:eastAsia="TimesNewRomanPSMT" w:hAnsi="Arial" w:cs="Arial"/>
          <w:b/>
          <w:bCs/>
        </w:rPr>
        <w:t>smluvních partner</w:t>
      </w:r>
      <w:r w:rsidR="00BE0FCB" w:rsidRPr="00112C01">
        <w:rPr>
          <w:rFonts w:ascii="Arial" w:eastAsia="TimesNewRomanPSMT" w:hAnsi="Arial" w:cs="Arial"/>
          <w:b/>
          <w:bCs/>
        </w:rPr>
        <w:t xml:space="preserve">ů </w:t>
      </w:r>
      <w:r w:rsidRPr="00112C01">
        <w:rPr>
          <w:rFonts w:ascii="Arial" w:eastAsia="TimesNewRomanPSMT" w:hAnsi="Arial" w:cs="Arial"/>
          <w:b/>
          <w:bCs/>
        </w:rPr>
        <w:t>Objednatel</w:t>
      </w:r>
      <w:r w:rsidR="006A1881" w:rsidRPr="00112C01">
        <w:rPr>
          <w:rFonts w:ascii="Arial" w:eastAsia="TimesNewRomanPSMT" w:hAnsi="Arial" w:cs="Arial"/>
          <w:b/>
          <w:bCs/>
        </w:rPr>
        <w:t>e</w:t>
      </w:r>
    </w:p>
    <w:p w14:paraId="1DDFC58C" w14:textId="77777777" w:rsidR="00317057" w:rsidRPr="00112C01" w:rsidRDefault="00317057" w:rsidP="00112C01">
      <w:pPr>
        <w:autoSpaceDE w:val="0"/>
        <w:autoSpaceDN w:val="0"/>
        <w:adjustRightInd w:val="0"/>
        <w:spacing w:after="0" w:line="240" w:lineRule="auto"/>
        <w:jc w:val="both"/>
        <w:rPr>
          <w:rFonts w:ascii="Arial" w:eastAsia="TimesNewRomanPSMT" w:hAnsi="Arial" w:cs="Arial"/>
          <w:b/>
          <w:bCs/>
        </w:rPr>
      </w:pPr>
    </w:p>
    <w:p w14:paraId="1DDFC58D" w14:textId="77777777" w:rsidR="00317057" w:rsidRPr="00112C01" w:rsidRDefault="00317057" w:rsidP="0007511A">
      <w:pPr>
        <w:numPr>
          <w:ilvl w:val="0"/>
          <w:numId w:val="2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Zhotovitel nese nebezpečí škody na zhotovovaném Díle, veškerých </w:t>
      </w:r>
      <w:r w:rsidR="0046619C" w:rsidRPr="00112C01">
        <w:rPr>
          <w:rFonts w:ascii="Arial" w:eastAsia="TimesNewRomanPSMT" w:hAnsi="Arial" w:cs="Arial"/>
        </w:rPr>
        <w:t>v</w:t>
      </w:r>
      <w:r w:rsidRPr="00112C01">
        <w:rPr>
          <w:rFonts w:ascii="Arial" w:eastAsia="TimesNewRomanPSMT" w:hAnsi="Arial" w:cs="Arial"/>
        </w:rPr>
        <w:t xml:space="preserve">ýrobcích, </w:t>
      </w:r>
      <w:r w:rsidR="0046619C" w:rsidRPr="00112C01">
        <w:rPr>
          <w:rFonts w:ascii="Arial" w:eastAsia="TimesNewRomanPSMT" w:hAnsi="Arial" w:cs="Arial"/>
        </w:rPr>
        <w:t>t</w:t>
      </w:r>
      <w:r w:rsidRPr="00112C01">
        <w:rPr>
          <w:rFonts w:ascii="Arial" w:eastAsia="TimesNewRomanPSMT" w:hAnsi="Arial" w:cs="Arial"/>
        </w:rPr>
        <w:t>echnickém vybavení a materiálech, určených ke zhotovení Díla nebo k zabudování do něj nebo k</w:t>
      </w:r>
      <w:r w:rsidR="00357A91" w:rsidRPr="00112C01">
        <w:rPr>
          <w:rFonts w:ascii="Arial" w:eastAsia="TimesNewRomanPSMT" w:hAnsi="Arial" w:cs="Arial"/>
        </w:rPr>
        <w:t> montáži (či instalaci)</w:t>
      </w:r>
      <w:r w:rsidRPr="00112C01">
        <w:rPr>
          <w:rFonts w:ascii="Arial" w:eastAsia="TimesNewRomanPSMT" w:hAnsi="Arial" w:cs="Arial"/>
        </w:rPr>
        <w:t xml:space="preserve"> v něm, majetku </w:t>
      </w:r>
      <w:r w:rsidR="00C61713" w:rsidRPr="00112C01">
        <w:rPr>
          <w:rFonts w:ascii="Arial" w:eastAsia="TimesNewRomanPSMT" w:hAnsi="Arial" w:cs="Arial"/>
        </w:rPr>
        <w:t>Objednatele</w:t>
      </w:r>
      <w:r w:rsidRPr="00112C01">
        <w:rPr>
          <w:rFonts w:ascii="Arial" w:eastAsia="TimesNewRomanPSMT" w:hAnsi="Arial" w:cs="Arial"/>
        </w:rPr>
        <w:t xml:space="preserve"> a majetku </w:t>
      </w:r>
      <w:r w:rsidR="00FF112B" w:rsidRPr="00112C01">
        <w:rPr>
          <w:rFonts w:ascii="Arial" w:eastAsia="TimesNewRomanPSMT" w:hAnsi="Arial" w:cs="Arial"/>
        </w:rPr>
        <w:t xml:space="preserve">smluvních partnerů </w:t>
      </w:r>
      <w:r w:rsidR="00C61713" w:rsidRPr="00112C01">
        <w:rPr>
          <w:rFonts w:ascii="Arial" w:eastAsia="TimesNewRomanPSMT" w:hAnsi="Arial" w:cs="Arial"/>
        </w:rPr>
        <w:t>Objednatele</w:t>
      </w:r>
      <w:r w:rsidR="00550BAD" w:rsidRPr="00112C01">
        <w:rPr>
          <w:rFonts w:ascii="Arial" w:eastAsia="TimesNewRomanPSMT" w:hAnsi="Arial" w:cs="Arial"/>
        </w:rPr>
        <w:t>,</w:t>
      </w:r>
      <w:r w:rsidR="00FF112B" w:rsidRPr="00112C01">
        <w:rPr>
          <w:rFonts w:ascii="Arial" w:eastAsia="TimesNewRomanPSMT" w:hAnsi="Arial" w:cs="Arial"/>
        </w:rPr>
        <w:t xml:space="preserve"> poskytujících plnění </w:t>
      </w:r>
      <w:r w:rsidR="006A1881" w:rsidRPr="00112C01">
        <w:rPr>
          <w:rFonts w:ascii="Arial" w:eastAsia="TimesNewRomanPSMT" w:hAnsi="Arial" w:cs="Arial"/>
        </w:rPr>
        <w:t>v</w:t>
      </w:r>
      <w:r w:rsidR="004C13BA">
        <w:rPr>
          <w:rFonts w:ascii="Arial" w:eastAsia="TimesNewRomanPSMT" w:hAnsi="Arial" w:cs="Arial"/>
        </w:rPr>
        <w:t xml:space="preserve"> M</w:t>
      </w:r>
      <w:r w:rsidR="0046619C" w:rsidRPr="00112C01">
        <w:rPr>
          <w:rFonts w:ascii="Arial" w:eastAsia="TimesNewRomanPSMT" w:hAnsi="Arial" w:cs="Arial"/>
        </w:rPr>
        <w:t xml:space="preserve">ístě plnění </w:t>
      </w:r>
      <w:r w:rsidR="0055462C" w:rsidRPr="00112C01">
        <w:rPr>
          <w:rFonts w:ascii="Arial" w:eastAsia="TimesNewRomanPSMT" w:hAnsi="Arial" w:cs="Arial"/>
        </w:rPr>
        <w:t xml:space="preserve">ode dne </w:t>
      </w:r>
      <w:r w:rsidR="002625A0" w:rsidRPr="00112C01">
        <w:rPr>
          <w:rFonts w:ascii="Arial" w:eastAsia="TimesNewRomanPSMT" w:hAnsi="Arial" w:cs="Arial"/>
        </w:rPr>
        <w:t xml:space="preserve">převzetí </w:t>
      </w:r>
      <w:r w:rsidR="004C13BA">
        <w:rPr>
          <w:rFonts w:ascii="Arial" w:eastAsia="TimesNewRomanPSMT" w:hAnsi="Arial" w:cs="Arial"/>
        </w:rPr>
        <w:t>M</w:t>
      </w:r>
      <w:r w:rsidR="00BC4171" w:rsidRPr="00112C01">
        <w:rPr>
          <w:rFonts w:ascii="Arial" w:eastAsia="TimesNewRomanPSMT" w:hAnsi="Arial" w:cs="Arial"/>
        </w:rPr>
        <w:t xml:space="preserve">ísta plnění </w:t>
      </w:r>
      <w:r w:rsidRPr="00112C01">
        <w:rPr>
          <w:rFonts w:ascii="Arial" w:eastAsia="TimesNewRomanPSMT" w:hAnsi="Arial" w:cs="Arial"/>
        </w:rPr>
        <w:t xml:space="preserve">do okamžiku Předání a převzetí </w:t>
      </w:r>
      <w:r w:rsidR="002625A0" w:rsidRPr="00112C01">
        <w:rPr>
          <w:rFonts w:ascii="Arial" w:eastAsia="TimesNewRomanPSMT" w:hAnsi="Arial" w:cs="Arial"/>
        </w:rPr>
        <w:t>Díla</w:t>
      </w:r>
      <w:r w:rsidRPr="00112C01">
        <w:rPr>
          <w:rFonts w:ascii="Arial" w:eastAsia="TimesNewRomanPSMT" w:hAnsi="Arial" w:cs="Arial"/>
        </w:rPr>
        <w:t xml:space="preserve">. Okamžikem Předání a převzetí </w:t>
      </w:r>
      <w:r w:rsidR="002625A0" w:rsidRPr="00112C01">
        <w:rPr>
          <w:rFonts w:ascii="Arial" w:eastAsia="TimesNewRomanPSMT" w:hAnsi="Arial" w:cs="Arial"/>
        </w:rPr>
        <w:t>Díla</w:t>
      </w:r>
      <w:r w:rsidRPr="00112C01">
        <w:rPr>
          <w:rFonts w:ascii="Arial" w:eastAsia="TimesNewRomanPSMT" w:hAnsi="Arial" w:cs="Arial"/>
        </w:rPr>
        <w:t xml:space="preserve"> přechází nebezpe</w:t>
      </w:r>
      <w:r w:rsidR="00C61713" w:rsidRPr="00112C01">
        <w:rPr>
          <w:rFonts w:ascii="Arial" w:eastAsia="TimesNewRomanPSMT" w:hAnsi="Arial" w:cs="Arial"/>
        </w:rPr>
        <w:t>čí škody na Díle na Objednatele</w:t>
      </w:r>
      <w:r w:rsidRPr="00112C01">
        <w:rPr>
          <w:rFonts w:ascii="Arial" w:eastAsia="TimesNewRomanPSMT" w:hAnsi="Arial" w:cs="Arial"/>
        </w:rPr>
        <w:t xml:space="preserve">. </w:t>
      </w:r>
    </w:p>
    <w:p w14:paraId="1DDFC58E" w14:textId="77777777" w:rsidR="00317057" w:rsidRPr="00112C01" w:rsidRDefault="00317057" w:rsidP="00F6093B">
      <w:pPr>
        <w:autoSpaceDE w:val="0"/>
        <w:autoSpaceDN w:val="0"/>
        <w:adjustRightInd w:val="0"/>
        <w:spacing w:after="0" w:line="240" w:lineRule="auto"/>
        <w:jc w:val="both"/>
        <w:rPr>
          <w:rFonts w:ascii="Arial" w:eastAsia="TimesNewRomanPSMT" w:hAnsi="Arial" w:cs="Arial"/>
        </w:rPr>
      </w:pPr>
    </w:p>
    <w:p w14:paraId="1DDFC58F" w14:textId="77777777" w:rsidR="00317057" w:rsidRPr="00112C01" w:rsidRDefault="00317057" w:rsidP="0007511A">
      <w:pPr>
        <w:numPr>
          <w:ilvl w:val="0"/>
          <w:numId w:val="2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V případě, že dojde v průběhu doby, kdy nebezpečí škody podle odst. 1 tohoto článku nese Zhotovitel, ke vzniku škody na zhotovovaném Díle (ztrátě, odcizení, poškození, zničení atd.), jakékoli jeho části, na materiálu, </w:t>
      </w:r>
      <w:r w:rsidR="00E876A8" w:rsidRPr="00112C01">
        <w:rPr>
          <w:rFonts w:ascii="Arial" w:eastAsia="TimesNewRomanPSMT" w:hAnsi="Arial" w:cs="Arial"/>
        </w:rPr>
        <w:t>v</w:t>
      </w:r>
      <w:r w:rsidRPr="00112C01">
        <w:rPr>
          <w:rFonts w:ascii="Arial" w:eastAsia="TimesNewRomanPSMT" w:hAnsi="Arial" w:cs="Arial"/>
        </w:rPr>
        <w:t xml:space="preserve">ýrobcích nebo </w:t>
      </w:r>
      <w:r w:rsidR="00E876A8" w:rsidRPr="00112C01">
        <w:rPr>
          <w:rFonts w:ascii="Arial" w:eastAsia="TimesNewRomanPSMT" w:hAnsi="Arial" w:cs="Arial"/>
        </w:rPr>
        <w:t>t</w:t>
      </w:r>
      <w:r w:rsidRPr="00112C01">
        <w:rPr>
          <w:rFonts w:ascii="Arial" w:eastAsia="TimesNewRomanPSMT" w:hAnsi="Arial" w:cs="Arial"/>
        </w:rPr>
        <w:t>echnickém vybavení určeném a/nebo využívaném k provádění Díla</w:t>
      </w:r>
      <w:r w:rsidR="004B0E97" w:rsidRPr="00112C01">
        <w:rPr>
          <w:rFonts w:ascii="Arial" w:eastAsia="TimesNewRomanPSMT" w:hAnsi="Arial" w:cs="Arial"/>
        </w:rPr>
        <w:t xml:space="preserve"> nebo na majetku </w:t>
      </w:r>
      <w:r w:rsidR="00DD3B21" w:rsidRPr="00112C01">
        <w:rPr>
          <w:rFonts w:ascii="Arial" w:eastAsia="TimesNewRomanPSMT" w:hAnsi="Arial" w:cs="Arial"/>
        </w:rPr>
        <w:t>Objednatele</w:t>
      </w:r>
      <w:r w:rsidR="004B0E97" w:rsidRPr="00112C01">
        <w:rPr>
          <w:rFonts w:ascii="Arial" w:eastAsia="TimesNewRomanPSMT" w:hAnsi="Arial" w:cs="Arial"/>
        </w:rPr>
        <w:t xml:space="preserve"> a majetku smluvních partnerů </w:t>
      </w:r>
      <w:r w:rsidR="00DD3B21" w:rsidRPr="00112C01">
        <w:rPr>
          <w:rFonts w:ascii="Arial" w:eastAsia="TimesNewRomanPSMT" w:hAnsi="Arial" w:cs="Arial"/>
        </w:rPr>
        <w:t>Objednatele</w:t>
      </w:r>
      <w:r w:rsidR="004B0E97" w:rsidRPr="00112C01">
        <w:rPr>
          <w:rFonts w:ascii="Arial" w:eastAsia="TimesNewRomanPSMT" w:hAnsi="Arial" w:cs="Arial"/>
        </w:rPr>
        <w:t xml:space="preserve">, poskytujících plnění </w:t>
      </w:r>
      <w:r w:rsidR="006A1881" w:rsidRPr="00112C01">
        <w:rPr>
          <w:rFonts w:ascii="Arial" w:eastAsia="TimesNewRomanPSMT" w:hAnsi="Arial" w:cs="Arial"/>
        </w:rPr>
        <w:t>v</w:t>
      </w:r>
      <w:r w:rsidR="004C13BA">
        <w:rPr>
          <w:rFonts w:ascii="Arial" w:eastAsia="TimesNewRomanPSMT" w:hAnsi="Arial" w:cs="Arial"/>
        </w:rPr>
        <w:t xml:space="preserve"> M</w:t>
      </w:r>
      <w:r w:rsidR="004B0E97" w:rsidRPr="00112C01">
        <w:rPr>
          <w:rFonts w:ascii="Arial" w:eastAsia="TimesNewRomanPSMT" w:hAnsi="Arial" w:cs="Arial"/>
        </w:rPr>
        <w:t xml:space="preserve">ístě plnění, </w:t>
      </w:r>
      <w:r w:rsidRPr="00112C01">
        <w:rPr>
          <w:rFonts w:ascii="Arial" w:eastAsia="TimesNewRomanPSMT" w:hAnsi="Arial" w:cs="Arial"/>
        </w:rPr>
        <w:t>je Zhotovitel povinen o této skutečno</w:t>
      </w:r>
      <w:r w:rsidR="0002723D">
        <w:rPr>
          <w:rFonts w:ascii="Arial" w:eastAsia="TimesNewRomanPSMT" w:hAnsi="Arial" w:cs="Arial"/>
        </w:rPr>
        <w:t xml:space="preserve">sti ve lhůtě nejpozději tří </w:t>
      </w:r>
      <w:r w:rsidRPr="00112C01">
        <w:rPr>
          <w:rFonts w:ascii="Arial" w:eastAsia="TimesNewRomanPSMT" w:hAnsi="Arial" w:cs="Arial"/>
        </w:rPr>
        <w:t xml:space="preserve">kalendářních dnů od okamžiku, kdy se o vzniku takové škody dozvěděl, písemně informovat </w:t>
      </w:r>
      <w:r w:rsidR="00F252CC" w:rsidRPr="00112C01">
        <w:rPr>
          <w:rFonts w:ascii="Arial" w:eastAsia="TimesNewRomanPSMT" w:hAnsi="Arial" w:cs="Arial"/>
        </w:rPr>
        <w:t>Zástupce O</w:t>
      </w:r>
      <w:r w:rsidR="00DD3B21" w:rsidRPr="00112C01">
        <w:rPr>
          <w:rFonts w:ascii="Arial" w:eastAsia="TimesNewRomanPSMT" w:hAnsi="Arial" w:cs="Arial"/>
        </w:rPr>
        <w:t>bjednatele</w:t>
      </w:r>
      <w:r w:rsidRPr="00112C01">
        <w:rPr>
          <w:rFonts w:ascii="Arial" w:eastAsia="TimesNewRomanPSMT" w:hAnsi="Arial" w:cs="Arial"/>
        </w:rPr>
        <w:t xml:space="preserve">. Zhotovitel je povinen na základě pokynů </w:t>
      </w:r>
      <w:r w:rsidR="00DD3B21" w:rsidRPr="00112C01">
        <w:rPr>
          <w:rFonts w:ascii="Arial" w:eastAsia="TimesNewRomanPSMT" w:hAnsi="Arial" w:cs="Arial"/>
        </w:rPr>
        <w:t xml:space="preserve">Zástupce </w:t>
      </w:r>
      <w:r w:rsidR="006A1881" w:rsidRPr="00112C01">
        <w:rPr>
          <w:rFonts w:ascii="Arial" w:eastAsia="TimesNewRomanPSMT" w:hAnsi="Arial" w:cs="Arial"/>
        </w:rPr>
        <w:t>O</w:t>
      </w:r>
      <w:r w:rsidR="00DD3B21" w:rsidRPr="00112C01">
        <w:rPr>
          <w:rFonts w:ascii="Arial" w:eastAsia="TimesNewRomanPSMT" w:hAnsi="Arial" w:cs="Arial"/>
        </w:rPr>
        <w:t>bjednatele</w:t>
      </w:r>
      <w:r w:rsidRPr="00112C01">
        <w:rPr>
          <w:rFonts w:ascii="Arial" w:eastAsia="TimesNewRomanPSMT" w:hAnsi="Arial" w:cs="Arial"/>
        </w:rPr>
        <w:t xml:space="preserve"> a ve lhůtě jím stanovené na své vlastní náklady vzniklé škody odstranit tak, aby Dílo i jeho jednotlivé části vyhovovaly Smlouvě.</w:t>
      </w:r>
    </w:p>
    <w:p w14:paraId="1DDFC590" w14:textId="77777777" w:rsidR="00317057" w:rsidRPr="00112C01" w:rsidRDefault="00317057" w:rsidP="00F6093B">
      <w:pPr>
        <w:tabs>
          <w:tab w:val="left" w:pos="6075"/>
        </w:tabs>
        <w:autoSpaceDE w:val="0"/>
        <w:autoSpaceDN w:val="0"/>
        <w:adjustRightInd w:val="0"/>
        <w:spacing w:after="0" w:line="240" w:lineRule="auto"/>
        <w:ind w:left="5715"/>
        <w:jc w:val="both"/>
        <w:rPr>
          <w:rFonts w:ascii="Arial" w:eastAsia="TimesNewRomanPSMT" w:hAnsi="Arial" w:cs="Arial"/>
        </w:rPr>
      </w:pPr>
    </w:p>
    <w:p w14:paraId="1DDFC591" w14:textId="67C8EF27" w:rsidR="00213017" w:rsidRDefault="00317057" w:rsidP="0007511A">
      <w:pPr>
        <w:numPr>
          <w:ilvl w:val="0"/>
          <w:numId w:val="20"/>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Pro případ, že Zhotovitel nesplní pokyny </w:t>
      </w:r>
      <w:r w:rsidR="006A5608" w:rsidRPr="00112C01">
        <w:rPr>
          <w:rFonts w:ascii="Arial" w:eastAsia="TimesNewRomanPSMT" w:hAnsi="Arial" w:cs="Arial"/>
        </w:rPr>
        <w:t>Zástupce O</w:t>
      </w:r>
      <w:r w:rsidR="00DD3B21" w:rsidRPr="00112C01">
        <w:rPr>
          <w:rFonts w:ascii="Arial" w:eastAsia="TimesNewRomanPSMT" w:hAnsi="Arial" w:cs="Arial"/>
        </w:rPr>
        <w:t>bjednatele</w:t>
      </w:r>
      <w:r w:rsidRPr="00112C01" w:rsidDel="006C02B5">
        <w:rPr>
          <w:rFonts w:ascii="Arial" w:eastAsia="TimesNewRomanPSMT" w:hAnsi="Arial" w:cs="Arial"/>
        </w:rPr>
        <w:t xml:space="preserve"> </w:t>
      </w:r>
      <w:r w:rsidRPr="00112C01">
        <w:rPr>
          <w:rFonts w:ascii="Arial" w:eastAsia="TimesNewRomanPSMT" w:hAnsi="Arial" w:cs="Arial"/>
        </w:rPr>
        <w:t xml:space="preserve">podle </w:t>
      </w:r>
      <w:r w:rsidR="00C66612" w:rsidRPr="00112C01">
        <w:rPr>
          <w:rFonts w:ascii="Arial" w:eastAsia="TimesNewRomanPSMT" w:hAnsi="Arial" w:cs="Arial"/>
        </w:rPr>
        <w:t>o</w:t>
      </w:r>
      <w:r w:rsidRPr="00112C01">
        <w:rPr>
          <w:rFonts w:ascii="Arial" w:eastAsia="TimesNewRomanPSMT" w:hAnsi="Arial" w:cs="Arial"/>
        </w:rPr>
        <w:t>dstavce 2 tohoto článku ve lhůtě jím určené</w:t>
      </w:r>
      <w:r w:rsidR="00C66612" w:rsidRPr="00112C01">
        <w:rPr>
          <w:rFonts w:ascii="Arial" w:eastAsia="TimesNewRomanPSMT" w:hAnsi="Arial" w:cs="Arial"/>
        </w:rPr>
        <w:t>,</w:t>
      </w:r>
      <w:r w:rsidRPr="00112C01">
        <w:rPr>
          <w:rFonts w:ascii="Arial" w:eastAsia="TimesNewRomanPSMT" w:hAnsi="Arial" w:cs="Arial"/>
        </w:rPr>
        <w:t xml:space="preserve"> tato skutečnost bude považována za </w:t>
      </w:r>
      <w:r w:rsidR="007157B3">
        <w:rPr>
          <w:rFonts w:ascii="Arial" w:eastAsia="TimesNewRomanPSMT" w:hAnsi="Arial" w:cs="Arial"/>
        </w:rPr>
        <w:t>P</w:t>
      </w:r>
      <w:r w:rsidRPr="00112C01">
        <w:rPr>
          <w:rFonts w:ascii="Arial" w:eastAsia="TimesNewRomanPSMT" w:hAnsi="Arial" w:cs="Arial"/>
        </w:rPr>
        <w:t>odstatné porušení povinností Zhotovitele podle této Smlouvy.</w:t>
      </w:r>
    </w:p>
    <w:p w14:paraId="1DDFC592" w14:textId="77777777" w:rsidR="00213017" w:rsidRPr="00213017" w:rsidRDefault="00213017" w:rsidP="00213017">
      <w:pPr>
        <w:autoSpaceDE w:val="0"/>
        <w:autoSpaceDN w:val="0"/>
        <w:adjustRightInd w:val="0"/>
        <w:spacing w:after="0" w:line="240" w:lineRule="auto"/>
        <w:jc w:val="both"/>
        <w:rPr>
          <w:rFonts w:ascii="Arial" w:eastAsia="TimesNewRomanPSMT" w:hAnsi="Arial" w:cs="Arial"/>
        </w:rPr>
      </w:pPr>
    </w:p>
    <w:p w14:paraId="1DDFC593" w14:textId="45B8B580" w:rsidR="00CE2DBA" w:rsidRPr="00112C01" w:rsidRDefault="00212E90"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lastRenderedPageBreak/>
        <w:t>XV</w:t>
      </w:r>
      <w:r w:rsidR="00CE2DBA" w:rsidRPr="00112C01">
        <w:rPr>
          <w:rFonts w:ascii="Arial" w:eastAsia="TimesNewRomanPSMT" w:hAnsi="Arial" w:cs="Arial"/>
          <w:b/>
          <w:bCs/>
        </w:rPr>
        <w:t>I.</w:t>
      </w:r>
    </w:p>
    <w:p w14:paraId="1DDFC594" w14:textId="77777777" w:rsidR="00CE2DBA" w:rsidRPr="007E2F2C" w:rsidRDefault="00CE2DBA" w:rsidP="00112C01">
      <w:pPr>
        <w:autoSpaceDE w:val="0"/>
        <w:autoSpaceDN w:val="0"/>
        <w:adjustRightInd w:val="0"/>
        <w:spacing w:after="0" w:line="240" w:lineRule="auto"/>
        <w:jc w:val="center"/>
        <w:rPr>
          <w:rFonts w:ascii="Arial" w:eastAsia="TimesNewRomanPSMT" w:hAnsi="Arial" w:cs="Arial"/>
          <w:b/>
          <w:bCs/>
        </w:rPr>
      </w:pPr>
      <w:r w:rsidRPr="007E2F2C">
        <w:rPr>
          <w:rFonts w:ascii="Arial" w:eastAsia="TimesNewRomanPSMT" w:hAnsi="Arial" w:cs="Arial"/>
          <w:b/>
          <w:bCs/>
        </w:rPr>
        <w:t>Pojištění</w:t>
      </w:r>
    </w:p>
    <w:p w14:paraId="1DDFC595" w14:textId="77777777" w:rsidR="00CE2DBA" w:rsidRPr="007E2F2C" w:rsidRDefault="00CE2DBA" w:rsidP="00112C01">
      <w:pPr>
        <w:autoSpaceDE w:val="0"/>
        <w:autoSpaceDN w:val="0"/>
        <w:adjustRightInd w:val="0"/>
        <w:spacing w:after="0" w:line="240" w:lineRule="auto"/>
        <w:jc w:val="both"/>
        <w:rPr>
          <w:rFonts w:ascii="Arial" w:eastAsia="TimesNewRomanPSMT" w:hAnsi="Arial" w:cs="Arial"/>
          <w:b/>
          <w:bCs/>
        </w:rPr>
      </w:pPr>
    </w:p>
    <w:p w14:paraId="1DDFC596" w14:textId="0AC54402" w:rsidR="00CE2DBA" w:rsidRPr="00213017" w:rsidRDefault="00CE2DBA" w:rsidP="0007511A">
      <w:pPr>
        <w:pStyle w:val="Odstavec"/>
        <w:numPr>
          <w:ilvl w:val="0"/>
          <w:numId w:val="18"/>
        </w:numPr>
        <w:spacing w:after="0"/>
        <w:rPr>
          <w:rFonts w:cs="Arial"/>
          <w:szCs w:val="22"/>
        </w:rPr>
      </w:pPr>
      <w:r w:rsidRPr="00213017">
        <w:rPr>
          <w:rFonts w:eastAsia="TimesNewRomanPSMT" w:cs="Arial"/>
          <w:szCs w:val="22"/>
        </w:rPr>
        <w:t xml:space="preserve">Zhotovitel před </w:t>
      </w:r>
      <w:r w:rsidRPr="00213017">
        <w:rPr>
          <w:rFonts w:cs="Arial"/>
          <w:szCs w:val="22"/>
        </w:rPr>
        <w:t>podpisem této</w:t>
      </w:r>
      <w:r w:rsidR="006A1881" w:rsidRPr="00213017">
        <w:rPr>
          <w:rFonts w:cs="Arial"/>
          <w:szCs w:val="22"/>
        </w:rPr>
        <w:t xml:space="preserve"> S</w:t>
      </w:r>
      <w:r w:rsidRPr="00213017">
        <w:rPr>
          <w:rFonts w:cs="Arial"/>
          <w:szCs w:val="22"/>
        </w:rPr>
        <w:t>mlouvy pře</w:t>
      </w:r>
      <w:r w:rsidR="0002723D" w:rsidRPr="00213017">
        <w:rPr>
          <w:rFonts w:cs="Arial"/>
          <w:szCs w:val="22"/>
        </w:rPr>
        <w:t xml:space="preserve">dal Objednateli </w:t>
      </w:r>
      <w:r w:rsidRPr="00213017">
        <w:rPr>
          <w:rFonts w:cs="Arial"/>
          <w:szCs w:val="22"/>
        </w:rPr>
        <w:t>kopii pojistné smlouvy, jejímž předmětem je pojištění odpovědnosti za škodu v </w:t>
      </w:r>
      <w:r w:rsidRPr="00061005">
        <w:rPr>
          <w:rFonts w:cs="Arial"/>
          <w:szCs w:val="22"/>
        </w:rPr>
        <w:t xml:space="preserve">souvislosti s prováděním Díla ve výši </w:t>
      </w:r>
      <w:r w:rsidR="00511973" w:rsidRPr="00061005">
        <w:rPr>
          <w:rFonts w:cs="Arial"/>
          <w:szCs w:val="22"/>
        </w:rPr>
        <w:t xml:space="preserve">horní </w:t>
      </w:r>
      <w:r w:rsidR="006F6113" w:rsidRPr="00061005">
        <w:rPr>
          <w:rFonts w:cs="Arial"/>
          <w:szCs w:val="22"/>
        </w:rPr>
        <w:t xml:space="preserve">hranice pojistného plnění </w:t>
      </w:r>
      <w:r w:rsidRPr="00061005">
        <w:rPr>
          <w:rFonts w:cs="Arial"/>
          <w:szCs w:val="22"/>
        </w:rPr>
        <w:t xml:space="preserve">minimálně </w:t>
      </w:r>
      <w:r w:rsidR="00061005" w:rsidRPr="00061005">
        <w:rPr>
          <w:rFonts w:cs="Arial"/>
          <w:szCs w:val="22"/>
        </w:rPr>
        <w:t>1</w:t>
      </w:r>
      <w:r w:rsidR="00E13C80" w:rsidRPr="00061005">
        <w:rPr>
          <w:rFonts w:cs="Arial"/>
          <w:szCs w:val="22"/>
        </w:rPr>
        <w:t>.0</w:t>
      </w:r>
      <w:r w:rsidR="00B00DBC" w:rsidRPr="00061005">
        <w:rPr>
          <w:rFonts w:cs="Arial"/>
          <w:szCs w:val="22"/>
        </w:rPr>
        <w:t>00</w:t>
      </w:r>
      <w:r w:rsidR="00F01BF6" w:rsidRPr="00061005">
        <w:rPr>
          <w:rFonts w:cs="Arial"/>
          <w:szCs w:val="22"/>
        </w:rPr>
        <w:t>.000</w:t>
      </w:r>
      <w:r w:rsidR="006F1130" w:rsidRPr="00061005">
        <w:rPr>
          <w:rFonts w:cs="Arial"/>
          <w:szCs w:val="22"/>
        </w:rPr>
        <w:t>,</w:t>
      </w:r>
      <w:r w:rsidR="00A418E8" w:rsidRPr="00061005">
        <w:rPr>
          <w:rFonts w:cs="Arial"/>
          <w:szCs w:val="22"/>
        </w:rPr>
        <w:t>00</w:t>
      </w:r>
      <w:r w:rsidR="00054020" w:rsidRPr="00061005">
        <w:rPr>
          <w:rFonts w:cs="Arial"/>
          <w:szCs w:val="22"/>
        </w:rPr>
        <w:t xml:space="preserve"> </w:t>
      </w:r>
      <w:r w:rsidRPr="00061005">
        <w:rPr>
          <w:rFonts w:cs="Arial"/>
          <w:szCs w:val="22"/>
        </w:rPr>
        <w:t>Kč. Zhotovitel</w:t>
      </w:r>
      <w:r w:rsidRPr="00213017">
        <w:rPr>
          <w:rFonts w:cs="Arial"/>
          <w:szCs w:val="22"/>
        </w:rPr>
        <w:t xml:space="preserve"> se zavazuje, že předložená pojistná smlouva </w:t>
      </w:r>
      <w:r w:rsidR="006D7C1D" w:rsidRPr="00213017">
        <w:rPr>
          <w:rFonts w:cs="Arial"/>
          <w:szCs w:val="22"/>
        </w:rPr>
        <w:t>bude platná po celou dobu provádění D</w:t>
      </w:r>
      <w:r w:rsidR="006F60B5" w:rsidRPr="00213017">
        <w:rPr>
          <w:rFonts w:cs="Arial"/>
          <w:szCs w:val="22"/>
        </w:rPr>
        <w:t xml:space="preserve">íla. </w:t>
      </w:r>
      <w:r w:rsidRPr="00213017">
        <w:rPr>
          <w:rFonts w:cs="Arial"/>
          <w:szCs w:val="22"/>
        </w:rPr>
        <w:t xml:space="preserve"> </w:t>
      </w:r>
    </w:p>
    <w:p w14:paraId="1DDFC597" w14:textId="77777777" w:rsidR="00F70F5D" w:rsidRDefault="00F70F5D" w:rsidP="00F70F5D">
      <w:pPr>
        <w:pStyle w:val="Odstavec"/>
        <w:spacing w:after="0"/>
        <w:ind w:left="360"/>
        <w:rPr>
          <w:rFonts w:cs="Arial"/>
          <w:szCs w:val="22"/>
          <w:highlight w:val="yellow"/>
        </w:rPr>
      </w:pPr>
    </w:p>
    <w:p w14:paraId="1DDFC598" w14:textId="77777777" w:rsidR="002341E3" w:rsidRPr="00A418E8" w:rsidRDefault="0002723D" w:rsidP="00F70F5D">
      <w:pPr>
        <w:pStyle w:val="Odstavec"/>
        <w:spacing w:after="0"/>
        <w:ind w:left="360"/>
        <w:rPr>
          <w:rFonts w:cs="Arial"/>
          <w:bCs/>
          <w:i/>
          <w:szCs w:val="22"/>
        </w:rPr>
      </w:pPr>
      <w:r w:rsidRPr="004266AB">
        <w:rPr>
          <w:rFonts w:cs="Arial"/>
          <w:bCs/>
          <w:i/>
          <w:szCs w:val="22"/>
          <w:highlight w:val="yellow"/>
        </w:rPr>
        <w:t>(předloží až vybraný D</w:t>
      </w:r>
      <w:r w:rsidR="00054020" w:rsidRPr="004266AB">
        <w:rPr>
          <w:rFonts w:cs="Arial"/>
          <w:bCs/>
          <w:i/>
          <w:szCs w:val="22"/>
          <w:highlight w:val="yellow"/>
        </w:rPr>
        <w:t>odavatel</w:t>
      </w:r>
      <w:r w:rsidR="002341E3" w:rsidRPr="004266AB">
        <w:rPr>
          <w:rFonts w:cs="Arial"/>
          <w:bCs/>
          <w:i/>
          <w:szCs w:val="22"/>
          <w:highlight w:val="yellow"/>
        </w:rPr>
        <w:t xml:space="preserve"> před podpisem </w:t>
      </w:r>
      <w:r w:rsidR="00054020" w:rsidRPr="004266AB">
        <w:rPr>
          <w:rFonts w:cs="Arial"/>
          <w:bCs/>
          <w:i/>
          <w:szCs w:val="22"/>
          <w:highlight w:val="yellow"/>
        </w:rPr>
        <w:t xml:space="preserve">této </w:t>
      </w:r>
      <w:r w:rsidR="002341E3" w:rsidRPr="004266AB">
        <w:rPr>
          <w:rFonts w:cs="Arial"/>
          <w:bCs/>
          <w:i/>
          <w:szCs w:val="22"/>
          <w:highlight w:val="yellow"/>
        </w:rPr>
        <w:t>Smlouvy</w:t>
      </w:r>
      <w:r w:rsidR="00054020" w:rsidRPr="004266AB">
        <w:rPr>
          <w:rFonts w:cs="Arial"/>
          <w:bCs/>
          <w:i/>
          <w:szCs w:val="22"/>
          <w:highlight w:val="yellow"/>
        </w:rPr>
        <w:t xml:space="preserve"> na základě výzvy Zadavatele)</w:t>
      </w:r>
    </w:p>
    <w:p w14:paraId="1DDFC599" w14:textId="77777777" w:rsidR="00C53A20" w:rsidRDefault="00C53A20" w:rsidP="008D3CC8">
      <w:pPr>
        <w:autoSpaceDE w:val="0"/>
        <w:autoSpaceDN w:val="0"/>
        <w:adjustRightInd w:val="0"/>
        <w:spacing w:after="0" w:line="240" w:lineRule="auto"/>
        <w:rPr>
          <w:rFonts w:ascii="Arial" w:eastAsia="TimesNewRomanPSMT" w:hAnsi="Arial" w:cs="Arial"/>
          <w:b/>
          <w:bCs/>
        </w:rPr>
      </w:pPr>
    </w:p>
    <w:p w14:paraId="75E702BB" w14:textId="77777777" w:rsidR="00450749" w:rsidRPr="00702ECC" w:rsidRDefault="00450749" w:rsidP="00450749">
      <w:pPr>
        <w:pStyle w:val="Odstavecseseznamem"/>
        <w:autoSpaceDE w:val="0"/>
        <w:autoSpaceDN w:val="0"/>
        <w:adjustRightInd w:val="0"/>
        <w:ind w:left="0"/>
        <w:jc w:val="center"/>
        <w:rPr>
          <w:rFonts w:ascii="Arial" w:eastAsia="TimesNewRomanPSMT" w:hAnsi="Arial"/>
          <w:b/>
          <w:bCs/>
          <w:sz w:val="22"/>
          <w:szCs w:val="22"/>
        </w:rPr>
      </w:pPr>
      <w:r w:rsidRPr="00702ECC">
        <w:rPr>
          <w:rFonts w:ascii="Arial" w:eastAsia="TimesNewRomanPSMT" w:hAnsi="Arial"/>
          <w:b/>
          <w:bCs/>
          <w:sz w:val="22"/>
          <w:szCs w:val="22"/>
        </w:rPr>
        <w:t>XVII.</w:t>
      </w:r>
    </w:p>
    <w:p w14:paraId="3A60A949" w14:textId="77777777" w:rsidR="00450749" w:rsidRPr="00702ECC" w:rsidRDefault="00450749" w:rsidP="00450749">
      <w:pPr>
        <w:autoSpaceDE w:val="0"/>
        <w:autoSpaceDN w:val="0"/>
        <w:adjustRightInd w:val="0"/>
        <w:jc w:val="center"/>
        <w:rPr>
          <w:rFonts w:ascii="Arial" w:eastAsia="TimesNewRomanPSMT" w:hAnsi="Arial"/>
          <w:b/>
          <w:bCs/>
        </w:rPr>
      </w:pPr>
      <w:r w:rsidRPr="00702ECC">
        <w:rPr>
          <w:rFonts w:ascii="Arial" w:eastAsia="TimesNewRomanPSMT" w:hAnsi="Arial"/>
          <w:b/>
          <w:bCs/>
        </w:rPr>
        <w:t>Vyšší moc</w:t>
      </w:r>
    </w:p>
    <w:p w14:paraId="294B17FC" w14:textId="7D3D2248" w:rsidR="00450749" w:rsidRPr="00EB1883"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Smluvní strany jsou zbaveny odpovědnosti za částečné nebo úplné neplnění povinností dle Smlouvy v případě a v tom rozsahu, kdy toto neplnění bylo výsledkem nějaké události nebo okolnosti způsobené vyšší mocí. Odpovědnost však nevylučuje překážka, která vznikla teprve v době, kdy povinná smluvní strana byla v prodlení s plněním své povinnosti, nebo vznikla z jejích hospodářských poměrů.</w:t>
      </w:r>
    </w:p>
    <w:p w14:paraId="2D590F3B" w14:textId="77777777" w:rsidR="00EB1883" w:rsidRPr="00557BDB" w:rsidRDefault="00EB1883" w:rsidP="00EB1883">
      <w:pPr>
        <w:pStyle w:val="Textodst1sl"/>
        <w:numPr>
          <w:ilvl w:val="0"/>
          <w:numId w:val="0"/>
        </w:numPr>
        <w:tabs>
          <w:tab w:val="clear" w:pos="0"/>
          <w:tab w:val="clear" w:pos="284"/>
        </w:tabs>
        <w:spacing w:before="0"/>
        <w:ind w:left="425"/>
        <w:rPr>
          <w:rFonts w:ascii="Arial" w:hAnsi="Arial" w:cs="Arial"/>
          <w:sz w:val="22"/>
          <w:szCs w:val="22"/>
        </w:rPr>
      </w:pPr>
    </w:p>
    <w:p w14:paraId="40E3D672" w14:textId="2C3CD63A" w:rsidR="00450749" w:rsidRPr="00EB1883"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 xml:space="preserve">Pro účely Smlouvy znamená „vyšší moc“ takovou mimořádnou a neodvratitelnou událost mimo kontrolu smluvní strany, která se na ni odvolává, kterou nemohla předvídat při uzavření Smlouvy a která jí brání v plnění závazků ze Smlouvy. Takové události mohou být na základě dohody smluvních stran: války, revoluce, požáry velkého rozsahu, záplavy, dopravní embarga, generální stávky a stávky celého průmyslového odvětví. Za okolnost vyšší moci se nepovažují chyby nebo zanedbání ze strany Zhotovitele, výpadky v dodávce energie a ve výrobě, místní a podnikové stávky a podobně. Vyšší mocí není selhání poddodavatele, pokud by nenastalo z důvodů shora uvedených. </w:t>
      </w:r>
    </w:p>
    <w:p w14:paraId="213DB67A" w14:textId="77777777" w:rsidR="00EB1883" w:rsidRDefault="00EB1883" w:rsidP="00EB1883">
      <w:pPr>
        <w:pStyle w:val="Odstavecseseznamem"/>
        <w:rPr>
          <w:rFonts w:ascii="Arial" w:hAnsi="Arial" w:cs="Arial"/>
          <w:sz w:val="22"/>
          <w:szCs w:val="22"/>
        </w:rPr>
      </w:pPr>
    </w:p>
    <w:p w14:paraId="7FA69A38" w14:textId="576FD8AF" w:rsidR="00450749" w:rsidRDefault="00450749" w:rsidP="00EB1883">
      <w:pPr>
        <w:pStyle w:val="Textodst1sl"/>
        <w:tabs>
          <w:tab w:val="clear" w:pos="0"/>
          <w:tab w:val="clear" w:pos="284"/>
          <w:tab w:val="clear" w:pos="720"/>
        </w:tabs>
        <w:spacing w:before="0"/>
        <w:ind w:left="425" w:hanging="425"/>
        <w:rPr>
          <w:rFonts w:ascii="Arial" w:hAnsi="Arial" w:cs="Arial"/>
          <w:sz w:val="22"/>
          <w:szCs w:val="22"/>
        </w:rPr>
      </w:pPr>
      <w:bookmarkStart w:id="2" w:name="_Ref49269581"/>
      <w:r w:rsidRPr="00557BDB">
        <w:rPr>
          <w:rFonts w:ascii="Arial" w:eastAsia="Calibri" w:hAnsi="Arial" w:cs="Arial"/>
          <w:sz w:val="22"/>
          <w:szCs w:val="22"/>
          <w:lang w:eastAsia="en-US"/>
        </w:rPr>
        <w:t xml:space="preserve">Za vyšší moc je ve vztahu k zdravotním důvodům (např. epidemie) považováno pouze vyhlášení nouzového stavu </w:t>
      </w:r>
      <w:r w:rsidRPr="00557BDB">
        <w:rPr>
          <w:rFonts w:ascii="Arial" w:hAnsi="Arial" w:cs="Arial"/>
          <w:sz w:val="22"/>
          <w:szCs w:val="22"/>
        </w:rPr>
        <w:t>z důvodu ohrožení zdraví</w:t>
      </w:r>
      <w:r w:rsidRPr="00557BDB">
        <w:rPr>
          <w:rFonts w:ascii="Arial" w:eastAsia="Calibri" w:hAnsi="Arial" w:cs="Arial"/>
          <w:sz w:val="22"/>
          <w:szCs w:val="22"/>
          <w:lang w:eastAsia="en-US"/>
        </w:rPr>
        <w:t xml:space="preserve"> ve smyslu </w:t>
      </w:r>
      <w:r w:rsidRPr="00557BDB">
        <w:rPr>
          <w:rFonts w:ascii="Arial" w:hAnsi="Arial" w:cs="Arial"/>
          <w:sz w:val="22"/>
          <w:szCs w:val="22"/>
        </w:rPr>
        <w:t>ústavního zákona č. 110/1998 Sb., o bezpečnosti České republiky, a to pouze tehdy a po dobu, po kterou Zhotovitel prokazatelně v důsledku vyhlášení nouzového stavu nebude ani při vynaložení maximálního úsilí a přijetí možných opatření (např. zajištěním náhradních pracovníků či poddodavatelů) objektivně schope</w:t>
      </w:r>
      <w:r>
        <w:rPr>
          <w:rFonts w:ascii="Arial" w:hAnsi="Arial" w:cs="Arial"/>
          <w:sz w:val="22"/>
          <w:szCs w:val="22"/>
        </w:rPr>
        <w:t>n zajistit dokončení realizace D</w:t>
      </w:r>
      <w:r w:rsidRPr="00557BDB">
        <w:rPr>
          <w:rFonts w:ascii="Arial" w:hAnsi="Arial" w:cs="Arial"/>
          <w:sz w:val="22"/>
          <w:szCs w:val="22"/>
        </w:rPr>
        <w:t>íla či pokračování prací v intenzitě alespoň 50% plánovaných prací. Vyšší moc v takovém případě trvá maximálně po dobu trvání vyhlášeného nouzového stavu.</w:t>
      </w:r>
      <w:bookmarkEnd w:id="2"/>
    </w:p>
    <w:p w14:paraId="78D89839" w14:textId="2E335269" w:rsidR="00EB1883" w:rsidRPr="00557BDB" w:rsidRDefault="00EB1883" w:rsidP="00EB1883">
      <w:pPr>
        <w:pStyle w:val="Textodst1sl"/>
        <w:numPr>
          <w:ilvl w:val="0"/>
          <w:numId w:val="0"/>
        </w:numPr>
        <w:tabs>
          <w:tab w:val="clear" w:pos="0"/>
          <w:tab w:val="clear" w:pos="284"/>
        </w:tabs>
        <w:spacing w:before="0"/>
        <w:rPr>
          <w:rFonts w:ascii="Arial" w:hAnsi="Arial" w:cs="Arial"/>
          <w:sz w:val="22"/>
          <w:szCs w:val="22"/>
        </w:rPr>
      </w:pPr>
    </w:p>
    <w:p w14:paraId="35774923" w14:textId="209DCF10" w:rsidR="00450749" w:rsidRPr="00EB1883"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 xml:space="preserve">O vzniku situace vyšší moci a jejích příčinách uvědomí smluvní strana odvolávající se na vyšší moc neprodleně, nejpozději však do 5 kalendářních dnů od vzniku, druhou smluvní stranu </w:t>
      </w:r>
      <w:r w:rsidR="00952F5D">
        <w:rPr>
          <w:rFonts w:ascii="Arial" w:eastAsia="Calibri" w:hAnsi="Arial" w:cs="Arial"/>
          <w:sz w:val="22"/>
          <w:szCs w:val="22"/>
          <w:lang w:eastAsia="en-US"/>
        </w:rPr>
        <w:t>datovou zprávou</w:t>
      </w:r>
      <w:r w:rsidR="00C8549F">
        <w:rPr>
          <w:rFonts w:ascii="Arial" w:eastAsia="Calibri" w:hAnsi="Arial" w:cs="Arial"/>
          <w:sz w:val="22"/>
          <w:szCs w:val="22"/>
          <w:lang w:eastAsia="en-US"/>
        </w:rPr>
        <w:t xml:space="preserve">, případně </w:t>
      </w:r>
      <w:r w:rsidRPr="00557BDB">
        <w:rPr>
          <w:rFonts w:ascii="Arial" w:eastAsia="Calibri" w:hAnsi="Arial" w:cs="Arial"/>
          <w:sz w:val="22"/>
          <w:szCs w:val="22"/>
          <w:lang w:eastAsia="en-US"/>
        </w:rPr>
        <w:t>e-mailem s následným potvrzením doporučeným dopisem. V případě uvedeném v odst. 3 tohoto článku této Smlouvy Zhotovitel doloží skutečnos</w:t>
      </w:r>
      <w:r>
        <w:rPr>
          <w:rFonts w:ascii="Arial" w:eastAsia="Calibri" w:hAnsi="Arial" w:cs="Arial"/>
          <w:sz w:val="22"/>
          <w:szCs w:val="22"/>
          <w:lang w:eastAsia="en-US"/>
        </w:rPr>
        <w:t>ti, které mu brání v dokončení D</w:t>
      </w:r>
      <w:r w:rsidRPr="00557BDB">
        <w:rPr>
          <w:rFonts w:ascii="Arial" w:eastAsia="Calibri" w:hAnsi="Arial" w:cs="Arial"/>
          <w:sz w:val="22"/>
          <w:szCs w:val="22"/>
          <w:lang w:eastAsia="en-US"/>
        </w:rPr>
        <w:t xml:space="preserve">íla, nebo v jeho pokračování, a dále opatření, která přijal a úsilí, které vyvinul k překonání důsledků vyšší moci. Stejným způsobem bude druhá smluvní strana informována o tom, že okolnosti vyšší moci pominuly. Na požádání předloží smluvní strana odvolávající se na vyšší moc druhé smluvní straně důvěryhodný důkaz o této skutečnosti. </w:t>
      </w:r>
    </w:p>
    <w:p w14:paraId="611D5DD2" w14:textId="245AE536" w:rsidR="00EB1883" w:rsidRPr="00557BDB" w:rsidRDefault="00EB1883" w:rsidP="00EB1883">
      <w:pPr>
        <w:pStyle w:val="Textodst1sl"/>
        <w:numPr>
          <w:ilvl w:val="0"/>
          <w:numId w:val="0"/>
        </w:numPr>
        <w:tabs>
          <w:tab w:val="clear" w:pos="0"/>
          <w:tab w:val="clear" w:pos="284"/>
        </w:tabs>
        <w:spacing w:before="0"/>
        <w:rPr>
          <w:rFonts w:ascii="Arial" w:hAnsi="Arial" w:cs="Arial"/>
          <w:sz w:val="22"/>
          <w:szCs w:val="22"/>
        </w:rPr>
      </w:pPr>
    </w:p>
    <w:p w14:paraId="3C3D81AE" w14:textId="77777777" w:rsidR="00450749" w:rsidRPr="00557BDB" w:rsidRDefault="00450749" w:rsidP="00EB1883">
      <w:pPr>
        <w:pStyle w:val="Textodst1sl"/>
        <w:tabs>
          <w:tab w:val="clear" w:pos="0"/>
          <w:tab w:val="clear" w:pos="284"/>
          <w:tab w:val="clear" w:pos="720"/>
        </w:tabs>
        <w:spacing w:before="0"/>
        <w:ind w:left="425" w:hanging="425"/>
        <w:rPr>
          <w:rFonts w:ascii="Arial" w:hAnsi="Arial" w:cs="Arial"/>
          <w:sz w:val="22"/>
          <w:szCs w:val="22"/>
        </w:rPr>
      </w:pPr>
      <w:r w:rsidRPr="00557BDB">
        <w:rPr>
          <w:rFonts w:ascii="Arial" w:eastAsia="Calibri" w:hAnsi="Arial" w:cs="Arial"/>
          <w:sz w:val="22"/>
          <w:szCs w:val="22"/>
          <w:lang w:eastAsia="en-US"/>
        </w:rPr>
        <w:t>Bez ohledu na jiná ustanovení Smlouvy Zhotovitel nenese odpov</w:t>
      </w:r>
      <w:r>
        <w:rPr>
          <w:rFonts w:ascii="Arial" w:eastAsia="Calibri" w:hAnsi="Arial" w:cs="Arial"/>
          <w:sz w:val="22"/>
          <w:szCs w:val="22"/>
          <w:lang w:eastAsia="en-US"/>
        </w:rPr>
        <w:t>ědnost za škodu nebo ztrátu na D</w:t>
      </w:r>
      <w:r w:rsidRPr="00557BDB">
        <w:rPr>
          <w:rFonts w:ascii="Arial" w:eastAsia="Calibri" w:hAnsi="Arial" w:cs="Arial"/>
          <w:sz w:val="22"/>
          <w:szCs w:val="22"/>
          <w:lang w:eastAsia="en-US"/>
        </w:rPr>
        <w:t xml:space="preserve">íle nebo na vlastnictví Objednatele způsobenou válkou, nepokoji nebo </w:t>
      </w:r>
      <w:r w:rsidRPr="00557BDB">
        <w:rPr>
          <w:rFonts w:ascii="Arial" w:eastAsia="Calibri" w:hAnsi="Arial" w:cs="Arial"/>
          <w:sz w:val="22"/>
          <w:szCs w:val="22"/>
          <w:lang w:eastAsia="en-US"/>
        </w:rPr>
        <w:lastRenderedPageBreak/>
        <w:t>operacemi válečného charakteru, invazí, občanskou válkou, revolucí, nastolením civilní nebo vojenské diktatury, teroristickými činy, konfiskací a znárodněním, jadernou reakcí, jaderným zářením nebo zamořením a tlakovou vlnou, neg</w:t>
      </w:r>
      <w:r>
        <w:rPr>
          <w:rFonts w:ascii="Arial" w:eastAsia="Calibri" w:hAnsi="Arial" w:cs="Arial"/>
          <w:sz w:val="22"/>
          <w:szCs w:val="22"/>
          <w:lang w:eastAsia="en-US"/>
        </w:rPr>
        <w:t>ativně ovlivňujícími provedení D</w:t>
      </w:r>
      <w:r w:rsidRPr="00557BDB">
        <w:rPr>
          <w:rFonts w:ascii="Arial" w:eastAsia="Calibri" w:hAnsi="Arial" w:cs="Arial"/>
          <w:sz w:val="22"/>
          <w:szCs w:val="22"/>
          <w:lang w:eastAsia="en-US"/>
        </w:rPr>
        <w:t>íla v České republice a které jsou mimo vliv Zhotovitele a které nemohou být za běžných okolností pojištěny na pojišťovacím trhu.</w:t>
      </w:r>
    </w:p>
    <w:p w14:paraId="59F677ED" w14:textId="77777777" w:rsidR="00450749" w:rsidRDefault="00450749" w:rsidP="008D3CC8">
      <w:pPr>
        <w:autoSpaceDE w:val="0"/>
        <w:autoSpaceDN w:val="0"/>
        <w:adjustRightInd w:val="0"/>
        <w:spacing w:after="0" w:line="240" w:lineRule="auto"/>
        <w:rPr>
          <w:rFonts w:ascii="Arial" w:eastAsia="TimesNewRomanPSMT" w:hAnsi="Arial" w:cs="Arial"/>
          <w:b/>
          <w:bCs/>
        </w:rPr>
      </w:pPr>
    </w:p>
    <w:p w14:paraId="1DDFC59B" w14:textId="0DF44102" w:rsidR="00317057" w:rsidRPr="00112C01" w:rsidRDefault="008D3CC8"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XV</w:t>
      </w:r>
      <w:r w:rsidR="00F6093B">
        <w:rPr>
          <w:rFonts w:ascii="Arial" w:eastAsia="TimesNewRomanPSMT" w:hAnsi="Arial" w:cs="Arial"/>
          <w:b/>
          <w:bCs/>
        </w:rPr>
        <w:t>I</w:t>
      </w:r>
      <w:r w:rsidR="00450749">
        <w:rPr>
          <w:rFonts w:ascii="Arial" w:eastAsia="TimesNewRomanPSMT" w:hAnsi="Arial" w:cs="Arial"/>
          <w:b/>
          <w:bCs/>
        </w:rPr>
        <w:t>I</w:t>
      </w:r>
      <w:r w:rsidR="00F6093B">
        <w:rPr>
          <w:rFonts w:ascii="Arial" w:eastAsia="TimesNewRomanPSMT" w:hAnsi="Arial" w:cs="Arial"/>
          <w:b/>
          <w:bCs/>
        </w:rPr>
        <w:t>I</w:t>
      </w:r>
      <w:r w:rsidR="00317057" w:rsidRPr="00112C01">
        <w:rPr>
          <w:rFonts w:ascii="Arial" w:eastAsia="TimesNewRomanPSMT" w:hAnsi="Arial" w:cs="Arial"/>
          <w:b/>
          <w:bCs/>
        </w:rPr>
        <w:t>.</w:t>
      </w:r>
    </w:p>
    <w:p w14:paraId="1DDFC59C" w14:textId="77777777" w:rsidR="00317057" w:rsidRDefault="00F70F5D" w:rsidP="00112C01">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Ostatní ujednání</w:t>
      </w:r>
    </w:p>
    <w:p w14:paraId="1DDFC59D" w14:textId="77777777" w:rsidR="00C53A20" w:rsidRPr="00112C01" w:rsidRDefault="00C53A20" w:rsidP="00112C01">
      <w:pPr>
        <w:autoSpaceDE w:val="0"/>
        <w:autoSpaceDN w:val="0"/>
        <w:adjustRightInd w:val="0"/>
        <w:spacing w:after="0" w:line="240" w:lineRule="auto"/>
        <w:jc w:val="center"/>
        <w:rPr>
          <w:rFonts w:ascii="Arial" w:eastAsia="TimesNewRomanPSMT" w:hAnsi="Arial" w:cs="Arial"/>
          <w:b/>
          <w:bCs/>
        </w:rPr>
      </w:pPr>
    </w:p>
    <w:p w14:paraId="1DDFC59E" w14:textId="77777777" w:rsidR="00F70F5D" w:rsidRDefault="00DC3095" w:rsidP="0007511A">
      <w:pPr>
        <w:numPr>
          <w:ilvl w:val="0"/>
          <w:numId w:val="17"/>
        </w:numPr>
        <w:autoSpaceDE w:val="0"/>
        <w:autoSpaceDN w:val="0"/>
        <w:adjustRightInd w:val="0"/>
        <w:spacing w:after="0" w:line="240" w:lineRule="auto"/>
        <w:jc w:val="both"/>
        <w:rPr>
          <w:rFonts w:ascii="Arial" w:hAnsi="Arial" w:cs="Arial"/>
        </w:rPr>
      </w:pPr>
      <w:r w:rsidRPr="00112C01">
        <w:rPr>
          <w:rFonts w:ascii="Arial" w:hAnsi="Arial" w:cs="Arial"/>
        </w:rPr>
        <w:t>Objednatel si vyhrazuje</w:t>
      </w:r>
      <w:r w:rsidR="00317057" w:rsidRPr="00112C01">
        <w:rPr>
          <w:rFonts w:ascii="Arial" w:hAnsi="Arial" w:cs="Arial"/>
        </w:rPr>
        <w:t xml:space="preserve"> právo zveřejnit obsah </w:t>
      </w:r>
      <w:r w:rsidR="00523141" w:rsidRPr="00112C01">
        <w:rPr>
          <w:rFonts w:ascii="Arial" w:hAnsi="Arial" w:cs="Arial"/>
        </w:rPr>
        <w:t>Smlouvy</w:t>
      </w:r>
      <w:r w:rsidR="00317057" w:rsidRPr="00112C01">
        <w:rPr>
          <w:rFonts w:ascii="Arial" w:hAnsi="Arial" w:cs="Arial"/>
        </w:rPr>
        <w:t>.</w:t>
      </w:r>
    </w:p>
    <w:p w14:paraId="1DDFC59F" w14:textId="77777777" w:rsidR="00F70F5D" w:rsidRDefault="00F70F5D" w:rsidP="00F70F5D">
      <w:pPr>
        <w:pStyle w:val="Odstavecseseznamem"/>
        <w:rPr>
          <w:rFonts w:ascii="Arial" w:hAnsi="Arial" w:cs="Arial"/>
          <w:iCs/>
        </w:rPr>
      </w:pPr>
    </w:p>
    <w:p w14:paraId="1DDFC5A0" w14:textId="77777777" w:rsidR="00F70F5D" w:rsidRPr="002341E3" w:rsidRDefault="00F70F5D" w:rsidP="0007511A">
      <w:pPr>
        <w:numPr>
          <w:ilvl w:val="0"/>
          <w:numId w:val="17"/>
        </w:numPr>
        <w:autoSpaceDE w:val="0"/>
        <w:autoSpaceDN w:val="0"/>
        <w:adjustRightInd w:val="0"/>
        <w:spacing w:after="0" w:line="240" w:lineRule="auto"/>
        <w:jc w:val="both"/>
        <w:rPr>
          <w:rFonts w:ascii="Arial" w:hAnsi="Arial" w:cs="Arial"/>
        </w:rPr>
      </w:pPr>
      <w:r w:rsidRPr="00F70F5D">
        <w:rPr>
          <w:rFonts w:ascii="Arial" w:hAnsi="Arial" w:cs="Arial"/>
          <w:iCs/>
        </w:rPr>
        <w:t>Zhotovitel bere na vědomí, že je osobou povinou spolupůsobit při výkonu finanční kont</w:t>
      </w:r>
      <w:r w:rsidRPr="002341E3">
        <w:rPr>
          <w:rFonts w:ascii="Arial" w:hAnsi="Arial" w:cs="Arial"/>
          <w:iCs/>
        </w:rPr>
        <w:t xml:space="preserve">roly dle § 2 písm. e) zákona č. 320/2001 Sb., o finanční kontrole ve veřejné správě, v </w:t>
      </w:r>
      <w:r w:rsidR="00B61411">
        <w:rPr>
          <w:rFonts w:ascii="Arial" w:hAnsi="Arial" w:cs="Arial"/>
          <w:iCs/>
        </w:rPr>
        <w:t>účinném</w:t>
      </w:r>
      <w:r w:rsidRPr="002341E3">
        <w:rPr>
          <w:rFonts w:ascii="Arial" w:hAnsi="Arial" w:cs="Arial"/>
          <w:iCs/>
        </w:rPr>
        <w:t xml:space="preserve"> znění.</w:t>
      </w:r>
    </w:p>
    <w:p w14:paraId="1DDFC5A1" w14:textId="77777777" w:rsidR="00C2518B" w:rsidRPr="002341E3" w:rsidRDefault="00C2518B" w:rsidP="00F6093B">
      <w:pPr>
        <w:autoSpaceDE w:val="0"/>
        <w:autoSpaceDN w:val="0"/>
        <w:adjustRightInd w:val="0"/>
        <w:spacing w:after="0" w:line="240" w:lineRule="auto"/>
        <w:jc w:val="both"/>
        <w:rPr>
          <w:rFonts w:ascii="Arial" w:eastAsia="TimesNewRomanPSMT" w:hAnsi="Arial" w:cs="Arial"/>
        </w:rPr>
      </w:pPr>
    </w:p>
    <w:p w14:paraId="1DDFC5A2" w14:textId="07906139" w:rsidR="00F70F5D" w:rsidRPr="002341E3" w:rsidRDefault="00F70F5D" w:rsidP="0007511A">
      <w:pPr>
        <w:numPr>
          <w:ilvl w:val="0"/>
          <w:numId w:val="17"/>
        </w:numPr>
        <w:autoSpaceDE w:val="0"/>
        <w:autoSpaceDN w:val="0"/>
        <w:adjustRightInd w:val="0"/>
        <w:spacing w:after="0" w:line="240" w:lineRule="auto"/>
        <w:jc w:val="both"/>
        <w:rPr>
          <w:rFonts w:ascii="Arial" w:eastAsia="TimesNewRomanPSMT" w:hAnsi="Arial" w:cs="Arial"/>
        </w:rPr>
      </w:pPr>
      <w:r w:rsidRPr="002341E3">
        <w:rPr>
          <w:rFonts w:ascii="Arial" w:hAnsi="Arial" w:cs="Arial"/>
          <w:iCs/>
        </w:rPr>
        <w:t>Ohledně doručování zás</w:t>
      </w:r>
      <w:r w:rsidR="00A7139D">
        <w:rPr>
          <w:rFonts w:ascii="Arial" w:hAnsi="Arial" w:cs="Arial"/>
          <w:iCs/>
        </w:rPr>
        <w:t>ilek týkajících se plnění této S</w:t>
      </w:r>
      <w:r w:rsidRPr="002341E3">
        <w:rPr>
          <w:rFonts w:ascii="Arial" w:hAnsi="Arial" w:cs="Arial"/>
          <w:iCs/>
        </w:rPr>
        <w:t xml:space="preserve">mlouvy odesílaných </w:t>
      </w:r>
      <w:r w:rsidR="00C4379C">
        <w:rPr>
          <w:rFonts w:ascii="Arial" w:hAnsi="Arial" w:cs="Arial"/>
          <w:iCs/>
        </w:rPr>
        <w:t>Z</w:t>
      </w:r>
      <w:r w:rsidRPr="002341E3">
        <w:rPr>
          <w:rFonts w:ascii="Arial" w:hAnsi="Arial" w:cs="Arial"/>
          <w:iCs/>
        </w:rPr>
        <w:t xml:space="preserve">hotovitelem </w:t>
      </w:r>
      <w:r w:rsidR="00884993">
        <w:rPr>
          <w:rFonts w:ascii="Arial" w:hAnsi="Arial" w:cs="Arial"/>
          <w:iCs/>
        </w:rPr>
        <w:br/>
      </w:r>
      <w:r w:rsidRPr="002341E3">
        <w:rPr>
          <w:rFonts w:ascii="Arial" w:hAnsi="Arial" w:cs="Arial"/>
          <w:iCs/>
        </w:rPr>
        <w:t>s využitím provozovatele poštovních služeb se § 573 občanského zákoníku nepoužije.</w:t>
      </w:r>
    </w:p>
    <w:p w14:paraId="1DDFC5A3" w14:textId="77777777" w:rsidR="00F70F5D" w:rsidRPr="002341E3" w:rsidRDefault="00F70F5D" w:rsidP="00F70F5D">
      <w:pPr>
        <w:pStyle w:val="Odstavecseseznamem"/>
        <w:rPr>
          <w:rFonts w:ascii="Arial" w:eastAsia="TimesNewRomanPSMT" w:hAnsi="Arial" w:cs="Arial"/>
        </w:rPr>
      </w:pPr>
    </w:p>
    <w:p w14:paraId="1DDFC5A4" w14:textId="77777777" w:rsidR="00317057" w:rsidRPr="002341E3" w:rsidRDefault="00F23438" w:rsidP="0007511A">
      <w:pPr>
        <w:numPr>
          <w:ilvl w:val="0"/>
          <w:numId w:val="17"/>
        </w:numPr>
        <w:autoSpaceDE w:val="0"/>
        <w:autoSpaceDN w:val="0"/>
        <w:adjustRightInd w:val="0"/>
        <w:spacing w:after="0" w:line="240" w:lineRule="auto"/>
        <w:jc w:val="both"/>
        <w:rPr>
          <w:rFonts w:ascii="Arial" w:eastAsia="TimesNewRomanPSMT" w:hAnsi="Arial" w:cs="Arial"/>
        </w:rPr>
      </w:pPr>
      <w:r w:rsidRPr="002341E3">
        <w:rPr>
          <w:rFonts w:ascii="Arial" w:eastAsia="TimesNewRomanPSMT" w:hAnsi="Arial" w:cs="Arial"/>
        </w:rPr>
        <w:t xml:space="preserve">Účastníci </w:t>
      </w:r>
      <w:r w:rsidR="001A1262" w:rsidRPr="002341E3">
        <w:rPr>
          <w:rFonts w:ascii="Arial" w:eastAsia="TimesNewRomanPSMT" w:hAnsi="Arial" w:cs="Arial"/>
        </w:rPr>
        <w:t>s</w:t>
      </w:r>
      <w:r w:rsidR="00317057" w:rsidRPr="002341E3">
        <w:rPr>
          <w:rFonts w:ascii="Arial" w:eastAsia="TimesNewRomanPSMT" w:hAnsi="Arial" w:cs="Arial"/>
        </w:rPr>
        <w:t>jednávají, že Zhotovitel nesmí bez předchozíh</w:t>
      </w:r>
      <w:r w:rsidR="00DC3095" w:rsidRPr="002341E3">
        <w:rPr>
          <w:rFonts w:ascii="Arial" w:eastAsia="TimesNewRomanPSMT" w:hAnsi="Arial" w:cs="Arial"/>
        </w:rPr>
        <w:t>o písemného souhlasu Objednatele</w:t>
      </w:r>
      <w:r w:rsidR="00317057" w:rsidRPr="002341E3">
        <w:rPr>
          <w:rFonts w:ascii="Arial" w:eastAsia="TimesNewRomanPSMT" w:hAnsi="Arial" w:cs="Arial"/>
        </w:rPr>
        <w:t xml:space="preserve"> </w:t>
      </w:r>
      <w:r w:rsidR="001A1262" w:rsidRPr="002341E3">
        <w:rPr>
          <w:rFonts w:ascii="Arial" w:eastAsia="TimesNewRomanPSMT" w:hAnsi="Arial" w:cs="Arial"/>
        </w:rPr>
        <w:t>převést</w:t>
      </w:r>
      <w:r w:rsidR="00317057" w:rsidRPr="002341E3">
        <w:rPr>
          <w:rFonts w:ascii="Arial" w:eastAsia="TimesNewRomanPSMT" w:hAnsi="Arial" w:cs="Arial"/>
        </w:rPr>
        <w:t xml:space="preserve"> svá práva </w:t>
      </w:r>
      <w:r w:rsidR="001A1262" w:rsidRPr="002341E3">
        <w:rPr>
          <w:rFonts w:ascii="Arial" w:eastAsia="TimesNewRomanPSMT" w:hAnsi="Arial" w:cs="Arial"/>
        </w:rPr>
        <w:t xml:space="preserve">a povinnosti </w:t>
      </w:r>
      <w:r w:rsidR="00317057" w:rsidRPr="002341E3">
        <w:rPr>
          <w:rFonts w:ascii="Arial" w:eastAsia="TimesNewRomanPSMT" w:hAnsi="Arial" w:cs="Arial"/>
        </w:rPr>
        <w:t>vyplývající z</w:t>
      </w:r>
      <w:r w:rsidR="001A1262" w:rsidRPr="002341E3">
        <w:rPr>
          <w:rFonts w:ascii="Arial" w:eastAsia="TimesNewRomanPSMT" w:hAnsi="Arial" w:cs="Arial"/>
        </w:rPr>
        <w:t>e</w:t>
      </w:r>
      <w:r w:rsidR="00317057" w:rsidRPr="002341E3">
        <w:rPr>
          <w:rFonts w:ascii="Arial" w:eastAsia="TimesNewRomanPSMT" w:hAnsi="Arial" w:cs="Arial"/>
        </w:rPr>
        <w:t xml:space="preserve"> Smlouvy nebo v souvislosti s ní na třetí osoby.</w:t>
      </w:r>
    </w:p>
    <w:p w14:paraId="1DDFC5A5" w14:textId="77777777" w:rsidR="00317057" w:rsidRPr="00112C01" w:rsidRDefault="00317057" w:rsidP="00F6093B">
      <w:pPr>
        <w:autoSpaceDE w:val="0"/>
        <w:autoSpaceDN w:val="0"/>
        <w:adjustRightInd w:val="0"/>
        <w:spacing w:after="0" w:line="240" w:lineRule="auto"/>
        <w:jc w:val="both"/>
        <w:rPr>
          <w:rFonts w:ascii="Arial" w:eastAsia="TimesNewRomanPSMT" w:hAnsi="Arial" w:cs="Arial"/>
        </w:rPr>
      </w:pPr>
    </w:p>
    <w:p w14:paraId="1DDFC5A6" w14:textId="0D773735" w:rsidR="00A61937" w:rsidRDefault="00DC3095" w:rsidP="0007511A">
      <w:pPr>
        <w:numPr>
          <w:ilvl w:val="0"/>
          <w:numId w:val="17"/>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Objednatel je oprávněn</w:t>
      </w:r>
      <w:r w:rsidR="00317057" w:rsidRPr="00112C01">
        <w:rPr>
          <w:rFonts w:ascii="Arial" w:eastAsia="TimesNewRomanPSMT" w:hAnsi="Arial" w:cs="Arial"/>
        </w:rPr>
        <w:t xml:space="preserve"> převést na třetí osobu své povinnosti vyplývající z</w:t>
      </w:r>
      <w:r w:rsidR="001A1262" w:rsidRPr="00112C01">
        <w:rPr>
          <w:rFonts w:ascii="Arial" w:eastAsia="TimesNewRomanPSMT" w:hAnsi="Arial" w:cs="Arial"/>
        </w:rPr>
        <w:t>e</w:t>
      </w:r>
      <w:r w:rsidR="00317057" w:rsidRPr="00112C01">
        <w:rPr>
          <w:rFonts w:ascii="Arial" w:eastAsia="TimesNewRomanPSMT" w:hAnsi="Arial" w:cs="Arial"/>
        </w:rPr>
        <w:t> Smlouvy nebo v souvislosti s</w:t>
      </w:r>
      <w:r w:rsidR="001A1262" w:rsidRPr="00112C01">
        <w:rPr>
          <w:rFonts w:ascii="Arial" w:eastAsia="TimesNewRomanPSMT" w:hAnsi="Arial" w:cs="Arial"/>
        </w:rPr>
        <w:t> </w:t>
      </w:r>
      <w:r w:rsidR="00317057" w:rsidRPr="00112C01">
        <w:rPr>
          <w:rFonts w:ascii="Arial" w:eastAsia="TimesNewRomanPSMT" w:hAnsi="Arial" w:cs="Arial"/>
        </w:rPr>
        <w:t>ní</w:t>
      </w:r>
      <w:r w:rsidR="001A1262" w:rsidRPr="00112C01">
        <w:rPr>
          <w:rFonts w:ascii="Arial" w:eastAsia="TimesNewRomanPSMT" w:hAnsi="Arial" w:cs="Arial"/>
        </w:rPr>
        <w:t xml:space="preserve"> na třetí osoby</w:t>
      </w:r>
      <w:r w:rsidR="00317057" w:rsidRPr="00112C01">
        <w:rPr>
          <w:rFonts w:ascii="Arial" w:eastAsia="TimesNewRomanPSMT" w:hAnsi="Arial" w:cs="Arial"/>
        </w:rPr>
        <w:t>.</w:t>
      </w:r>
    </w:p>
    <w:p w14:paraId="21CDF3C1" w14:textId="77777777" w:rsidR="00262A52" w:rsidRDefault="00262A52" w:rsidP="00262A52">
      <w:pPr>
        <w:pStyle w:val="Odstavecseseznamem"/>
        <w:rPr>
          <w:rFonts w:ascii="Arial" w:eastAsia="TimesNewRomanPSMT" w:hAnsi="Arial" w:cs="Arial"/>
        </w:rPr>
      </w:pPr>
    </w:p>
    <w:p w14:paraId="318DA3B4" w14:textId="591D9F39" w:rsidR="00262A52" w:rsidRDefault="00262A52" w:rsidP="0007511A">
      <w:pPr>
        <w:pStyle w:val="Odstavecseseznamem1"/>
        <w:numPr>
          <w:ilvl w:val="0"/>
          <w:numId w:val="17"/>
        </w:numPr>
        <w:spacing w:line="280" w:lineRule="exact"/>
        <w:jc w:val="both"/>
        <w:rPr>
          <w:rFonts w:ascii="Arial" w:eastAsia="Calibri" w:hAnsi="Arial"/>
          <w:sz w:val="22"/>
          <w:szCs w:val="22"/>
        </w:rPr>
      </w:pPr>
      <w:r>
        <w:rPr>
          <w:rFonts w:ascii="Arial" w:eastAsia="Calibri" w:hAnsi="Arial"/>
          <w:sz w:val="22"/>
          <w:szCs w:val="22"/>
        </w:rPr>
        <w:t xml:space="preserve">Zhotovitel </w:t>
      </w:r>
      <w:r w:rsidRPr="002211F1">
        <w:rPr>
          <w:rFonts w:ascii="Arial" w:eastAsia="Calibri" w:hAnsi="Arial"/>
          <w:sz w:val="22"/>
          <w:szCs w:val="22"/>
        </w:rPr>
        <w:t xml:space="preserve">je povinen informovat </w:t>
      </w:r>
      <w:r>
        <w:rPr>
          <w:rFonts w:ascii="Arial" w:eastAsia="Calibri" w:hAnsi="Arial"/>
          <w:sz w:val="22"/>
          <w:szCs w:val="22"/>
        </w:rPr>
        <w:t>Obje</w:t>
      </w:r>
      <w:r w:rsidR="00425438">
        <w:rPr>
          <w:rFonts w:ascii="Arial" w:eastAsia="Calibri" w:hAnsi="Arial"/>
          <w:sz w:val="22"/>
          <w:szCs w:val="22"/>
        </w:rPr>
        <w:t>dn</w:t>
      </w:r>
      <w:r>
        <w:rPr>
          <w:rFonts w:ascii="Arial" w:eastAsia="Calibri" w:hAnsi="Arial"/>
          <w:sz w:val="22"/>
          <w:szCs w:val="22"/>
        </w:rPr>
        <w:t>atele</w:t>
      </w:r>
      <w:r w:rsidRPr="002211F1">
        <w:rPr>
          <w:rFonts w:ascii="Arial" w:eastAsia="Calibri" w:hAnsi="Arial"/>
          <w:sz w:val="22"/>
          <w:szCs w:val="22"/>
        </w:rPr>
        <w:t xml:space="preserve"> v případě, že zjistí, že se na něho či jeho poddodavatele či na plnění, které je předmětem této </w:t>
      </w:r>
      <w:r w:rsidR="00425438">
        <w:rPr>
          <w:rFonts w:ascii="Arial" w:eastAsia="Calibri" w:hAnsi="Arial"/>
          <w:sz w:val="22"/>
          <w:szCs w:val="22"/>
        </w:rPr>
        <w:t>S</w:t>
      </w:r>
      <w:r w:rsidRPr="002211F1">
        <w:rPr>
          <w:rFonts w:ascii="Arial" w:eastAsia="Calibri" w:hAnsi="Arial"/>
          <w:sz w:val="22"/>
          <w:szCs w:val="22"/>
        </w:rPr>
        <w:t>mlouvy, vztahují mezinárodní sankce.</w:t>
      </w:r>
    </w:p>
    <w:p w14:paraId="16BFF365" w14:textId="77777777" w:rsidR="00357FAD" w:rsidRDefault="00357FAD" w:rsidP="00357FAD">
      <w:pPr>
        <w:pStyle w:val="Odstavecseseznamem"/>
        <w:rPr>
          <w:rFonts w:ascii="Arial" w:eastAsia="Calibri" w:hAnsi="Arial"/>
          <w:sz w:val="22"/>
          <w:szCs w:val="22"/>
        </w:rPr>
      </w:pPr>
    </w:p>
    <w:p w14:paraId="607229F1" w14:textId="049B3E44" w:rsidR="00357FAD" w:rsidRDefault="00357FAD" w:rsidP="0007511A">
      <w:pPr>
        <w:pStyle w:val="Odstavecseseznamem1"/>
        <w:numPr>
          <w:ilvl w:val="0"/>
          <w:numId w:val="17"/>
        </w:numPr>
        <w:spacing w:line="280" w:lineRule="exact"/>
        <w:jc w:val="both"/>
        <w:rPr>
          <w:rFonts w:ascii="Arial" w:eastAsia="Calibri" w:hAnsi="Arial"/>
          <w:sz w:val="22"/>
          <w:szCs w:val="22"/>
        </w:rPr>
      </w:pPr>
      <w:r>
        <w:rPr>
          <w:rFonts w:ascii="Arial" w:eastAsia="Calibri" w:hAnsi="Arial"/>
          <w:sz w:val="22"/>
          <w:szCs w:val="22"/>
        </w:rPr>
        <w:t>Zhotovitel</w:t>
      </w:r>
      <w:r w:rsidRPr="00357FAD">
        <w:rPr>
          <w:rFonts w:ascii="Arial" w:eastAsia="Calibri" w:hAnsi="Arial"/>
          <w:sz w:val="22"/>
          <w:szCs w:val="22"/>
        </w:rPr>
        <w:t xml:space="preserve"> se zavazuje, že umožní všem subjektům oprávněným k výkonu kontroly projektu, z jehož prostředků je plnění dle této Smlouvy hrazeno, provést kontrolu dokladů souvisejících s tímto plněním, a to po dobu danou právními předpisy ČR k jejich archivaci (zákon č. 563/1991 Sb., o účetnictví, v účinném znění a zákon č. 235/2004 Sb., o dani </w:t>
      </w:r>
      <w:r w:rsidR="00884993">
        <w:rPr>
          <w:rFonts w:ascii="Arial" w:eastAsia="Calibri" w:hAnsi="Arial"/>
          <w:sz w:val="22"/>
          <w:szCs w:val="22"/>
        </w:rPr>
        <w:br/>
      </w:r>
      <w:r w:rsidRPr="00357FAD">
        <w:rPr>
          <w:rFonts w:ascii="Arial" w:eastAsia="Calibri" w:hAnsi="Arial"/>
          <w:sz w:val="22"/>
          <w:szCs w:val="22"/>
        </w:rPr>
        <w:t>z přidané hodnoty, v účinném znění).</w:t>
      </w:r>
    </w:p>
    <w:p w14:paraId="0C37A11E" w14:textId="77777777" w:rsidR="00EB1883" w:rsidRDefault="00EB1883" w:rsidP="00990D5B">
      <w:pPr>
        <w:pStyle w:val="Odstavecseseznamem"/>
        <w:rPr>
          <w:rFonts w:ascii="Arial" w:eastAsia="Calibri" w:hAnsi="Arial"/>
          <w:sz w:val="22"/>
          <w:szCs w:val="22"/>
        </w:rPr>
      </w:pPr>
    </w:p>
    <w:p w14:paraId="1DDFC5A8" w14:textId="61642448" w:rsidR="00F70F5D" w:rsidRPr="00112C01" w:rsidRDefault="008D3CC8" w:rsidP="00F70F5D">
      <w:pPr>
        <w:autoSpaceDE w:val="0"/>
        <w:autoSpaceDN w:val="0"/>
        <w:adjustRightInd w:val="0"/>
        <w:spacing w:after="0" w:line="240" w:lineRule="auto"/>
        <w:jc w:val="center"/>
        <w:rPr>
          <w:rFonts w:ascii="Arial" w:eastAsia="TimesNewRomanPSMT" w:hAnsi="Arial" w:cs="Arial"/>
          <w:b/>
          <w:bCs/>
        </w:rPr>
      </w:pPr>
      <w:r>
        <w:rPr>
          <w:rFonts w:ascii="Arial" w:eastAsia="TimesNewRomanPSMT" w:hAnsi="Arial" w:cs="Arial"/>
          <w:b/>
          <w:bCs/>
        </w:rPr>
        <w:t>X</w:t>
      </w:r>
      <w:r w:rsidR="00450749">
        <w:rPr>
          <w:rFonts w:ascii="Arial" w:eastAsia="TimesNewRomanPSMT" w:hAnsi="Arial" w:cs="Arial"/>
          <w:b/>
          <w:bCs/>
        </w:rPr>
        <w:t>IX</w:t>
      </w:r>
      <w:r w:rsidR="00F70F5D" w:rsidRPr="00112C01">
        <w:rPr>
          <w:rFonts w:ascii="Arial" w:eastAsia="TimesNewRomanPSMT" w:hAnsi="Arial" w:cs="Arial"/>
          <w:b/>
          <w:bCs/>
        </w:rPr>
        <w:t>.</w:t>
      </w:r>
    </w:p>
    <w:p w14:paraId="1DDFC5A9" w14:textId="77777777" w:rsidR="00F70F5D" w:rsidRPr="00112C01" w:rsidRDefault="00F70F5D" w:rsidP="00F70F5D">
      <w:pPr>
        <w:autoSpaceDE w:val="0"/>
        <w:autoSpaceDN w:val="0"/>
        <w:adjustRightInd w:val="0"/>
        <w:spacing w:after="0" w:line="240" w:lineRule="auto"/>
        <w:jc w:val="center"/>
        <w:rPr>
          <w:rFonts w:ascii="Arial" w:eastAsia="TimesNewRomanPSMT" w:hAnsi="Arial" w:cs="Arial"/>
          <w:b/>
          <w:bCs/>
        </w:rPr>
      </w:pPr>
      <w:r w:rsidRPr="00112C01">
        <w:rPr>
          <w:rFonts w:ascii="Arial" w:eastAsia="TimesNewRomanPSMT" w:hAnsi="Arial" w:cs="Arial"/>
          <w:b/>
          <w:bCs/>
        </w:rPr>
        <w:t>Závěrečná ujednání</w:t>
      </w:r>
    </w:p>
    <w:p w14:paraId="1DDFC5AA" w14:textId="77777777" w:rsidR="00F70F5D" w:rsidRPr="00112C01" w:rsidRDefault="00F70F5D" w:rsidP="00F70F5D">
      <w:pPr>
        <w:pStyle w:val="Odstavecseseznamem"/>
        <w:tabs>
          <w:tab w:val="left" w:pos="426"/>
        </w:tabs>
        <w:jc w:val="both"/>
        <w:rPr>
          <w:rFonts w:ascii="Arial" w:hAnsi="Arial" w:cs="Arial"/>
          <w:sz w:val="22"/>
          <w:szCs w:val="22"/>
        </w:rPr>
      </w:pPr>
    </w:p>
    <w:p w14:paraId="1DDFC5AB" w14:textId="2970D81A" w:rsidR="00D6190A" w:rsidRPr="00112C01"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P</w:t>
      </w:r>
      <w:r w:rsidRPr="00112C01">
        <w:rPr>
          <w:rFonts w:ascii="Arial" w:hAnsi="Arial" w:cs="Arial"/>
          <w:color w:val="000000"/>
        </w:rPr>
        <w:t>ráva a povinnosti stanovená touto Smlouvou, jakož i práva a povinnosti z této Smlouvy vyplývající se řídí občanským zákoníkem</w:t>
      </w:r>
      <w:r w:rsidR="008C072D">
        <w:rPr>
          <w:rFonts w:ascii="Arial" w:hAnsi="Arial" w:cs="Arial"/>
          <w:color w:val="000000"/>
        </w:rPr>
        <w:t xml:space="preserve"> </w:t>
      </w:r>
      <w:r w:rsidRPr="00112C01">
        <w:rPr>
          <w:rFonts w:ascii="Arial" w:hAnsi="Arial" w:cs="Arial"/>
          <w:color w:val="000000"/>
        </w:rPr>
        <w:t>a dalšími relevantními právními předpisy České republiky.</w:t>
      </w:r>
      <w:r w:rsidRPr="00112C01">
        <w:rPr>
          <w:rFonts w:ascii="Arial" w:hAnsi="Arial" w:cs="Arial"/>
          <w:i/>
          <w:color w:val="000000"/>
        </w:rPr>
        <w:t xml:space="preserve">  </w:t>
      </w:r>
    </w:p>
    <w:p w14:paraId="1DDFC5AC"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AD" w14:textId="77777777" w:rsidR="00D6190A" w:rsidRPr="00112C01"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 xml:space="preserve">Tato Smlouva je </w:t>
      </w:r>
      <w:r w:rsidR="00B00DBC">
        <w:rPr>
          <w:rFonts w:ascii="Arial" w:eastAsia="TimesNewRomanPSMT" w:hAnsi="Arial" w:cs="Arial"/>
        </w:rPr>
        <w:t>uzavřena</w:t>
      </w:r>
      <w:r w:rsidRPr="002341E3">
        <w:rPr>
          <w:rFonts w:ascii="Arial" w:eastAsia="TimesNewRomanPSMT" w:hAnsi="Arial" w:cs="Arial"/>
        </w:rPr>
        <w:t xml:space="preserve"> </w:t>
      </w:r>
      <w:r w:rsidR="00B00DBC">
        <w:rPr>
          <w:rFonts w:ascii="Arial" w:eastAsia="TimesNewRomanPSMT" w:hAnsi="Arial" w:cs="Arial"/>
        </w:rPr>
        <w:t>elektronicky</w:t>
      </w:r>
      <w:r w:rsidRPr="00112C01">
        <w:rPr>
          <w:rFonts w:ascii="Arial" w:eastAsia="TimesNewRomanPSMT" w:hAnsi="Arial" w:cs="Arial"/>
        </w:rPr>
        <w:t>.</w:t>
      </w:r>
    </w:p>
    <w:p w14:paraId="1DDFC5AE"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AF" w14:textId="77777777" w:rsidR="00D6190A" w:rsidRPr="00112C01"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Tato Smlouva představuje úplnou dohodu mezi Účastníky.</w:t>
      </w:r>
    </w:p>
    <w:p w14:paraId="1DDFC5B0"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B1" w14:textId="48EE6E12" w:rsidR="00D6190A"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Pr>
          <w:rFonts w:ascii="Arial" w:eastAsia="TimesNewRomanPSMT" w:hAnsi="Arial" w:cs="Arial"/>
        </w:rPr>
        <w:t>Ujednání</w:t>
      </w:r>
      <w:r w:rsidRPr="00112C01">
        <w:rPr>
          <w:rFonts w:ascii="Arial" w:eastAsia="TimesNewRomanPSMT" w:hAnsi="Arial" w:cs="Arial"/>
        </w:rPr>
        <w:t xml:space="preserve"> této Smlouvy jsou vzájemně oddělitelná. Pokud jakákoli část závazku podle Smlouvy je nebo se stane neplatnou či nevymahatelnou, nebude to mít vliv na platnost </w:t>
      </w:r>
      <w:r w:rsidR="00884993">
        <w:rPr>
          <w:rFonts w:ascii="Arial" w:eastAsia="TimesNewRomanPSMT" w:hAnsi="Arial" w:cs="Arial"/>
        </w:rPr>
        <w:br/>
      </w:r>
      <w:r w:rsidRPr="00112C01">
        <w:rPr>
          <w:rFonts w:ascii="Arial" w:eastAsia="TimesNewRomanPSMT" w:hAnsi="Arial" w:cs="Arial"/>
        </w:rPr>
        <w:lastRenderedPageBreak/>
        <w:t xml:space="preserve">a vymahatelnost ostatních závazků podle Smlouvy a Účastníci se zavazují nahradit takovouto neplatnou nebo nevymahatelnou část závazku novou, platnou a vymahatelnou částí závazku, jejíž předmět bude nejlépe odpovídat předmětu původního závazku. Pokud by Smlouva neobsahovala nějaké </w:t>
      </w:r>
      <w:r>
        <w:rPr>
          <w:rFonts w:ascii="Arial" w:eastAsia="TimesNewRomanPSMT" w:hAnsi="Arial" w:cs="Arial"/>
        </w:rPr>
        <w:t>ujednání</w:t>
      </w:r>
      <w:r w:rsidRPr="00112C01">
        <w:rPr>
          <w:rFonts w:ascii="Arial" w:eastAsia="TimesNewRomanPSMT" w:hAnsi="Arial" w:cs="Arial"/>
        </w:rPr>
        <w:t xml:space="preserve">, jehož stanovení by bylo jinak pro vymezení práv a povinností odůvodněné, Účastníci učiní vše pro to, aby takové </w:t>
      </w:r>
      <w:r>
        <w:rPr>
          <w:rFonts w:ascii="Arial" w:eastAsia="TimesNewRomanPSMT" w:hAnsi="Arial" w:cs="Arial"/>
        </w:rPr>
        <w:t>ujednání</w:t>
      </w:r>
      <w:r w:rsidRPr="00112C01">
        <w:rPr>
          <w:rFonts w:ascii="Arial" w:eastAsia="TimesNewRomanPSMT" w:hAnsi="Arial" w:cs="Arial"/>
        </w:rPr>
        <w:t xml:space="preserve"> bylo do Smlouvy doplněno.</w:t>
      </w:r>
    </w:p>
    <w:p w14:paraId="1DDFC5B2" w14:textId="77777777" w:rsidR="00D6190A" w:rsidRPr="00112C01" w:rsidRDefault="00D6190A" w:rsidP="00D6190A">
      <w:pPr>
        <w:autoSpaceDE w:val="0"/>
        <w:autoSpaceDN w:val="0"/>
        <w:adjustRightInd w:val="0"/>
        <w:spacing w:after="0" w:line="240" w:lineRule="auto"/>
        <w:jc w:val="both"/>
        <w:rPr>
          <w:rFonts w:ascii="Arial" w:eastAsia="TimesNewRomanPSMT" w:hAnsi="Arial" w:cs="Arial"/>
        </w:rPr>
      </w:pPr>
    </w:p>
    <w:p w14:paraId="1DDFC5B3" w14:textId="70C82089" w:rsidR="00D6190A" w:rsidRDefault="00D6190A" w:rsidP="00F342AF">
      <w:pPr>
        <w:pStyle w:val="rove2"/>
        <w:numPr>
          <w:ilvl w:val="0"/>
          <w:numId w:val="21"/>
        </w:numPr>
        <w:spacing w:after="0"/>
        <w:ind w:left="357" w:hanging="357"/>
        <w:rPr>
          <w:rFonts w:ascii="Arial" w:eastAsia="TimesNewRomanPSMT" w:hAnsi="Arial" w:cs="Arial"/>
          <w:sz w:val="22"/>
          <w:szCs w:val="22"/>
          <w:lang w:eastAsia="en-US"/>
        </w:rPr>
      </w:pPr>
      <w:r w:rsidRPr="00F342AF">
        <w:rPr>
          <w:rFonts w:ascii="Arial" w:eastAsia="TimesNewRomanPSMT" w:hAnsi="Arial" w:cs="Arial"/>
          <w:sz w:val="22"/>
          <w:szCs w:val="22"/>
          <w:lang w:eastAsia="en-US"/>
        </w:rPr>
        <w:t>Zhotovitel bere na vědomí, že tato Smlouva včetně všech j</w:t>
      </w:r>
      <w:r w:rsidR="00C53A20" w:rsidRPr="00F342AF">
        <w:rPr>
          <w:rFonts w:ascii="Arial" w:eastAsia="TimesNewRomanPSMT" w:hAnsi="Arial" w:cs="Arial"/>
          <w:sz w:val="22"/>
          <w:szCs w:val="22"/>
          <w:lang w:eastAsia="en-US"/>
        </w:rPr>
        <w:t>ejích příloh podléhá povinnému u</w:t>
      </w:r>
      <w:r w:rsidRPr="00F342AF">
        <w:rPr>
          <w:rFonts w:ascii="Arial" w:eastAsia="TimesNewRomanPSMT" w:hAnsi="Arial" w:cs="Arial"/>
          <w:sz w:val="22"/>
          <w:szCs w:val="22"/>
          <w:lang w:eastAsia="en-US"/>
        </w:rPr>
        <w:t xml:space="preserve">veřejnění podle zákona č. 340/2015 Sb., </w:t>
      </w:r>
      <w:r w:rsidR="00C53A20" w:rsidRPr="00F342AF">
        <w:rPr>
          <w:rFonts w:ascii="Arial" w:eastAsia="TimesNewRomanPSMT" w:hAnsi="Arial" w:cs="Arial"/>
          <w:sz w:val="22"/>
          <w:szCs w:val="22"/>
          <w:lang w:eastAsia="en-US"/>
        </w:rPr>
        <w:t>o zvláštních podmínkách účinnosti některých smluv, uveřejňování těchto smluv a o registru smluv (zákon o registru smluv)</w:t>
      </w:r>
      <w:r w:rsidR="001D324A" w:rsidRPr="00F342AF">
        <w:rPr>
          <w:rFonts w:ascii="Arial" w:eastAsia="TimesNewRomanPSMT" w:hAnsi="Arial" w:cs="Arial"/>
          <w:sz w:val="22"/>
          <w:szCs w:val="22"/>
          <w:lang w:eastAsia="en-US"/>
        </w:rPr>
        <w:t>, v účinném znění</w:t>
      </w:r>
      <w:r w:rsidRPr="00F342AF">
        <w:rPr>
          <w:rFonts w:ascii="Arial" w:eastAsia="TimesNewRomanPSMT" w:hAnsi="Arial" w:cs="Arial"/>
          <w:sz w:val="22"/>
          <w:szCs w:val="22"/>
          <w:lang w:eastAsia="en-US"/>
        </w:rPr>
        <w:t>.</w:t>
      </w:r>
    </w:p>
    <w:p w14:paraId="48951ADC" w14:textId="28B5BB17" w:rsidR="00F342AF" w:rsidRPr="00F342AF" w:rsidRDefault="00F342AF" w:rsidP="00F342AF">
      <w:pPr>
        <w:pStyle w:val="rove2"/>
        <w:numPr>
          <w:ilvl w:val="0"/>
          <w:numId w:val="0"/>
        </w:numPr>
        <w:spacing w:after="0"/>
        <w:rPr>
          <w:rFonts w:ascii="Arial" w:eastAsia="TimesNewRomanPSMT" w:hAnsi="Arial" w:cs="Arial"/>
          <w:sz w:val="22"/>
          <w:szCs w:val="22"/>
          <w:lang w:eastAsia="en-US"/>
        </w:rPr>
      </w:pPr>
    </w:p>
    <w:p w14:paraId="1DDFC5B4" w14:textId="77777777" w:rsidR="00D6190A"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112C01">
        <w:rPr>
          <w:rFonts w:ascii="Arial" w:eastAsia="TimesNewRomanPSMT" w:hAnsi="Arial" w:cs="Arial"/>
        </w:rPr>
        <w:t>Tuto Smlouvu lze měnit, doplnit nebo zrušit pouze písemnými průběžně číslovanými smluvními dodatky. Smluvní dodatky musí být jako takové označeny a platně podepsány Účastníky a podléhají témuž smluvnímu režimu jako tato Smlouva.</w:t>
      </w:r>
    </w:p>
    <w:p w14:paraId="1DDFC5B5" w14:textId="77777777" w:rsidR="00D6190A" w:rsidRDefault="00D6190A" w:rsidP="00D6190A">
      <w:pPr>
        <w:autoSpaceDE w:val="0"/>
        <w:autoSpaceDN w:val="0"/>
        <w:adjustRightInd w:val="0"/>
        <w:spacing w:after="0" w:line="240" w:lineRule="auto"/>
        <w:ind w:left="360"/>
        <w:jc w:val="both"/>
        <w:rPr>
          <w:rFonts w:ascii="Arial" w:eastAsia="TimesNewRomanPSMT" w:hAnsi="Arial" w:cs="Arial"/>
        </w:rPr>
      </w:pPr>
    </w:p>
    <w:p w14:paraId="1DDFC5B6" w14:textId="67FE51EF" w:rsidR="00D6190A" w:rsidRPr="008D3CC8" w:rsidRDefault="00D6190A" w:rsidP="0007511A">
      <w:pPr>
        <w:numPr>
          <w:ilvl w:val="0"/>
          <w:numId w:val="21"/>
        </w:numPr>
        <w:autoSpaceDE w:val="0"/>
        <w:autoSpaceDN w:val="0"/>
        <w:adjustRightInd w:val="0"/>
        <w:spacing w:after="0" w:line="240" w:lineRule="auto"/>
        <w:jc w:val="both"/>
        <w:rPr>
          <w:rFonts w:ascii="Arial" w:eastAsia="TimesNewRomanPSMT" w:hAnsi="Arial" w:cs="Arial"/>
        </w:rPr>
      </w:pPr>
      <w:r w:rsidRPr="00C4379C">
        <w:rPr>
          <w:rFonts w:ascii="Arial" w:eastAsia="TimesNewRomanPSMT" w:hAnsi="Arial" w:cs="Arial"/>
        </w:rPr>
        <w:t xml:space="preserve">Tato Smlouva </w:t>
      </w:r>
      <w:r w:rsidR="009D1F72">
        <w:rPr>
          <w:rFonts w:ascii="Arial" w:eastAsia="TimesNewRomanPSMT" w:hAnsi="Arial" w:cs="Arial"/>
        </w:rPr>
        <w:t xml:space="preserve">je uzavřena </w:t>
      </w:r>
      <w:r w:rsidRPr="00C4379C">
        <w:rPr>
          <w:rFonts w:ascii="Arial" w:eastAsia="TimesNewRomanPSMT" w:hAnsi="Arial" w:cs="Arial"/>
        </w:rPr>
        <w:t xml:space="preserve">dnem jejího podpisu </w:t>
      </w:r>
      <w:r w:rsidR="001D324A">
        <w:rPr>
          <w:rFonts w:ascii="Arial" w:eastAsia="TimesNewRomanPSMT" w:hAnsi="Arial" w:cs="Arial"/>
        </w:rPr>
        <w:t xml:space="preserve">oběma smluvními stranami </w:t>
      </w:r>
      <w:r w:rsidRPr="00C4379C">
        <w:rPr>
          <w:rFonts w:ascii="Arial" w:hAnsi="Arial" w:cs="Arial"/>
        </w:rPr>
        <w:t>a</w:t>
      </w:r>
      <w:r>
        <w:rPr>
          <w:rFonts w:ascii="Arial" w:hAnsi="Arial" w:cs="Arial"/>
        </w:rPr>
        <w:t xml:space="preserve"> účinnosti </w:t>
      </w:r>
      <w:r w:rsidR="009D1F72">
        <w:rPr>
          <w:rFonts w:ascii="Arial" w:hAnsi="Arial" w:cs="Arial"/>
        </w:rPr>
        <w:t xml:space="preserve">nabývá </w:t>
      </w:r>
      <w:r>
        <w:rPr>
          <w:rFonts w:ascii="Arial" w:hAnsi="Arial" w:cs="Arial"/>
        </w:rPr>
        <w:t xml:space="preserve">dnem </w:t>
      </w:r>
      <w:r w:rsidRPr="00C4379C">
        <w:rPr>
          <w:rFonts w:ascii="Arial" w:hAnsi="Arial" w:cs="Arial"/>
        </w:rPr>
        <w:t xml:space="preserve">uveřejnění v registru smluv </w:t>
      </w:r>
      <w:r w:rsidR="00A7139D">
        <w:rPr>
          <w:rFonts w:ascii="Arial" w:hAnsi="Arial" w:cs="Arial"/>
        </w:rPr>
        <w:t xml:space="preserve">Objednatelem </w:t>
      </w:r>
      <w:r w:rsidRPr="00C4379C">
        <w:rPr>
          <w:rFonts w:ascii="Arial" w:hAnsi="Arial" w:cs="Arial"/>
        </w:rPr>
        <w:t xml:space="preserve">dle </w:t>
      </w:r>
      <w:r w:rsidR="001D324A">
        <w:rPr>
          <w:rFonts w:ascii="Arial" w:eastAsia="Arial" w:hAnsi="Arial" w:cs="Arial"/>
        </w:rPr>
        <w:t xml:space="preserve">zákona č. 340/2015 Sb., </w:t>
      </w:r>
      <w:r w:rsidR="00BC07D3">
        <w:rPr>
          <w:rFonts w:ascii="Arial" w:eastAsia="Arial" w:hAnsi="Arial" w:cs="Arial"/>
        </w:rPr>
        <w:br/>
      </w:r>
      <w:r w:rsidR="001D324A">
        <w:rPr>
          <w:rFonts w:ascii="Arial" w:eastAsia="Arial" w:hAnsi="Arial" w:cs="Arial"/>
        </w:rPr>
        <w:t>o zvláštních podmínkách účinnosti některých smluv, uveřejňování těchto smluv a o registru smluv (zákon o registru smluv), v účinném znění</w:t>
      </w:r>
      <w:r w:rsidR="008D3CC8">
        <w:rPr>
          <w:rFonts w:ascii="Arial" w:eastAsia="Arial" w:hAnsi="Arial" w:cs="Arial"/>
        </w:rPr>
        <w:t>.</w:t>
      </w:r>
    </w:p>
    <w:p w14:paraId="1DDFC5B9" w14:textId="1F3A7C4E" w:rsidR="00D6190A" w:rsidRPr="00BF1D35" w:rsidRDefault="008D3CC8" w:rsidP="00BF1D35">
      <w:pPr>
        <w:autoSpaceDE w:val="0"/>
        <w:autoSpaceDN w:val="0"/>
        <w:adjustRightInd w:val="0"/>
        <w:spacing w:after="0" w:line="240" w:lineRule="auto"/>
        <w:ind w:left="360"/>
        <w:jc w:val="both"/>
        <w:rPr>
          <w:rFonts w:ascii="Arial" w:eastAsia="TimesNewRomanPSMT" w:hAnsi="Arial" w:cs="Arial"/>
        </w:rPr>
      </w:pPr>
      <w:r>
        <w:rPr>
          <w:rFonts w:ascii="Arial" w:eastAsia="Arial" w:hAnsi="Arial" w:cs="Arial"/>
        </w:rPr>
        <w:t xml:space="preserve"> </w:t>
      </w:r>
    </w:p>
    <w:p w14:paraId="1DDFC5BB" w14:textId="401897C6" w:rsidR="00EB0109" w:rsidRPr="00BC07D3" w:rsidRDefault="0035403D" w:rsidP="0007511A">
      <w:pPr>
        <w:numPr>
          <w:ilvl w:val="0"/>
          <w:numId w:val="21"/>
        </w:numPr>
        <w:autoSpaceDE w:val="0"/>
        <w:autoSpaceDN w:val="0"/>
        <w:adjustRightInd w:val="0"/>
        <w:spacing w:after="0" w:line="240" w:lineRule="auto"/>
        <w:jc w:val="both"/>
        <w:rPr>
          <w:rFonts w:ascii="Arial" w:eastAsia="TimesNewRomanPSMT" w:hAnsi="Arial" w:cs="Arial"/>
        </w:rPr>
      </w:pPr>
      <w:r w:rsidRPr="00BC07D3">
        <w:rPr>
          <w:rFonts w:ascii="Arial" w:eastAsia="TimesNewRomanPSMT" w:hAnsi="Arial" w:cs="Arial"/>
        </w:rPr>
        <w:t xml:space="preserve">Nedílnou součást této </w:t>
      </w:r>
      <w:r w:rsidR="00D76924" w:rsidRPr="00BC07D3">
        <w:rPr>
          <w:rFonts w:ascii="Arial" w:eastAsia="TimesNewRomanPSMT" w:hAnsi="Arial" w:cs="Arial"/>
        </w:rPr>
        <w:t>S</w:t>
      </w:r>
      <w:r w:rsidRPr="00BC07D3">
        <w:rPr>
          <w:rFonts w:ascii="Arial" w:eastAsia="TimesNewRomanPSMT" w:hAnsi="Arial" w:cs="Arial"/>
        </w:rPr>
        <w:t>mlouvy tvoří přílohy:</w:t>
      </w:r>
    </w:p>
    <w:p w14:paraId="5FD94187" w14:textId="1DE04FC3" w:rsidR="00BC07D3" w:rsidRPr="00EE1FEE" w:rsidRDefault="0035403D" w:rsidP="00EE1FEE">
      <w:pPr>
        <w:pStyle w:val="Odstavecseseznamem"/>
        <w:numPr>
          <w:ilvl w:val="1"/>
          <w:numId w:val="21"/>
        </w:numPr>
        <w:autoSpaceDE w:val="0"/>
        <w:autoSpaceDN w:val="0"/>
        <w:adjustRightInd w:val="0"/>
        <w:ind w:left="993" w:hanging="633"/>
        <w:jc w:val="both"/>
        <w:rPr>
          <w:rFonts w:ascii="Arial" w:hAnsi="Arial" w:cs="Arial"/>
          <w:sz w:val="22"/>
          <w:szCs w:val="22"/>
        </w:rPr>
      </w:pPr>
      <w:r w:rsidRPr="00EE1FEE">
        <w:rPr>
          <w:rFonts w:ascii="Arial" w:eastAsia="TimesNewRomanPSMT" w:hAnsi="Arial" w:cs="Arial"/>
          <w:sz w:val="22"/>
          <w:szCs w:val="22"/>
        </w:rPr>
        <w:t>Příloha č. 1 –</w:t>
      </w:r>
      <w:r w:rsidR="00990D5B" w:rsidRPr="00EE1FEE">
        <w:rPr>
          <w:rFonts w:ascii="Arial" w:eastAsia="TimesNewRomanPSMT" w:hAnsi="Arial" w:cs="Arial"/>
          <w:sz w:val="22"/>
          <w:szCs w:val="22"/>
        </w:rPr>
        <w:t xml:space="preserve"> </w:t>
      </w:r>
      <w:r w:rsidR="00EE1FEE" w:rsidRPr="00EE1FEE">
        <w:rPr>
          <w:rFonts w:ascii="Arial" w:hAnsi="Arial" w:cs="Arial"/>
          <w:sz w:val="22"/>
          <w:szCs w:val="22"/>
        </w:rPr>
        <w:t>Projekt interiérového vybavení vč. soupisu prvků s výkazem výměr pro 2. část veřejné zakázky.</w:t>
      </w:r>
    </w:p>
    <w:p w14:paraId="1DDFC5BE" w14:textId="2F2C4F7B" w:rsidR="00FC56F9" w:rsidRPr="00BC07D3" w:rsidRDefault="0035403D" w:rsidP="00990D5B">
      <w:pPr>
        <w:numPr>
          <w:ilvl w:val="1"/>
          <w:numId w:val="21"/>
        </w:numPr>
        <w:autoSpaceDE w:val="0"/>
        <w:autoSpaceDN w:val="0"/>
        <w:adjustRightInd w:val="0"/>
        <w:spacing w:after="0" w:line="240" w:lineRule="auto"/>
        <w:ind w:left="993" w:hanging="633"/>
        <w:jc w:val="both"/>
        <w:rPr>
          <w:rFonts w:ascii="Arial" w:eastAsia="TimesNewRomanPSMT" w:hAnsi="Arial" w:cs="Arial"/>
        </w:rPr>
      </w:pPr>
      <w:r w:rsidRPr="00BC07D3">
        <w:rPr>
          <w:rFonts w:ascii="Arial" w:eastAsia="TimesNewRomanPSMT" w:hAnsi="Arial" w:cs="Arial"/>
        </w:rPr>
        <w:t>Příloha č.</w:t>
      </w:r>
      <w:r w:rsidR="00990D5B">
        <w:rPr>
          <w:rFonts w:ascii="Arial" w:eastAsia="TimesNewRomanPSMT" w:hAnsi="Arial" w:cs="Arial"/>
        </w:rPr>
        <w:t xml:space="preserve"> 2</w:t>
      </w:r>
      <w:r w:rsidR="00BC07D3" w:rsidRPr="00BC07D3">
        <w:rPr>
          <w:rFonts w:ascii="Arial" w:eastAsia="TimesNewRomanPSMT" w:hAnsi="Arial" w:cs="Arial"/>
        </w:rPr>
        <w:t xml:space="preserve"> </w:t>
      </w:r>
      <w:r w:rsidRPr="00BC07D3">
        <w:rPr>
          <w:rFonts w:ascii="Arial" w:eastAsia="TimesNewRomanPSMT" w:hAnsi="Arial" w:cs="Arial"/>
        </w:rPr>
        <w:t xml:space="preserve">– cenová nabídka </w:t>
      </w:r>
      <w:r w:rsidR="006A1881" w:rsidRPr="00BC07D3">
        <w:rPr>
          <w:rFonts w:ascii="Arial" w:eastAsia="TimesNewRomanPSMT" w:hAnsi="Arial" w:cs="Arial"/>
        </w:rPr>
        <w:t>Z</w:t>
      </w:r>
      <w:r w:rsidRPr="00BC07D3">
        <w:rPr>
          <w:rFonts w:ascii="Arial" w:eastAsia="TimesNewRomanPSMT" w:hAnsi="Arial" w:cs="Arial"/>
        </w:rPr>
        <w:t xml:space="preserve">hotovitele ze dne </w:t>
      </w:r>
      <w:r w:rsidR="00B417DF" w:rsidRPr="00BC07D3">
        <w:rPr>
          <w:rFonts w:ascii="Arial" w:hAnsi="Arial" w:cs="Arial"/>
          <w:b/>
          <w:i/>
          <w:highlight w:val="yellow"/>
        </w:rPr>
        <w:t xml:space="preserve">(doplní </w:t>
      </w:r>
      <w:r w:rsidR="00D76924" w:rsidRPr="00BC07D3">
        <w:rPr>
          <w:rFonts w:ascii="Arial" w:hAnsi="Arial" w:cs="Arial"/>
          <w:b/>
          <w:i/>
          <w:highlight w:val="yellow"/>
        </w:rPr>
        <w:t>Dodavatel</w:t>
      </w:r>
      <w:r w:rsidR="00B417DF" w:rsidRPr="00BC07D3">
        <w:rPr>
          <w:rFonts w:ascii="Arial" w:hAnsi="Arial" w:cs="Arial"/>
          <w:b/>
          <w:i/>
          <w:highlight w:val="yellow"/>
        </w:rPr>
        <w:t>)</w:t>
      </w:r>
      <w:r w:rsidR="00D12D31" w:rsidRPr="00BC07D3">
        <w:rPr>
          <w:rFonts w:ascii="Arial" w:hAnsi="Arial" w:cs="Arial"/>
          <w:b/>
          <w:i/>
        </w:rPr>
        <w:t xml:space="preserve"> </w:t>
      </w:r>
    </w:p>
    <w:p w14:paraId="1DDFC5C0" w14:textId="77777777" w:rsidR="000B178D" w:rsidRDefault="000B178D" w:rsidP="00F70F5D">
      <w:pPr>
        <w:tabs>
          <w:tab w:val="right" w:pos="3240"/>
        </w:tabs>
        <w:autoSpaceDE w:val="0"/>
        <w:autoSpaceDN w:val="0"/>
        <w:adjustRightInd w:val="0"/>
        <w:rPr>
          <w:rFonts w:ascii="Arial" w:eastAsia="Times New Roman" w:hAnsi="Arial" w:cs="Arial"/>
          <w:iCs/>
          <w:lang w:eastAsia="cs-CZ"/>
        </w:rPr>
      </w:pPr>
    </w:p>
    <w:p w14:paraId="1DDFC5C1" w14:textId="77777777" w:rsidR="00F70F5D" w:rsidRPr="00F70F5D" w:rsidRDefault="00F70F5D" w:rsidP="00F70F5D">
      <w:pPr>
        <w:tabs>
          <w:tab w:val="right" w:pos="3240"/>
        </w:tabs>
        <w:autoSpaceDE w:val="0"/>
        <w:autoSpaceDN w:val="0"/>
        <w:adjustRightInd w:val="0"/>
        <w:rPr>
          <w:rFonts w:ascii="Arial" w:eastAsia="Times New Roman" w:hAnsi="Arial" w:cs="Arial"/>
          <w:b/>
          <w:bCs/>
          <w:iCs/>
          <w:lang w:eastAsia="cs-CZ"/>
        </w:rPr>
      </w:pPr>
      <w:r w:rsidRPr="00F70F5D">
        <w:rPr>
          <w:rFonts w:ascii="Arial" w:eastAsia="Times New Roman" w:hAnsi="Arial" w:cs="Arial"/>
          <w:iCs/>
          <w:lang w:eastAsia="cs-CZ"/>
        </w:rPr>
        <w:t>V Olomouci, dne</w:t>
      </w:r>
      <w:r w:rsidRPr="00F70F5D">
        <w:rPr>
          <w:rFonts w:ascii="Arial" w:eastAsia="Times New Roman" w:hAnsi="Arial" w:cs="Arial"/>
          <w:iCs/>
          <w:lang w:eastAsia="cs-CZ"/>
        </w:rPr>
        <w:tab/>
      </w:r>
      <w:r w:rsidRPr="00F70F5D">
        <w:rPr>
          <w:rFonts w:ascii="Arial" w:eastAsia="Times New Roman" w:hAnsi="Arial" w:cs="Arial"/>
          <w:iCs/>
          <w:lang w:eastAsia="cs-CZ"/>
        </w:rPr>
        <w:tab/>
      </w:r>
      <w:r w:rsidRPr="00F70F5D">
        <w:rPr>
          <w:rFonts w:ascii="Arial" w:eastAsia="Times New Roman" w:hAnsi="Arial" w:cs="Arial"/>
          <w:iCs/>
          <w:lang w:eastAsia="cs-CZ"/>
        </w:rPr>
        <w:tab/>
        <w:t>V</w:t>
      </w:r>
      <w:r w:rsidR="00BC3CFB" w:rsidRPr="001D324A">
        <w:rPr>
          <w:rFonts w:ascii="Arial" w:eastAsia="Times New Roman" w:hAnsi="Arial" w:cs="Arial"/>
          <w:b/>
          <w:i/>
          <w:iCs/>
          <w:lang w:eastAsia="cs-CZ"/>
        </w:rPr>
        <w:t xml:space="preserve"> </w:t>
      </w:r>
      <w:r w:rsidR="001D324A" w:rsidRPr="001D324A">
        <w:rPr>
          <w:rFonts w:ascii="Arial" w:eastAsia="Times New Roman" w:hAnsi="Arial" w:cs="Arial"/>
          <w:b/>
          <w:i/>
          <w:iCs/>
          <w:highlight w:val="yellow"/>
          <w:lang w:eastAsia="cs-CZ"/>
        </w:rPr>
        <w:t>(</w:t>
      </w:r>
      <w:r w:rsidRPr="001D324A">
        <w:rPr>
          <w:rFonts w:ascii="Arial" w:eastAsia="Times New Roman" w:hAnsi="Arial" w:cs="Arial"/>
          <w:b/>
          <w:i/>
          <w:iCs/>
          <w:highlight w:val="yellow"/>
          <w:lang w:eastAsia="cs-CZ"/>
        </w:rPr>
        <w:t xml:space="preserve">doplní </w:t>
      </w:r>
      <w:r w:rsidR="00D76924" w:rsidRPr="001D324A">
        <w:rPr>
          <w:rFonts w:ascii="Arial" w:hAnsi="Arial" w:cs="Arial"/>
          <w:b/>
          <w:i/>
          <w:highlight w:val="yellow"/>
        </w:rPr>
        <w:t>Dodavatel</w:t>
      </w:r>
      <w:r w:rsidR="001D324A" w:rsidRPr="001D324A">
        <w:rPr>
          <w:rFonts w:ascii="Arial" w:hAnsi="Arial" w:cs="Arial"/>
          <w:b/>
          <w:i/>
          <w:highlight w:val="yellow"/>
        </w:rPr>
        <w:t>)</w:t>
      </w:r>
      <w:r w:rsidR="001D324A" w:rsidRPr="001D324A">
        <w:rPr>
          <w:rFonts w:ascii="Arial" w:hAnsi="Arial" w:cs="Arial"/>
        </w:rPr>
        <w:t>, dne</w:t>
      </w:r>
      <w:r w:rsidR="001D324A">
        <w:rPr>
          <w:rFonts w:ascii="Arial" w:hAnsi="Arial" w:cs="Arial"/>
          <w:b/>
          <w:i/>
        </w:rPr>
        <w:t xml:space="preserve"> </w:t>
      </w:r>
      <w:r w:rsidR="001D324A" w:rsidRPr="001D324A">
        <w:rPr>
          <w:rFonts w:ascii="Arial" w:hAnsi="Arial" w:cs="Arial"/>
          <w:b/>
          <w:i/>
          <w:highlight w:val="yellow"/>
        </w:rPr>
        <w:t>(doplní Dodavatel)</w:t>
      </w:r>
    </w:p>
    <w:p w14:paraId="1DDFC5C2" w14:textId="77777777" w:rsidR="00F70F5D" w:rsidRPr="001D324A" w:rsidRDefault="001D324A" w:rsidP="00F70F5D">
      <w:pPr>
        <w:tabs>
          <w:tab w:val="right" w:pos="3240"/>
        </w:tabs>
        <w:autoSpaceDE w:val="0"/>
        <w:autoSpaceDN w:val="0"/>
        <w:adjustRightInd w:val="0"/>
        <w:spacing w:after="0" w:line="240" w:lineRule="auto"/>
        <w:rPr>
          <w:rFonts w:ascii="Arial" w:eastAsia="Times New Roman" w:hAnsi="Arial" w:cs="Arial"/>
          <w:bCs/>
          <w:iCs/>
          <w:lang w:eastAsia="cs-CZ"/>
        </w:rPr>
      </w:pPr>
      <w:r>
        <w:rPr>
          <w:rFonts w:ascii="Arial" w:eastAsia="Times New Roman" w:hAnsi="Arial" w:cs="Arial"/>
          <w:bCs/>
          <w:iCs/>
          <w:lang w:eastAsia="cs-CZ"/>
        </w:rPr>
        <w:t>Z</w:t>
      </w:r>
      <w:r w:rsidR="00F70F5D" w:rsidRPr="001D324A">
        <w:rPr>
          <w:rFonts w:ascii="Arial" w:eastAsia="Times New Roman" w:hAnsi="Arial" w:cs="Arial"/>
          <w:bCs/>
          <w:iCs/>
          <w:lang w:eastAsia="cs-CZ"/>
        </w:rPr>
        <w:t xml:space="preserve">a </w:t>
      </w:r>
      <w:r w:rsidR="00C45138" w:rsidRPr="001D324A">
        <w:rPr>
          <w:rFonts w:ascii="Arial" w:eastAsia="Times New Roman" w:hAnsi="Arial" w:cs="Arial"/>
          <w:bCs/>
          <w:iCs/>
          <w:lang w:eastAsia="cs-CZ"/>
        </w:rPr>
        <w:t>O</w:t>
      </w:r>
      <w:r w:rsidR="00F70F5D" w:rsidRPr="001D324A">
        <w:rPr>
          <w:rFonts w:ascii="Arial" w:eastAsia="Times New Roman" w:hAnsi="Arial" w:cs="Arial"/>
          <w:bCs/>
          <w:iCs/>
          <w:lang w:eastAsia="cs-CZ"/>
        </w:rPr>
        <w:t>bjednatele</w:t>
      </w:r>
      <w:r w:rsidR="00F70F5D" w:rsidRPr="001D324A">
        <w:rPr>
          <w:rFonts w:ascii="Arial" w:eastAsia="Times New Roman" w:hAnsi="Arial" w:cs="Arial"/>
          <w:iCs/>
          <w:lang w:eastAsia="cs-CZ"/>
        </w:rPr>
        <w:t>:</w:t>
      </w:r>
      <w:r w:rsidR="00F70F5D" w:rsidRPr="001D324A">
        <w:rPr>
          <w:rFonts w:ascii="Arial" w:eastAsia="Times New Roman" w:hAnsi="Arial" w:cs="Arial"/>
          <w:iCs/>
          <w:lang w:eastAsia="cs-CZ"/>
        </w:rPr>
        <w:tab/>
      </w:r>
      <w:r w:rsidR="00F70F5D" w:rsidRPr="001D324A">
        <w:rPr>
          <w:rFonts w:ascii="Arial" w:eastAsia="Times New Roman" w:hAnsi="Arial" w:cs="Arial"/>
          <w:iCs/>
          <w:lang w:eastAsia="cs-CZ"/>
        </w:rPr>
        <w:tab/>
      </w:r>
      <w:r w:rsidR="00F70F5D" w:rsidRPr="001D324A">
        <w:rPr>
          <w:rFonts w:ascii="Arial" w:eastAsia="Times New Roman" w:hAnsi="Arial" w:cs="Arial"/>
          <w:iCs/>
          <w:lang w:eastAsia="cs-CZ"/>
        </w:rPr>
        <w:tab/>
      </w:r>
      <w:r w:rsidR="00F70F5D" w:rsidRPr="001D324A">
        <w:rPr>
          <w:rFonts w:ascii="Arial" w:eastAsia="Times New Roman" w:hAnsi="Arial" w:cs="Arial"/>
          <w:iCs/>
          <w:lang w:eastAsia="cs-CZ"/>
        </w:rPr>
        <w:tab/>
      </w:r>
      <w:r>
        <w:rPr>
          <w:rFonts w:ascii="Arial" w:eastAsia="Times New Roman" w:hAnsi="Arial" w:cs="Arial"/>
          <w:bCs/>
          <w:iCs/>
          <w:lang w:eastAsia="cs-CZ"/>
        </w:rPr>
        <w:t>Z</w:t>
      </w:r>
      <w:r w:rsidR="00F70F5D" w:rsidRPr="001D324A">
        <w:rPr>
          <w:rFonts w:ascii="Arial" w:eastAsia="Times New Roman" w:hAnsi="Arial" w:cs="Arial"/>
          <w:bCs/>
          <w:iCs/>
          <w:lang w:eastAsia="cs-CZ"/>
        </w:rPr>
        <w:t xml:space="preserve">a </w:t>
      </w:r>
      <w:r w:rsidR="00C45138" w:rsidRPr="001D324A">
        <w:rPr>
          <w:rFonts w:ascii="Arial" w:eastAsia="Times New Roman" w:hAnsi="Arial" w:cs="Arial"/>
          <w:bCs/>
          <w:iCs/>
          <w:lang w:eastAsia="cs-CZ"/>
        </w:rPr>
        <w:t>Z</w:t>
      </w:r>
      <w:r w:rsidR="00F70F5D" w:rsidRPr="001D324A">
        <w:rPr>
          <w:rFonts w:ascii="Arial" w:eastAsia="Times New Roman" w:hAnsi="Arial" w:cs="Arial"/>
          <w:bCs/>
          <w:iCs/>
          <w:lang w:eastAsia="cs-CZ"/>
        </w:rPr>
        <w:t>hotovitele:</w:t>
      </w:r>
    </w:p>
    <w:p w14:paraId="1DDFC5C3" w14:textId="77777777" w:rsidR="008D3CC8" w:rsidRDefault="008D3CC8" w:rsidP="00A61937">
      <w:pPr>
        <w:tabs>
          <w:tab w:val="left" w:pos="1575"/>
        </w:tabs>
        <w:autoSpaceDE w:val="0"/>
        <w:autoSpaceDN w:val="0"/>
        <w:adjustRightInd w:val="0"/>
        <w:spacing w:after="0" w:line="240" w:lineRule="auto"/>
        <w:rPr>
          <w:rFonts w:ascii="Arial" w:eastAsia="Times New Roman" w:hAnsi="Arial" w:cs="Arial"/>
          <w:b/>
          <w:bCs/>
          <w:iCs/>
          <w:lang w:eastAsia="cs-CZ"/>
        </w:rPr>
      </w:pPr>
    </w:p>
    <w:p w14:paraId="1DDFC5C4" w14:textId="6A9FAE35" w:rsidR="008D3CC8" w:rsidRDefault="008D3CC8" w:rsidP="00A61937">
      <w:pPr>
        <w:tabs>
          <w:tab w:val="left" w:pos="1575"/>
        </w:tabs>
        <w:autoSpaceDE w:val="0"/>
        <w:autoSpaceDN w:val="0"/>
        <w:adjustRightInd w:val="0"/>
        <w:spacing w:after="0" w:line="240" w:lineRule="auto"/>
        <w:rPr>
          <w:rFonts w:ascii="Arial" w:eastAsia="Times New Roman" w:hAnsi="Arial" w:cs="Arial"/>
          <w:b/>
          <w:bCs/>
          <w:iCs/>
          <w:lang w:eastAsia="cs-CZ"/>
        </w:rPr>
      </w:pPr>
    </w:p>
    <w:p w14:paraId="0AEB1F25" w14:textId="77777777" w:rsidR="00057C41" w:rsidRDefault="00057C41" w:rsidP="00A61937">
      <w:pPr>
        <w:tabs>
          <w:tab w:val="left" w:pos="1575"/>
        </w:tabs>
        <w:autoSpaceDE w:val="0"/>
        <w:autoSpaceDN w:val="0"/>
        <w:adjustRightInd w:val="0"/>
        <w:spacing w:after="0" w:line="240" w:lineRule="auto"/>
        <w:rPr>
          <w:rFonts w:ascii="Arial" w:eastAsia="Times New Roman" w:hAnsi="Arial" w:cs="Arial"/>
          <w:b/>
          <w:bCs/>
          <w:iCs/>
          <w:lang w:eastAsia="cs-CZ"/>
        </w:rPr>
      </w:pPr>
    </w:p>
    <w:p w14:paraId="1DDFC5C6" w14:textId="29C9CC7C" w:rsidR="001D324A" w:rsidRPr="00F70F5D" w:rsidRDefault="001D324A" w:rsidP="00A61937">
      <w:pPr>
        <w:tabs>
          <w:tab w:val="left" w:pos="1575"/>
        </w:tabs>
        <w:autoSpaceDE w:val="0"/>
        <w:autoSpaceDN w:val="0"/>
        <w:adjustRightInd w:val="0"/>
        <w:spacing w:after="0" w:line="240" w:lineRule="auto"/>
        <w:rPr>
          <w:rFonts w:ascii="Arial" w:eastAsia="Times New Roman" w:hAnsi="Arial" w:cs="Arial"/>
          <w:b/>
          <w:bCs/>
          <w:iCs/>
          <w:lang w:eastAsia="cs-CZ"/>
        </w:rPr>
      </w:pPr>
      <w:r>
        <w:rPr>
          <w:rFonts w:ascii="Arial" w:eastAsia="Times New Roman" w:hAnsi="Arial" w:cs="Arial"/>
          <w:b/>
          <w:bCs/>
          <w:iCs/>
          <w:lang w:eastAsia="cs-CZ"/>
        </w:rPr>
        <w:tab/>
      </w:r>
      <w:r w:rsidR="00007E34">
        <w:rPr>
          <w:rFonts w:ascii="Arial" w:eastAsia="Times New Roman" w:hAnsi="Arial" w:cs="Arial"/>
          <w:b/>
          <w:bCs/>
          <w:iCs/>
          <w:lang w:eastAsia="cs-CZ"/>
        </w:rPr>
        <w:tab/>
      </w:r>
      <w:r w:rsidR="00007E34">
        <w:rPr>
          <w:rFonts w:ascii="Arial" w:eastAsia="Times New Roman" w:hAnsi="Arial" w:cs="Arial"/>
          <w:b/>
          <w:bCs/>
          <w:iCs/>
          <w:lang w:eastAsia="cs-CZ"/>
        </w:rPr>
        <w:tab/>
      </w:r>
      <w:r w:rsidR="00007E34">
        <w:rPr>
          <w:rFonts w:ascii="Arial" w:eastAsia="Times New Roman" w:hAnsi="Arial" w:cs="Arial"/>
          <w:b/>
          <w:bCs/>
          <w:iCs/>
          <w:lang w:eastAsia="cs-CZ"/>
        </w:rPr>
        <w:tab/>
      </w:r>
      <w:r w:rsidR="00007E34">
        <w:rPr>
          <w:rFonts w:ascii="Arial" w:eastAsia="Times New Roman" w:hAnsi="Arial" w:cs="Arial"/>
          <w:b/>
          <w:bCs/>
          <w:iCs/>
          <w:lang w:eastAsia="cs-CZ"/>
        </w:rPr>
        <w:tab/>
        <w:t xml:space="preserve">                     </w:t>
      </w:r>
      <w:r w:rsidR="00007E34" w:rsidRPr="001D324A">
        <w:rPr>
          <w:rFonts w:ascii="Arial" w:eastAsia="Times New Roman" w:hAnsi="Arial" w:cs="Arial"/>
          <w:b/>
          <w:i/>
          <w:iCs/>
          <w:highlight w:val="yellow"/>
          <w:lang w:eastAsia="cs-CZ"/>
        </w:rPr>
        <w:t xml:space="preserve">(doplní </w:t>
      </w:r>
      <w:r w:rsidR="00007E34" w:rsidRPr="001D324A">
        <w:rPr>
          <w:rFonts w:ascii="Arial" w:hAnsi="Arial" w:cs="Arial"/>
          <w:b/>
          <w:i/>
          <w:highlight w:val="yellow"/>
        </w:rPr>
        <w:t>Dodavatel</w:t>
      </w:r>
      <w:r w:rsidR="00007E34" w:rsidRPr="001D324A">
        <w:rPr>
          <w:rFonts w:ascii="Arial" w:eastAsia="Times New Roman" w:hAnsi="Arial" w:cs="Arial"/>
          <w:b/>
          <w:i/>
          <w:iCs/>
          <w:highlight w:val="yellow"/>
          <w:lang w:eastAsia="cs-CZ"/>
        </w:rPr>
        <w:t>)</w:t>
      </w:r>
    </w:p>
    <w:p w14:paraId="1DDFC5C7" w14:textId="77777777" w:rsidR="00F70F5D" w:rsidRPr="00F70F5D" w:rsidRDefault="001D324A" w:rsidP="00F70F5D">
      <w:pPr>
        <w:spacing w:after="0" w:line="240" w:lineRule="auto"/>
        <w:jc w:val="both"/>
        <w:rPr>
          <w:rFonts w:ascii="Arial" w:eastAsia="Times New Roman" w:hAnsi="Arial" w:cs="Arial"/>
          <w:iCs/>
          <w:lang w:eastAsia="cs-CZ"/>
        </w:rPr>
      </w:pPr>
      <w:r>
        <w:rPr>
          <w:rFonts w:ascii="Arial" w:eastAsia="Times New Roman" w:hAnsi="Arial" w:cs="Arial"/>
          <w:iCs/>
          <w:lang w:eastAsia="cs-CZ"/>
        </w:rPr>
        <w:t xml:space="preserve">     </w:t>
      </w:r>
      <w:r w:rsidR="00F70F5D" w:rsidRPr="00F70F5D">
        <w:rPr>
          <w:rFonts w:ascii="Arial" w:eastAsia="Times New Roman" w:hAnsi="Arial" w:cs="Arial"/>
          <w:iCs/>
          <w:lang w:eastAsia="cs-CZ"/>
        </w:rPr>
        <w:t>….................................</w:t>
      </w:r>
      <w:r>
        <w:rPr>
          <w:rFonts w:ascii="Arial" w:eastAsia="Times New Roman" w:hAnsi="Arial" w:cs="Arial"/>
          <w:iCs/>
          <w:lang w:eastAsia="cs-CZ"/>
        </w:rPr>
        <w:t xml:space="preserve">...........                   </w:t>
      </w:r>
      <w:r>
        <w:rPr>
          <w:rFonts w:ascii="Arial" w:eastAsia="Times New Roman" w:hAnsi="Arial" w:cs="Arial"/>
          <w:iCs/>
          <w:lang w:eastAsia="cs-CZ"/>
        </w:rPr>
        <w:tab/>
      </w:r>
      <w:r w:rsidR="00F70F5D" w:rsidRPr="00F70F5D">
        <w:rPr>
          <w:rFonts w:ascii="Arial" w:eastAsia="Times New Roman" w:hAnsi="Arial" w:cs="Arial"/>
          <w:iCs/>
          <w:lang w:eastAsia="cs-CZ"/>
        </w:rPr>
        <w:t>…..………………………………..</w:t>
      </w:r>
    </w:p>
    <w:p w14:paraId="1DDFC5C8" w14:textId="77777777" w:rsidR="00F70F5D" w:rsidRPr="00F70F5D" w:rsidRDefault="001D324A" w:rsidP="00F70F5D">
      <w:pPr>
        <w:spacing w:after="0" w:line="240" w:lineRule="auto"/>
        <w:jc w:val="both"/>
        <w:rPr>
          <w:rFonts w:ascii="Arial" w:eastAsia="Times New Roman" w:hAnsi="Arial" w:cs="Arial"/>
          <w:iCs/>
          <w:lang w:eastAsia="cs-CZ"/>
        </w:rPr>
      </w:pPr>
      <w:r>
        <w:rPr>
          <w:rFonts w:ascii="Arial" w:eastAsia="Times New Roman" w:hAnsi="Arial" w:cs="Arial"/>
          <w:iCs/>
          <w:lang w:eastAsia="cs-CZ"/>
        </w:rPr>
        <w:t xml:space="preserve">  </w:t>
      </w:r>
      <w:r w:rsidR="00F70F5D" w:rsidRPr="00F70F5D">
        <w:rPr>
          <w:rFonts w:ascii="Arial" w:eastAsia="Times New Roman" w:hAnsi="Arial" w:cs="Arial"/>
          <w:iCs/>
          <w:lang w:eastAsia="cs-CZ"/>
        </w:rPr>
        <w:t xml:space="preserve">Univerzita Palackého v Olomouci                            </w:t>
      </w:r>
      <w:r>
        <w:rPr>
          <w:rFonts w:ascii="Arial" w:eastAsia="Times New Roman" w:hAnsi="Arial" w:cs="Arial"/>
          <w:iCs/>
          <w:lang w:eastAsia="cs-CZ"/>
        </w:rPr>
        <w:t xml:space="preserve">        </w:t>
      </w:r>
      <w:r w:rsidR="00F70F5D" w:rsidRPr="001D324A">
        <w:rPr>
          <w:rFonts w:ascii="Arial" w:eastAsia="Times New Roman" w:hAnsi="Arial" w:cs="Arial"/>
          <w:b/>
          <w:i/>
          <w:iCs/>
          <w:highlight w:val="yellow"/>
          <w:lang w:eastAsia="cs-CZ"/>
        </w:rPr>
        <w:t xml:space="preserve">(doplní </w:t>
      </w:r>
      <w:r w:rsidR="00D76924" w:rsidRPr="001D324A">
        <w:rPr>
          <w:rFonts w:ascii="Arial" w:hAnsi="Arial" w:cs="Arial"/>
          <w:b/>
          <w:i/>
          <w:highlight w:val="yellow"/>
        </w:rPr>
        <w:t>Dodavatel</w:t>
      </w:r>
      <w:r w:rsidR="00F70F5D" w:rsidRPr="001D324A">
        <w:rPr>
          <w:rFonts w:ascii="Arial" w:eastAsia="Times New Roman" w:hAnsi="Arial" w:cs="Arial"/>
          <w:b/>
          <w:i/>
          <w:iCs/>
          <w:highlight w:val="yellow"/>
          <w:lang w:eastAsia="cs-CZ"/>
        </w:rPr>
        <w:t>)</w:t>
      </w:r>
    </w:p>
    <w:p w14:paraId="1DDFC5C9" w14:textId="300F4A22" w:rsidR="00317057" w:rsidRPr="00696E75" w:rsidRDefault="00061005" w:rsidP="00061005">
      <w:pPr>
        <w:spacing w:after="0" w:line="240" w:lineRule="auto"/>
        <w:jc w:val="both"/>
        <w:rPr>
          <w:rFonts w:ascii="Arial" w:eastAsia="Times New Roman" w:hAnsi="Arial" w:cs="Arial"/>
          <w:iCs/>
          <w:lang w:eastAsia="cs-CZ"/>
        </w:rPr>
      </w:pPr>
      <w:r w:rsidRPr="00E90184">
        <w:rPr>
          <w:rFonts w:ascii="Arial" w:hAnsi="Arial" w:cs="Arial"/>
          <w:i/>
          <w:iCs/>
        </w:rPr>
        <w:t>(bude doplněno před podpisem Smlouvy)</w:t>
      </w:r>
    </w:p>
    <w:sectPr w:rsidR="00317057" w:rsidRPr="00696E75" w:rsidSect="004934E8">
      <w:headerReference w:type="default" r:id="rId8"/>
      <w:footerReference w:type="even" r:id="rId9"/>
      <w:footerReference w:type="default" r:id="rId10"/>
      <w:headerReference w:type="first" r:id="rId11"/>
      <w:footerReference w:type="first" r:id="rId12"/>
      <w:pgSz w:w="11906" w:h="16838" w:code="9"/>
      <w:pgMar w:top="1240" w:right="1411" w:bottom="706" w:left="1411"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86DF8" w14:textId="77777777" w:rsidR="0098725D" w:rsidRDefault="0098725D">
      <w:r>
        <w:separator/>
      </w:r>
    </w:p>
  </w:endnote>
  <w:endnote w:type="continuationSeparator" w:id="0">
    <w:p w14:paraId="5E49CDEC" w14:textId="77777777" w:rsidR="0098725D" w:rsidRDefault="0098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Palatino">
    <w:altName w:val="Book Antiqua"/>
    <w:charset w:val="EE"/>
    <w:family w:val="roman"/>
    <w:pitch w:val="variable"/>
    <w:sig w:usb0="00000007" w:usb1="00000000" w:usb2="00000000" w:usb3="00000000" w:csb0="00000093" w:csb1="00000000"/>
  </w:font>
  <w:font w:name="Times New Roman Bold">
    <w:altName w:val="Times New Roman"/>
    <w:charset w:val="00"/>
    <w:family w:val="auto"/>
    <w:pitch w:val="variable"/>
    <w:sig w:usb0="E0002AFF" w:usb1="C0007841" w:usb2="00000009" w:usb3="00000000" w:csb0="000001FF" w:csb1="00000000"/>
  </w:font>
  <w:font w:name="TimesNewRomanPSMT">
    <w:altName w:val="HGPMinchoE"/>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C5CF" w14:textId="77777777" w:rsidR="00DE61DB" w:rsidRDefault="00A744AE" w:rsidP="00C7621F">
    <w:pPr>
      <w:pStyle w:val="Zpat"/>
      <w:framePr w:wrap="around" w:vAnchor="text" w:hAnchor="margin" w:xAlign="center" w:y="1"/>
      <w:rPr>
        <w:rStyle w:val="slostrnky"/>
      </w:rPr>
    </w:pPr>
    <w:r>
      <w:rPr>
        <w:rStyle w:val="slostrnky"/>
      </w:rPr>
      <w:fldChar w:fldCharType="begin"/>
    </w:r>
    <w:r w:rsidR="00DE61DB">
      <w:rPr>
        <w:rStyle w:val="slostrnky"/>
      </w:rPr>
      <w:instrText xml:space="preserve">PAGE  </w:instrText>
    </w:r>
    <w:r>
      <w:rPr>
        <w:rStyle w:val="slostrnky"/>
      </w:rPr>
      <w:fldChar w:fldCharType="end"/>
    </w:r>
  </w:p>
  <w:p w14:paraId="1DDFC5D0" w14:textId="77777777" w:rsidR="00DE61DB" w:rsidRDefault="00DE61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431A" w14:textId="77777777" w:rsidR="004718B5" w:rsidRDefault="004718B5" w:rsidP="00765588">
    <w:pPr>
      <w:pStyle w:val="Bezmezer"/>
      <w:rPr>
        <w:rFonts w:ascii="Arial" w:hAnsi="Arial" w:cs="Arial"/>
        <w:sz w:val="20"/>
        <w:szCs w:val="20"/>
      </w:rPr>
    </w:pPr>
  </w:p>
  <w:p w14:paraId="1DDFC5D1" w14:textId="734C4191" w:rsidR="00DE61DB" w:rsidRPr="00765588" w:rsidRDefault="00DE61DB" w:rsidP="00765588">
    <w:pPr>
      <w:pStyle w:val="Bezmezer"/>
      <w:rPr>
        <w:rStyle w:val="slostrnky"/>
        <w:rFonts w:ascii="Arial" w:hAnsi="Arial" w:cs="Arial"/>
        <w:sz w:val="20"/>
        <w:szCs w:val="20"/>
      </w:rPr>
    </w:pPr>
    <w:r w:rsidRPr="00765588">
      <w:rPr>
        <w:rFonts w:ascii="Arial" w:hAnsi="Arial" w:cs="Arial"/>
        <w:sz w:val="20"/>
        <w:szCs w:val="20"/>
      </w:rPr>
      <w:t xml:space="preserve">Univerzita Palackého v Olomouci | Křížkovského </w:t>
    </w:r>
    <w:r>
      <w:rPr>
        <w:rFonts w:ascii="Arial" w:hAnsi="Arial" w:cs="Arial"/>
        <w:sz w:val="20"/>
        <w:szCs w:val="20"/>
      </w:rPr>
      <w:t>511/</w:t>
    </w:r>
    <w:r w:rsidRPr="00765588">
      <w:rPr>
        <w:rFonts w:ascii="Arial" w:hAnsi="Arial" w:cs="Arial"/>
        <w:sz w:val="20"/>
        <w:szCs w:val="20"/>
      </w:rPr>
      <w:t>8 | 771 47 Olomouc</w:t>
    </w:r>
    <w:r w:rsidRPr="00765588">
      <w:rPr>
        <w:rFonts w:ascii="Arial" w:hAnsi="Arial" w:cs="Arial"/>
        <w:sz w:val="20"/>
        <w:szCs w:val="20"/>
      </w:rPr>
      <w:tab/>
    </w:r>
    <w:r>
      <w:rPr>
        <w:rFonts w:ascii="Arial" w:hAnsi="Arial" w:cs="Arial"/>
        <w:sz w:val="20"/>
        <w:szCs w:val="20"/>
      </w:rPr>
      <w:tab/>
    </w:r>
    <w:r>
      <w:rPr>
        <w:rStyle w:val="slostrnky"/>
        <w:rFonts w:ascii="Arial" w:hAnsi="Arial" w:cs="Arial"/>
        <w:sz w:val="20"/>
        <w:szCs w:val="20"/>
      </w:rPr>
      <w:t xml:space="preserve">Strana  </w:t>
    </w:r>
    <w:r w:rsidRPr="00765588">
      <w:rPr>
        <w:rStyle w:val="slostrnky"/>
        <w:rFonts w:ascii="Arial" w:hAnsi="Arial" w:cs="Arial"/>
        <w:sz w:val="20"/>
        <w:szCs w:val="20"/>
      </w:rPr>
      <w:t xml:space="preserve"> </w:t>
    </w:r>
    <w:r w:rsidR="00A744AE" w:rsidRPr="00765588">
      <w:rPr>
        <w:rStyle w:val="slostrnky"/>
        <w:rFonts w:ascii="Arial" w:hAnsi="Arial" w:cs="Arial"/>
        <w:sz w:val="20"/>
        <w:szCs w:val="20"/>
      </w:rPr>
      <w:fldChar w:fldCharType="begin"/>
    </w:r>
    <w:r w:rsidRPr="00765588">
      <w:rPr>
        <w:rStyle w:val="slostrnky"/>
        <w:rFonts w:ascii="Arial" w:hAnsi="Arial" w:cs="Arial"/>
        <w:sz w:val="20"/>
        <w:szCs w:val="20"/>
      </w:rPr>
      <w:instrText xml:space="preserve">PAGE  </w:instrText>
    </w:r>
    <w:r w:rsidR="00A744AE" w:rsidRPr="00765588">
      <w:rPr>
        <w:rStyle w:val="slostrnky"/>
        <w:rFonts w:ascii="Arial" w:hAnsi="Arial" w:cs="Arial"/>
        <w:sz w:val="20"/>
        <w:szCs w:val="20"/>
      </w:rPr>
      <w:fldChar w:fldCharType="separate"/>
    </w:r>
    <w:r w:rsidR="002D55BC">
      <w:rPr>
        <w:rStyle w:val="slostrnky"/>
        <w:rFonts w:ascii="Arial" w:hAnsi="Arial" w:cs="Arial"/>
        <w:noProof/>
        <w:sz w:val="20"/>
        <w:szCs w:val="20"/>
      </w:rPr>
      <w:t>16</w:t>
    </w:r>
    <w:r w:rsidR="00A744AE" w:rsidRPr="00765588">
      <w:rPr>
        <w:rStyle w:val="slostrnky"/>
        <w:rFonts w:ascii="Arial" w:hAnsi="Arial" w:cs="Arial"/>
        <w:sz w:val="20"/>
        <w:szCs w:val="20"/>
      </w:rPr>
      <w:fldChar w:fldCharType="end"/>
    </w:r>
  </w:p>
  <w:p w14:paraId="1DDFC5D2" w14:textId="77777777" w:rsidR="00DE61DB" w:rsidRPr="00765588" w:rsidRDefault="00DE61DB" w:rsidP="00765588">
    <w:pPr>
      <w:pStyle w:val="Bezmezer"/>
      <w:rPr>
        <w:rFonts w:ascii="Arial" w:hAnsi="Arial" w:cs="Arial"/>
        <w:sz w:val="20"/>
        <w:szCs w:val="20"/>
      </w:rPr>
    </w:pPr>
    <w:r w:rsidRPr="00765588">
      <w:rPr>
        <w:rFonts w:ascii="Arial" w:hAnsi="Arial" w:cs="Arial"/>
        <w:b/>
        <w:sz w:val="20"/>
        <w:szCs w:val="20"/>
      </w:rPr>
      <w:t>www.upol.cz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406EE" w14:textId="11B8AB03" w:rsidR="004718B5" w:rsidRPr="00765588" w:rsidRDefault="004718B5" w:rsidP="004718B5">
    <w:pPr>
      <w:pStyle w:val="Bezmezer"/>
      <w:rPr>
        <w:rStyle w:val="slostrnky"/>
        <w:rFonts w:ascii="Arial" w:hAnsi="Arial" w:cs="Arial"/>
        <w:sz w:val="20"/>
        <w:szCs w:val="20"/>
      </w:rPr>
    </w:pPr>
    <w:r w:rsidRPr="00765588">
      <w:rPr>
        <w:rFonts w:ascii="Arial" w:hAnsi="Arial" w:cs="Arial"/>
        <w:sz w:val="20"/>
        <w:szCs w:val="20"/>
      </w:rPr>
      <w:t xml:space="preserve">Univerzita Palackého v Olomouci | Křížkovského </w:t>
    </w:r>
    <w:r>
      <w:rPr>
        <w:rFonts w:ascii="Arial" w:hAnsi="Arial" w:cs="Arial"/>
        <w:sz w:val="20"/>
        <w:szCs w:val="20"/>
      </w:rPr>
      <w:t>511/</w:t>
    </w:r>
    <w:r w:rsidRPr="00765588">
      <w:rPr>
        <w:rFonts w:ascii="Arial" w:hAnsi="Arial" w:cs="Arial"/>
        <w:sz w:val="20"/>
        <w:szCs w:val="20"/>
      </w:rPr>
      <w:t>8 | 771 47 Olomouc</w:t>
    </w:r>
    <w:r w:rsidRPr="00765588">
      <w:rPr>
        <w:rFonts w:ascii="Arial" w:hAnsi="Arial" w:cs="Arial"/>
        <w:sz w:val="20"/>
        <w:szCs w:val="20"/>
      </w:rPr>
      <w:tab/>
    </w:r>
    <w:r>
      <w:rPr>
        <w:rFonts w:ascii="Arial" w:hAnsi="Arial" w:cs="Arial"/>
        <w:sz w:val="20"/>
        <w:szCs w:val="20"/>
      </w:rPr>
      <w:tab/>
    </w:r>
    <w:r>
      <w:rPr>
        <w:rStyle w:val="slostrnky"/>
        <w:rFonts w:ascii="Arial" w:hAnsi="Arial" w:cs="Arial"/>
        <w:sz w:val="20"/>
        <w:szCs w:val="20"/>
      </w:rPr>
      <w:t xml:space="preserve">Strana  </w:t>
    </w:r>
    <w:r w:rsidRPr="00765588">
      <w:rPr>
        <w:rStyle w:val="slostrnky"/>
        <w:rFonts w:ascii="Arial" w:hAnsi="Arial" w:cs="Arial"/>
        <w:sz w:val="20"/>
        <w:szCs w:val="20"/>
      </w:rPr>
      <w:t xml:space="preserve"> </w:t>
    </w:r>
    <w:r w:rsidRPr="00765588">
      <w:rPr>
        <w:rStyle w:val="slostrnky"/>
        <w:rFonts w:ascii="Arial" w:hAnsi="Arial" w:cs="Arial"/>
        <w:sz w:val="20"/>
        <w:szCs w:val="20"/>
      </w:rPr>
      <w:fldChar w:fldCharType="begin"/>
    </w:r>
    <w:r w:rsidRPr="00765588">
      <w:rPr>
        <w:rStyle w:val="slostrnky"/>
        <w:rFonts w:ascii="Arial" w:hAnsi="Arial" w:cs="Arial"/>
        <w:sz w:val="20"/>
        <w:szCs w:val="20"/>
      </w:rPr>
      <w:instrText xml:space="preserve">PAGE  </w:instrText>
    </w:r>
    <w:r w:rsidRPr="00765588">
      <w:rPr>
        <w:rStyle w:val="slostrnky"/>
        <w:rFonts w:ascii="Arial" w:hAnsi="Arial" w:cs="Arial"/>
        <w:sz w:val="20"/>
        <w:szCs w:val="20"/>
      </w:rPr>
      <w:fldChar w:fldCharType="separate"/>
    </w:r>
    <w:r w:rsidR="00CD710F">
      <w:rPr>
        <w:rStyle w:val="slostrnky"/>
        <w:rFonts w:ascii="Arial" w:hAnsi="Arial" w:cs="Arial"/>
        <w:noProof/>
        <w:sz w:val="20"/>
        <w:szCs w:val="20"/>
      </w:rPr>
      <w:t>1</w:t>
    </w:r>
    <w:r w:rsidRPr="00765588">
      <w:rPr>
        <w:rStyle w:val="slostrnky"/>
        <w:rFonts w:ascii="Arial" w:hAnsi="Arial" w:cs="Arial"/>
        <w:sz w:val="20"/>
        <w:szCs w:val="20"/>
      </w:rPr>
      <w:fldChar w:fldCharType="end"/>
    </w:r>
  </w:p>
  <w:p w14:paraId="04871E3D" w14:textId="752625A5" w:rsidR="004718B5" w:rsidRPr="004718B5" w:rsidRDefault="004718B5" w:rsidP="004718B5">
    <w:pPr>
      <w:pStyle w:val="Bezmezer"/>
      <w:rPr>
        <w:rFonts w:ascii="Arial" w:hAnsi="Arial" w:cs="Arial"/>
        <w:sz w:val="20"/>
        <w:szCs w:val="20"/>
      </w:rPr>
    </w:pPr>
    <w:r w:rsidRPr="00765588">
      <w:rPr>
        <w:rFonts w:ascii="Arial" w:hAnsi="Arial" w:cs="Arial"/>
        <w:b/>
        <w:sz w:val="20"/>
        <w:szCs w:val="20"/>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25020" w14:textId="77777777" w:rsidR="0098725D" w:rsidRDefault="0098725D">
      <w:r>
        <w:separator/>
      </w:r>
    </w:p>
  </w:footnote>
  <w:footnote w:type="continuationSeparator" w:id="0">
    <w:p w14:paraId="7134F2C3" w14:textId="77777777" w:rsidR="0098725D" w:rsidRDefault="00987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C5CE" w14:textId="77777777" w:rsidR="00DE61DB" w:rsidRPr="00112C01" w:rsidRDefault="00DE61DB" w:rsidP="00112C01">
    <w:pPr>
      <w:pStyle w:val="Zhlav"/>
      <w:tabs>
        <w:tab w:val="clear" w:pos="4536"/>
        <w:tab w:val="clear" w:pos="9072"/>
        <w:tab w:val="left" w:pos="1197"/>
      </w:tabs>
    </w:pPr>
    <w:r>
      <w:rPr>
        <w:noProof/>
        <w:lang w:val="cs-CZ" w:eastAsia="cs-CZ"/>
      </w:rPr>
      <w:drawing>
        <wp:anchor distT="0" distB="0" distL="114300" distR="114300" simplePos="0" relativeHeight="251658240" behindDoc="0" locked="1" layoutInCell="1" allowOverlap="1" wp14:anchorId="1DDFC5D3" wp14:editId="1DDFC5D4">
          <wp:simplePos x="0" y="0"/>
          <wp:positionH relativeFrom="page">
            <wp:posOffset>7058660</wp:posOffset>
          </wp:positionH>
          <wp:positionV relativeFrom="page">
            <wp:posOffset>126365</wp:posOffset>
          </wp:positionV>
          <wp:extent cx="291465" cy="1995170"/>
          <wp:effectExtent l="0" t="0" r="0" b="5080"/>
          <wp:wrapNone/>
          <wp:docPr id="9"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anchor>
      </w:drawing>
    </w:r>
    <w:r>
      <w:rPr>
        <w:noProof/>
        <w:lang w:val="cs-CZ" w:eastAsia="cs-CZ"/>
      </w:rPr>
      <w:drawing>
        <wp:anchor distT="720090" distB="720090" distL="114300" distR="114300" simplePos="0" relativeHeight="251657216" behindDoc="0" locked="1" layoutInCell="1" allowOverlap="1" wp14:anchorId="1DDFC5D5" wp14:editId="1DDFC5D6">
          <wp:simplePos x="0" y="0"/>
          <wp:positionH relativeFrom="page">
            <wp:posOffset>447675</wp:posOffset>
          </wp:positionH>
          <wp:positionV relativeFrom="page">
            <wp:posOffset>285750</wp:posOffset>
          </wp:positionV>
          <wp:extent cx="2030730" cy="628650"/>
          <wp:effectExtent l="0" t="0" r="0" b="0"/>
          <wp:wrapTopAndBottom/>
          <wp:docPr id="10"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073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7E4F" w14:textId="1F113658" w:rsidR="00164EFE" w:rsidRPr="00164EFE" w:rsidRDefault="00164EFE" w:rsidP="00164EFE">
    <w:pPr>
      <w:pStyle w:val="Zhlav"/>
      <w:rPr>
        <w:lang w:val="cs-CZ"/>
      </w:rPr>
    </w:pPr>
    <w:r w:rsidRPr="00164EFE">
      <w:rPr>
        <w:noProof/>
        <w:lang w:val="cs-CZ" w:eastAsia="cs-CZ"/>
      </w:rPr>
      <w:drawing>
        <wp:inline distT="0" distB="0" distL="0" distR="0" wp14:anchorId="190809BE" wp14:editId="06A3126C">
          <wp:extent cx="5768340" cy="833120"/>
          <wp:effectExtent l="0" t="0" r="3810" b="5080"/>
          <wp:docPr id="11" name="Obrázek 2"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275293" name="Obrázek 2" descr="Obsah obrázku text, Písmo, snímek obrazovky,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8340" cy="833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4B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B1F3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4227B0"/>
    <w:multiLevelType w:val="multilevel"/>
    <w:tmpl w:val="A5EAAA54"/>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rFonts w:ascii="Arial" w:hAnsi="Arial" w:cs="Arial" w:hint="default"/>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8F07EF1"/>
    <w:multiLevelType w:val="hybridMultilevel"/>
    <w:tmpl w:val="5AE20BC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D57611"/>
    <w:multiLevelType w:val="hybridMultilevel"/>
    <w:tmpl w:val="E424E9C8"/>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3E58DF"/>
    <w:multiLevelType w:val="multilevel"/>
    <w:tmpl w:val="6C0CA520"/>
    <w:lvl w:ilvl="0">
      <w:start w:val="2"/>
      <w:numFmt w:val="decimal"/>
      <w:lvlText w:val="%1."/>
      <w:lvlJc w:val="left"/>
      <w:pPr>
        <w:ind w:left="360" w:hanging="360"/>
      </w:pPr>
      <w:rPr>
        <w:rFonts w:hint="default"/>
        <w:color w:val="auto"/>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6752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23523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C761FB"/>
    <w:multiLevelType w:val="multilevel"/>
    <w:tmpl w:val="5A18BD6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4894D9C"/>
    <w:multiLevelType w:val="multilevel"/>
    <w:tmpl w:val="54221F7E"/>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5445E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CB40E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202E21"/>
    <w:multiLevelType w:val="multilevel"/>
    <w:tmpl w:val="ADE8478E"/>
    <w:lvl w:ilvl="0">
      <w:start w:val="1"/>
      <w:numFmt w:val="decimal"/>
      <w:pStyle w:val="slolnku"/>
      <w:suff w:val="nothing"/>
      <w:lvlText w:val="Článek %1."/>
      <w:lvlJc w:val="left"/>
      <w:pPr>
        <w:ind w:left="4679" w:firstLine="0"/>
      </w:pPr>
      <w:rPr>
        <w:rFonts w:ascii="Times New Roman" w:hAnsi="Times New Roman" w:hint="default"/>
        <w:b/>
        <w:i w:val="0"/>
        <w:sz w:val="24"/>
        <w:szCs w:val="24"/>
      </w:rPr>
    </w:lvl>
    <w:lvl w:ilvl="1">
      <w:start w:val="1"/>
      <w:numFmt w:val="decimal"/>
      <w:pStyle w:val="Textodst1sl"/>
      <w:lvlText w:val="%2."/>
      <w:lvlJc w:val="left"/>
      <w:pPr>
        <w:tabs>
          <w:tab w:val="num" w:pos="720"/>
        </w:tabs>
        <w:ind w:left="720" w:hanging="720"/>
      </w:pPr>
      <w:rPr>
        <w:rFonts w:hint="default"/>
        <w:b w:val="0"/>
        <w:i w:val="0"/>
        <w:sz w:val="22"/>
        <w:szCs w:val="22"/>
      </w:rPr>
    </w:lvl>
    <w:lvl w:ilvl="2">
      <w:start w:val="1"/>
      <w:numFmt w:val="decimal"/>
      <w:pStyle w:val="Textodst2slovan"/>
      <w:lvlText w:val="%1.%2.%3."/>
      <w:lvlJc w:val="left"/>
      <w:pPr>
        <w:tabs>
          <w:tab w:val="num" w:pos="1276"/>
        </w:tabs>
        <w:ind w:left="1276" w:hanging="708"/>
      </w:pPr>
      <w:rPr>
        <w:rFonts w:ascii="Times New Roman" w:hAnsi="Times New Roman" w:cs="Times New Roman" w:hint="default"/>
        <w:b w:val="0"/>
        <w:i w:val="0"/>
        <w:sz w:val="22"/>
        <w:szCs w:val="22"/>
      </w:rPr>
    </w:lvl>
    <w:lvl w:ilvl="3">
      <w:start w:val="1"/>
      <w:numFmt w:val="ordinal"/>
      <w:pStyle w:val="Textodst3psmena"/>
      <w:lvlText w:val="%1.%2.%3.%4"/>
      <w:lvlJc w:val="left"/>
      <w:pPr>
        <w:tabs>
          <w:tab w:val="num" w:pos="2778"/>
        </w:tabs>
        <w:ind w:left="2778" w:hanging="618"/>
      </w:pPr>
      <w:rPr>
        <w:rFonts w:hint="default"/>
        <w:sz w:val="22"/>
        <w:szCs w:val="22"/>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2DE8612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866D9E"/>
    <w:multiLevelType w:val="multilevel"/>
    <w:tmpl w:val="2E664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47421F"/>
    <w:multiLevelType w:val="multilevel"/>
    <w:tmpl w:val="AB3A80B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9949E8"/>
    <w:multiLevelType w:val="multilevel"/>
    <w:tmpl w:val="4BE60A7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4D289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5D7896"/>
    <w:multiLevelType w:val="hybridMultilevel"/>
    <w:tmpl w:val="2682A848"/>
    <w:lvl w:ilvl="0" w:tplc="6E064092">
      <w:start w:val="1"/>
      <w:numFmt w:val="decimal"/>
      <w:lvlText w:val="%1."/>
      <w:lvlJc w:val="left"/>
      <w:pPr>
        <w:ind w:left="1065" w:hanging="360"/>
      </w:pPr>
      <w:rPr>
        <w:rFonts w:ascii="Arial" w:hAnsi="Arial" w:cs="Arial" w:hint="default"/>
        <w:sz w:val="22"/>
      </w:rPr>
    </w:lvl>
    <w:lvl w:ilvl="1" w:tplc="6C4066DA">
      <w:start w:val="1"/>
      <w:numFmt w:val="decimal"/>
      <w:lvlText w:val="%2.1"/>
      <w:lvlJc w:val="left"/>
      <w:pPr>
        <w:ind w:left="1778" w:hanging="360"/>
      </w:pPr>
      <w:rPr>
        <w:rFonts w:hint="default"/>
      </w:r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9" w15:restartNumberingAfterBreak="0">
    <w:nsid w:val="392B716C"/>
    <w:multiLevelType w:val="multilevel"/>
    <w:tmpl w:val="8AC42300"/>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A22CD5"/>
    <w:multiLevelType w:val="hybridMultilevel"/>
    <w:tmpl w:val="55DAFF54"/>
    <w:lvl w:ilvl="0" w:tplc="F7C845C4">
      <w:start w:val="1"/>
      <w:numFmt w:val="lowerLetter"/>
      <w:pStyle w:val="Styl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593507"/>
    <w:multiLevelType w:val="multilevel"/>
    <w:tmpl w:val="F2F2CD18"/>
    <w:lvl w:ilvl="0">
      <w:start w:val="1"/>
      <w:numFmt w:val="decimal"/>
      <w:pStyle w:val="1rove"/>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
      <w:lvlText w:val="%1.%2."/>
      <w:lvlJc w:val="left"/>
      <w:pPr>
        <w:ind w:left="858" w:hanging="432"/>
      </w:pPr>
      <w:rPr>
        <w:rFonts w:hint="default"/>
        <w:b w:val="0"/>
      </w:rPr>
    </w:lvl>
    <w:lvl w:ilvl="2">
      <w:start w:val="1"/>
      <w:numFmt w:val="decimal"/>
      <w:lvlText w:val="%3."/>
      <w:lvlJc w:val="left"/>
      <w:pPr>
        <w:ind w:left="1224" w:hanging="504"/>
      </w:pPr>
      <w:rPr>
        <w:rFonts w:hint="default"/>
        <w:b w:val="0"/>
      </w:rPr>
    </w:lvl>
    <w:lvl w:ilvl="3">
      <w:start w:val="1"/>
      <w:numFmt w:val="decimal"/>
      <w:lvlText w:val="%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55D41EE"/>
    <w:multiLevelType w:val="hybridMultilevel"/>
    <w:tmpl w:val="EF006D60"/>
    <w:lvl w:ilvl="0" w:tplc="C9B4BC76">
      <w:start w:val="1"/>
      <w:numFmt w:val="decimal"/>
      <w:lvlText w:val="%1."/>
      <w:lvlJc w:val="left"/>
      <w:pPr>
        <w:ind w:left="720" w:hanging="360"/>
      </w:pPr>
      <w:rPr>
        <w:b w:val="0"/>
        <w:sz w:val="22"/>
        <w:szCs w:val="22"/>
      </w:rPr>
    </w:lvl>
    <w:lvl w:ilvl="1" w:tplc="45D2E65C">
      <w:start w:val="1"/>
      <w:numFmt w:val="decimal"/>
      <w:lvlText w:val="%2."/>
      <w:lvlJc w:val="left"/>
      <w:pPr>
        <w:ind w:left="1440"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46347325"/>
    <w:multiLevelType w:val="multilevel"/>
    <w:tmpl w:val="A1F47F5E"/>
    <w:lvl w:ilvl="0">
      <w:start w:val="1"/>
      <w:numFmt w:val="decimal"/>
      <w:pStyle w:val="Nadpis1"/>
      <w:lvlText w:val="%1"/>
      <w:lvlJc w:val="left"/>
      <w:pPr>
        <w:ind w:left="432" w:hanging="432"/>
      </w:pPr>
      <w:rPr>
        <w:sz w:val="28"/>
        <w:szCs w:val="28"/>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4" w15:restartNumberingAfterBreak="0">
    <w:nsid w:val="5129636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071E1E"/>
    <w:multiLevelType w:val="multilevel"/>
    <w:tmpl w:val="165286D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5AF12A3C"/>
    <w:multiLevelType w:val="multilevel"/>
    <w:tmpl w:val="D0341B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A74C4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D5D7E5E"/>
    <w:multiLevelType w:val="multilevel"/>
    <w:tmpl w:val="47A4D246"/>
    <w:name w:val="zzmpLegal3||Legal3|2|3|1|4|0|9||1|0|1||1|0|0||1|0|0||1|0|0||1|0|0||1|0|0||1|0|0||1|0|0||"/>
    <w:lvl w:ilvl="0">
      <w:start w:val="1"/>
      <w:numFmt w:val="decimal"/>
      <w:lvlRestart w:val="0"/>
      <w:pStyle w:val="Legal3L1"/>
      <w:suff w:val="nothing"/>
      <w:lvlText w:val=" Článek %1."/>
      <w:lvlJc w:val="left"/>
      <w:pPr>
        <w:ind w:left="4100"/>
      </w:pPr>
      <w:rPr>
        <w:rFonts w:ascii="Times New Roman" w:eastAsia="Times New Roman" w:hAnsi="Times New Roman" w:cs="Times New Roman" w:hint="default"/>
        <w:b/>
        <w:i w:val="0"/>
        <w:caps/>
        <w:smallCaps w:val="0"/>
        <w:color w:val="auto"/>
        <w:sz w:val="22"/>
        <w:u w:val="none"/>
      </w:rPr>
    </w:lvl>
    <w:lvl w:ilvl="1">
      <w:start w:val="1"/>
      <w:numFmt w:val="decimal"/>
      <w:pStyle w:val="Legal3L2"/>
      <w:lvlText w:val="%1.%2"/>
      <w:lvlJc w:val="left"/>
      <w:pPr>
        <w:tabs>
          <w:tab w:val="num" w:pos="864"/>
        </w:tabs>
      </w:pPr>
      <w:rPr>
        <w:rFonts w:ascii="Times New Roman" w:eastAsia="Times New Roman" w:hAnsi="Times New Roman" w:cs="Times New Roman" w:hint="default"/>
        <w:b/>
        <w:i w:val="0"/>
        <w:caps w:val="0"/>
        <w:smallCaps w:val="0"/>
        <w:color w:val="auto"/>
        <w:sz w:val="22"/>
        <w:u w:val="none"/>
      </w:rPr>
    </w:lvl>
    <w:lvl w:ilvl="2">
      <w:start w:val="1"/>
      <w:numFmt w:val="decimal"/>
      <w:pStyle w:val="Legal3L3"/>
      <w:lvlText w:val="%1.%2.%3"/>
      <w:lvlJc w:val="left"/>
      <w:pPr>
        <w:tabs>
          <w:tab w:val="num" w:pos="864"/>
        </w:tabs>
        <w:ind w:left="907" w:hanging="907"/>
      </w:pPr>
      <w:rPr>
        <w:rFonts w:ascii="Times New Roman" w:eastAsia="Times New Roman" w:hAnsi="Times New Roman" w:cs="Times New Roman" w:hint="default"/>
        <w:b w:val="0"/>
        <w:i w:val="0"/>
        <w:caps w:val="0"/>
        <w:smallCaps w:val="0"/>
        <w:color w:val="auto"/>
        <w:sz w:val="22"/>
        <w:u w:val="none"/>
      </w:rPr>
    </w:lvl>
    <w:lvl w:ilvl="3">
      <w:start w:val="1"/>
      <w:numFmt w:val="lowerLetter"/>
      <w:pStyle w:val="Legal3L4"/>
      <w:lvlText w:val="(%4)"/>
      <w:lvlJc w:val="left"/>
      <w:pPr>
        <w:tabs>
          <w:tab w:val="num" w:pos="1080"/>
        </w:tabs>
        <w:ind w:left="1080" w:hanging="720"/>
      </w:pPr>
      <w:rPr>
        <w:rFonts w:ascii="Times New Roman" w:eastAsia="Times New Roman" w:hAnsi="Times New Roman" w:cs="Times New Roman" w:hint="default"/>
        <w:b w:val="0"/>
        <w:i w:val="0"/>
        <w:caps w:val="0"/>
        <w:smallCaps w:val="0"/>
        <w:color w:val="auto"/>
        <w:sz w:val="22"/>
        <w:u w:val="none"/>
      </w:rPr>
    </w:lvl>
    <w:lvl w:ilvl="4">
      <w:start w:val="1"/>
      <w:numFmt w:val="lowerRoman"/>
      <w:pStyle w:val="Legal3L5"/>
      <w:lvlText w:val="(%5)"/>
      <w:lvlJc w:val="left"/>
      <w:pPr>
        <w:tabs>
          <w:tab w:val="num" w:pos="2347"/>
        </w:tabs>
        <w:ind w:left="2347" w:hanging="720"/>
      </w:pPr>
      <w:rPr>
        <w:rFonts w:ascii="Times New Roman" w:hAnsi="Times New Roman" w:cs="Times New Roman" w:hint="default"/>
        <w:b w:val="0"/>
        <w:i w:val="0"/>
        <w:caps w:val="0"/>
        <w:smallCaps w:val="0"/>
        <w:color w:val="auto"/>
        <w:sz w:val="22"/>
        <w:szCs w:val="22"/>
        <w:u w:val="none"/>
      </w:rPr>
    </w:lvl>
    <w:lvl w:ilvl="5">
      <w:start w:val="1"/>
      <w:numFmt w:val="decimal"/>
      <w:pStyle w:val="Legal3L6"/>
      <w:lvlText w:val="(%6)"/>
      <w:lvlJc w:val="left"/>
      <w:pPr>
        <w:tabs>
          <w:tab w:val="num" w:pos="4320"/>
        </w:tabs>
        <w:ind w:firstLine="3600"/>
      </w:pPr>
      <w:rPr>
        <w:rFonts w:ascii="Times New Roman" w:eastAsia="Times New Roman" w:hAnsi="Times New Roman" w:cs="Times New Roman" w:hint="default"/>
        <w:b w:val="0"/>
        <w:i w:val="0"/>
        <w:caps w:val="0"/>
        <w:smallCaps w:val="0"/>
        <w:color w:val="auto"/>
        <w:sz w:val="24"/>
        <w:u w:val="none"/>
      </w:rPr>
    </w:lvl>
    <w:lvl w:ilvl="6">
      <w:start w:val="1"/>
      <w:numFmt w:val="lowerLetter"/>
      <w:pStyle w:val="Legal3L7"/>
      <w:lvlText w:val="(%7)"/>
      <w:lvlJc w:val="left"/>
      <w:pPr>
        <w:tabs>
          <w:tab w:val="num" w:pos="1440"/>
        </w:tabs>
        <w:ind w:firstLine="720"/>
      </w:pPr>
      <w:rPr>
        <w:rFonts w:ascii="Times New Roman" w:eastAsia="Times New Roman" w:hAnsi="Times New Roman" w:cs="Times New Roman" w:hint="default"/>
        <w:b w:val="0"/>
        <w:i w:val="0"/>
        <w:caps w:val="0"/>
        <w:smallCaps w:val="0"/>
        <w:color w:val="auto"/>
        <w:sz w:val="24"/>
        <w:u w:val="none"/>
      </w:rPr>
    </w:lvl>
    <w:lvl w:ilvl="7">
      <w:start w:val="1"/>
      <w:numFmt w:val="lowerRoman"/>
      <w:pStyle w:val="Legal3L8"/>
      <w:lvlText w:val="(%8)"/>
      <w:lvlJc w:val="left"/>
      <w:pPr>
        <w:tabs>
          <w:tab w:val="num" w:pos="2160"/>
        </w:tabs>
        <w:ind w:firstLine="1440"/>
      </w:pPr>
      <w:rPr>
        <w:rFonts w:ascii="Times New Roman" w:eastAsia="Times New Roman" w:hAnsi="Times New Roman" w:cs="Times New Roman" w:hint="default"/>
        <w:b w:val="0"/>
        <w:i w:val="0"/>
        <w:caps w:val="0"/>
        <w:smallCaps w:val="0"/>
        <w:color w:val="auto"/>
        <w:sz w:val="24"/>
        <w:u w:val="none"/>
      </w:rPr>
    </w:lvl>
    <w:lvl w:ilvl="8">
      <w:start w:val="1"/>
      <w:numFmt w:val="decimal"/>
      <w:pStyle w:val="Legal3L9"/>
      <w:lvlText w:val="(%9)"/>
      <w:lvlJc w:val="left"/>
      <w:pPr>
        <w:tabs>
          <w:tab w:val="num" w:pos="2880"/>
        </w:tabs>
        <w:ind w:firstLine="2160"/>
      </w:pPr>
      <w:rPr>
        <w:rFonts w:ascii="Times New Roman" w:eastAsia="Times New Roman" w:hAnsi="Times New Roman" w:cs="Times New Roman" w:hint="default"/>
        <w:b w:val="0"/>
        <w:i w:val="0"/>
        <w:caps w:val="0"/>
        <w:smallCaps w:val="0"/>
        <w:color w:val="auto"/>
        <w:sz w:val="24"/>
        <w:u w:val="none"/>
      </w:rPr>
    </w:lvl>
  </w:abstractNum>
  <w:abstractNum w:abstractNumId="29" w15:restartNumberingAfterBreak="0">
    <w:nsid w:val="62B34B1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1" w15:restartNumberingAfterBreak="0">
    <w:nsid w:val="702512F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A3040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151198"/>
    <w:multiLevelType w:val="multilevel"/>
    <w:tmpl w:val="1194A2B4"/>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860F22"/>
    <w:multiLevelType w:val="hybridMultilevel"/>
    <w:tmpl w:val="12BE896E"/>
    <w:lvl w:ilvl="0" w:tplc="BD2CBBBE">
      <w:start w:val="1"/>
      <w:numFmt w:val="decimal"/>
      <w:pStyle w:val="Styl1"/>
      <w:lvlText w:val="%1."/>
      <w:lvlJc w:val="left"/>
      <w:pPr>
        <w:tabs>
          <w:tab w:val="num" w:pos="502"/>
        </w:tabs>
        <w:ind w:left="502" w:hanging="360"/>
      </w:pPr>
    </w:lvl>
    <w:lvl w:ilvl="1" w:tplc="04050019" w:tentative="1">
      <w:start w:val="1"/>
      <w:numFmt w:val="lowerLetter"/>
      <w:lvlText w:val="%2."/>
      <w:lvlJc w:val="left"/>
      <w:pPr>
        <w:tabs>
          <w:tab w:val="num" w:pos="1942"/>
        </w:tabs>
        <w:ind w:left="1942" w:hanging="360"/>
      </w:pPr>
    </w:lvl>
    <w:lvl w:ilvl="2" w:tplc="0405001B" w:tentative="1">
      <w:start w:val="1"/>
      <w:numFmt w:val="lowerRoman"/>
      <w:lvlText w:val="%3."/>
      <w:lvlJc w:val="right"/>
      <w:pPr>
        <w:tabs>
          <w:tab w:val="num" w:pos="2662"/>
        </w:tabs>
        <w:ind w:left="2662" w:hanging="180"/>
      </w:pPr>
    </w:lvl>
    <w:lvl w:ilvl="3" w:tplc="0405000F" w:tentative="1">
      <w:start w:val="1"/>
      <w:numFmt w:val="decimal"/>
      <w:lvlText w:val="%4."/>
      <w:lvlJc w:val="left"/>
      <w:pPr>
        <w:tabs>
          <w:tab w:val="num" w:pos="3382"/>
        </w:tabs>
        <w:ind w:left="3382" w:hanging="360"/>
      </w:pPr>
    </w:lvl>
    <w:lvl w:ilvl="4" w:tplc="04050019" w:tentative="1">
      <w:start w:val="1"/>
      <w:numFmt w:val="lowerLetter"/>
      <w:lvlText w:val="%5."/>
      <w:lvlJc w:val="left"/>
      <w:pPr>
        <w:tabs>
          <w:tab w:val="num" w:pos="4102"/>
        </w:tabs>
        <w:ind w:left="4102" w:hanging="360"/>
      </w:pPr>
    </w:lvl>
    <w:lvl w:ilvl="5" w:tplc="0405001B" w:tentative="1">
      <w:start w:val="1"/>
      <w:numFmt w:val="lowerRoman"/>
      <w:lvlText w:val="%6."/>
      <w:lvlJc w:val="right"/>
      <w:pPr>
        <w:tabs>
          <w:tab w:val="num" w:pos="4822"/>
        </w:tabs>
        <w:ind w:left="4822" w:hanging="180"/>
      </w:pPr>
    </w:lvl>
    <w:lvl w:ilvl="6" w:tplc="0405000F" w:tentative="1">
      <w:start w:val="1"/>
      <w:numFmt w:val="decimal"/>
      <w:lvlText w:val="%7."/>
      <w:lvlJc w:val="left"/>
      <w:pPr>
        <w:tabs>
          <w:tab w:val="num" w:pos="5542"/>
        </w:tabs>
        <w:ind w:left="5542" w:hanging="360"/>
      </w:pPr>
    </w:lvl>
    <w:lvl w:ilvl="7" w:tplc="04050019" w:tentative="1">
      <w:start w:val="1"/>
      <w:numFmt w:val="lowerLetter"/>
      <w:lvlText w:val="%8."/>
      <w:lvlJc w:val="left"/>
      <w:pPr>
        <w:tabs>
          <w:tab w:val="num" w:pos="6262"/>
        </w:tabs>
        <w:ind w:left="6262" w:hanging="360"/>
      </w:pPr>
    </w:lvl>
    <w:lvl w:ilvl="8" w:tplc="0405001B" w:tentative="1">
      <w:start w:val="1"/>
      <w:numFmt w:val="lowerRoman"/>
      <w:lvlText w:val="%9."/>
      <w:lvlJc w:val="right"/>
      <w:pPr>
        <w:tabs>
          <w:tab w:val="num" w:pos="6982"/>
        </w:tabs>
        <w:ind w:left="6982" w:hanging="180"/>
      </w:pPr>
    </w:lvl>
  </w:abstractNum>
  <w:abstractNum w:abstractNumId="35" w15:restartNumberingAfterBreak="0">
    <w:nsid w:val="7DF907A3"/>
    <w:multiLevelType w:val="multilevel"/>
    <w:tmpl w:val="B46062BA"/>
    <w:lvl w:ilvl="0">
      <w:start w:val="5"/>
      <w:numFmt w:val="decimal"/>
      <w:lvlText w:val="%1."/>
      <w:lvlJc w:val="left"/>
      <w:pPr>
        <w:ind w:left="360" w:hanging="360"/>
      </w:pPr>
      <w:rPr>
        <w:rFonts w:hint="default"/>
        <w:b w:val="0"/>
        <w:sz w:val="22"/>
        <w:szCs w:val="22"/>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90706635">
    <w:abstractNumId w:val="28"/>
  </w:num>
  <w:num w:numId="2" w16cid:durableId="2022705518">
    <w:abstractNumId w:val="34"/>
  </w:num>
  <w:num w:numId="3" w16cid:durableId="1341811496">
    <w:abstractNumId w:val="20"/>
  </w:num>
  <w:num w:numId="4" w16cid:durableId="1476990566">
    <w:abstractNumId w:val="23"/>
  </w:num>
  <w:num w:numId="5" w16cid:durableId="787119805">
    <w:abstractNumId w:val="19"/>
  </w:num>
  <w:num w:numId="6" w16cid:durableId="1629430593">
    <w:abstractNumId w:val="14"/>
  </w:num>
  <w:num w:numId="7" w16cid:durableId="268659955">
    <w:abstractNumId w:val="24"/>
  </w:num>
  <w:num w:numId="8" w16cid:durableId="807089908">
    <w:abstractNumId w:val="29"/>
  </w:num>
  <w:num w:numId="9" w16cid:durableId="8992691">
    <w:abstractNumId w:val="0"/>
  </w:num>
  <w:num w:numId="10" w16cid:durableId="987131035">
    <w:abstractNumId w:val="32"/>
  </w:num>
  <w:num w:numId="11" w16cid:durableId="1380282929">
    <w:abstractNumId w:val="33"/>
  </w:num>
  <w:num w:numId="12" w16cid:durableId="74669706">
    <w:abstractNumId w:val="13"/>
  </w:num>
  <w:num w:numId="13" w16cid:durableId="684213985">
    <w:abstractNumId w:val="10"/>
  </w:num>
  <w:num w:numId="14" w16cid:durableId="1226182855">
    <w:abstractNumId w:val="27"/>
  </w:num>
  <w:num w:numId="15" w16cid:durableId="1111437896">
    <w:abstractNumId w:val="7"/>
  </w:num>
  <w:num w:numId="16" w16cid:durableId="932200437">
    <w:abstractNumId w:val="31"/>
  </w:num>
  <w:num w:numId="17" w16cid:durableId="223685401">
    <w:abstractNumId w:val="1"/>
  </w:num>
  <w:num w:numId="18" w16cid:durableId="1475560236">
    <w:abstractNumId w:val="6"/>
  </w:num>
  <w:num w:numId="19" w16cid:durableId="944265759">
    <w:abstractNumId w:val="16"/>
  </w:num>
  <w:num w:numId="20" w16cid:durableId="221403619">
    <w:abstractNumId w:val="11"/>
  </w:num>
  <w:num w:numId="21" w16cid:durableId="407122129">
    <w:abstractNumId w:val="17"/>
  </w:num>
  <w:num w:numId="22" w16cid:durableId="568081453">
    <w:abstractNumId w:val="18"/>
  </w:num>
  <w:num w:numId="23" w16cid:durableId="18925679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98739352">
    <w:abstractNumId w:val="30"/>
  </w:num>
  <w:num w:numId="25" w16cid:durableId="1604998648">
    <w:abstractNumId w:val="9"/>
  </w:num>
  <w:num w:numId="26" w16cid:durableId="1153565209">
    <w:abstractNumId w:val="3"/>
  </w:num>
  <w:num w:numId="27" w16cid:durableId="1805005726">
    <w:abstractNumId w:val="4"/>
  </w:num>
  <w:num w:numId="28" w16cid:durableId="368336539">
    <w:abstractNumId w:val="12"/>
  </w:num>
  <w:num w:numId="29" w16cid:durableId="507865327">
    <w:abstractNumId w:val="5"/>
  </w:num>
  <w:num w:numId="30" w16cid:durableId="880944896">
    <w:abstractNumId w:val="15"/>
  </w:num>
  <w:num w:numId="31" w16cid:durableId="260334729">
    <w:abstractNumId w:val="22"/>
  </w:num>
  <w:num w:numId="32" w16cid:durableId="1033770581">
    <w:abstractNumId w:val="8"/>
  </w:num>
  <w:num w:numId="33" w16cid:durableId="714236832">
    <w:abstractNumId w:val="22"/>
  </w:num>
  <w:num w:numId="34" w16cid:durableId="1582257916">
    <w:abstractNumId w:val="25"/>
  </w:num>
  <w:num w:numId="35" w16cid:durableId="870803225">
    <w:abstractNumId w:val="35"/>
  </w:num>
  <w:num w:numId="36" w16cid:durableId="1769496355">
    <w:abstractNumId w:val="21"/>
  </w:num>
  <w:num w:numId="37" w16cid:durableId="132793337">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0F4"/>
    <w:rsid w:val="00000487"/>
    <w:rsid w:val="00000A88"/>
    <w:rsid w:val="00001FBA"/>
    <w:rsid w:val="00003B85"/>
    <w:rsid w:val="00004022"/>
    <w:rsid w:val="000040DC"/>
    <w:rsid w:val="00004D8D"/>
    <w:rsid w:val="00006467"/>
    <w:rsid w:val="00007246"/>
    <w:rsid w:val="00007E34"/>
    <w:rsid w:val="0001029A"/>
    <w:rsid w:val="000103F5"/>
    <w:rsid w:val="0001226E"/>
    <w:rsid w:val="00013E69"/>
    <w:rsid w:val="00015194"/>
    <w:rsid w:val="00015DD1"/>
    <w:rsid w:val="00017D89"/>
    <w:rsid w:val="00020FBF"/>
    <w:rsid w:val="00021AD7"/>
    <w:rsid w:val="00022D7E"/>
    <w:rsid w:val="00024AFC"/>
    <w:rsid w:val="00026CBA"/>
    <w:rsid w:val="0002723D"/>
    <w:rsid w:val="00031EFD"/>
    <w:rsid w:val="00032529"/>
    <w:rsid w:val="00032C52"/>
    <w:rsid w:val="00033494"/>
    <w:rsid w:val="0003414F"/>
    <w:rsid w:val="00035361"/>
    <w:rsid w:val="00035966"/>
    <w:rsid w:val="0003596C"/>
    <w:rsid w:val="00036309"/>
    <w:rsid w:val="0003699F"/>
    <w:rsid w:val="00037867"/>
    <w:rsid w:val="00040546"/>
    <w:rsid w:val="00041155"/>
    <w:rsid w:val="00041B61"/>
    <w:rsid w:val="000421CC"/>
    <w:rsid w:val="0004240A"/>
    <w:rsid w:val="00043A6E"/>
    <w:rsid w:val="000456A9"/>
    <w:rsid w:val="00045BB3"/>
    <w:rsid w:val="000463B9"/>
    <w:rsid w:val="0004758F"/>
    <w:rsid w:val="0005177B"/>
    <w:rsid w:val="000518A9"/>
    <w:rsid w:val="00051996"/>
    <w:rsid w:val="0005398D"/>
    <w:rsid w:val="00054020"/>
    <w:rsid w:val="00056672"/>
    <w:rsid w:val="000573B8"/>
    <w:rsid w:val="0005784E"/>
    <w:rsid w:val="00057C41"/>
    <w:rsid w:val="000604BE"/>
    <w:rsid w:val="00061005"/>
    <w:rsid w:val="00061439"/>
    <w:rsid w:val="000617B4"/>
    <w:rsid w:val="00061F7A"/>
    <w:rsid w:val="00063445"/>
    <w:rsid w:val="00063653"/>
    <w:rsid w:val="00063FE2"/>
    <w:rsid w:val="00064441"/>
    <w:rsid w:val="0006458C"/>
    <w:rsid w:val="000649C4"/>
    <w:rsid w:val="000650F3"/>
    <w:rsid w:val="000669DA"/>
    <w:rsid w:val="00067FAC"/>
    <w:rsid w:val="0007080A"/>
    <w:rsid w:val="00072FDB"/>
    <w:rsid w:val="00073190"/>
    <w:rsid w:val="00073928"/>
    <w:rsid w:val="00075107"/>
    <w:rsid w:val="0007511A"/>
    <w:rsid w:val="000765CE"/>
    <w:rsid w:val="00076A6D"/>
    <w:rsid w:val="0007765B"/>
    <w:rsid w:val="00081437"/>
    <w:rsid w:val="000823FC"/>
    <w:rsid w:val="00082E46"/>
    <w:rsid w:val="000836BB"/>
    <w:rsid w:val="0008503E"/>
    <w:rsid w:val="000853B8"/>
    <w:rsid w:val="00085BB2"/>
    <w:rsid w:val="0008708C"/>
    <w:rsid w:val="00087EDE"/>
    <w:rsid w:val="0009020B"/>
    <w:rsid w:val="0009203A"/>
    <w:rsid w:val="000937FE"/>
    <w:rsid w:val="000939A5"/>
    <w:rsid w:val="00093FD6"/>
    <w:rsid w:val="00093FFA"/>
    <w:rsid w:val="00094BDD"/>
    <w:rsid w:val="000956D9"/>
    <w:rsid w:val="0009787C"/>
    <w:rsid w:val="00097B6B"/>
    <w:rsid w:val="00097F46"/>
    <w:rsid w:val="000A03AA"/>
    <w:rsid w:val="000A0574"/>
    <w:rsid w:val="000A0898"/>
    <w:rsid w:val="000A6557"/>
    <w:rsid w:val="000A70B9"/>
    <w:rsid w:val="000B054A"/>
    <w:rsid w:val="000B1631"/>
    <w:rsid w:val="000B178D"/>
    <w:rsid w:val="000B3AA8"/>
    <w:rsid w:val="000B4069"/>
    <w:rsid w:val="000B4314"/>
    <w:rsid w:val="000B7EBD"/>
    <w:rsid w:val="000C0250"/>
    <w:rsid w:val="000C047A"/>
    <w:rsid w:val="000C0B9E"/>
    <w:rsid w:val="000C0D9C"/>
    <w:rsid w:val="000C11CF"/>
    <w:rsid w:val="000C1DFC"/>
    <w:rsid w:val="000C7D40"/>
    <w:rsid w:val="000D016B"/>
    <w:rsid w:val="000D1566"/>
    <w:rsid w:val="000D177A"/>
    <w:rsid w:val="000D1CEA"/>
    <w:rsid w:val="000D1E29"/>
    <w:rsid w:val="000D41F1"/>
    <w:rsid w:val="000D484E"/>
    <w:rsid w:val="000D4A57"/>
    <w:rsid w:val="000D5A1D"/>
    <w:rsid w:val="000D608C"/>
    <w:rsid w:val="000D67B2"/>
    <w:rsid w:val="000E0A9B"/>
    <w:rsid w:val="000E1D6B"/>
    <w:rsid w:val="000E1F9A"/>
    <w:rsid w:val="000E213F"/>
    <w:rsid w:val="000E359E"/>
    <w:rsid w:val="000E54EA"/>
    <w:rsid w:val="000F02AE"/>
    <w:rsid w:val="000F4E23"/>
    <w:rsid w:val="000F5635"/>
    <w:rsid w:val="000F5BF8"/>
    <w:rsid w:val="000F734C"/>
    <w:rsid w:val="000F7572"/>
    <w:rsid w:val="000F78D6"/>
    <w:rsid w:val="001004DD"/>
    <w:rsid w:val="001007AC"/>
    <w:rsid w:val="0010178B"/>
    <w:rsid w:val="00103158"/>
    <w:rsid w:val="0010493F"/>
    <w:rsid w:val="001053BB"/>
    <w:rsid w:val="0010733F"/>
    <w:rsid w:val="00107603"/>
    <w:rsid w:val="00110180"/>
    <w:rsid w:val="00110CE2"/>
    <w:rsid w:val="00112C01"/>
    <w:rsid w:val="001143E6"/>
    <w:rsid w:val="001155FB"/>
    <w:rsid w:val="001168F8"/>
    <w:rsid w:val="00117A3D"/>
    <w:rsid w:val="00123D47"/>
    <w:rsid w:val="00124072"/>
    <w:rsid w:val="001251EE"/>
    <w:rsid w:val="00126C4A"/>
    <w:rsid w:val="001310F7"/>
    <w:rsid w:val="001317BB"/>
    <w:rsid w:val="001354B5"/>
    <w:rsid w:val="001356CA"/>
    <w:rsid w:val="00135975"/>
    <w:rsid w:val="0013634C"/>
    <w:rsid w:val="00137FAC"/>
    <w:rsid w:val="0014154A"/>
    <w:rsid w:val="00141688"/>
    <w:rsid w:val="001417AD"/>
    <w:rsid w:val="00142187"/>
    <w:rsid w:val="00142B6A"/>
    <w:rsid w:val="0014300A"/>
    <w:rsid w:val="001444B2"/>
    <w:rsid w:val="00146693"/>
    <w:rsid w:val="00147171"/>
    <w:rsid w:val="00147733"/>
    <w:rsid w:val="00150842"/>
    <w:rsid w:val="00150A12"/>
    <w:rsid w:val="00150F9D"/>
    <w:rsid w:val="00151A0E"/>
    <w:rsid w:val="001543BE"/>
    <w:rsid w:val="00154A77"/>
    <w:rsid w:val="0015722B"/>
    <w:rsid w:val="00157452"/>
    <w:rsid w:val="001575B8"/>
    <w:rsid w:val="0016126D"/>
    <w:rsid w:val="00161438"/>
    <w:rsid w:val="001617E0"/>
    <w:rsid w:val="0016255E"/>
    <w:rsid w:val="00162E44"/>
    <w:rsid w:val="00163B89"/>
    <w:rsid w:val="00164667"/>
    <w:rsid w:val="00164EFE"/>
    <w:rsid w:val="00167752"/>
    <w:rsid w:val="00167C07"/>
    <w:rsid w:val="001708EB"/>
    <w:rsid w:val="00170A5A"/>
    <w:rsid w:val="00173885"/>
    <w:rsid w:val="0017453D"/>
    <w:rsid w:val="00175489"/>
    <w:rsid w:val="0017736A"/>
    <w:rsid w:val="00180BB2"/>
    <w:rsid w:val="00180EF4"/>
    <w:rsid w:val="00182E05"/>
    <w:rsid w:val="001830C5"/>
    <w:rsid w:val="00183A6B"/>
    <w:rsid w:val="00185496"/>
    <w:rsid w:val="0018570F"/>
    <w:rsid w:val="001858D2"/>
    <w:rsid w:val="00186572"/>
    <w:rsid w:val="00186A61"/>
    <w:rsid w:val="00187141"/>
    <w:rsid w:val="001901D8"/>
    <w:rsid w:val="001903C4"/>
    <w:rsid w:val="001910DB"/>
    <w:rsid w:val="001917B1"/>
    <w:rsid w:val="0019199D"/>
    <w:rsid w:val="0019226C"/>
    <w:rsid w:val="00193F86"/>
    <w:rsid w:val="001959E6"/>
    <w:rsid w:val="001975F0"/>
    <w:rsid w:val="00197A8C"/>
    <w:rsid w:val="001A00F7"/>
    <w:rsid w:val="001A0CFF"/>
    <w:rsid w:val="001A0E05"/>
    <w:rsid w:val="001A0E60"/>
    <w:rsid w:val="001A1262"/>
    <w:rsid w:val="001A1C71"/>
    <w:rsid w:val="001A259A"/>
    <w:rsid w:val="001A337A"/>
    <w:rsid w:val="001A53F4"/>
    <w:rsid w:val="001A675B"/>
    <w:rsid w:val="001A79D2"/>
    <w:rsid w:val="001A7FD0"/>
    <w:rsid w:val="001B04F8"/>
    <w:rsid w:val="001B19D0"/>
    <w:rsid w:val="001B4E42"/>
    <w:rsid w:val="001B5898"/>
    <w:rsid w:val="001B6483"/>
    <w:rsid w:val="001B6FA9"/>
    <w:rsid w:val="001B7588"/>
    <w:rsid w:val="001B7F2E"/>
    <w:rsid w:val="001B7F47"/>
    <w:rsid w:val="001C2D58"/>
    <w:rsid w:val="001C599F"/>
    <w:rsid w:val="001D2ABC"/>
    <w:rsid w:val="001D324A"/>
    <w:rsid w:val="001D3C29"/>
    <w:rsid w:val="001D6655"/>
    <w:rsid w:val="001D7482"/>
    <w:rsid w:val="001D767D"/>
    <w:rsid w:val="001E004A"/>
    <w:rsid w:val="001E0273"/>
    <w:rsid w:val="001E270F"/>
    <w:rsid w:val="001E3ECC"/>
    <w:rsid w:val="001E51CC"/>
    <w:rsid w:val="001E5D1E"/>
    <w:rsid w:val="001F0C20"/>
    <w:rsid w:val="001F0D12"/>
    <w:rsid w:val="001F0D9B"/>
    <w:rsid w:val="001F1BA3"/>
    <w:rsid w:val="001F20F2"/>
    <w:rsid w:val="001F274D"/>
    <w:rsid w:val="001F2E5D"/>
    <w:rsid w:val="001F304A"/>
    <w:rsid w:val="001F321F"/>
    <w:rsid w:val="001F433C"/>
    <w:rsid w:val="001F44B0"/>
    <w:rsid w:val="001F6091"/>
    <w:rsid w:val="001F62B1"/>
    <w:rsid w:val="002008C0"/>
    <w:rsid w:val="00200EF0"/>
    <w:rsid w:val="00201B9E"/>
    <w:rsid w:val="00201C94"/>
    <w:rsid w:val="00202A96"/>
    <w:rsid w:val="002041F5"/>
    <w:rsid w:val="00204EBD"/>
    <w:rsid w:val="00206A0A"/>
    <w:rsid w:val="0020772A"/>
    <w:rsid w:val="00210868"/>
    <w:rsid w:val="00210BED"/>
    <w:rsid w:val="00212E90"/>
    <w:rsid w:val="00213017"/>
    <w:rsid w:val="00213171"/>
    <w:rsid w:val="00214F0F"/>
    <w:rsid w:val="00215C7B"/>
    <w:rsid w:val="00217758"/>
    <w:rsid w:val="00217A95"/>
    <w:rsid w:val="00217E1D"/>
    <w:rsid w:val="00220C90"/>
    <w:rsid w:val="00220F5D"/>
    <w:rsid w:val="002214DC"/>
    <w:rsid w:val="00222976"/>
    <w:rsid w:val="00224885"/>
    <w:rsid w:val="002276A2"/>
    <w:rsid w:val="0023011E"/>
    <w:rsid w:val="00231413"/>
    <w:rsid w:val="00232C7F"/>
    <w:rsid w:val="00233188"/>
    <w:rsid w:val="002334E8"/>
    <w:rsid w:val="00233542"/>
    <w:rsid w:val="002341E3"/>
    <w:rsid w:val="00234815"/>
    <w:rsid w:val="0023506B"/>
    <w:rsid w:val="0023523A"/>
    <w:rsid w:val="002370F4"/>
    <w:rsid w:val="0024182D"/>
    <w:rsid w:val="002426D3"/>
    <w:rsid w:val="002429CB"/>
    <w:rsid w:val="002434F1"/>
    <w:rsid w:val="00243E0B"/>
    <w:rsid w:val="00250127"/>
    <w:rsid w:val="0025046B"/>
    <w:rsid w:val="00252AB1"/>
    <w:rsid w:val="00253421"/>
    <w:rsid w:val="00253547"/>
    <w:rsid w:val="00254B74"/>
    <w:rsid w:val="00254E3A"/>
    <w:rsid w:val="00255167"/>
    <w:rsid w:val="002558F2"/>
    <w:rsid w:val="00256751"/>
    <w:rsid w:val="00257117"/>
    <w:rsid w:val="002574B8"/>
    <w:rsid w:val="002609C2"/>
    <w:rsid w:val="002625A0"/>
    <w:rsid w:val="00262A52"/>
    <w:rsid w:val="00263FA5"/>
    <w:rsid w:val="0026451C"/>
    <w:rsid w:val="00264CEB"/>
    <w:rsid w:val="00264E18"/>
    <w:rsid w:val="00265F3D"/>
    <w:rsid w:val="00266811"/>
    <w:rsid w:val="00266AEA"/>
    <w:rsid w:val="0026760D"/>
    <w:rsid w:val="00267F5B"/>
    <w:rsid w:val="00274DF4"/>
    <w:rsid w:val="002768DD"/>
    <w:rsid w:val="00282AFA"/>
    <w:rsid w:val="00282B24"/>
    <w:rsid w:val="00282EAD"/>
    <w:rsid w:val="00283232"/>
    <w:rsid w:val="00283BE2"/>
    <w:rsid w:val="00283CD3"/>
    <w:rsid w:val="00285114"/>
    <w:rsid w:val="00286CA6"/>
    <w:rsid w:val="00287029"/>
    <w:rsid w:val="002933CE"/>
    <w:rsid w:val="002933E4"/>
    <w:rsid w:val="00295F43"/>
    <w:rsid w:val="002A0CF6"/>
    <w:rsid w:val="002A1537"/>
    <w:rsid w:val="002A1C4D"/>
    <w:rsid w:val="002A3B64"/>
    <w:rsid w:val="002A4E76"/>
    <w:rsid w:val="002A608F"/>
    <w:rsid w:val="002B0171"/>
    <w:rsid w:val="002B10DF"/>
    <w:rsid w:val="002B1622"/>
    <w:rsid w:val="002B1B7F"/>
    <w:rsid w:val="002B23EB"/>
    <w:rsid w:val="002B3EC4"/>
    <w:rsid w:val="002B4FBA"/>
    <w:rsid w:val="002B5279"/>
    <w:rsid w:val="002B535F"/>
    <w:rsid w:val="002B5881"/>
    <w:rsid w:val="002B6240"/>
    <w:rsid w:val="002C0B67"/>
    <w:rsid w:val="002C191A"/>
    <w:rsid w:val="002C43D3"/>
    <w:rsid w:val="002C4A0F"/>
    <w:rsid w:val="002C5658"/>
    <w:rsid w:val="002D2D8A"/>
    <w:rsid w:val="002D3355"/>
    <w:rsid w:val="002D3521"/>
    <w:rsid w:val="002D36A2"/>
    <w:rsid w:val="002D55BC"/>
    <w:rsid w:val="002D69B4"/>
    <w:rsid w:val="002E01E6"/>
    <w:rsid w:val="002E0308"/>
    <w:rsid w:val="002E04DB"/>
    <w:rsid w:val="002E1D66"/>
    <w:rsid w:val="002E1F11"/>
    <w:rsid w:val="002E2141"/>
    <w:rsid w:val="002E3A02"/>
    <w:rsid w:val="002E5770"/>
    <w:rsid w:val="002E585F"/>
    <w:rsid w:val="002E5E31"/>
    <w:rsid w:val="002E6000"/>
    <w:rsid w:val="002E6C3E"/>
    <w:rsid w:val="002E6E1F"/>
    <w:rsid w:val="002E791E"/>
    <w:rsid w:val="002F2BD5"/>
    <w:rsid w:val="002F3178"/>
    <w:rsid w:val="002F5CA5"/>
    <w:rsid w:val="002F5F58"/>
    <w:rsid w:val="002F61CF"/>
    <w:rsid w:val="002F69FD"/>
    <w:rsid w:val="002F6F39"/>
    <w:rsid w:val="002F73D9"/>
    <w:rsid w:val="00301894"/>
    <w:rsid w:val="00301CAF"/>
    <w:rsid w:val="00302D71"/>
    <w:rsid w:val="00303A57"/>
    <w:rsid w:val="00307A67"/>
    <w:rsid w:val="00310953"/>
    <w:rsid w:val="003112C0"/>
    <w:rsid w:val="00312F75"/>
    <w:rsid w:val="003152E3"/>
    <w:rsid w:val="0031668E"/>
    <w:rsid w:val="00317057"/>
    <w:rsid w:val="0032225A"/>
    <w:rsid w:val="00322C16"/>
    <w:rsid w:val="00323B8C"/>
    <w:rsid w:val="00323C0F"/>
    <w:rsid w:val="0032452B"/>
    <w:rsid w:val="00325777"/>
    <w:rsid w:val="0032763C"/>
    <w:rsid w:val="00330326"/>
    <w:rsid w:val="003329F3"/>
    <w:rsid w:val="00332E80"/>
    <w:rsid w:val="00334281"/>
    <w:rsid w:val="00334C9E"/>
    <w:rsid w:val="00335047"/>
    <w:rsid w:val="00342509"/>
    <w:rsid w:val="00343A13"/>
    <w:rsid w:val="003460A0"/>
    <w:rsid w:val="00350779"/>
    <w:rsid w:val="00350A4F"/>
    <w:rsid w:val="00351D3F"/>
    <w:rsid w:val="0035403D"/>
    <w:rsid w:val="003547D7"/>
    <w:rsid w:val="0035599A"/>
    <w:rsid w:val="00355DA7"/>
    <w:rsid w:val="00356831"/>
    <w:rsid w:val="00357838"/>
    <w:rsid w:val="00357A91"/>
    <w:rsid w:val="00357E5E"/>
    <w:rsid w:val="00357FAD"/>
    <w:rsid w:val="003603A1"/>
    <w:rsid w:val="0036083B"/>
    <w:rsid w:val="0036126B"/>
    <w:rsid w:val="00363B0F"/>
    <w:rsid w:val="00366E45"/>
    <w:rsid w:val="0037352E"/>
    <w:rsid w:val="00373A86"/>
    <w:rsid w:val="00373C94"/>
    <w:rsid w:val="003747B6"/>
    <w:rsid w:val="00374969"/>
    <w:rsid w:val="00374EFE"/>
    <w:rsid w:val="00377038"/>
    <w:rsid w:val="00381F62"/>
    <w:rsid w:val="003820CA"/>
    <w:rsid w:val="003834B8"/>
    <w:rsid w:val="00383841"/>
    <w:rsid w:val="0038556E"/>
    <w:rsid w:val="003860A8"/>
    <w:rsid w:val="00386174"/>
    <w:rsid w:val="00386DFA"/>
    <w:rsid w:val="00387094"/>
    <w:rsid w:val="003909E8"/>
    <w:rsid w:val="0039198E"/>
    <w:rsid w:val="00394A61"/>
    <w:rsid w:val="00395FE4"/>
    <w:rsid w:val="00396145"/>
    <w:rsid w:val="00397A0F"/>
    <w:rsid w:val="00397DEB"/>
    <w:rsid w:val="003A09A5"/>
    <w:rsid w:val="003A0CC4"/>
    <w:rsid w:val="003A0F29"/>
    <w:rsid w:val="003A0F8A"/>
    <w:rsid w:val="003A0FE1"/>
    <w:rsid w:val="003A2B05"/>
    <w:rsid w:val="003A72A1"/>
    <w:rsid w:val="003A7629"/>
    <w:rsid w:val="003A78AB"/>
    <w:rsid w:val="003B043A"/>
    <w:rsid w:val="003B051B"/>
    <w:rsid w:val="003B06A9"/>
    <w:rsid w:val="003B1C16"/>
    <w:rsid w:val="003B1CEF"/>
    <w:rsid w:val="003B2AF6"/>
    <w:rsid w:val="003B3D9D"/>
    <w:rsid w:val="003B4B30"/>
    <w:rsid w:val="003B5618"/>
    <w:rsid w:val="003B5DE3"/>
    <w:rsid w:val="003B61AC"/>
    <w:rsid w:val="003B71EE"/>
    <w:rsid w:val="003B7460"/>
    <w:rsid w:val="003B7A24"/>
    <w:rsid w:val="003C22EA"/>
    <w:rsid w:val="003C2BC8"/>
    <w:rsid w:val="003C3358"/>
    <w:rsid w:val="003C42CE"/>
    <w:rsid w:val="003C45C1"/>
    <w:rsid w:val="003C79C1"/>
    <w:rsid w:val="003D0407"/>
    <w:rsid w:val="003D04BC"/>
    <w:rsid w:val="003D05CE"/>
    <w:rsid w:val="003D0B42"/>
    <w:rsid w:val="003D1E51"/>
    <w:rsid w:val="003D3F42"/>
    <w:rsid w:val="003D4BB6"/>
    <w:rsid w:val="003D58BD"/>
    <w:rsid w:val="003D64CA"/>
    <w:rsid w:val="003D6726"/>
    <w:rsid w:val="003D6849"/>
    <w:rsid w:val="003D6FD7"/>
    <w:rsid w:val="003D7BBA"/>
    <w:rsid w:val="003E1539"/>
    <w:rsid w:val="003E2805"/>
    <w:rsid w:val="003E3A4E"/>
    <w:rsid w:val="003E43D1"/>
    <w:rsid w:val="003E4AA8"/>
    <w:rsid w:val="003E5319"/>
    <w:rsid w:val="003E5877"/>
    <w:rsid w:val="003E7F0A"/>
    <w:rsid w:val="003F22CE"/>
    <w:rsid w:val="003F29C1"/>
    <w:rsid w:val="003F2BF8"/>
    <w:rsid w:val="003F48F3"/>
    <w:rsid w:val="003F5DAE"/>
    <w:rsid w:val="00400E72"/>
    <w:rsid w:val="0040131A"/>
    <w:rsid w:val="00401C82"/>
    <w:rsid w:val="00403F4C"/>
    <w:rsid w:val="004049F9"/>
    <w:rsid w:val="00406598"/>
    <w:rsid w:val="004073A1"/>
    <w:rsid w:val="00412993"/>
    <w:rsid w:val="00413D8D"/>
    <w:rsid w:val="00415677"/>
    <w:rsid w:val="004209E5"/>
    <w:rsid w:val="004211C6"/>
    <w:rsid w:val="004240B0"/>
    <w:rsid w:val="00424511"/>
    <w:rsid w:val="00424A6B"/>
    <w:rsid w:val="00425438"/>
    <w:rsid w:val="004256A8"/>
    <w:rsid w:val="0042602E"/>
    <w:rsid w:val="004266AB"/>
    <w:rsid w:val="00427232"/>
    <w:rsid w:val="004322F1"/>
    <w:rsid w:val="00432E35"/>
    <w:rsid w:val="004336A5"/>
    <w:rsid w:val="004400A7"/>
    <w:rsid w:val="004405B9"/>
    <w:rsid w:val="00442389"/>
    <w:rsid w:val="00442A32"/>
    <w:rsid w:val="00442C27"/>
    <w:rsid w:val="00442FEA"/>
    <w:rsid w:val="00444261"/>
    <w:rsid w:val="004445E4"/>
    <w:rsid w:val="00444B89"/>
    <w:rsid w:val="0044539D"/>
    <w:rsid w:val="004470B4"/>
    <w:rsid w:val="00447A51"/>
    <w:rsid w:val="00450749"/>
    <w:rsid w:val="00450E95"/>
    <w:rsid w:val="004514D3"/>
    <w:rsid w:val="004570B6"/>
    <w:rsid w:val="00457CD6"/>
    <w:rsid w:val="004604EF"/>
    <w:rsid w:val="00460DD7"/>
    <w:rsid w:val="00465B86"/>
    <w:rsid w:val="00465F5C"/>
    <w:rsid w:val="0046619C"/>
    <w:rsid w:val="00467117"/>
    <w:rsid w:val="00467188"/>
    <w:rsid w:val="004709A2"/>
    <w:rsid w:val="004718B5"/>
    <w:rsid w:val="00471B6F"/>
    <w:rsid w:val="0047285F"/>
    <w:rsid w:val="00474B98"/>
    <w:rsid w:val="00474E0F"/>
    <w:rsid w:val="004750CA"/>
    <w:rsid w:val="004755DB"/>
    <w:rsid w:val="004766CC"/>
    <w:rsid w:val="00476D1C"/>
    <w:rsid w:val="00477C2E"/>
    <w:rsid w:val="00477EE7"/>
    <w:rsid w:val="004816BB"/>
    <w:rsid w:val="00482EA9"/>
    <w:rsid w:val="00484C67"/>
    <w:rsid w:val="004852D2"/>
    <w:rsid w:val="0048546D"/>
    <w:rsid w:val="004904AD"/>
    <w:rsid w:val="0049186A"/>
    <w:rsid w:val="00491B25"/>
    <w:rsid w:val="00493035"/>
    <w:rsid w:val="004934E8"/>
    <w:rsid w:val="00495581"/>
    <w:rsid w:val="00495731"/>
    <w:rsid w:val="0049587B"/>
    <w:rsid w:val="004963D6"/>
    <w:rsid w:val="004965E2"/>
    <w:rsid w:val="0049680C"/>
    <w:rsid w:val="004A005A"/>
    <w:rsid w:val="004A0224"/>
    <w:rsid w:val="004A1525"/>
    <w:rsid w:val="004A2977"/>
    <w:rsid w:val="004A48AE"/>
    <w:rsid w:val="004A5114"/>
    <w:rsid w:val="004A541A"/>
    <w:rsid w:val="004A6653"/>
    <w:rsid w:val="004B0E97"/>
    <w:rsid w:val="004B0F0A"/>
    <w:rsid w:val="004B16C1"/>
    <w:rsid w:val="004B2066"/>
    <w:rsid w:val="004B2703"/>
    <w:rsid w:val="004B6BD5"/>
    <w:rsid w:val="004C13BA"/>
    <w:rsid w:val="004C2152"/>
    <w:rsid w:val="004C2C21"/>
    <w:rsid w:val="004C37D6"/>
    <w:rsid w:val="004C5D94"/>
    <w:rsid w:val="004C6AFB"/>
    <w:rsid w:val="004C6B62"/>
    <w:rsid w:val="004C77C0"/>
    <w:rsid w:val="004D0827"/>
    <w:rsid w:val="004D0A46"/>
    <w:rsid w:val="004D19E1"/>
    <w:rsid w:val="004D1FB7"/>
    <w:rsid w:val="004D32D8"/>
    <w:rsid w:val="004D464C"/>
    <w:rsid w:val="004D4665"/>
    <w:rsid w:val="004D495C"/>
    <w:rsid w:val="004D6695"/>
    <w:rsid w:val="004D703A"/>
    <w:rsid w:val="004D717B"/>
    <w:rsid w:val="004D755B"/>
    <w:rsid w:val="004D7776"/>
    <w:rsid w:val="004D7C4A"/>
    <w:rsid w:val="004E0B4F"/>
    <w:rsid w:val="004E1538"/>
    <w:rsid w:val="004E2265"/>
    <w:rsid w:val="004E2EEE"/>
    <w:rsid w:val="004E33ED"/>
    <w:rsid w:val="004E43B5"/>
    <w:rsid w:val="004E489A"/>
    <w:rsid w:val="004E4A28"/>
    <w:rsid w:val="004E52F8"/>
    <w:rsid w:val="004E6ADE"/>
    <w:rsid w:val="004F024A"/>
    <w:rsid w:val="004F1B1F"/>
    <w:rsid w:val="004F233B"/>
    <w:rsid w:val="004F293A"/>
    <w:rsid w:val="004F3FE5"/>
    <w:rsid w:val="004F5524"/>
    <w:rsid w:val="004F572E"/>
    <w:rsid w:val="004F5E45"/>
    <w:rsid w:val="004F7353"/>
    <w:rsid w:val="004F7624"/>
    <w:rsid w:val="0050067E"/>
    <w:rsid w:val="005006C4"/>
    <w:rsid w:val="0050144C"/>
    <w:rsid w:val="00501D74"/>
    <w:rsid w:val="00501E10"/>
    <w:rsid w:val="0050276A"/>
    <w:rsid w:val="00503823"/>
    <w:rsid w:val="005053ED"/>
    <w:rsid w:val="005055D7"/>
    <w:rsid w:val="005055EB"/>
    <w:rsid w:val="00506182"/>
    <w:rsid w:val="0050632B"/>
    <w:rsid w:val="00511973"/>
    <w:rsid w:val="005129A5"/>
    <w:rsid w:val="005134EC"/>
    <w:rsid w:val="00514BE7"/>
    <w:rsid w:val="0051752D"/>
    <w:rsid w:val="00520B6C"/>
    <w:rsid w:val="00520F96"/>
    <w:rsid w:val="005230EE"/>
    <w:rsid w:val="00523141"/>
    <w:rsid w:val="005249C3"/>
    <w:rsid w:val="0052516A"/>
    <w:rsid w:val="00525F1A"/>
    <w:rsid w:val="00526057"/>
    <w:rsid w:val="005260D6"/>
    <w:rsid w:val="005266E9"/>
    <w:rsid w:val="005303AC"/>
    <w:rsid w:val="005316DB"/>
    <w:rsid w:val="00532FDA"/>
    <w:rsid w:val="0053302F"/>
    <w:rsid w:val="00533D9B"/>
    <w:rsid w:val="00534D20"/>
    <w:rsid w:val="00534F7B"/>
    <w:rsid w:val="00535DCB"/>
    <w:rsid w:val="00537A4F"/>
    <w:rsid w:val="00540579"/>
    <w:rsid w:val="0054204C"/>
    <w:rsid w:val="00543046"/>
    <w:rsid w:val="00543749"/>
    <w:rsid w:val="0054400C"/>
    <w:rsid w:val="00545B04"/>
    <w:rsid w:val="00550BAD"/>
    <w:rsid w:val="00550C15"/>
    <w:rsid w:val="00551153"/>
    <w:rsid w:val="0055462C"/>
    <w:rsid w:val="005546C3"/>
    <w:rsid w:val="00555111"/>
    <w:rsid w:val="00555D80"/>
    <w:rsid w:val="00556560"/>
    <w:rsid w:val="005576B3"/>
    <w:rsid w:val="00557D4F"/>
    <w:rsid w:val="00560717"/>
    <w:rsid w:val="0056082D"/>
    <w:rsid w:val="00564A6F"/>
    <w:rsid w:val="00564E6D"/>
    <w:rsid w:val="00565482"/>
    <w:rsid w:val="00565840"/>
    <w:rsid w:val="00565B88"/>
    <w:rsid w:val="0056633A"/>
    <w:rsid w:val="005666C2"/>
    <w:rsid w:val="005669A5"/>
    <w:rsid w:val="00570657"/>
    <w:rsid w:val="0057288E"/>
    <w:rsid w:val="005738F8"/>
    <w:rsid w:val="00574AD9"/>
    <w:rsid w:val="00575FBE"/>
    <w:rsid w:val="00576033"/>
    <w:rsid w:val="00576F57"/>
    <w:rsid w:val="00577C02"/>
    <w:rsid w:val="00580D95"/>
    <w:rsid w:val="00581A84"/>
    <w:rsid w:val="00581E91"/>
    <w:rsid w:val="00582E4B"/>
    <w:rsid w:val="00583418"/>
    <w:rsid w:val="005840F4"/>
    <w:rsid w:val="0058427F"/>
    <w:rsid w:val="00585D23"/>
    <w:rsid w:val="00586BE6"/>
    <w:rsid w:val="0058757B"/>
    <w:rsid w:val="0058777C"/>
    <w:rsid w:val="005877A4"/>
    <w:rsid w:val="005924E6"/>
    <w:rsid w:val="00593160"/>
    <w:rsid w:val="005944C4"/>
    <w:rsid w:val="00597D53"/>
    <w:rsid w:val="00597D6F"/>
    <w:rsid w:val="00597DD3"/>
    <w:rsid w:val="005A0110"/>
    <w:rsid w:val="005A1D32"/>
    <w:rsid w:val="005A37D3"/>
    <w:rsid w:val="005A49D8"/>
    <w:rsid w:val="005A4D49"/>
    <w:rsid w:val="005A5831"/>
    <w:rsid w:val="005A6180"/>
    <w:rsid w:val="005A66D8"/>
    <w:rsid w:val="005A6EC1"/>
    <w:rsid w:val="005B0E91"/>
    <w:rsid w:val="005B11B4"/>
    <w:rsid w:val="005B2DB6"/>
    <w:rsid w:val="005B36CE"/>
    <w:rsid w:val="005B3AAE"/>
    <w:rsid w:val="005B452B"/>
    <w:rsid w:val="005B4D4F"/>
    <w:rsid w:val="005B6B32"/>
    <w:rsid w:val="005B76F8"/>
    <w:rsid w:val="005C0A4A"/>
    <w:rsid w:val="005C0B85"/>
    <w:rsid w:val="005C0F77"/>
    <w:rsid w:val="005C1256"/>
    <w:rsid w:val="005C4B8F"/>
    <w:rsid w:val="005C4E37"/>
    <w:rsid w:val="005C564F"/>
    <w:rsid w:val="005C5E45"/>
    <w:rsid w:val="005C60D1"/>
    <w:rsid w:val="005C62C1"/>
    <w:rsid w:val="005C6F9C"/>
    <w:rsid w:val="005C7229"/>
    <w:rsid w:val="005C7EBA"/>
    <w:rsid w:val="005D1553"/>
    <w:rsid w:val="005D1725"/>
    <w:rsid w:val="005D1DD5"/>
    <w:rsid w:val="005D459B"/>
    <w:rsid w:val="005E42BD"/>
    <w:rsid w:val="005E4331"/>
    <w:rsid w:val="005E4FDD"/>
    <w:rsid w:val="005E56A6"/>
    <w:rsid w:val="005E5DB3"/>
    <w:rsid w:val="005E6E9F"/>
    <w:rsid w:val="005E7998"/>
    <w:rsid w:val="005F0D4F"/>
    <w:rsid w:val="005F1E90"/>
    <w:rsid w:val="005F30F4"/>
    <w:rsid w:val="005F3121"/>
    <w:rsid w:val="005F39A0"/>
    <w:rsid w:val="005F3F7B"/>
    <w:rsid w:val="005F4FFE"/>
    <w:rsid w:val="005F5D01"/>
    <w:rsid w:val="005F6E8D"/>
    <w:rsid w:val="005F739D"/>
    <w:rsid w:val="005F7F90"/>
    <w:rsid w:val="00600766"/>
    <w:rsid w:val="00600CC5"/>
    <w:rsid w:val="006018CB"/>
    <w:rsid w:val="00601D96"/>
    <w:rsid w:val="00603DA0"/>
    <w:rsid w:val="006055C4"/>
    <w:rsid w:val="0060563A"/>
    <w:rsid w:val="00606539"/>
    <w:rsid w:val="00607953"/>
    <w:rsid w:val="00607C5D"/>
    <w:rsid w:val="00610D9F"/>
    <w:rsid w:val="00611B46"/>
    <w:rsid w:val="00612D25"/>
    <w:rsid w:val="006132EB"/>
    <w:rsid w:val="00613961"/>
    <w:rsid w:val="0061561D"/>
    <w:rsid w:val="00615D25"/>
    <w:rsid w:val="00617CB3"/>
    <w:rsid w:val="006226C0"/>
    <w:rsid w:val="00622A25"/>
    <w:rsid w:val="00623421"/>
    <w:rsid w:val="00625945"/>
    <w:rsid w:val="00625E3E"/>
    <w:rsid w:val="0062690C"/>
    <w:rsid w:val="00630530"/>
    <w:rsid w:val="00631396"/>
    <w:rsid w:val="00633D0A"/>
    <w:rsid w:val="0063407B"/>
    <w:rsid w:val="0063469E"/>
    <w:rsid w:val="00637091"/>
    <w:rsid w:val="0063753B"/>
    <w:rsid w:val="00637AF4"/>
    <w:rsid w:val="00640225"/>
    <w:rsid w:val="00640BEA"/>
    <w:rsid w:val="00642189"/>
    <w:rsid w:val="00643141"/>
    <w:rsid w:val="00643B57"/>
    <w:rsid w:val="006444ED"/>
    <w:rsid w:val="00644B4B"/>
    <w:rsid w:val="00645237"/>
    <w:rsid w:val="00646FF7"/>
    <w:rsid w:val="006476C9"/>
    <w:rsid w:val="00647F6D"/>
    <w:rsid w:val="006514C4"/>
    <w:rsid w:val="00652B5F"/>
    <w:rsid w:val="0065431D"/>
    <w:rsid w:val="006555A9"/>
    <w:rsid w:val="00655AA9"/>
    <w:rsid w:val="006560E4"/>
    <w:rsid w:val="00656EC3"/>
    <w:rsid w:val="006623D7"/>
    <w:rsid w:val="00663BCC"/>
    <w:rsid w:val="00663E51"/>
    <w:rsid w:val="00664FAD"/>
    <w:rsid w:val="00666FED"/>
    <w:rsid w:val="00667813"/>
    <w:rsid w:val="0067055F"/>
    <w:rsid w:val="006705D8"/>
    <w:rsid w:val="00670C04"/>
    <w:rsid w:val="0067253D"/>
    <w:rsid w:val="00675B1D"/>
    <w:rsid w:val="00676154"/>
    <w:rsid w:val="00676692"/>
    <w:rsid w:val="00676B2B"/>
    <w:rsid w:val="006777FD"/>
    <w:rsid w:val="00680461"/>
    <w:rsid w:val="006805B6"/>
    <w:rsid w:val="00680991"/>
    <w:rsid w:val="00681C72"/>
    <w:rsid w:val="006835E9"/>
    <w:rsid w:val="00683758"/>
    <w:rsid w:val="006840BB"/>
    <w:rsid w:val="0068425D"/>
    <w:rsid w:val="00684C0D"/>
    <w:rsid w:val="0068552B"/>
    <w:rsid w:val="00685CAB"/>
    <w:rsid w:val="00687168"/>
    <w:rsid w:val="0068784C"/>
    <w:rsid w:val="00687873"/>
    <w:rsid w:val="00690A12"/>
    <w:rsid w:val="00691A77"/>
    <w:rsid w:val="00693A58"/>
    <w:rsid w:val="00694971"/>
    <w:rsid w:val="006949DE"/>
    <w:rsid w:val="00694CA8"/>
    <w:rsid w:val="00694F8C"/>
    <w:rsid w:val="00696E75"/>
    <w:rsid w:val="00697513"/>
    <w:rsid w:val="006A1881"/>
    <w:rsid w:val="006A222E"/>
    <w:rsid w:val="006A323E"/>
    <w:rsid w:val="006A34AF"/>
    <w:rsid w:val="006A377F"/>
    <w:rsid w:val="006A3D6A"/>
    <w:rsid w:val="006A4264"/>
    <w:rsid w:val="006A5608"/>
    <w:rsid w:val="006A606B"/>
    <w:rsid w:val="006A6520"/>
    <w:rsid w:val="006A7429"/>
    <w:rsid w:val="006B0EE8"/>
    <w:rsid w:val="006B0FBB"/>
    <w:rsid w:val="006B1E56"/>
    <w:rsid w:val="006B33F9"/>
    <w:rsid w:val="006B3BBD"/>
    <w:rsid w:val="006B40D8"/>
    <w:rsid w:val="006B5134"/>
    <w:rsid w:val="006B54E9"/>
    <w:rsid w:val="006B70F5"/>
    <w:rsid w:val="006B7745"/>
    <w:rsid w:val="006C02B5"/>
    <w:rsid w:val="006C0DFE"/>
    <w:rsid w:val="006C0E3E"/>
    <w:rsid w:val="006C12C7"/>
    <w:rsid w:val="006C250B"/>
    <w:rsid w:val="006C5CAE"/>
    <w:rsid w:val="006C6FC0"/>
    <w:rsid w:val="006D06A2"/>
    <w:rsid w:val="006D08FB"/>
    <w:rsid w:val="006D22DB"/>
    <w:rsid w:val="006D2CC2"/>
    <w:rsid w:val="006D2D17"/>
    <w:rsid w:val="006D2F3C"/>
    <w:rsid w:val="006D320E"/>
    <w:rsid w:val="006D440C"/>
    <w:rsid w:val="006D45BD"/>
    <w:rsid w:val="006D5B2A"/>
    <w:rsid w:val="006D6591"/>
    <w:rsid w:val="006D7017"/>
    <w:rsid w:val="006D7C1D"/>
    <w:rsid w:val="006E0031"/>
    <w:rsid w:val="006E02B8"/>
    <w:rsid w:val="006E0474"/>
    <w:rsid w:val="006E0F94"/>
    <w:rsid w:val="006E158D"/>
    <w:rsid w:val="006E1ED9"/>
    <w:rsid w:val="006E2553"/>
    <w:rsid w:val="006E2CEB"/>
    <w:rsid w:val="006E35BB"/>
    <w:rsid w:val="006E398B"/>
    <w:rsid w:val="006E4D6C"/>
    <w:rsid w:val="006E5042"/>
    <w:rsid w:val="006E6603"/>
    <w:rsid w:val="006E687B"/>
    <w:rsid w:val="006E7E0C"/>
    <w:rsid w:val="006E7E4F"/>
    <w:rsid w:val="006F00EE"/>
    <w:rsid w:val="006F09D0"/>
    <w:rsid w:val="006F1130"/>
    <w:rsid w:val="006F123E"/>
    <w:rsid w:val="006F2651"/>
    <w:rsid w:val="006F351D"/>
    <w:rsid w:val="006F3ED9"/>
    <w:rsid w:val="006F5352"/>
    <w:rsid w:val="006F555A"/>
    <w:rsid w:val="006F60B5"/>
    <w:rsid w:val="006F6113"/>
    <w:rsid w:val="006F6851"/>
    <w:rsid w:val="006F6AEB"/>
    <w:rsid w:val="00700226"/>
    <w:rsid w:val="00700B01"/>
    <w:rsid w:val="0070200A"/>
    <w:rsid w:val="0070345B"/>
    <w:rsid w:val="0070416C"/>
    <w:rsid w:val="00704EE5"/>
    <w:rsid w:val="00705325"/>
    <w:rsid w:val="0070545D"/>
    <w:rsid w:val="00705ABF"/>
    <w:rsid w:val="0070678F"/>
    <w:rsid w:val="00707774"/>
    <w:rsid w:val="00710D6A"/>
    <w:rsid w:val="00711278"/>
    <w:rsid w:val="00711D2C"/>
    <w:rsid w:val="007126C2"/>
    <w:rsid w:val="00712D0E"/>
    <w:rsid w:val="00713773"/>
    <w:rsid w:val="007146E8"/>
    <w:rsid w:val="00715035"/>
    <w:rsid w:val="007157B3"/>
    <w:rsid w:val="007164C5"/>
    <w:rsid w:val="00716763"/>
    <w:rsid w:val="00717833"/>
    <w:rsid w:val="00717906"/>
    <w:rsid w:val="00720BF6"/>
    <w:rsid w:val="00724169"/>
    <w:rsid w:val="00724AA8"/>
    <w:rsid w:val="00726B3B"/>
    <w:rsid w:val="00730993"/>
    <w:rsid w:val="00732394"/>
    <w:rsid w:val="00734608"/>
    <w:rsid w:val="007346BF"/>
    <w:rsid w:val="00734FE2"/>
    <w:rsid w:val="00735F43"/>
    <w:rsid w:val="00736059"/>
    <w:rsid w:val="007379E8"/>
    <w:rsid w:val="00737F60"/>
    <w:rsid w:val="007403E1"/>
    <w:rsid w:val="00740722"/>
    <w:rsid w:val="00740DFB"/>
    <w:rsid w:val="00741810"/>
    <w:rsid w:val="00741CFC"/>
    <w:rsid w:val="00744A2E"/>
    <w:rsid w:val="00745B1C"/>
    <w:rsid w:val="00746167"/>
    <w:rsid w:val="00746FE3"/>
    <w:rsid w:val="00750817"/>
    <w:rsid w:val="00750F54"/>
    <w:rsid w:val="00754024"/>
    <w:rsid w:val="00754908"/>
    <w:rsid w:val="00757571"/>
    <w:rsid w:val="00757969"/>
    <w:rsid w:val="00760D38"/>
    <w:rsid w:val="007617A9"/>
    <w:rsid w:val="00762965"/>
    <w:rsid w:val="007632E4"/>
    <w:rsid w:val="00763A92"/>
    <w:rsid w:val="00763C11"/>
    <w:rsid w:val="00765588"/>
    <w:rsid w:val="0076575C"/>
    <w:rsid w:val="00766186"/>
    <w:rsid w:val="00766362"/>
    <w:rsid w:val="00766546"/>
    <w:rsid w:val="007666EB"/>
    <w:rsid w:val="007667BB"/>
    <w:rsid w:val="007668FE"/>
    <w:rsid w:val="00766EE2"/>
    <w:rsid w:val="00767B44"/>
    <w:rsid w:val="007701D9"/>
    <w:rsid w:val="007703CB"/>
    <w:rsid w:val="00772480"/>
    <w:rsid w:val="00772FC4"/>
    <w:rsid w:val="00773977"/>
    <w:rsid w:val="007750F4"/>
    <w:rsid w:val="0077596A"/>
    <w:rsid w:val="0077663E"/>
    <w:rsid w:val="0077691C"/>
    <w:rsid w:val="007775F9"/>
    <w:rsid w:val="00777E97"/>
    <w:rsid w:val="007814C7"/>
    <w:rsid w:val="007818CF"/>
    <w:rsid w:val="00781D69"/>
    <w:rsid w:val="00782C5D"/>
    <w:rsid w:val="00782E20"/>
    <w:rsid w:val="007834F2"/>
    <w:rsid w:val="00783B58"/>
    <w:rsid w:val="00784110"/>
    <w:rsid w:val="00784122"/>
    <w:rsid w:val="007866F9"/>
    <w:rsid w:val="00787D43"/>
    <w:rsid w:val="00791B65"/>
    <w:rsid w:val="00792E52"/>
    <w:rsid w:val="00792EFF"/>
    <w:rsid w:val="00793271"/>
    <w:rsid w:val="00793334"/>
    <w:rsid w:val="00794BDA"/>
    <w:rsid w:val="007957DF"/>
    <w:rsid w:val="00795D3F"/>
    <w:rsid w:val="00796D67"/>
    <w:rsid w:val="007A1612"/>
    <w:rsid w:val="007A1AAF"/>
    <w:rsid w:val="007A2230"/>
    <w:rsid w:val="007A4730"/>
    <w:rsid w:val="007A4857"/>
    <w:rsid w:val="007A56F8"/>
    <w:rsid w:val="007B0178"/>
    <w:rsid w:val="007B0801"/>
    <w:rsid w:val="007B0805"/>
    <w:rsid w:val="007B1E87"/>
    <w:rsid w:val="007B323A"/>
    <w:rsid w:val="007B77EF"/>
    <w:rsid w:val="007B7D0C"/>
    <w:rsid w:val="007B7D5B"/>
    <w:rsid w:val="007B7EC7"/>
    <w:rsid w:val="007C0E98"/>
    <w:rsid w:val="007C2534"/>
    <w:rsid w:val="007C2C0E"/>
    <w:rsid w:val="007C31B6"/>
    <w:rsid w:val="007C37C6"/>
    <w:rsid w:val="007C4887"/>
    <w:rsid w:val="007C61BB"/>
    <w:rsid w:val="007D0871"/>
    <w:rsid w:val="007D1891"/>
    <w:rsid w:val="007D1FFA"/>
    <w:rsid w:val="007D2B38"/>
    <w:rsid w:val="007D31F9"/>
    <w:rsid w:val="007D42D5"/>
    <w:rsid w:val="007D5038"/>
    <w:rsid w:val="007D5423"/>
    <w:rsid w:val="007D5AE5"/>
    <w:rsid w:val="007D5C34"/>
    <w:rsid w:val="007D6F02"/>
    <w:rsid w:val="007D75A4"/>
    <w:rsid w:val="007D77D4"/>
    <w:rsid w:val="007D7A9A"/>
    <w:rsid w:val="007E2C5D"/>
    <w:rsid w:val="007E2F2C"/>
    <w:rsid w:val="007E31A4"/>
    <w:rsid w:val="007E40C9"/>
    <w:rsid w:val="007E580B"/>
    <w:rsid w:val="007E633D"/>
    <w:rsid w:val="007E6981"/>
    <w:rsid w:val="007E750B"/>
    <w:rsid w:val="007E7B79"/>
    <w:rsid w:val="007F10E3"/>
    <w:rsid w:val="007F1A41"/>
    <w:rsid w:val="007F4E61"/>
    <w:rsid w:val="007F4EB2"/>
    <w:rsid w:val="007F65CD"/>
    <w:rsid w:val="007F68EA"/>
    <w:rsid w:val="007F6938"/>
    <w:rsid w:val="007F7657"/>
    <w:rsid w:val="00800EB1"/>
    <w:rsid w:val="008013E5"/>
    <w:rsid w:val="008014D5"/>
    <w:rsid w:val="00802352"/>
    <w:rsid w:val="00803569"/>
    <w:rsid w:val="00803ACA"/>
    <w:rsid w:val="00804C4B"/>
    <w:rsid w:val="008058CF"/>
    <w:rsid w:val="00805A01"/>
    <w:rsid w:val="008067A8"/>
    <w:rsid w:val="00807379"/>
    <w:rsid w:val="00810421"/>
    <w:rsid w:val="00812C02"/>
    <w:rsid w:val="00813AC1"/>
    <w:rsid w:val="008141E1"/>
    <w:rsid w:val="008143D2"/>
    <w:rsid w:val="00814FB2"/>
    <w:rsid w:val="00817212"/>
    <w:rsid w:val="00817A9B"/>
    <w:rsid w:val="00821A7D"/>
    <w:rsid w:val="00823C37"/>
    <w:rsid w:val="00824376"/>
    <w:rsid w:val="00824F84"/>
    <w:rsid w:val="0082520B"/>
    <w:rsid w:val="00825504"/>
    <w:rsid w:val="00825C4A"/>
    <w:rsid w:val="00827E5B"/>
    <w:rsid w:val="00830601"/>
    <w:rsid w:val="00831184"/>
    <w:rsid w:val="008325BF"/>
    <w:rsid w:val="00833C5B"/>
    <w:rsid w:val="008344F8"/>
    <w:rsid w:val="00836229"/>
    <w:rsid w:val="00837A0E"/>
    <w:rsid w:val="008404DB"/>
    <w:rsid w:val="00841AE3"/>
    <w:rsid w:val="00843556"/>
    <w:rsid w:val="0084419F"/>
    <w:rsid w:val="008442FB"/>
    <w:rsid w:val="008447E7"/>
    <w:rsid w:val="008459E7"/>
    <w:rsid w:val="00847698"/>
    <w:rsid w:val="008519AE"/>
    <w:rsid w:val="008539BE"/>
    <w:rsid w:val="00853B3B"/>
    <w:rsid w:val="00853F20"/>
    <w:rsid w:val="00855470"/>
    <w:rsid w:val="00855B15"/>
    <w:rsid w:val="008564CE"/>
    <w:rsid w:val="00856634"/>
    <w:rsid w:val="00857B94"/>
    <w:rsid w:val="00862334"/>
    <w:rsid w:val="00863A1A"/>
    <w:rsid w:val="00864938"/>
    <w:rsid w:val="00867586"/>
    <w:rsid w:val="008678CA"/>
    <w:rsid w:val="00870EE1"/>
    <w:rsid w:val="00871AD8"/>
    <w:rsid w:val="00871E01"/>
    <w:rsid w:val="008724AD"/>
    <w:rsid w:val="0087272A"/>
    <w:rsid w:val="008730BD"/>
    <w:rsid w:val="00873812"/>
    <w:rsid w:val="0087543D"/>
    <w:rsid w:val="00876A77"/>
    <w:rsid w:val="00877F57"/>
    <w:rsid w:val="00881001"/>
    <w:rsid w:val="00882FA2"/>
    <w:rsid w:val="008833F2"/>
    <w:rsid w:val="00884925"/>
    <w:rsid w:val="00884993"/>
    <w:rsid w:val="00885146"/>
    <w:rsid w:val="008854C4"/>
    <w:rsid w:val="00885B70"/>
    <w:rsid w:val="008862C6"/>
    <w:rsid w:val="00887A41"/>
    <w:rsid w:val="00890FEF"/>
    <w:rsid w:val="00891492"/>
    <w:rsid w:val="008914F8"/>
    <w:rsid w:val="00894370"/>
    <w:rsid w:val="0089464C"/>
    <w:rsid w:val="00894F71"/>
    <w:rsid w:val="00895672"/>
    <w:rsid w:val="008966C7"/>
    <w:rsid w:val="008A0388"/>
    <w:rsid w:val="008A07C5"/>
    <w:rsid w:val="008A0CD0"/>
    <w:rsid w:val="008A13A6"/>
    <w:rsid w:val="008A3D29"/>
    <w:rsid w:val="008A5001"/>
    <w:rsid w:val="008A58B6"/>
    <w:rsid w:val="008B05AB"/>
    <w:rsid w:val="008B13BF"/>
    <w:rsid w:val="008B1659"/>
    <w:rsid w:val="008B1B71"/>
    <w:rsid w:val="008B1F3C"/>
    <w:rsid w:val="008B2E1D"/>
    <w:rsid w:val="008B3A13"/>
    <w:rsid w:val="008B4302"/>
    <w:rsid w:val="008B484C"/>
    <w:rsid w:val="008B5961"/>
    <w:rsid w:val="008C072D"/>
    <w:rsid w:val="008C07F9"/>
    <w:rsid w:val="008C0EC2"/>
    <w:rsid w:val="008C1563"/>
    <w:rsid w:val="008C2C07"/>
    <w:rsid w:val="008C5041"/>
    <w:rsid w:val="008C64E1"/>
    <w:rsid w:val="008C6F1F"/>
    <w:rsid w:val="008C7FCF"/>
    <w:rsid w:val="008D067B"/>
    <w:rsid w:val="008D0B01"/>
    <w:rsid w:val="008D39D4"/>
    <w:rsid w:val="008D3CC8"/>
    <w:rsid w:val="008D6FC4"/>
    <w:rsid w:val="008D7E91"/>
    <w:rsid w:val="008E0C4D"/>
    <w:rsid w:val="008E209A"/>
    <w:rsid w:val="008E2B1A"/>
    <w:rsid w:val="008E2D41"/>
    <w:rsid w:val="008E321C"/>
    <w:rsid w:val="008E3416"/>
    <w:rsid w:val="008E5945"/>
    <w:rsid w:val="008E6046"/>
    <w:rsid w:val="008E73AB"/>
    <w:rsid w:val="008F0C36"/>
    <w:rsid w:val="008F1A83"/>
    <w:rsid w:val="008F2AA6"/>
    <w:rsid w:val="008F510D"/>
    <w:rsid w:val="008F5739"/>
    <w:rsid w:val="00900D4E"/>
    <w:rsid w:val="0090297C"/>
    <w:rsid w:val="00905A3A"/>
    <w:rsid w:val="00905BDB"/>
    <w:rsid w:val="0090643A"/>
    <w:rsid w:val="009066BD"/>
    <w:rsid w:val="00906FDA"/>
    <w:rsid w:val="009122E2"/>
    <w:rsid w:val="0091240A"/>
    <w:rsid w:val="0091299F"/>
    <w:rsid w:val="00912BF1"/>
    <w:rsid w:val="00912CD8"/>
    <w:rsid w:val="009150FA"/>
    <w:rsid w:val="009151BC"/>
    <w:rsid w:val="00916D34"/>
    <w:rsid w:val="00917976"/>
    <w:rsid w:val="00920EB2"/>
    <w:rsid w:val="00922B36"/>
    <w:rsid w:val="00923E88"/>
    <w:rsid w:val="00924E1C"/>
    <w:rsid w:val="00926FDB"/>
    <w:rsid w:val="00927C58"/>
    <w:rsid w:val="00927D25"/>
    <w:rsid w:val="009307E8"/>
    <w:rsid w:val="0093130E"/>
    <w:rsid w:val="00933AF3"/>
    <w:rsid w:val="00933F62"/>
    <w:rsid w:val="009358D9"/>
    <w:rsid w:val="0093730C"/>
    <w:rsid w:val="00937322"/>
    <w:rsid w:val="00937938"/>
    <w:rsid w:val="00937B3A"/>
    <w:rsid w:val="00940007"/>
    <w:rsid w:val="009402D1"/>
    <w:rsid w:val="00940649"/>
    <w:rsid w:val="0094215E"/>
    <w:rsid w:val="00943980"/>
    <w:rsid w:val="00944526"/>
    <w:rsid w:val="009446A6"/>
    <w:rsid w:val="00945226"/>
    <w:rsid w:val="009466CB"/>
    <w:rsid w:val="00946F8D"/>
    <w:rsid w:val="00947342"/>
    <w:rsid w:val="009501A4"/>
    <w:rsid w:val="00951719"/>
    <w:rsid w:val="00951E76"/>
    <w:rsid w:val="00952D74"/>
    <w:rsid w:val="00952F5D"/>
    <w:rsid w:val="00953397"/>
    <w:rsid w:val="009551A0"/>
    <w:rsid w:val="0095650C"/>
    <w:rsid w:val="009567B9"/>
    <w:rsid w:val="009570B4"/>
    <w:rsid w:val="009602AA"/>
    <w:rsid w:val="00961003"/>
    <w:rsid w:val="009611A5"/>
    <w:rsid w:val="00961472"/>
    <w:rsid w:val="00962244"/>
    <w:rsid w:val="0096294B"/>
    <w:rsid w:val="009638D1"/>
    <w:rsid w:val="0096396B"/>
    <w:rsid w:val="00963D38"/>
    <w:rsid w:val="00963F90"/>
    <w:rsid w:val="009647D0"/>
    <w:rsid w:val="00965A05"/>
    <w:rsid w:val="00966465"/>
    <w:rsid w:val="00967FA1"/>
    <w:rsid w:val="00971271"/>
    <w:rsid w:val="00972ABF"/>
    <w:rsid w:val="00972C81"/>
    <w:rsid w:val="009739D0"/>
    <w:rsid w:val="00973EB9"/>
    <w:rsid w:val="009742A8"/>
    <w:rsid w:val="00976E36"/>
    <w:rsid w:val="00981352"/>
    <w:rsid w:val="00981A67"/>
    <w:rsid w:val="00981DE2"/>
    <w:rsid w:val="00983559"/>
    <w:rsid w:val="00985A5D"/>
    <w:rsid w:val="00986B45"/>
    <w:rsid w:val="0098725D"/>
    <w:rsid w:val="00987BB6"/>
    <w:rsid w:val="00990D5B"/>
    <w:rsid w:val="00992D0E"/>
    <w:rsid w:val="00993035"/>
    <w:rsid w:val="00994599"/>
    <w:rsid w:val="0099522B"/>
    <w:rsid w:val="0099567D"/>
    <w:rsid w:val="00996767"/>
    <w:rsid w:val="009A0F10"/>
    <w:rsid w:val="009A2686"/>
    <w:rsid w:val="009A28F8"/>
    <w:rsid w:val="009A2E52"/>
    <w:rsid w:val="009A317D"/>
    <w:rsid w:val="009A346C"/>
    <w:rsid w:val="009A46B7"/>
    <w:rsid w:val="009A51A2"/>
    <w:rsid w:val="009A55DF"/>
    <w:rsid w:val="009A69B3"/>
    <w:rsid w:val="009A73A0"/>
    <w:rsid w:val="009B15CB"/>
    <w:rsid w:val="009B211C"/>
    <w:rsid w:val="009B40A1"/>
    <w:rsid w:val="009B57D1"/>
    <w:rsid w:val="009B5F1C"/>
    <w:rsid w:val="009B638D"/>
    <w:rsid w:val="009B7056"/>
    <w:rsid w:val="009C1362"/>
    <w:rsid w:val="009C15A1"/>
    <w:rsid w:val="009C15C9"/>
    <w:rsid w:val="009C2FD5"/>
    <w:rsid w:val="009C3F82"/>
    <w:rsid w:val="009C557E"/>
    <w:rsid w:val="009C6225"/>
    <w:rsid w:val="009C6466"/>
    <w:rsid w:val="009C6AB8"/>
    <w:rsid w:val="009C6EE8"/>
    <w:rsid w:val="009C7D61"/>
    <w:rsid w:val="009D0619"/>
    <w:rsid w:val="009D0814"/>
    <w:rsid w:val="009D1888"/>
    <w:rsid w:val="009D1F72"/>
    <w:rsid w:val="009D4D8D"/>
    <w:rsid w:val="009E110F"/>
    <w:rsid w:val="009E218F"/>
    <w:rsid w:val="009E3789"/>
    <w:rsid w:val="009E3E26"/>
    <w:rsid w:val="009E43F2"/>
    <w:rsid w:val="009E50E0"/>
    <w:rsid w:val="009E59E7"/>
    <w:rsid w:val="009E6464"/>
    <w:rsid w:val="009E7876"/>
    <w:rsid w:val="009F038D"/>
    <w:rsid w:val="009F1682"/>
    <w:rsid w:val="009F20BA"/>
    <w:rsid w:val="009F2759"/>
    <w:rsid w:val="009F2CCA"/>
    <w:rsid w:val="009F581D"/>
    <w:rsid w:val="009F62AA"/>
    <w:rsid w:val="009F742F"/>
    <w:rsid w:val="00A005CE"/>
    <w:rsid w:val="00A01D6F"/>
    <w:rsid w:val="00A03916"/>
    <w:rsid w:val="00A039AB"/>
    <w:rsid w:val="00A04BF0"/>
    <w:rsid w:val="00A0530C"/>
    <w:rsid w:val="00A0557E"/>
    <w:rsid w:val="00A05B31"/>
    <w:rsid w:val="00A0650D"/>
    <w:rsid w:val="00A07679"/>
    <w:rsid w:val="00A07D76"/>
    <w:rsid w:val="00A11972"/>
    <w:rsid w:val="00A12A12"/>
    <w:rsid w:val="00A132D3"/>
    <w:rsid w:val="00A13AFB"/>
    <w:rsid w:val="00A15664"/>
    <w:rsid w:val="00A163FA"/>
    <w:rsid w:val="00A200C5"/>
    <w:rsid w:val="00A204C0"/>
    <w:rsid w:val="00A20F8C"/>
    <w:rsid w:val="00A213DB"/>
    <w:rsid w:val="00A22A5E"/>
    <w:rsid w:val="00A234F2"/>
    <w:rsid w:val="00A2448C"/>
    <w:rsid w:val="00A24A79"/>
    <w:rsid w:val="00A305F7"/>
    <w:rsid w:val="00A310C3"/>
    <w:rsid w:val="00A312BB"/>
    <w:rsid w:val="00A321C8"/>
    <w:rsid w:val="00A32EF7"/>
    <w:rsid w:val="00A337C8"/>
    <w:rsid w:val="00A33973"/>
    <w:rsid w:val="00A35551"/>
    <w:rsid w:val="00A35FB5"/>
    <w:rsid w:val="00A37329"/>
    <w:rsid w:val="00A3747C"/>
    <w:rsid w:val="00A418E8"/>
    <w:rsid w:val="00A4379E"/>
    <w:rsid w:val="00A4417B"/>
    <w:rsid w:val="00A446B4"/>
    <w:rsid w:val="00A45509"/>
    <w:rsid w:val="00A479AF"/>
    <w:rsid w:val="00A5181A"/>
    <w:rsid w:val="00A52A0A"/>
    <w:rsid w:val="00A52C94"/>
    <w:rsid w:val="00A53044"/>
    <w:rsid w:val="00A54411"/>
    <w:rsid w:val="00A551ED"/>
    <w:rsid w:val="00A5621D"/>
    <w:rsid w:val="00A61937"/>
    <w:rsid w:val="00A62779"/>
    <w:rsid w:val="00A630AE"/>
    <w:rsid w:val="00A6329D"/>
    <w:rsid w:val="00A641A3"/>
    <w:rsid w:val="00A67034"/>
    <w:rsid w:val="00A7139D"/>
    <w:rsid w:val="00A718D7"/>
    <w:rsid w:val="00A71A69"/>
    <w:rsid w:val="00A71CA0"/>
    <w:rsid w:val="00A71EFD"/>
    <w:rsid w:val="00A72568"/>
    <w:rsid w:val="00A72A50"/>
    <w:rsid w:val="00A73133"/>
    <w:rsid w:val="00A744AE"/>
    <w:rsid w:val="00A7499B"/>
    <w:rsid w:val="00A76039"/>
    <w:rsid w:val="00A7636B"/>
    <w:rsid w:val="00A80BE8"/>
    <w:rsid w:val="00A82258"/>
    <w:rsid w:val="00A82287"/>
    <w:rsid w:val="00A82666"/>
    <w:rsid w:val="00A82C6C"/>
    <w:rsid w:val="00A82DC5"/>
    <w:rsid w:val="00A82EF7"/>
    <w:rsid w:val="00A86898"/>
    <w:rsid w:val="00A871CF"/>
    <w:rsid w:val="00A874CD"/>
    <w:rsid w:val="00A87D78"/>
    <w:rsid w:val="00A87FFB"/>
    <w:rsid w:val="00A91314"/>
    <w:rsid w:val="00A9182C"/>
    <w:rsid w:val="00A91A6D"/>
    <w:rsid w:val="00A91A9F"/>
    <w:rsid w:val="00A91AD5"/>
    <w:rsid w:val="00A939A8"/>
    <w:rsid w:val="00A93F92"/>
    <w:rsid w:val="00A9428A"/>
    <w:rsid w:val="00A945B8"/>
    <w:rsid w:val="00A955B7"/>
    <w:rsid w:val="00A957B4"/>
    <w:rsid w:val="00A968BD"/>
    <w:rsid w:val="00A9743F"/>
    <w:rsid w:val="00A97B53"/>
    <w:rsid w:val="00AA4A25"/>
    <w:rsid w:val="00AA4C1B"/>
    <w:rsid w:val="00AA5EBA"/>
    <w:rsid w:val="00AA7280"/>
    <w:rsid w:val="00AA7485"/>
    <w:rsid w:val="00AA7F39"/>
    <w:rsid w:val="00AB0897"/>
    <w:rsid w:val="00AB089F"/>
    <w:rsid w:val="00AB11F5"/>
    <w:rsid w:val="00AB120B"/>
    <w:rsid w:val="00AB1473"/>
    <w:rsid w:val="00AB3498"/>
    <w:rsid w:val="00AB39FA"/>
    <w:rsid w:val="00AB7191"/>
    <w:rsid w:val="00AC05FD"/>
    <w:rsid w:val="00AC2387"/>
    <w:rsid w:val="00AC550F"/>
    <w:rsid w:val="00AC6138"/>
    <w:rsid w:val="00AC6A28"/>
    <w:rsid w:val="00AC747C"/>
    <w:rsid w:val="00AD1382"/>
    <w:rsid w:val="00AD13B2"/>
    <w:rsid w:val="00AD1C84"/>
    <w:rsid w:val="00AD24FF"/>
    <w:rsid w:val="00AD26B4"/>
    <w:rsid w:val="00AD46FC"/>
    <w:rsid w:val="00AD49A2"/>
    <w:rsid w:val="00AD51B8"/>
    <w:rsid w:val="00AD6428"/>
    <w:rsid w:val="00AD678E"/>
    <w:rsid w:val="00AD7E64"/>
    <w:rsid w:val="00AD7F51"/>
    <w:rsid w:val="00AE090B"/>
    <w:rsid w:val="00AE0E67"/>
    <w:rsid w:val="00AE105E"/>
    <w:rsid w:val="00AE2247"/>
    <w:rsid w:val="00AE49CB"/>
    <w:rsid w:val="00AE502B"/>
    <w:rsid w:val="00AE506B"/>
    <w:rsid w:val="00AE5203"/>
    <w:rsid w:val="00AE55CA"/>
    <w:rsid w:val="00AE5D7E"/>
    <w:rsid w:val="00AF0354"/>
    <w:rsid w:val="00AF1FE1"/>
    <w:rsid w:val="00AF2A1D"/>
    <w:rsid w:val="00AF3E18"/>
    <w:rsid w:val="00AF454B"/>
    <w:rsid w:val="00AF478B"/>
    <w:rsid w:val="00AF4CEE"/>
    <w:rsid w:val="00AF77A8"/>
    <w:rsid w:val="00AF7934"/>
    <w:rsid w:val="00AF7BA6"/>
    <w:rsid w:val="00AF7F0A"/>
    <w:rsid w:val="00B00DBC"/>
    <w:rsid w:val="00B0235E"/>
    <w:rsid w:val="00B0457A"/>
    <w:rsid w:val="00B058A3"/>
    <w:rsid w:val="00B058EE"/>
    <w:rsid w:val="00B062D4"/>
    <w:rsid w:val="00B0672D"/>
    <w:rsid w:val="00B07102"/>
    <w:rsid w:val="00B077B8"/>
    <w:rsid w:val="00B10885"/>
    <w:rsid w:val="00B1247C"/>
    <w:rsid w:val="00B12724"/>
    <w:rsid w:val="00B13B13"/>
    <w:rsid w:val="00B16AB8"/>
    <w:rsid w:val="00B17357"/>
    <w:rsid w:val="00B21D8C"/>
    <w:rsid w:val="00B233D3"/>
    <w:rsid w:val="00B23786"/>
    <w:rsid w:val="00B2389B"/>
    <w:rsid w:val="00B24BFB"/>
    <w:rsid w:val="00B2588C"/>
    <w:rsid w:val="00B3368A"/>
    <w:rsid w:val="00B34CB9"/>
    <w:rsid w:val="00B35E05"/>
    <w:rsid w:val="00B35EDA"/>
    <w:rsid w:val="00B36619"/>
    <w:rsid w:val="00B40DD1"/>
    <w:rsid w:val="00B40F89"/>
    <w:rsid w:val="00B417DF"/>
    <w:rsid w:val="00B41D2F"/>
    <w:rsid w:val="00B4324A"/>
    <w:rsid w:val="00B4395D"/>
    <w:rsid w:val="00B4447E"/>
    <w:rsid w:val="00B45821"/>
    <w:rsid w:val="00B45EEC"/>
    <w:rsid w:val="00B46F65"/>
    <w:rsid w:val="00B506FB"/>
    <w:rsid w:val="00B51A73"/>
    <w:rsid w:val="00B5265F"/>
    <w:rsid w:val="00B528B6"/>
    <w:rsid w:val="00B549CB"/>
    <w:rsid w:val="00B552F9"/>
    <w:rsid w:val="00B55BD6"/>
    <w:rsid w:val="00B55EE2"/>
    <w:rsid w:val="00B560A5"/>
    <w:rsid w:val="00B56C3A"/>
    <w:rsid w:val="00B57142"/>
    <w:rsid w:val="00B604A9"/>
    <w:rsid w:val="00B60B8C"/>
    <w:rsid w:val="00B61031"/>
    <w:rsid w:val="00B61411"/>
    <w:rsid w:val="00B61E63"/>
    <w:rsid w:val="00B64029"/>
    <w:rsid w:val="00B66A91"/>
    <w:rsid w:val="00B66C29"/>
    <w:rsid w:val="00B7015B"/>
    <w:rsid w:val="00B7068A"/>
    <w:rsid w:val="00B709B2"/>
    <w:rsid w:val="00B70DD7"/>
    <w:rsid w:val="00B72558"/>
    <w:rsid w:val="00B72581"/>
    <w:rsid w:val="00B800CF"/>
    <w:rsid w:val="00B81F71"/>
    <w:rsid w:val="00B844CA"/>
    <w:rsid w:val="00B85044"/>
    <w:rsid w:val="00B86D45"/>
    <w:rsid w:val="00B901A4"/>
    <w:rsid w:val="00B91092"/>
    <w:rsid w:val="00B91C60"/>
    <w:rsid w:val="00B92171"/>
    <w:rsid w:val="00B9358C"/>
    <w:rsid w:val="00B93FC3"/>
    <w:rsid w:val="00B94A3D"/>
    <w:rsid w:val="00B95167"/>
    <w:rsid w:val="00B95DAF"/>
    <w:rsid w:val="00B97A98"/>
    <w:rsid w:val="00BA315C"/>
    <w:rsid w:val="00BA4153"/>
    <w:rsid w:val="00BA4BC1"/>
    <w:rsid w:val="00BA4E7B"/>
    <w:rsid w:val="00BA5482"/>
    <w:rsid w:val="00BA68E9"/>
    <w:rsid w:val="00BA7BE9"/>
    <w:rsid w:val="00BB17F4"/>
    <w:rsid w:val="00BB1CA3"/>
    <w:rsid w:val="00BB1D52"/>
    <w:rsid w:val="00BB6908"/>
    <w:rsid w:val="00BB6CE5"/>
    <w:rsid w:val="00BC07D3"/>
    <w:rsid w:val="00BC080C"/>
    <w:rsid w:val="00BC0E68"/>
    <w:rsid w:val="00BC2805"/>
    <w:rsid w:val="00BC2DB1"/>
    <w:rsid w:val="00BC3480"/>
    <w:rsid w:val="00BC3CFB"/>
    <w:rsid w:val="00BC4171"/>
    <w:rsid w:val="00BC61C4"/>
    <w:rsid w:val="00BC6D34"/>
    <w:rsid w:val="00BD031F"/>
    <w:rsid w:val="00BD04F2"/>
    <w:rsid w:val="00BD0BA4"/>
    <w:rsid w:val="00BD400D"/>
    <w:rsid w:val="00BD4E52"/>
    <w:rsid w:val="00BD5367"/>
    <w:rsid w:val="00BD5FEC"/>
    <w:rsid w:val="00BD60B2"/>
    <w:rsid w:val="00BE0C56"/>
    <w:rsid w:val="00BE0D3A"/>
    <w:rsid w:val="00BE0FCB"/>
    <w:rsid w:val="00BE1805"/>
    <w:rsid w:val="00BE6358"/>
    <w:rsid w:val="00BF16B2"/>
    <w:rsid w:val="00BF1D35"/>
    <w:rsid w:val="00BF2247"/>
    <w:rsid w:val="00BF2352"/>
    <w:rsid w:val="00BF3641"/>
    <w:rsid w:val="00BF4610"/>
    <w:rsid w:val="00BF55AF"/>
    <w:rsid w:val="00BF612C"/>
    <w:rsid w:val="00BF637F"/>
    <w:rsid w:val="00BF73FE"/>
    <w:rsid w:val="00C01EF3"/>
    <w:rsid w:val="00C02108"/>
    <w:rsid w:val="00C026B1"/>
    <w:rsid w:val="00C036D3"/>
    <w:rsid w:val="00C04D88"/>
    <w:rsid w:val="00C0615E"/>
    <w:rsid w:val="00C06B06"/>
    <w:rsid w:val="00C07CDA"/>
    <w:rsid w:val="00C1150B"/>
    <w:rsid w:val="00C12719"/>
    <w:rsid w:val="00C12F30"/>
    <w:rsid w:val="00C14946"/>
    <w:rsid w:val="00C15A49"/>
    <w:rsid w:val="00C20833"/>
    <w:rsid w:val="00C208D7"/>
    <w:rsid w:val="00C20E5D"/>
    <w:rsid w:val="00C218E1"/>
    <w:rsid w:val="00C245E3"/>
    <w:rsid w:val="00C24930"/>
    <w:rsid w:val="00C2518B"/>
    <w:rsid w:val="00C25556"/>
    <w:rsid w:val="00C25EDC"/>
    <w:rsid w:val="00C26A2A"/>
    <w:rsid w:val="00C275A0"/>
    <w:rsid w:val="00C2774F"/>
    <w:rsid w:val="00C279D5"/>
    <w:rsid w:val="00C31D57"/>
    <w:rsid w:val="00C32456"/>
    <w:rsid w:val="00C32A13"/>
    <w:rsid w:val="00C33340"/>
    <w:rsid w:val="00C34AD5"/>
    <w:rsid w:val="00C3677B"/>
    <w:rsid w:val="00C36A31"/>
    <w:rsid w:val="00C37340"/>
    <w:rsid w:val="00C4379C"/>
    <w:rsid w:val="00C43B0F"/>
    <w:rsid w:val="00C4460A"/>
    <w:rsid w:val="00C45138"/>
    <w:rsid w:val="00C461F6"/>
    <w:rsid w:val="00C47736"/>
    <w:rsid w:val="00C4788E"/>
    <w:rsid w:val="00C47D8D"/>
    <w:rsid w:val="00C500DC"/>
    <w:rsid w:val="00C524B0"/>
    <w:rsid w:val="00C531B2"/>
    <w:rsid w:val="00C533F8"/>
    <w:rsid w:val="00C53A20"/>
    <w:rsid w:val="00C55C5B"/>
    <w:rsid w:val="00C5629D"/>
    <w:rsid w:val="00C56E8D"/>
    <w:rsid w:val="00C57B8B"/>
    <w:rsid w:val="00C61713"/>
    <w:rsid w:val="00C61738"/>
    <w:rsid w:val="00C62DCE"/>
    <w:rsid w:val="00C64205"/>
    <w:rsid w:val="00C6423C"/>
    <w:rsid w:val="00C65698"/>
    <w:rsid w:val="00C66612"/>
    <w:rsid w:val="00C74980"/>
    <w:rsid w:val="00C75333"/>
    <w:rsid w:val="00C75617"/>
    <w:rsid w:val="00C7609A"/>
    <w:rsid w:val="00C7621F"/>
    <w:rsid w:val="00C81EE6"/>
    <w:rsid w:val="00C830C0"/>
    <w:rsid w:val="00C8549F"/>
    <w:rsid w:val="00C86AB3"/>
    <w:rsid w:val="00C87442"/>
    <w:rsid w:val="00C878BB"/>
    <w:rsid w:val="00C87FA5"/>
    <w:rsid w:val="00C902D0"/>
    <w:rsid w:val="00C906F5"/>
    <w:rsid w:val="00C90AAB"/>
    <w:rsid w:val="00C91940"/>
    <w:rsid w:val="00C93775"/>
    <w:rsid w:val="00C93D30"/>
    <w:rsid w:val="00C95675"/>
    <w:rsid w:val="00C95EB3"/>
    <w:rsid w:val="00C95FA9"/>
    <w:rsid w:val="00CA0DA0"/>
    <w:rsid w:val="00CA2274"/>
    <w:rsid w:val="00CA2B31"/>
    <w:rsid w:val="00CA2C22"/>
    <w:rsid w:val="00CA2D0A"/>
    <w:rsid w:val="00CA3827"/>
    <w:rsid w:val="00CA5E8B"/>
    <w:rsid w:val="00CA75B4"/>
    <w:rsid w:val="00CA7B3F"/>
    <w:rsid w:val="00CA7F49"/>
    <w:rsid w:val="00CB0994"/>
    <w:rsid w:val="00CB0D28"/>
    <w:rsid w:val="00CB1899"/>
    <w:rsid w:val="00CB245B"/>
    <w:rsid w:val="00CB4540"/>
    <w:rsid w:val="00CB75DF"/>
    <w:rsid w:val="00CB7F99"/>
    <w:rsid w:val="00CC0062"/>
    <w:rsid w:val="00CC1818"/>
    <w:rsid w:val="00CC39CA"/>
    <w:rsid w:val="00CC3E28"/>
    <w:rsid w:val="00CC63CE"/>
    <w:rsid w:val="00CD0709"/>
    <w:rsid w:val="00CD57B6"/>
    <w:rsid w:val="00CD710F"/>
    <w:rsid w:val="00CD75D7"/>
    <w:rsid w:val="00CD7905"/>
    <w:rsid w:val="00CD7C8F"/>
    <w:rsid w:val="00CE2DBA"/>
    <w:rsid w:val="00CE66E8"/>
    <w:rsid w:val="00CF069E"/>
    <w:rsid w:val="00CF0770"/>
    <w:rsid w:val="00CF0AF8"/>
    <w:rsid w:val="00CF3067"/>
    <w:rsid w:val="00CF427F"/>
    <w:rsid w:val="00CF5A3E"/>
    <w:rsid w:val="00CF61C9"/>
    <w:rsid w:val="00CF6989"/>
    <w:rsid w:val="00CF780A"/>
    <w:rsid w:val="00CF7A81"/>
    <w:rsid w:val="00D0131A"/>
    <w:rsid w:val="00D01561"/>
    <w:rsid w:val="00D034A4"/>
    <w:rsid w:val="00D044AB"/>
    <w:rsid w:val="00D052ED"/>
    <w:rsid w:val="00D05ADE"/>
    <w:rsid w:val="00D065AC"/>
    <w:rsid w:val="00D067EC"/>
    <w:rsid w:val="00D06AC3"/>
    <w:rsid w:val="00D12880"/>
    <w:rsid w:val="00D12D31"/>
    <w:rsid w:val="00D13550"/>
    <w:rsid w:val="00D1399B"/>
    <w:rsid w:val="00D16809"/>
    <w:rsid w:val="00D16A60"/>
    <w:rsid w:val="00D16E85"/>
    <w:rsid w:val="00D17A15"/>
    <w:rsid w:val="00D2218E"/>
    <w:rsid w:val="00D2475C"/>
    <w:rsid w:val="00D25856"/>
    <w:rsid w:val="00D25CDC"/>
    <w:rsid w:val="00D267F3"/>
    <w:rsid w:val="00D268F1"/>
    <w:rsid w:val="00D26991"/>
    <w:rsid w:val="00D275F1"/>
    <w:rsid w:val="00D303E2"/>
    <w:rsid w:val="00D307F8"/>
    <w:rsid w:val="00D31B29"/>
    <w:rsid w:val="00D34330"/>
    <w:rsid w:val="00D34D65"/>
    <w:rsid w:val="00D403C9"/>
    <w:rsid w:val="00D40964"/>
    <w:rsid w:val="00D41F66"/>
    <w:rsid w:val="00D423C6"/>
    <w:rsid w:val="00D425B9"/>
    <w:rsid w:val="00D429F5"/>
    <w:rsid w:val="00D450A5"/>
    <w:rsid w:val="00D45DA5"/>
    <w:rsid w:val="00D469B4"/>
    <w:rsid w:val="00D471AB"/>
    <w:rsid w:val="00D5151C"/>
    <w:rsid w:val="00D534C3"/>
    <w:rsid w:val="00D5406B"/>
    <w:rsid w:val="00D565B0"/>
    <w:rsid w:val="00D56659"/>
    <w:rsid w:val="00D57178"/>
    <w:rsid w:val="00D57BFA"/>
    <w:rsid w:val="00D600CC"/>
    <w:rsid w:val="00D60B56"/>
    <w:rsid w:val="00D60FEF"/>
    <w:rsid w:val="00D6190A"/>
    <w:rsid w:val="00D63306"/>
    <w:rsid w:val="00D64D01"/>
    <w:rsid w:val="00D70515"/>
    <w:rsid w:val="00D72326"/>
    <w:rsid w:val="00D72401"/>
    <w:rsid w:val="00D75D24"/>
    <w:rsid w:val="00D75FF6"/>
    <w:rsid w:val="00D768B6"/>
    <w:rsid w:val="00D76924"/>
    <w:rsid w:val="00D77366"/>
    <w:rsid w:val="00D81B4D"/>
    <w:rsid w:val="00D822C9"/>
    <w:rsid w:val="00D835E2"/>
    <w:rsid w:val="00D83A13"/>
    <w:rsid w:val="00D84F78"/>
    <w:rsid w:val="00D85039"/>
    <w:rsid w:val="00D850EC"/>
    <w:rsid w:val="00D85624"/>
    <w:rsid w:val="00D857AA"/>
    <w:rsid w:val="00D85F9E"/>
    <w:rsid w:val="00D86BE7"/>
    <w:rsid w:val="00D90D3A"/>
    <w:rsid w:val="00D9151D"/>
    <w:rsid w:val="00D91AA0"/>
    <w:rsid w:val="00D92A17"/>
    <w:rsid w:val="00D9312D"/>
    <w:rsid w:val="00D93198"/>
    <w:rsid w:val="00D93A70"/>
    <w:rsid w:val="00D93D8E"/>
    <w:rsid w:val="00D958A5"/>
    <w:rsid w:val="00D965E5"/>
    <w:rsid w:val="00D96635"/>
    <w:rsid w:val="00D96677"/>
    <w:rsid w:val="00D96A56"/>
    <w:rsid w:val="00DA01FF"/>
    <w:rsid w:val="00DA0326"/>
    <w:rsid w:val="00DA0813"/>
    <w:rsid w:val="00DA14F7"/>
    <w:rsid w:val="00DA41C9"/>
    <w:rsid w:val="00DA4314"/>
    <w:rsid w:val="00DA432D"/>
    <w:rsid w:val="00DA4B2A"/>
    <w:rsid w:val="00DA4B50"/>
    <w:rsid w:val="00DA53C4"/>
    <w:rsid w:val="00DB2221"/>
    <w:rsid w:val="00DB4524"/>
    <w:rsid w:val="00DB4D65"/>
    <w:rsid w:val="00DB54A0"/>
    <w:rsid w:val="00DB5770"/>
    <w:rsid w:val="00DC3095"/>
    <w:rsid w:val="00DC40F5"/>
    <w:rsid w:val="00DC7C13"/>
    <w:rsid w:val="00DD0EF0"/>
    <w:rsid w:val="00DD1433"/>
    <w:rsid w:val="00DD1710"/>
    <w:rsid w:val="00DD2ACB"/>
    <w:rsid w:val="00DD3B21"/>
    <w:rsid w:val="00DD3F26"/>
    <w:rsid w:val="00DD3FAE"/>
    <w:rsid w:val="00DD445D"/>
    <w:rsid w:val="00DD459E"/>
    <w:rsid w:val="00DD5362"/>
    <w:rsid w:val="00DD59EC"/>
    <w:rsid w:val="00DD6903"/>
    <w:rsid w:val="00DD6B59"/>
    <w:rsid w:val="00DD71A0"/>
    <w:rsid w:val="00DD769E"/>
    <w:rsid w:val="00DE0BD2"/>
    <w:rsid w:val="00DE2810"/>
    <w:rsid w:val="00DE578D"/>
    <w:rsid w:val="00DE5A09"/>
    <w:rsid w:val="00DE5C6D"/>
    <w:rsid w:val="00DE61DB"/>
    <w:rsid w:val="00DF0766"/>
    <w:rsid w:val="00DF14CB"/>
    <w:rsid w:val="00DF17AA"/>
    <w:rsid w:val="00DF1C5E"/>
    <w:rsid w:val="00DF26F0"/>
    <w:rsid w:val="00DF2C98"/>
    <w:rsid w:val="00DF4AA3"/>
    <w:rsid w:val="00DF70E3"/>
    <w:rsid w:val="00DF7CBB"/>
    <w:rsid w:val="00DF7DD5"/>
    <w:rsid w:val="00E00364"/>
    <w:rsid w:val="00E00B72"/>
    <w:rsid w:val="00E01A35"/>
    <w:rsid w:val="00E02491"/>
    <w:rsid w:val="00E02CD3"/>
    <w:rsid w:val="00E032FC"/>
    <w:rsid w:val="00E052FE"/>
    <w:rsid w:val="00E05D12"/>
    <w:rsid w:val="00E06DAE"/>
    <w:rsid w:val="00E0772E"/>
    <w:rsid w:val="00E10B60"/>
    <w:rsid w:val="00E134A1"/>
    <w:rsid w:val="00E13673"/>
    <w:rsid w:val="00E13C80"/>
    <w:rsid w:val="00E13DA3"/>
    <w:rsid w:val="00E15213"/>
    <w:rsid w:val="00E158A9"/>
    <w:rsid w:val="00E158FC"/>
    <w:rsid w:val="00E16BE3"/>
    <w:rsid w:val="00E20911"/>
    <w:rsid w:val="00E20B67"/>
    <w:rsid w:val="00E212E9"/>
    <w:rsid w:val="00E21AE2"/>
    <w:rsid w:val="00E222FB"/>
    <w:rsid w:val="00E22B66"/>
    <w:rsid w:val="00E243E1"/>
    <w:rsid w:val="00E254DC"/>
    <w:rsid w:val="00E257CA"/>
    <w:rsid w:val="00E25C92"/>
    <w:rsid w:val="00E264A4"/>
    <w:rsid w:val="00E269C9"/>
    <w:rsid w:val="00E30053"/>
    <w:rsid w:val="00E31313"/>
    <w:rsid w:val="00E314FD"/>
    <w:rsid w:val="00E34532"/>
    <w:rsid w:val="00E34E5B"/>
    <w:rsid w:val="00E35A96"/>
    <w:rsid w:val="00E36E1C"/>
    <w:rsid w:val="00E37B21"/>
    <w:rsid w:val="00E41CBE"/>
    <w:rsid w:val="00E422B7"/>
    <w:rsid w:val="00E4483C"/>
    <w:rsid w:val="00E4484F"/>
    <w:rsid w:val="00E470A4"/>
    <w:rsid w:val="00E52B7F"/>
    <w:rsid w:val="00E538A3"/>
    <w:rsid w:val="00E54E10"/>
    <w:rsid w:val="00E56EC3"/>
    <w:rsid w:val="00E5733B"/>
    <w:rsid w:val="00E57F02"/>
    <w:rsid w:val="00E57FAD"/>
    <w:rsid w:val="00E6068D"/>
    <w:rsid w:val="00E60DD0"/>
    <w:rsid w:val="00E61084"/>
    <w:rsid w:val="00E61096"/>
    <w:rsid w:val="00E6246C"/>
    <w:rsid w:val="00E63590"/>
    <w:rsid w:val="00E63D31"/>
    <w:rsid w:val="00E63DC4"/>
    <w:rsid w:val="00E642CF"/>
    <w:rsid w:val="00E6497A"/>
    <w:rsid w:val="00E650C6"/>
    <w:rsid w:val="00E66685"/>
    <w:rsid w:val="00E701FC"/>
    <w:rsid w:val="00E70DA7"/>
    <w:rsid w:val="00E72E92"/>
    <w:rsid w:val="00E7402B"/>
    <w:rsid w:val="00E75031"/>
    <w:rsid w:val="00E7713A"/>
    <w:rsid w:val="00E77194"/>
    <w:rsid w:val="00E775DA"/>
    <w:rsid w:val="00E77FC1"/>
    <w:rsid w:val="00E8050C"/>
    <w:rsid w:val="00E81534"/>
    <w:rsid w:val="00E81B5B"/>
    <w:rsid w:val="00E81BB1"/>
    <w:rsid w:val="00E83968"/>
    <w:rsid w:val="00E85227"/>
    <w:rsid w:val="00E8578D"/>
    <w:rsid w:val="00E876A8"/>
    <w:rsid w:val="00E87A14"/>
    <w:rsid w:val="00E87AB9"/>
    <w:rsid w:val="00E90184"/>
    <w:rsid w:val="00E90459"/>
    <w:rsid w:val="00E90A6C"/>
    <w:rsid w:val="00E91408"/>
    <w:rsid w:val="00E92607"/>
    <w:rsid w:val="00E9522F"/>
    <w:rsid w:val="00E96A11"/>
    <w:rsid w:val="00EA1E88"/>
    <w:rsid w:val="00EA215C"/>
    <w:rsid w:val="00EA36F0"/>
    <w:rsid w:val="00EA404E"/>
    <w:rsid w:val="00EA44AA"/>
    <w:rsid w:val="00EA642B"/>
    <w:rsid w:val="00EA6848"/>
    <w:rsid w:val="00EA6C56"/>
    <w:rsid w:val="00EA7F6F"/>
    <w:rsid w:val="00EB0109"/>
    <w:rsid w:val="00EB07D2"/>
    <w:rsid w:val="00EB09F3"/>
    <w:rsid w:val="00EB1883"/>
    <w:rsid w:val="00EB2403"/>
    <w:rsid w:val="00EB29D5"/>
    <w:rsid w:val="00EB4CD2"/>
    <w:rsid w:val="00EB4CD8"/>
    <w:rsid w:val="00EB5F32"/>
    <w:rsid w:val="00EB7F4C"/>
    <w:rsid w:val="00EC1012"/>
    <w:rsid w:val="00EC166C"/>
    <w:rsid w:val="00EC1D82"/>
    <w:rsid w:val="00EC1DBB"/>
    <w:rsid w:val="00EC2D5C"/>
    <w:rsid w:val="00EC42DB"/>
    <w:rsid w:val="00EC42E8"/>
    <w:rsid w:val="00EC711A"/>
    <w:rsid w:val="00ED01DB"/>
    <w:rsid w:val="00ED0211"/>
    <w:rsid w:val="00ED1296"/>
    <w:rsid w:val="00ED12C7"/>
    <w:rsid w:val="00ED256A"/>
    <w:rsid w:val="00ED29BB"/>
    <w:rsid w:val="00ED342D"/>
    <w:rsid w:val="00ED3F10"/>
    <w:rsid w:val="00ED48C6"/>
    <w:rsid w:val="00ED4ACF"/>
    <w:rsid w:val="00ED5DBE"/>
    <w:rsid w:val="00ED6DB8"/>
    <w:rsid w:val="00ED7753"/>
    <w:rsid w:val="00EE0706"/>
    <w:rsid w:val="00EE0796"/>
    <w:rsid w:val="00EE0901"/>
    <w:rsid w:val="00EE0A62"/>
    <w:rsid w:val="00EE1997"/>
    <w:rsid w:val="00EE1FEE"/>
    <w:rsid w:val="00EE20D4"/>
    <w:rsid w:val="00EE2379"/>
    <w:rsid w:val="00EE2E9A"/>
    <w:rsid w:val="00EE3C9C"/>
    <w:rsid w:val="00EE6526"/>
    <w:rsid w:val="00EE79C5"/>
    <w:rsid w:val="00EF2F23"/>
    <w:rsid w:val="00EF46D5"/>
    <w:rsid w:val="00EF4D65"/>
    <w:rsid w:val="00EF5366"/>
    <w:rsid w:val="00EF7548"/>
    <w:rsid w:val="00F00C31"/>
    <w:rsid w:val="00F01BF6"/>
    <w:rsid w:val="00F0259E"/>
    <w:rsid w:val="00F034CD"/>
    <w:rsid w:val="00F04C44"/>
    <w:rsid w:val="00F056EF"/>
    <w:rsid w:val="00F103BF"/>
    <w:rsid w:val="00F10DE6"/>
    <w:rsid w:val="00F12169"/>
    <w:rsid w:val="00F12E0E"/>
    <w:rsid w:val="00F13C40"/>
    <w:rsid w:val="00F14EBE"/>
    <w:rsid w:val="00F15358"/>
    <w:rsid w:val="00F15ADE"/>
    <w:rsid w:val="00F1677F"/>
    <w:rsid w:val="00F173AA"/>
    <w:rsid w:val="00F173FF"/>
    <w:rsid w:val="00F17DF7"/>
    <w:rsid w:val="00F2006A"/>
    <w:rsid w:val="00F20E2D"/>
    <w:rsid w:val="00F21BA6"/>
    <w:rsid w:val="00F23438"/>
    <w:rsid w:val="00F252CC"/>
    <w:rsid w:val="00F253EB"/>
    <w:rsid w:val="00F25B60"/>
    <w:rsid w:val="00F26269"/>
    <w:rsid w:val="00F265BC"/>
    <w:rsid w:val="00F26F84"/>
    <w:rsid w:val="00F3097A"/>
    <w:rsid w:val="00F329A7"/>
    <w:rsid w:val="00F34028"/>
    <w:rsid w:val="00F342AF"/>
    <w:rsid w:val="00F35080"/>
    <w:rsid w:val="00F36295"/>
    <w:rsid w:val="00F36A64"/>
    <w:rsid w:val="00F36F98"/>
    <w:rsid w:val="00F37725"/>
    <w:rsid w:val="00F37EFE"/>
    <w:rsid w:val="00F37FF1"/>
    <w:rsid w:val="00F42777"/>
    <w:rsid w:val="00F42D53"/>
    <w:rsid w:val="00F43CFB"/>
    <w:rsid w:val="00F4425D"/>
    <w:rsid w:val="00F44486"/>
    <w:rsid w:val="00F45D86"/>
    <w:rsid w:val="00F47556"/>
    <w:rsid w:val="00F50C2A"/>
    <w:rsid w:val="00F5124C"/>
    <w:rsid w:val="00F51775"/>
    <w:rsid w:val="00F535FF"/>
    <w:rsid w:val="00F53830"/>
    <w:rsid w:val="00F54399"/>
    <w:rsid w:val="00F5555B"/>
    <w:rsid w:val="00F55837"/>
    <w:rsid w:val="00F57EA1"/>
    <w:rsid w:val="00F6093B"/>
    <w:rsid w:val="00F61510"/>
    <w:rsid w:val="00F615CF"/>
    <w:rsid w:val="00F61F00"/>
    <w:rsid w:val="00F63C73"/>
    <w:rsid w:val="00F653DF"/>
    <w:rsid w:val="00F656CD"/>
    <w:rsid w:val="00F70E15"/>
    <w:rsid w:val="00F70F5D"/>
    <w:rsid w:val="00F71BC6"/>
    <w:rsid w:val="00F71DDA"/>
    <w:rsid w:val="00F73D1A"/>
    <w:rsid w:val="00F76347"/>
    <w:rsid w:val="00F77304"/>
    <w:rsid w:val="00F77376"/>
    <w:rsid w:val="00F77E49"/>
    <w:rsid w:val="00F80584"/>
    <w:rsid w:val="00F805C9"/>
    <w:rsid w:val="00F8175A"/>
    <w:rsid w:val="00F8183D"/>
    <w:rsid w:val="00F8251E"/>
    <w:rsid w:val="00F8388A"/>
    <w:rsid w:val="00F85C05"/>
    <w:rsid w:val="00F85C27"/>
    <w:rsid w:val="00F866F6"/>
    <w:rsid w:val="00F86C5D"/>
    <w:rsid w:val="00F87453"/>
    <w:rsid w:val="00F877B5"/>
    <w:rsid w:val="00F91C50"/>
    <w:rsid w:val="00F929B5"/>
    <w:rsid w:val="00F929F5"/>
    <w:rsid w:val="00F92B4A"/>
    <w:rsid w:val="00F93FA0"/>
    <w:rsid w:val="00F96376"/>
    <w:rsid w:val="00F96B34"/>
    <w:rsid w:val="00F97E00"/>
    <w:rsid w:val="00FA39D1"/>
    <w:rsid w:val="00FA410F"/>
    <w:rsid w:val="00FA4DEE"/>
    <w:rsid w:val="00FA7109"/>
    <w:rsid w:val="00FB0D4E"/>
    <w:rsid w:val="00FB166F"/>
    <w:rsid w:val="00FB1C05"/>
    <w:rsid w:val="00FB3049"/>
    <w:rsid w:val="00FB32BA"/>
    <w:rsid w:val="00FB4C47"/>
    <w:rsid w:val="00FB4C61"/>
    <w:rsid w:val="00FB6286"/>
    <w:rsid w:val="00FB6DF6"/>
    <w:rsid w:val="00FB76EF"/>
    <w:rsid w:val="00FC0021"/>
    <w:rsid w:val="00FC0387"/>
    <w:rsid w:val="00FC093A"/>
    <w:rsid w:val="00FC1CFE"/>
    <w:rsid w:val="00FC23D9"/>
    <w:rsid w:val="00FC30A8"/>
    <w:rsid w:val="00FC56F9"/>
    <w:rsid w:val="00FC5E81"/>
    <w:rsid w:val="00FC6143"/>
    <w:rsid w:val="00FD027A"/>
    <w:rsid w:val="00FD0310"/>
    <w:rsid w:val="00FD1047"/>
    <w:rsid w:val="00FD118F"/>
    <w:rsid w:val="00FD1D4F"/>
    <w:rsid w:val="00FD3339"/>
    <w:rsid w:val="00FD43B6"/>
    <w:rsid w:val="00FD6248"/>
    <w:rsid w:val="00FD6A5F"/>
    <w:rsid w:val="00FD7F3D"/>
    <w:rsid w:val="00FE0041"/>
    <w:rsid w:val="00FE18B0"/>
    <w:rsid w:val="00FE1EE9"/>
    <w:rsid w:val="00FE2B10"/>
    <w:rsid w:val="00FE2C0A"/>
    <w:rsid w:val="00FE2F86"/>
    <w:rsid w:val="00FE46EE"/>
    <w:rsid w:val="00FE4B2B"/>
    <w:rsid w:val="00FE787A"/>
    <w:rsid w:val="00FF112B"/>
    <w:rsid w:val="00FF214E"/>
    <w:rsid w:val="00FF26C1"/>
    <w:rsid w:val="00FF2DF3"/>
    <w:rsid w:val="00FF45B8"/>
    <w:rsid w:val="00FF47AD"/>
    <w:rsid w:val="00FF4FB0"/>
    <w:rsid w:val="00FF57FE"/>
    <w:rsid w:val="00FF5F2B"/>
    <w:rsid w:val="00FF66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FC498"/>
  <w15:docId w15:val="{3FBC88E0-B371-4AF0-9677-DBCDEEF42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50F4"/>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autoRedefine/>
    <w:qFormat/>
    <w:rsid w:val="00112C01"/>
    <w:pPr>
      <w:numPr>
        <w:numId w:val="4"/>
      </w:numPr>
      <w:spacing w:after="0" w:line="240" w:lineRule="auto"/>
      <w:jc w:val="both"/>
      <w:outlineLvl w:val="0"/>
    </w:pPr>
    <w:rPr>
      <w:rFonts w:ascii="Arial" w:eastAsia="Times New Roman" w:hAnsi="Arial" w:cs="Arial"/>
      <w:b/>
      <w:bCs/>
      <w:iCs/>
      <w:color w:val="000000"/>
      <w:sz w:val="28"/>
      <w:szCs w:val="28"/>
      <w:lang w:eastAsia="cs-CZ"/>
    </w:rPr>
  </w:style>
  <w:style w:type="paragraph" w:styleId="Nadpis2">
    <w:name w:val="heading 2"/>
    <w:basedOn w:val="Normln"/>
    <w:next w:val="Normln"/>
    <w:link w:val="Nadpis2Char"/>
    <w:autoRedefine/>
    <w:qFormat/>
    <w:rsid w:val="00112C01"/>
    <w:pPr>
      <w:keepNext/>
      <w:numPr>
        <w:ilvl w:val="1"/>
        <w:numId w:val="4"/>
      </w:numPr>
      <w:spacing w:after="0" w:line="240" w:lineRule="auto"/>
      <w:outlineLvl w:val="1"/>
    </w:pPr>
    <w:rPr>
      <w:rFonts w:ascii="Arial" w:eastAsia="Times New Roman" w:hAnsi="Arial" w:cs="Arial"/>
      <w:b/>
      <w:snapToGrid w:val="0"/>
      <w:color w:val="000000"/>
      <w:sz w:val="24"/>
      <w:szCs w:val="24"/>
      <w:lang w:eastAsia="cs-CZ"/>
    </w:rPr>
  </w:style>
  <w:style w:type="paragraph" w:styleId="Nadpis3">
    <w:name w:val="heading 3"/>
    <w:basedOn w:val="Normln"/>
    <w:next w:val="Normln"/>
    <w:link w:val="Nadpis3Char"/>
    <w:autoRedefine/>
    <w:qFormat/>
    <w:rsid w:val="00112C01"/>
    <w:pPr>
      <w:keepNext/>
      <w:numPr>
        <w:ilvl w:val="2"/>
        <w:numId w:val="4"/>
      </w:numPr>
      <w:spacing w:before="120" w:after="0" w:line="240" w:lineRule="auto"/>
      <w:jc w:val="both"/>
      <w:outlineLvl w:val="2"/>
    </w:pPr>
    <w:rPr>
      <w:rFonts w:ascii="Arial" w:eastAsia="Times New Roman" w:hAnsi="Arial" w:cs="Arial"/>
      <w:bCs/>
      <w:snapToGrid w:val="0"/>
      <w:color w:val="000000"/>
      <w:lang w:eastAsia="cs-CZ"/>
    </w:rPr>
  </w:style>
  <w:style w:type="paragraph" w:styleId="Nadpis4">
    <w:name w:val="heading 4"/>
    <w:basedOn w:val="Normln"/>
    <w:next w:val="Normln"/>
    <w:link w:val="Nadpis4Char"/>
    <w:uiPriority w:val="9"/>
    <w:semiHidden/>
    <w:unhideWhenUsed/>
    <w:qFormat/>
    <w:rsid w:val="00112C01"/>
    <w:pPr>
      <w:keepNext/>
      <w:numPr>
        <w:ilvl w:val="3"/>
        <w:numId w:val="4"/>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
    <w:semiHidden/>
    <w:unhideWhenUsed/>
    <w:qFormat/>
    <w:rsid w:val="00112C01"/>
    <w:pPr>
      <w:numPr>
        <w:ilvl w:val="4"/>
        <w:numId w:val="4"/>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qFormat/>
    <w:rsid w:val="00112C01"/>
    <w:pPr>
      <w:numPr>
        <w:ilvl w:val="5"/>
        <w:numId w:val="4"/>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uiPriority w:val="9"/>
    <w:semiHidden/>
    <w:unhideWhenUsed/>
    <w:qFormat/>
    <w:rsid w:val="00112C01"/>
    <w:pPr>
      <w:numPr>
        <w:ilvl w:val="6"/>
        <w:numId w:val="4"/>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
    <w:semiHidden/>
    <w:unhideWhenUsed/>
    <w:qFormat/>
    <w:rsid w:val="00112C01"/>
    <w:pPr>
      <w:numPr>
        <w:ilvl w:val="7"/>
        <w:numId w:val="4"/>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
    <w:semiHidden/>
    <w:unhideWhenUsed/>
    <w:qFormat/>
    <w:rsid w:val="00112C01"/>
    <w:pPr>
      <w:numPr>
        <w:ilvl w:val="8"/>
        <w:numId w:val="4"/>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rsid w:val="007750F4"/>
    <w:rPr>
      <w:rFonts w:cs="Times New Roman"/>
      <w:sz w:val="16"/>
      <w:szCs w:val="16"/>
    </w:rPr>
  </w:style>
  <w:style w:type="paragraph" w:styleId="Textkomente">
    <w:name w:val="annotation text"/>
    <w:basedOn w:val="Normln"/>
    <w:link w:val="TextkomenteChar"/>
    <w:rsid w:val="007750F4"/>
    <w:pPr>
      <w:overflowPunct w:val="0"/>
      <w:autoSpaceDE w:val="0"/>
      <w:autoSpaceDN w:val="0"/>
      <w:adjustRightInd w:val="0"/>
      <w:spacing w:after="0" w:line="240" w:lineRule="auto"/>
      <w:textAlignment w:val="baseline"/>
    </w:pPr>
    <w:rPr>
      <w:rFonts w:ascii="Times New Roman" w:hAnsi="Times New Roman"/>
      <w:sz w:val="20"/>
      <w:szCs w:val="20"/>
      <w:lang w:eastAsia="cs-CZ"/>
    </w:rPr>
  </w:style>
  <w:style w:type="character" w:customStyle="1" w:styleId="TextkomenteChar">
    <w:name w:val="Text komentáře Char"/>
    <w:link w:val="Textkomente"/>
    <w:locked/>
    <w:rsid w:val="007750F4"/>
    <w:rPr>
      <w:rFonts w:eastAsia="Calibri"/>
      <w:lang w:val="cs-CZ" w:eastAsia="cs-CZ" w:bidi="ar-SA"/>
    </w:rPr>
  </w:style>
  <w:style w:type="paragraph" w:customStyle="1" w:styleId="Odstavec">
    <w:name w:val="Odstavec"/>
    <w:basedOn w:val="Normln"/>
    <w:link w:val="OdstavecChar"/>
    <w:rsid w:val="007750F4"/>
    <w:pPr>
      <w:spacing w:after="120" w:line="240" w:lineRule="auto"/>
      <w:jc w:val="both"/>
    </w:pPr>
    <w:rPr>
      <w:rFonts w:ascii="Arial" w:hAnsi="Arial"/>
      <w:szCs w:val="20"/>
      <w:lang w:eastAsia="cs-CZ"/>
    </w:rPr>
  </w:style>
  <w:style w:type="character" w:customStyle="1" w:styleId="OdstavecChar">
    <w:name w:val="Odstavec Char"/>
    <w:link w:val="Odstavec"/>
    <w:locked/>
    <w:rsid w:val="007750F4"/>
    <w:rPr>
      <w:rFonts w:ascii="Arial" w:eastAsia="Calibri" w:hAnsi="Arial"/>
      <w:sz w:val="22"/>
      <w:lang w:val="cs-CZ" w:eastAsia="cs-CZ" w:bidi="ar-SA"/>
    </w:rPr>
  </w:style>
  <w:style w:type="paragraph" w:styleId="Textbubliny">
    <w:name w:val="Balloon Text"/>
    <w:basedOn w:val="Normln"/>
    <w:link w:val="TextbublinyChar"/>
    <w:semiHidden/>
    <w:rsid w:val="007750F4"/>
    <w:rPr>
      <w:rFonts w:ascii="Tahoma" w:hAnsi="Tahoma" w:cs="Tahoma"/>
      <w:sz w:val="16"/>
      <w:szCs w:val="16"/>
    </w:rPr>
  </w:style>
  <w:style w:type="character" w:customStyle="1" w:styleId="TextbublinyChar">
    <w:name w:val="Text bubliny Char"/>
    <w:link w:val="Textbubliny"/>
    <w:semiHidden/>
    <w:locked/>
    <w:rsid w:val="007750F4"/>
    <w:rPr>
      <w:rFonts w:ascii="Tahoma" w:eastAsia="Calibri" w:hAnsi="Tahoma" w:cs="Tahoma"/>
      <w:sz w:val="16"/>
      <w:szCs w:val="16"/>
      <w:lang w:val="cs-CZ" w:eastAsia="en-US" w:bidi="ar-SA"/>
    </w:rPr>
  </w:style>
  <w:style w:type="paragraph" w:styleId="Pedmtkomente">
    <w:name w:val="annotation subject"/>
    <w:basedOn w:val="Textkomente"/>
    <w:next w:val="Textkomente"/>
    <w:link w:val="PedmtkomenteChar"/>
    <w:semiHidden/>
    <w:rsid w:val="007750F4"/>
    <w:pPr>
      <w:overflowPunct/>
      <w:autoSpaceDE/>
      <w:autoSpaceDN/>
      <w:adjustRightInd/>
      <w:spacing w:after="200" w:line="276" w:lineRule="auto"/>
      <w:textAlignment w:val="auto"/>
    </w:pPr>
    <w:rPr>
      <w:rFonts w:ascii="Calibri" w:hAnsi="Calibri"/>
      <w:b/>
      <w:bCs/>
      <w:lang w:eastAsia="en-US"/>
    </w:rPr>
  </w:style>
  <w:style w:type="character" w:customStyle="1" w:styleId="PedmtkomenteChar">
    <w:name w:val="Předmět komentáře Char"/>
    <w:link w:val="Pedmtkomente"/>
    <w:semiHidden/>
    <w:locked/>
    <w:rsid w:val="007750F4"/>
    <w:rPr>
      <w:rFonts w:ascii="Calibri" w:eastAsia="Calibri" w:hAnsi="Calibri"/>
      <w:b/>
      <w:bCs/>
      <w:lang w:val="cs-CZ" w:eastAsia="en-US" w:bidi="ar-SA"/>
    </w:rPr>
  </w:style>
  <w:style w:type="paragraph" w:styleId="Zkladntext">
    <w:name w:val="Body Text"/>
    <w:basedOn w:val="Normln"/>
    <w:link w:val="ZkladntextChar"/>
    <w:rsid w:val="007750F4"/>
    <w:pPr>
      <w:overflowPunct w:val="0"/>
      <w:autoSpaceDE w:val="0"/>
      <w:autoSpaceDN w:val="0"/>
      <w:adjustRightInd w:val="0"/>
      <w:spacing w:after="0" w:line="240" w:lineRule="auto"/>
      <w:textAlignment w:val="baseline"/>
    </w:pPr>
    <w:rPr>
      <w:rFonts w:ascii="Arial" w:hAnsi="Arial"/>
      <w:sz w:val="20"/>
      <w:szCs w:val="20"/>
      <w:lang w:eastAsia="cs-CZ"/>
    </w:rPr>
  </w:style>
  <w:style w:type="character" w:customStyle="1" w:styleId="ZkladntextChar">
    <w:name w:val="Základní text Char"/>
    <w:link w:val="Zkladntext"/>
    <w:locked/>
    <w:rsid w:val="007750F4"/>
    <w:rPr>
      <w:rFonts w:ascii="Arial" w:eastAsia="Calibri" w:hAnsi="Arial"/>
      <w:lang w:val="cs-CZ" w:eastAsia="cs-CZ" w:bidi="ar-SA"/>
    </w:rPr>
  </w:style>
  <w:style w:type="paragraph" w:customStyle="1" w:styleId="Legal3L1">
    <w:name w:val="Legal3_L1"/>
    <w:basedOn w:val="Normln"/>
    <w:next w:val="Zkladntext"/>
    <w:rsid w:val="007750F4"/>
    <w:pPr>
      <w:keepNext/>
      <w:numPr>
        <w:numId w:val="1"/>
      </w:numPr>
      <w:spacing w:after="240" w:line="240" w:lineRule="auto"/>
      <w:jc w:val="center"/>
      <w:outlineLvl w:val="0"/>
    </w:pPr>
    <w:rPr>
      <w:rFonts w:ascii="Times New Roman" w:hAnsi="Times New Roman"/>
      <w:szCs w:val="20"/>
      <w:lang w:val="en-US"/>
    </w:rPr>
  </w:style>
  <w:style w:type="paragraph" w:customStyle="1" w:styleId="Legal3L2">
    <w:name w:val="Legal3_L2"/>
    <w:basedOn w:val="Legal3L1"/>
    <w:next w:val="Zkladntext"/>
    <w:rsid w:val="007750F4"/>
    <w:pPr>
      <w:numPr>
        <w:ilvl w:val="1"/>
      </w:numPr>
      <w:ind w:left="0"/>
      <w:jc w:val="both"/>
      <w:outlineLvl w:val="1"/>
    </w:pPr>
  </w:style>
  <w:style w:type="paragraph" w:customStyle="1" w:styleId="Legal3L3">
    <w:name w:val="Legal3_L3"/>
    <w:basedOn w:val="Legal3L2"/>
    <w:next w:val="Zkladntext"/>
    <w:rsid w:val="007750F4"/>
    <w:pPr>
      <w:keepNext w:val="0"/>
      <w:numPr>
        <w:ilvl w:val="2"/>
      </w:numPr>
      <w:outlineLvl w:val="2"/>
    </w:pPr>
  </w:style>
  <w:style w:type="paragraph" w:customStyle="1" w:styleId="Legal3L4">
    <w:name w:val="Legal3_L4"/>
    <w:basedOn w:val="Legal3L3"/>
    <w:next w:val="Zkladntext"/>
    <w:rsid w:val="007750F4"/>
    <w:pPr>
      <w:numPr>
        <w:ilvl w:val="3"/>
      </w:numPr>
      <w:spacing w:after="0"/>
      <w:outlineLvl w:val="3"/>
    </w:pPr>
  </w:style>
  <w:style w:type="paragraph" w:customStyle="1" w:styleId="Legal3L5">
    <w:name w:val="Legal3_L5"/>
    <w:basedOn w:val="Legal3L4"/>
    <w:next w:val="Zkladntext"/>
    <w:rsid w:val="007750F4"/>
    <w:pPr>
      <w:numPr>
        <w:ilvl w:val="4"/>
      </w:numPr>
      <w:spacing w:after="240"/>
      <w:outlineLvl w:val="4"/>
    </w:pPr>
    <w:rPr>
      <w:sz w:val="24"/>
    </w:rPr>
  </w:style>
  <w:style w:type="paragraph" w:customStyle="1" w:styleId="Legal3L6">
    <w:name w:val="Legal3_L6"/>
    <w:basedOn w:val="Legal3L5"/>
    <w:next w:val="Zkladntext"/>
    <w:rsid w:val="007750F4"/>
    <w:pPr>
      <w:numPr>
        <w:ilvl w:val="5"/>
      </w:numPr>
      <w:ind w:left="0"/>
      <w:jc w:val="left"/>
      <w:outlineLvl w:val="5"/>
    </w:pPr>
  </w:style>
  <w:style w:type="paragraph" w:customStyle="1" w:styleId="Legal3L7">
    <w:name w:val="Legal3_L7"/>
    <w:basedOn w:val="Legal3L6"/>
    <w:next w:val="Zkladntext"/>
    <w:rsid w:val="007750F4"/>
    <w:pPr>
      <w:numPr>
        <w:ilvl w:val="6"/>
      </w:numPr>
      <w:outlineLvl w:val="6"/>
    </w:pPr>
  </w:style>
  <w:style w:type="paragraph" w:customStyle="1" w:styleId="Legal3L8">
    <w:name w:val="Legal3_L8"/>
    <w:basedOn w:val="Legal3L7"/>
    <w:next w:val="Zkladntext"/>
    <w:rsid w:val="007750F4"/>
    <w:pPr>
      <w:numPr>
        <w:ilvl w:val="7"/>
      </w:numPr>
      <w:outlineLvl w:val="7"/>
    </w:pPr>
  </w:style>
  <w:style w:type="paragraph" w:customStyle="1" w:styleId="Legal3L9">
    <w:name w:val="Legal3_L9"/>
    <w:basedOn w:val="Legal3L8"/>
    <w:next w:val="Zkladntext"/>
    <w:rsid w:val="007750F4"/>
    <w:pPr>
      <w:numPr>
        <w:ilvl w:val="8"/>
      </w:numPr>
      <w:outlineLvl w:val="8"/>
    </w:pPr>
  </w:style>
  <w:style w:type="paragraph" w:styleId="Normlnweb">
    <w:name w:val="Normal (Web)"/>
    <w:basedOn w:val="Normln"/>
    <w:uiPriority w:val="99"/>
    <w:rsid w:val="007750F4"/>
    <w:pPr>
      <w:overflowPunct w:val="0"/>
      <w:autoSpaceDE w:val="0"/>
      <w:autoSpaceDN w:val="0"/>
      <w:adjustRightInd w:val="0"/>
      <w:spacing w:after="0" w:line="240" w:lineRule="auto"/>
      <w:textAlignment w:val="baseline"/>
    </w:pPr>
    <w:rPr>
      <w:rFonts w:ascii="Times New Roman" w:hAnsi="Times New Roman"/>
      <w:sz w:val="24"/>
      <w:szCs w:val="24"/>
      <w:lang w:eastAsia="cs-CZ"/>
    </w:rPr>
  </w:style>
  <w:style w:type="character" w:customStyle="1" w:styleId="CommentTextChar">
    <w:name w:val="Comment Text Char"/>
    <w:semiHidden/>
    <w:locked/>
    <w:rsid w:val="006E6603"/>
    <w:rPr>
      <w:rFonts w:cs="Times New Roman"/>
      <w:lang w:val="cs-CZ" w:eastAsia="cs-CZ" w:bidi="ar-SA"/>
    </w:rPr>
  </w:style>
  <w:style w:type="paragraph" w:styleId="FormtovanvHTML">
    <w:name w:val="HTML Preformatted"/>
    <w:basedOn w:val="Normln"/>
    <w:link w:val="FormtovanvHTMLChar"/>
    <w:uiPriority w:val="99"/>
    <w:rsid w:val="00403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x-none" w:eastAsia="x-none"/>
    </w:rPr>
  </w:style>
  <w:style w:type="paragraph" w:styleId="Rozloendokumentu">
    <w:name w:val="Document Map"/>
    <w:basedOn w:val="Normln"/>
    <w:semiHidden/>
    <w:rsid w:val="00EC1D82"/>
    <w:pPr>
      <w:shd w:val="clear" w:color="auto" w:fill="000080"/>
    </w:pPr>
    <w:rPr>
      <w:rFonts w:ascii="Tahoma" w:hAnsi="Tahoma" w:cs="Tahoma"/>
      <w:sz w:val="20"/>
      <w:szCs w:val="20"/>
    </w:rPr>
  </w:style>
  <w:style w:type="paragraph" w:styleId="Zhlav">
    <w:name w:val="header"/>
    <w:basedOn w:val="Normln"/>
    <w:link w:val="ZhlavChar"/>
    <w:uiPriority w:val="99"/>
    <w:rsid w:val="00E222FB"/>
    <w:pPr>
      <w:tabs>
        <w:tab w:val="center" w:pos="4536"/>
        <w:tab w:val="right" w:pos="9072"/>
      </w:tabs>
    </w:pPr>
    <w:rPr>
      <w:lang w:val="x-none"/>
    </w:rPr>
  </w:style>
  <w:style w:type="paragraph" w:styleId="Zpat">
    <w:name w:val="footer"/>
    <w:basedOn w:val="Normln"/>
    <w:rsid w:val="00E222FB"/>
    <w:pPr>
      <w:tabs>
        <w:tab w:val="center" w:pos="4536"/>
        <w:tab w:val="right" w:pos="9072"/>
      </w:tabs>
    </w:pPr>
  </w:style>
  <w:style w:type="paragraph" w:styleId="Titulek">
    <w:name w:val="caption"/>
    <w:basedOn w:val="Normln"/>
    <w:next w:val="Normln"/>
    <w:qFormat/>
    <w:rsid w:val="00E222FB"/>
    <w:pPr>
      <w:framePr w:w="11113" w:h="652" w:hSpace="142" w:wrap="auto" w:vAnchor="page" w:hAnchor="page" w:x="398" w:y="1362"/>
      <w:pBdr>
        <w:bottom w:val="single" w:sz="6" w:space="1" w:color="auto"/>
      </w:pBdr>
      <w:spacing w:after="0" w:line="320" w:lineRule="exact"/>
      <w:jc w:val="center"/>
    </w:pPr>
    <w:rPr>
      <w:rFonts w:ascii="Palatino" w:eastAsia="Times New Roman" w:hAnsi="Palatino"/>
      <w:sz w:val="28"/>
      <w:szCs w:val="20"/>
      <w:lang w:eastAsia="cs-CZ"/>
    </w:rPr>
  </w:style>
  <w:style w:type="paragraph" w:customStyle="1" w:styleId="Schedule">
    <w:name w:val="Schedule"/>
    <w:basedOn w:val="Normln"/>
    <w:next w:val="Normln"/>
    <w:rsid w:val="00E222FB"/>
    <w:pPr>
      <w:overflowPunct w:val="0"/>
      <w:autoSpaceDE w:val="0"/>
      <w:autoSpaceDN w:val="0"/>
      <w:adjustRightInd w:val="0"/>
      <w:spacing w:after="240" w:line="240" w:lineRule="auto"/>
      <w:jc w:val="center"/>
      <w:textAlignment w:val="baseline"/>
    </w:pPr>
    <w:rPr>
      <w:rFonts w:ascii="Times New Roman Bold" w:eastAsia="Times New Roman" w:hAnsi="Times New Roman Bold"/>
      <w:b/>
      <w:szCs w:val="20"/>
      <w:lang w:val="en-GB"/>
    </w:rPr>
  </w:style>
  <w:style w:type="character" w:styleId="Hypertextovodkaz">
    <w:name w:val="Hyperlink"/>
    <w:rsid w:val="00DA53C4"/>
    <w:rPr>
      <w:color w:val="0000FF"/>
      <w:u w:val="single"/>
    </w:rPr>
  </w:style>
  <w:style w:type="character" w:styleId="slostrnky">
    <w:name w:val="page number"/>
    <w:basedOn w:val="Standardnpsmoodstavce"/>
    <w:rsid w:val="00CF0AF8"/>
  </w:style>
  <w:style w:type="character" w:customStyle="1" w:styleId="FormtovanvHTMLChar">
    <w:name w:val="Formátovaný v HTML Char"/>
    <w:link w:val="FormtovanvHTML"/>
    <w:uiPriority w:val="99"/>
    <w:rsid w:val="000B1631"/>
    <w:rPr>
      <w:rFonts w:ascii="Courier New" w:hAnsi="Courier New" w:cs="Courier New"/>
      <w:color w:val="000000"/>
    </w:rPr>
  </w:style>
  <w:style w:type="character" w:customStyle="1" w:styleId="ZhlavChar">
    <w:name w:val="Záhlaví Char"/>
    <w:link w:val="Zhlav"/>
    <w:uiPriority w:val="99"/>
    <w:rsid w:val="004F1B1F"/>
    <w:rPr>
      <w:rFonts w:ascii="Calibri" w:eastAsia="Calibri" w:hAnsi="Calibri"/>
      <w:sz w:val="22"/>
      <w:szCs w:val="22"/>
      <w:lang w:eastAsia="en-US"/>
    </w:rPr>
  </w:style>
  <w:style w:type="paragraph" w:styleId="Zkladntextodsazen2">
    <w:name w:val="Body Text Indent 2"/>
    <w:basedOn w:val="Normln"/>
    <w:link w:val="Zkladntextodsazen2Char"/>
    <w:rsid w:val="00AD6428"/>
    <w:pPr>
      <w:spacing w:after="120" w:line="480" w:lineRule="auto"/>
      <w:ind w:left="283"/>
    </w:pPr>
    <w:rPr>
      <w:lang w:val="x-none"/>
    </w:rPr>
  </w:style>
  <w:style w:type="character" w:customStyle="1" w:styleId="Zkladntextodsazen2Char">
    <w:name w:val="Základní text odsazený 2 Char"/>
    <w:link w:val="Zkladntextodsazen2"/>
    <w:rsid w:val="00AD6428"/>
    <w:rPr>
      <w:rFonts w:ascii="Calibri" w:eastAsia="Calibri" w:hAnsi="Calibri"/>
      <w:sz w:val="22"/>
      <w:szCs w:val="22"/>
      <w:lang w:val="x-none" w:eastAsia="en-US"/>
    </w:rPr>
  </w:style>
  <w:style w:type="paragraph" w:styleId="Odstavecseseznamem">
    <w:name w:val="List Paragraph"/>
    <w:aliases w:val="nad 1,Název grafu,Nad,Odstavec_muj"/>
    <w:basedOn w:val="Normln"/>
    <w:link w:val="OdstavecseseznamemChar"/>
    <w:uiPriority w:val="34"/>
    <w:qFormat/>
    <w:rsid w:val="00DC3095"/>
    <w:pPr>
      <w:spacing w:after="0" w:line="240" w:lineRule="auto"/>
      <w:ind w:left="708"/>
    </w:pPr>
    <w:rPr>
      <w:rFonts w:ascii="Times New Roman" w:eastAsia="Times New Roman" w:hAnsi="Times New Roman"/>
      <w:sz w:val="20"/>
      <w:szCs w:val="20"/>
      <w:lang w:eastAsia="cs-CZ"/>
    </w:rPr>
  </w:style>
  <w:style w:type="paragraph" w:customStyle="1" w:styleId="Styl1">
    <w:name w:val="Styl1"/>
    <w:basedOn w:val="Normln"/>
    <w:link w:val="Styl1Char"/>
    <w:qFormat/>
    <w:rsid w:val="00716763"/>
    <w:pPr>
      <w:numPr>
        <w:numId w:val="2"/>
      </w:numPr>
      <w:spacing w:after="400" w:line="240" w:lineRule="auto"/>
      <w:jc w:val="both"/>
    </w:pPr>
    <w:rPr>
      <w:rFonts w:ascii="Times New Roman" w:eastAsia="TimesNewRomanPSMT" w:hAnsi="Times New Roman"/>
      <w:sz w:val="24"/>
      <w:szCs w:val="24"/>
      <w:lang w:val="x-none" w:eastAsia="x-none"/>
    </w:rPr>
  </w:style>
  <w:style w:type="character" w:customStyle="1" w:styleId="Styl1Char">
    <w:name w:val="Styl1 Char"/>
    <w:link w:val="Styl1"/>
    <w:rsid w:val="00716763"/>
    <w:rPr>
      <w:rFonts w:eastAsia="TimesNewRomanPSMT"/>
      <w:sz w:val="24"/>
      <w:szCs w:val="24"/>
      <w:lang w:val="x-none" w:eastAsia="x-none"/>
    </w:rPr>
  </w:style>
  <w:style w:type="paragraph" w:customStyle="1" w:styleId="Styl2">
    <w:name w:val="Styl2"/>
    <w:basedOn w:val="Normln"/>
    <w:link w:val="Styl2Char"/>
    <w:qFormat/>
    <w:rsid w:val="00716763"/>
    <w:pPr>
      <w:numPr>
        <w:numId w:val="3"/>
      </w:numPr>
      <w:spacing w:after="400" w:line="240" w:lineRule="auto"/>
      <w:ind w:left="568" w:hanging="284"/>
      <w:jc w:val="both"/>
    </w:pPr>
    <w:rPr>
      <w:rFonts w:ascii="Times New Roman" w:eastAsia="Times New Roman" w:hAnsi="Times New Roman"/>
      <w:sz w:val="24"/>
      <w:szCs w:val="24"/>
      <w:lang w:val="x-none" w:eastAsia="x-none"/>
    </w:rPr>
  </w:style>
  <w:style w:type="character" w:customStyle="1" w:styleId="Styl2Char">
    <w:name w:val="Styl2 Char"/>
    <w:link w:val="Styl2"/>
    <w:rsid w:val="00716763"/>
    <w:rPr>
      <w:sz w:val="24"/>
      <w:szCs w:val="24"/>
      <w:lang w:val="x-none" w:eastAsia="x-none"/>
    </w:rPr>
  </w:style>
  <w:style w:type="character" w:customStyle="1" w:styleId="Nadpis1Char">
    <w:name w:val="Nadpis 1 Char"/>
    <w:link w:val="Nadpis1"/>
    <w:rsid w:val="00112C01"/>
    <w:rPr>
      <w:rFonts w:ascii="Arial" w:hAnsi="Arial" w:cs="Arial"/>
      <w:b/>
      <w:bCs/>
      <w:iCs/>
      <w:color w:val="000000"/>
      <w:sz w:val="28"/>
      <w:szCs w:val="28"/>
    </w:rPr>
  </w:style>
  <w:style w:type="character" w:customStyle="1" w:styleId="Nadpis2Char">
    <w:name w:val="Nadpis 2 Char"/>
    <w:link w:val="Nadpis2"/>
    <w:rsid w:val="00112C01"/>
    <w:rPr>
      <w:rFonts w:ascii="Arial" w:hAnsi="Arial" w:cs="Arial"/>
      <w:b/>
      <w:snapToGrid w:val="0"/>
      <w:color w:val="000000"/>
      <w:sz w:val="24"/>
      <w:szCs w:val="24"/>
    </w:rPr>
  </w:style>
  <w:style w:type="character" w:customStyle="1" w:styleId="Nadpis3Char">
    <w:name w:val="Nadpis 3 Char"/>
    <w:link w:val="Nadpis3"/>
    <w:rsid w:val="00112C01"/>
    <w:rPr>
      <w:rFonts w:ascii="Arial" w:hAnsi="Arial" w:cs="Arial"/>
      <w:bCs/>
      <w:snapToGrid w:val="0"/>
      <w:color w:val="000000"/>
      <w:sz w:val="22"/>
      <w:szCs w:val="22"/>
    </w:rPr>
  </w:style>
  <w:style w:type="character" w:customStyle="1" w:styleId="Nadpis4Char">
    <w:name w:val="Nadpis 4 Char"/>
    <w:link w:val="Nadpis4"/>
    <w:uiPriority w:val="9"/>
    <w:semiHidden/>
    <w:rsid w:val="00112C01"/>
    <w:rPr>
      <w:rFonts w:ascii="Calibri" w:hAnsi="Calibri"/>
      <w:b/>
      <w:bCs/>
      <w:sz w:val="28"/>
      <w:szCs w:val="28"/>
    </w:rPr>
  </w:style>
  <w:style w:type="character" w:customStyle="1" w:styleId="Nadpis5Char">
    <w:name w:val="Nadpis 5 Char"/>
    <w:link w:val="Nadpis5"/>
    <w:uiPriority w:val="9"/>
    <w:semiHidden/>
    <w:rsid w:val="00112C01"/>
    <w:rPr>
      <w:rFonts w:ascii="Calibri" w:hAnsi="Calibri"/>
      <w:b/>
      <w:bCs/>
      <w:i/>
      <w:iCs/>
      <w:sz w:val="26"/>
      <w:szCs w:val="26"/>
    </w:rPr>
  </w:style>
  <w:style w:type="character" w:customStyle="1" w:styleId="Nadpis6Char">
    <w:name w:val="Nadpis 6 Char"/>
    <w:link w:val="Nadpis6"/>
    <w:rsid w:val="00112C01"/>
    <w:rPr>
      <w:b/>
      <w:bCs/>
      <w:sz w:val="22"/>
      <w:szCs w:val="22"/>
    </w:rPr>
  </w:style>
  <w:style w:type="character" w:customStyle="1" w:styleId="Nadpis7Char">
    <w:name w:val="Nadpis 7 Char"/>
    <w:link w:val="Nadpis7"/>
    <w:uiPriority w:val="9"/>
    <w:semiHidden/>
    <w:rsid w:val="00112C01"/>
    <w:rPr>
      <w:rFonts w:ascii="Calibri" w:hAnsi="Calibri"/>
      <w:sz w:val="24"/>
      <w:szCs w:val="24"/>
    </w:rPr>
  </w:style>
  <w:style w:type="character" w:customStyle="1" w:styleId="Nadpis8Char">
    <w:name w:val="Nadpis 8 Char"/>
    <w:link w:val="Nadpis8"/>
    <w:uiPriority w:val="9"/>
    <w:semiHidden/>
    <w:rsid w:val="00112C01"/>
    <w:rPr>
      <w:rFonts w:ascii="Calibri" w:hAnsi="Calibri"/>
      <w:i/>
      <w:iCs/>
      <w:sz w:val="24"/>
      <w:szCs w:val="24"/>
    </w:rPr>
  </w:style>
  <w:style w:type="character" w:customStyle="1" w:styleId="Nadpis9Char">
    <w:name w:val="Nadpis 9 Char"/>
    <w:link w:val="Nadpis9"/>
    <w:uiPriority w:val="9"/>
    <w:semiHidden/>
    <w:rsid w:val="00112C01"/>
    <w:rPr>
      <w:rFonts w:ascii="Cambria" w:hAnsi="Cambria"/>
      <w:sz w:val="22"/>
      <w:szCs w:val="22"/>
    </w:rPr>
  </w:style>
  <w:style w:type="paragraph" w:styleId="Bezmezer">
    <w:name w:val="No Spacing"/>
    <w:uiPriority w:val="1"/>
    <w:qFormat/>
    <w:rsid w:val="00765588"/>
    <w:rPr>
      <w:rFonts w:ascii="Calibri" w:eastAsia="Calibri" w:hAnsi="Calibri"/>
      <w:sz w:val="22"/>
      <w:szCs w:val="22"/>
      <w:lang w:eastAsia="en-US"/>
    </w:rPr>
  </w:style>
  <w:style w:type="paragraph" w:customStyle="1" w:styleId="rove1">
    <w:name w:val="úroveň 1"/>
    <w:basedOn w:val="Normln"/>
    <w:uiPriority w:val="99"/>
    <w:rsid w:val="00C4379C"/>
    <w:pPr>
      <w:numPr>
        <w:numId w:val="23"/>
      </w:numPr>
      <w:spacing w:before="480" w:after="240" w:line="240" w:lineRule="auto"/>
    </w:pPr>
    <w:rPr>
      <w:rFonts w:ascii="Times New Roman" w:eastAsia="Times New Roman" w:hAnsi="Times New Roman"/>
      <w:b/>
      <w:bCs/>
      <w:sz w:val="24"/>
      <w:szCs w:val="24"/>
      <w:lang w:eastAsia="ar-SA"/>
    </w:rPr>
  </w:style>
  <w:style w:type="paragraph" w:customStyle="1" w:styleId="rove2">
    <w:name w:val="úroveň 2"/>
    <w:basedOn w:val="Normln"/>
    <w:uiPriority w:val="99"/>
    <w:rsid w:val="00C4379C"/>
    <w:pPr>
      <w:numPr>
        <w:ilvl w:val="1"/>
        <w:numId w:val="23"/>
      </w:numPr>
      <w:spacing w:after="120" w:line="240" w:lineRule="auto"/>
      <w:jc w:val="both"/>
    </w:pPr>
    <w:rPr>
      <w:rFonts w:ascii="Times New Roman" w:eastAsia="Times New Roman" w:hAnsi="Times New Roman"/>
      <w:sz w:val="24"/>
      <w:szCs w:val="24"/>
      <w:lang w:eastAsia="ar-SA"/>
    </w:rPr>
  </w:style>
  <w:style w:type="paragraph" w:customStyle="1" w:styleId="Textodstavce">
    <w:name w:val="Text odstavce"/>
    <w:basedOn w:val="Normln"/>
    <w:rsid w:val="00DF7CBB"/>
    <w:pPr>
      <w:numPr>
        <w:ilvl w:val="6"/>
        <w:numId w:val="24"/>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DF7CBB"/>
    <w:pPr>
      <w:numPr>
        <w:ilvl w:val="8"/>
        <w:numId w:val="24"/>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DF7CBB"/>
    <w:pPr>
      <w:numPr>
        <w:ilvl w:val="7"/>
        <w:numId w:val="24"/>
      </w:numPr>
      <w:spacing w:after="0" w:line="240" w:lineRule="auto"/>
      <w:jc w:val="both"/>
      <w:outlineLvl w:val="7"/>
    </w:pPr>
    <w:rPr>
      <w:rFonts w:ascii="Times New Roman" w:eastAsia="Times New Roman" w:hAnsi="Times New Roman"/>
      <w:sz w:val="24"/>
      <w:szCs w:val="20"/>
      <w:lang w:eastAsia="cs-CZ"/>
    </w:rPr>
  </w:style>
  <w:style w:type="paragraph" w:customStyle="1" w:styleId="Zkladntextodsazen21">
    <w:name w:val="Základní text odsazený 21"/>
    <w:basedOn w:val="Normln"/>
    <w:rsid w:val="008D3CC8"/>
    <w:pPr>
      <w:suppressAutoHyphens/>
      <w:spacing w:after="0" w:line="240" w:lineRule="auto"/>
      <w:ind w:firstLine="360"/>
      <w:jc w:val="both"/>
    </w:pPr>
    <w:rPr>
      <w:rFonts w:ascii="Arial" w:eastAsia="Times New Roman" w:hAnsi="Arial" w:cs="Arial"/>
      <w:bCs/>
      <w:lang w:eastAsia="zh-CN"/>
    </w:rPr>
  </w:style>
  <w:style w:type="paragraph" w:customStyle="1" w:styleId="Standard">
    <w:name w:val="Standard"/>
    <w:qFormat/>
    <w:rsid w:val="00E10B60"/>
    <w:pPr>
      <w:suppressAutoHyphens/>
      <w:autoSpaceDN w:val="0"/>
      <w:textAlignment w:val="baseline"/>
    </w:pPr>
    <w:rPr>
      <w:rFonts w:ascii="Arial" w:hAnsi="Arial" w:cs="Arial"/>
      <w:kern w:val="3"/>
      <w:sz w:val="22"/>
      <w:lang w:eastAsia="zh-CN"/>
    </w:rPr>
  </w:style>
  <w:style w:type="paragraph" w:customStyle="1" w:styleId="slolnku">
    <w:name w:val="Číslo článku"/>
    <w:basedOn w:val="Normln"/>
    <w:next w:val="Normln"/>
    <w:rsid w:val="00450749"/>
    <w:pPr>
      <w:keepNext/>
      <w:numPr>
        <w:numId w:val="28"/>
      </w:numPr>
      <w:tabs>
        <w:tab w:val="left" w:pos="0"/>
        <w:tab w:val="left" w:pos="284"/>
        <w:tab w:val="left" w:pos="1701"/>
      </w:tabs>
      <w:spacing w:before="160" w:after="40" w:line="240" w:lineRule="auto"/>
      <w:ind w:left="0"/>
      <w:jc w:val="center"/>
    </w:pPr>
    <w:rPr>
      <w:rFonts w:ascii="Times New Roman" w:eastAsia="Times New Roman" w:hAnsi="Times New Roman"/>
      <w:b/>
      <w:sz w:val="24"/>
      <w:szCs w:val="20"/>
      <w:lang w:eastAsia="cs-CZ"/>
    </w:rPr>
  </w:style>
  <w:style w:type="paragraph" w:customStyle="1" w:styleId="Textodst1sl">
    <w:name w:val="Text odst.1čísl"/>
    <w:basedOn w:val="Normln"/>
    <w:rsid w:val="00450749"/>
    <w:pPr>
      <w:numPr>
        <w:ilvl w:val="1"/>
        <w:numId w:val="28"/>
      </w:numPr>
      <w:tabs>
        <w:tab w:val="left" w:pos="0"/>
        <w:tab w:val="left" w:pos="284"/>
      </w:tabs>
      <w:spacing w:before="80" w:after="0" w:line="240" w:lineRule="auto"/>
      <w:jc w:val="both"/>
      <w:outlineLvl w:val="1"/>
    </w:pPr>
    <w:rPr>
      <w:rFonts w:ascii="Times New Roman" w:eastAsia="Times New Roman" w:hAnsi="Times New Roman"/>
      <w:sz w:val="24"/>
      <w:szCs w:val="20"/>
      <w:lang w:eastAsia="cs-CZ"/>
    </w:rPr>
  </w:style>
  <w:style w:type="paragraph" w:customStyle="1" w:styleId="Textodst3psmena">
    <w:name w:val="Text odst. 3 písmena"/>
    <w:basedOn w:val="Textodst1sl"/>
    <w:rsid w:val="00450749"/>
    <w:pPr>
      <w:numPr>
        <w:ilvl w:val="3"/>
      </w:numPr>
      <w:spacing w:before="0"/>
      <w:outlineLvl w:val="3"/>
    </w:pPr>
  </w:style>
  <w:style w:type="paragraph" w:customStyle="1" w:styleId="Textodst2slovan">
    <w:name w:val="Text odst.2 číslovaný"/>
    <w:basedOn w:val="Textodst1sl"/>
    <w:rsid w:val="00450749"/>
    <w:pPr>
      <w:numPr>
        <w:ilvl w:val="2"/>
      </w:numPr>
      <w:tabs>
        <w:tab w:val="clear" w:pos="0"/>
        <w:tab w:val="clear" w:pos="284"/>
      </w:tabs>
      <w:spacing w:before="0"/>
      <w:outlineLvl w:val="2"/>
    </w:pPr>
  </w:style>
  <w:style w:type="paragraph" w:customStyle="1" w:styleId="Odstavecseseznamem1">
    <w:name w:val="Odstavec se seznamem1"/>
    <w:basedOn w:val="Normln"/>
    <w:rsid w:val="00262A52"/>
    <w:pPr>
      <w:suppressAutoHyphens/>
      <w:spacing w:after="0" w:line="240" w:lineRule="auto"/>
      <w:ind w:left="708"/>
    </w:pPr>
    <w:rPr>
      <w:rFonts w:eastAsia="Times New Roman" w:cs="Arial"/>
      <w:sz w:val="24"/>
      <w:szCs w:val="24"/>
      <w:lang w:eastAsia="zh-CN"/>
    </w:rPr>
  </w:style>
  <w:style w:type="paragraph" w:styleId="Revize">
    <w:name w:val="Revision"/>
    <w:hidden/>
    <w:uiPriority w:val="99"/>
    <w:semiHidden/>
    <w:rsid w:val="004F3FE5"/>
    <w:rPr>
      <w:rFonts w:ascii="Calibri" w:eastAsia="Calibri" w:hAnsi="Calibri"/>
      <w:sz w:val="22"/>
      <w:szCs w:val="22"/>
      <w:lang w:eastAsia="en-US"/>
    </w:rPr>
  </w:style>
  <w:style w:type="paragraph" w:customStyle="1" w:styleId="Default">
    <w:name w:val="Default"/>
    <w:rsid w:val="006F00EE"/>
    <w:pPr>
      <w:autoSpaceDE w:val="0"/>
      <w:autoSpaceDN w:val="0"/>
      <w:adjustRightInd w:val="0"/>
    </w:pPr>
    <w:rPr>
      <w:rFonts w:ascii="Arial" w:hAnsi="Arial" w:cs="Arial"/>
      <w:color w:val="000000"/>
      <w:sz w:val="24"/>
      <w:szCs w:val="24"/>
    </w:rPr>
  </w:style>
  <w:style w:type="character" w:customStyle="1" w:styleId="OdstavecseseznamemChar">
    <w:name w:val="Odstavec se seznamem Char"/>
    <w:aliases w:val="nad 1 Char,Název grafu Char,Nad Char,Odstavec_muj Char"/>
    <w:link w:val="Odstavecseseznamem"/>
    <w:uiPriority w:val="34"/>
    <w:locked/>
    <w:rsid w:val="006F00EE"/>
  </w:style>
  <w:style w:type="paragraph" w:customStyle="1" w:styleId="1rove">
    <w:name w:val="1. úroveň"/>
    <w:basedOn w:val="Normln"/>
    <w:link w:val="1roveChar"/>
    <w:qFormat/>
    <w:rsid w:val="004604EF"/>
    <w:pPr>
      <w:numPr>
        <w:numId w:val="36"/>
      </w:numPr>
      <w:spacing w:before="80" w:after="40" w:line="240" w:lineRule="auto"/>
      <w:jc w:val="both"/>
    </w:pPr>
    <w:rPr>
      <w:rFonts w:ascii="Arial" w:eastAsia="TimesNewRomanPSMT" w:hAnsi="Arial" w:cs="Arial"/>
      <w:sz w:val="24"/>
      <w:szCs w:val="24"/>
      <w:lang w:eastAsia="cs-CZ"/>
    </w:rPr>
  </w:style>
  <w:style w:type="character" w:customStyle="1" w:styleId="1roveChar">
    <w:name w:val="1. úroveň Char"/>
    <w:link w:val="1rove"/>
    <w:rsid w:val="004604EF"/>
    <w:rPr>
      <w:rFonts w:ascii="Arial" w:eastAsia="TimesNewRomanPSMT" w:hAnsi="Arial" w:cs="Arial"/>
      <w:sz w:val="24"/>
      <w:szCs w:val="24"/>
    </w:rPr>
  </w:style>
  <w:style w:type="paragraph" w:customStyle="1" w:styleId="11">
    <w:name w:val="1.1."/>
    <w:basedOn w:val="1rove"/>
    <w:qFormat/>
    <w:rsid w:val="004604EF"/>
    <w:pPr>
      <w:numPr>
        <w:ilvl w:val="1"/>
      </w:numPr>
      <w:tabs>
        <w:tab w:val="num" w:pos="360"/>
        <w:tab w:val="num" w:pos="425"/>
      </w:tabs>
      <w:ind w:left="792" w:hanging="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56848">
      <w:bodyDiv w:val="1"/>
      <w:marLeft w:val="0"/>
      <w:marRight w:val="0"/>
      <w:marTop w:val="0"/>
      <w:marBottom w:val="0"/>
      <w:divBdr>
        <w:top w:val="none" w:sz="0" w:space="0" w:color="auto"/>
        <w:left w:val="none" w:sz="0" w:space="0" w:color="auto"/>
        <w:bottom w:val="none" w:sz="0" w:space="0" w:color="auto"/>
        <w:right w:val="none" w:sz="0" w:space="0" w:color="auto"/>
      </w:divBdr>
    </w:div>
    <w:div w:id="375853789">
      <w:bodyDiv w:val="1"/>
      <w:marLeft w:val="0"/>
      <w:marRight w:val="0"/>
      <w:marTop w:val="0"/>
      <w:marBottom w:val="0"/>
      <w:divBdr>
        <w:top w:val="none" w:sz="0" w:space="0" w:color="auto"/>
        <w:left w:val="none" w:sz="0" w:space="0" w:color="auto"/>
        <w:bottom w:val="none" w:sz="0" w:space="0" w:color="auto"/>
        <w:right w:val="none" w:sz="0" w:space="0" w:color="auto"/>
      </w:divBdr>
    </w:div>
    <w:div w:id="1178499925">
      <w:bodyDiv w:val="1"/>
      <w:marLeft w:val="0"/>
      <w:marRight w:val="0"/>
      <w:marTop w:val="0"/>
      <w:marBottom w:val="0"/>
      <w:divBdr>
        <w:top w:val="none" w:sz="0" w:space="0" w:color="auto"/>
        <w:left w:val="none" w:sz="0" w:space="0" w:color="auto"/>
        <w:bottom w:val="none" w:sz="0" w:space="0" w:color="auto"/>
        <w:right w:val="none" w:sz="0" w:space="0" w:color="auto"/>
      </w:divBdr>
    </w:div>
    <w:div w:id="1228881483">
      <w:bodyDiv w:val="1"/>
      <w:marLeft w:val="0"/>
      <w:marRight w:val="0"/>
      <w:marTop w:val="0"/>
      <w:marBottom w:val="0"/>
      <w:divBdr>
        <w:top w:val="none" w:sz="0" w:space="0" w:color="auto"/>
        <w:left w:val="none" w:sz="0" w:space="0" w:color="auto"/>
        <w:bottom w:val="none" w:sz="0" w:space="0" w:color="auto"/>
        <w:right w:val="none" w:sz="0" w:space="0" w:color="auto"/>
      </w:divBdr>
    </w:div>
    <w:div w:id="157596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8070E-B5F8-4225-8529-0BBB5D8E5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16</Pages>
  <Words>6241</Words>
  <Characters>36825</Characters>
  <Application>Microsoft Office Word</Application>
  <DocSecurity>0</DocSecurity>
  <Lines>306</Lines>
  <Paragraphs>85</Paragraphs>
  <ScaleCrop>false</ScaleCrop>
  <HeadingPairs>
    <vt:vector size="4" baseType="variant">
      <vt:variant>
        <vt:lpstr>Název</vt:lpstr>
      </vt:variant>
      <vt:variant>
        <vt:i4>1</vt:i4>
      </vt:variant>
      <vt:variant>
        <vt:lpstr>Nadpisy</vt:lpstr>
      </vt:variant>
      <vt:variant>
        <vt:i4>8</vt:i4>
      </vt:variant>
    </vt:vector>
  </HeadingPairs>
  <TitlesOfParts>
    <vt:vector size="9" baseType="lpstr">
      <vt:lpstr>SMLOUVA O DÍLO</vt:lpstr>
      <vt:lpstr>    Smluvní strany jsou zbaveny odpovědnosti za částečné nebo úplné neplnění povinno</vt:lpstr>
      <vt:lpstr>    </vt:lpstr>
      <vt:lpstr>    Pro účely Smlouvy znamená „vyšší moc“ takovou mimořádnou a neodvratitelnou událo</vt:lpstr>
      <vt:lpstr>    Za vyšší moc je ve vztahu k zdravotním důvodům (např. epidemie) považováno pouze</vt:lpstr>
      <vt:lpstr>    </vt:lpstr>
      <vt:lpstr>    O vzniku situace vyšší moci a jejích příčinách uvědomí smluvní strana odvolávají</vt:lpstr>
      <vt:lpstr>    </vt:lpstr>
      <vt:lpstr>    Bez ohledu na jiná ustanovení Smlouvy Zhotovitel nenese odpovědnost za škodu neb</vt:lpstr>
    </vt:vector>
  </TitlesOfParts>
  <Company>UP v Olomouci</Company>
  <LinksUpToDate>false</LinksUpToDate>
  <CharactersWithSpaces>42981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Mgr. Jungová</dc:creator>
  <cp:lastModifiedBy>Jungova Petra</cp:lastModifiedBy>
  <cp:revision>16</cp:revision>
  <cp:lastPrinted>2014-06-03T12:15:00Z</cp:lastPrinted>
  <dcterms:created xsi:type="dcterms:W3CDTF">2025-03-16T13:40:00Z</dcterms:created>
  <dcterms:modified xsi:type="dcterms:W3CDTF">2025-04-11T11:30:00Z</dcterms:modified>
</cp:coreProperties>
</file>