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60425" w14:textId="77777777" w:rsidR="0059337C" w:rsidRDefault="0059337C" w:rsidP="0059337C">
      <w:pPr>
        <w:pStyle w:val="Zpat"/>
        <w:tabs>
          <w:tab w:val="clear" w:pos="4536"/>
          <w:tab w:val="clear" w:pos="9072"/>
        </w:tabs>
        <w:ind w:left="1080"/>
        <w:jc w:val="both"/>
        <w:rPr>
          <w:b/>
          <w:sz w:val="28"/>
          <w:szCs w:val="28"/>
          <w:lang w:val="cs-CZ"/>
        </w:rPr>
      </w:pPr>
    </w:p>
    <w:p w14:paraId="71C32207" w14:textId="77777777" w:rsidR="0059337C" w:rsidRDefault="0059337C" w:rsidP="0059337C">
      <w:pPr>
        <w:pStyle w:val="Zpat"/>
        <w:tabs>
          <w:tab w:val="clear" w:pos="4536"/>
          <w:tab w:val="clear" w:pos="9072"/>
        </w:tabs>
        <w:ind w:left="1080"/>
        <w:jc w:val="both"/>
        <w:rPr>
          <w:b/>
          <w:sz w:val="28"/>
          <w:szCs w:val="28"/>
          <w:lang w:val="cs-CZ"/>
        </w:rPr>
      </w:pPr>
    </w:p>
    <w:p w14:paraId="41310F0A" w14:textId="77777777" w:rsidR="0059337C" w:rsidRDefault="0059337C" w:rsidP="0059337C">
      <w:pPr>
        <w:pStyle w:val="Zpat"/>
        <w:tabs>
          <w:tab w:val="clear" w:pos="4536"/>
          <w:tab w:val="clear" w:pos="9072"/>
        </w:tabs>
        <w:ind w:left="1080"/>
        <w:jc w:val="both"/>
        <w:rPr>
          <w:b/>
          <w:sz w:val="28"/>
          <w:szCs w:val="28"/>
          <w:lang w:val="cs-CZ"/>
        </w:rPr>
      </w:pPr>
    </w:p>
    <w:p w14:paraId="6961BBDB" w14:textId="65FD4AF2" w:rsidR="0096469C" w:rsidRPr="0059337C" w:rsidRDefault="0096469C" w:rsidP="0059337C">
      <w:pPr>
        <w:pStyle w:val="Zpat"/>
        <w:tabs>
          <w:tab w:val="clear" w:pos="4536"/>
          <w:tab w:val="clear" w:pos="9072"/>
        </w:tabs>
        <w:ind w:left="1080"/>
        <w:jc w:val="center"/>
        <w:rPr>
          <w:b/>
          <w:sz w:val="28"/>
          <w:szCs w:val="28"/>
          <w:lang w:val="cs-CZ"/>
        </w:rPr>
      </w:pPr>
      <w:r w:rsidRPr="0059337C">
        <w:rPr>
          <w:b/>
          <w:sz w:val="28"/>
          <w:szCs w:val="28"/>
          <w:lang w:val="cs-CZ"/>
        </w:rPr>
        <w:t>Výzva k podání nabídek a zadávací dokumentace</w:t>
      </w:r>
      <w:bookmarkStart w:id="0" w:name="_Toc435702799"/>
      <w:bookmarkStart w:id="1" w:name="_Toc440286633"/>
      <w:bookmarkStart w:id="2" w:name="_Toc440623045"/>
      <w:bookmarkStart w:id="3" w:name="_Toc440889107"/>
      <w:bookmarkStart w:id="4" w:name="_Toc440957280"/>
      <w:bookmarkStart w:id="5" w:name="_Toc441640663"/>
      <w:bookmarkStart w:id="6" w:name="_Toc441485319"/>
      <w:bookmarkStart w:id="7" w:name="_Toc441485408"/>
      <w:bookmarkStart w:id="8" w:name="_Toc441495992"/>
      <w:r w:rsidRPr="0059337C">
        <w:rPr>
          <w:b/>
          <w:sz w:val="28"/>
          <w:szCs w:val="28"/>
          <w:lang w:val="cs-CZ"/>
        </w:rPr>
        <w:t xml:space="preserve"> pro veřejnou zakázku na služby v podlimitním režimu zadávanou ve zjednodušeném podlimitním řízení v souladu s ust. § 53 zákona č. 134/2016 Sb., o zadávání veřejných zakázek, v</w:t>
      </w:r>
      <w:bookmarkStart w:id="9" w:name="_Toc435702800"/>
      <w:bookmarkStart w:id="10" w:name="_Toc440286634"/>
      <w:bookmarkStart w:id="11" w:name="_Toc440623046"/>
      <w:bookmarkStart w:id="12" w:name="_Toc440889108"/>
      <w:bookmarkStart w:id="13" w:name="_Toc440957281"/>
      <w:bookmarkEnd w:id="0"/>
      <w:bookmarkEnd w:id="1"/>
      <w:bookmarkEnd w:id="2"/>
      <w:bookmarkEnd w:id="3"/>
      <w:bookmarkEnd w:id="4"/>
      <w:bookmarkEnd w:id="5"/>
      <w:r w:rsidRPr="0059337C">
        <w:rPr>
          <w:b/>
          <w:sz w:val="28"/>
          <w:szCs w:val="28"/>
          <w:lang w:val="cs-CZ"/>
        </w:rPr>
        <w:t> účinném znění</w:t>
      </w:r>
      <w:bookmarkEnd w:id="6"/>
      <w:bookmarkEnd w:id="7"/>
      <w:bookmarkEnd w:id="8"/>
      <w:bookmarkEnd w:id="9"/>
      <w:bookmarkEnd w:id="10"/>
      <w:bookmarkEnd w:id="11"/>
      <w:bookmarkEnd w:id="12"/>
      <w:bookmarkEnd w:id="13"/>
      <w:r w:rsidRPr="0059337C">
        <w:rPr>
          <w:b/>
          <w:sz w:val="28"/>
          <w:szCs w:val="28"/>
          <w:lang w:val="cs-CZ"/>
        </w:rPr>
        <w:t>,</w:t>
      </w:r>
    </w:p>
    <w:p w14:paraId="6570B512" w14:textId="77777777" w:rsidR="0096469C" w:rsidRDefault="0096469C" w:rsidP="0096469C">
      <w:pPr>
        <w:pStyle w:val="Bezmezer"/>
        <w:jc w:val="center"/>
        <w:rPr>
          <w:rFonts w:ascii="Arial" w:hAnsi="Arial" w:cs="Arial"/>
          <w:b/>
          <w:snapToGrid w:val="0"/>
          <w:szCs w:val="28"/>
        </w:rPr>
      </w:pPr>
    </w:p>
    <w:p w14:paraId="2FDF5EB0" w14:textId="77777777" w:rsidR="0096469C" w:rsidRDefault="0096469C" w:rsidP="0096469C">
      <w:pPr>
        <w:pStyle w:val="Bezmezer"/>
        <w:jc w:val="center"/>
        <w:rPr>
          <w:rFonts w:ascii="Arial" w:hAnsi="Arial" w:cs="Arial"/>
          <w:b/>
          <w:snapToGrid w:val="0"/>
          <w:szCs w:val="28"/>
          <w:lang w:val="cs-CZ"/>
        </w:rPr>
      </w:pPr>
      <w:r w:rsidRPr="00160875">
        <w:rPr>
          <w:rFonts w:ascii="Arial" w:hAnsi="Arial" w:cs="Arial"/>
          <w:b/>
          <w:snapToGrid w:val="0"/>
          <w:szCs w:val="28"/>
        </w:rPr>
        <w:t>s názvem:</w:t>
      </w:r>
    </w:p>
    <w:p w14:paraId="2740560A" w14:textId="77777777" w:rsidR="0096469C" w:rsidRPr="00BD7A04" w:rsidRDefault="0096469C" w:rsidP="0096469C">
      <w:pPr>
        <w:pStyle w:val="Bezmezer"/>
        <w:jc w:val="center"/>
        <w:rPr>
          <w:rFonts w:ascii="Arial" w:hAnsi="Arial" w:cs="Arial"/>
          <w:b/>
          <w:snapToGrid w:val="0"/>
          <w:szCs w:val="28"/>
          <w:lang w:val="cs-CZ"/>
        </w:rPr>
      </w:pPr>
    </w:p>
    <w:p w14:paraId="6A3177C6" w14:textId="77777777" w:rsidR="0096469C" w:rsidRPr="00744070" w:rsidRDefault="0096469C" w:rsidP="0096469C">
      <w:pPr>
        <w:pBdr>
          <w:top w:val="single" w:sz="4" w:space="1" w:color="auto"/>
          <w:left w:val="single" w:sz="4" w:space="4" w:color="auto"/>
          <w:bottom w:val="single" w:sz="4" w:space="1" w:color="auto"/>
          <w:right w:val="single" w:sz="4" w:space="4" w:color="auto"/>
        </w:pBdr>
        <w:shd w:val="clear" w:color="auto" w:fill="C0C0C0"/>
        <w:jc w:val="center"/>
        <w:rPr>
          <w:rFonts w:ascii="Arial" w:hAnsi="Arial"/>
          <w:b/>
          <w:sz w:val="22"/>
          <w:szCs w:val="22"/>
        </w:rPr>
      </w:pPr>
    </w:p>
    <w:p w14:paraId="06CCE556" w14:textId="40AA4E18" w:rsidR="0096469C" w:rsidRDefault="0096469C" w:rsidP="0096469C">
      <w:pPr>
        <w:pBdr>
          <w:top w:val="single" w:sz="4" w:space="1" w:color="auto"/>
          <w:left w:val="single" w:sz="4" w:space="4" w:color="auto"/>
          <w:bottom w:val="single" w:sz="4" w:space="1" w:color="auto"/>
          <w:right w:val="single" w:sz="4" w:space="4" w:color="auto"/>
        </w:pBdr>
        <w:shd w:val="clear" w:color="auto" w:fill="C0C0C0"/>
        <w:jc w:val="center"/>
        <w:rPr>
          <w:rFonts w:ascii="Arial" w:hAnsi="Arial"/>
          <w:b/>
          <w:sz w:val="28"/>
        </w:rPr>
      </w:pPr>
      <w:r>
        <w:rPr>
          <w:rFonts w:ascii="Arial" w:hAnsi="Arial"/>
          <w:b/>
          <w:sz w:val="28"/>
        </w:rPr>
        <w:t>„</w:t>
      </w:r>
      <w:r w:rsidRPr="002D2403">
        <w:rPr>
          <w:rFonts w:ascii="Arial" w:hAnsi="Arial"/>
          <w:b/>
          <w:sz w:val="28"/>
        </w:rPr>
        <w:t>PF/UPOL – projektová dokumentace modernizace výtahu</w:t>
      </w:r>
      <w:r w:rsidR="009E6F2A">
        <w:rPr>
          <w:rFonts w:ascii="Arial" w:hAnsi="Arial"/>
          <w:b/>
          <w:sz w:val="28"/>
        </w:rPr>
        <w:t xml:space="preserve"> II.</w:t>
      </w:r>
      <w:r w:rsidRPr="001D2884">
        <w:rPr>
          <w:rFonts w:ascii="Arial" w:hAnsi="Arial"/>
          <w:b/>
          <w:sz w:val="28"/>
        </w:rPr>
        <w:t>“</w:t>
      </w:r>
    </w:p>
    <w:p w14:paraId="7D86D820" w14:textId="77777777" w:rsidR="0096469C" w:rsidRPr="004724E4" w:rsidRDefault="0096469C" w:rsidP="0096469C">
      <w:pPr>
        <w:pBdr>
          <w:top w:val="single" w:sz="4" w:space="1" w:color="auto"/>
          <w:left w:val="single" w:sz="4" w:space="4" w:color="auto"/>
          <w:bottom w:val="single" w:sz="4" w:space="1" w:color="auto"/>
          <w:right w:val="single" w:sz="4" w:space="4" w:color="auto"/>
        </w:pBdr>
        <w:shd w:val="clear" w:color="auto" w:fill="C0C0C0"/>
        <w:rPr>
          <w:rFonts w:ascii="Arial" w:hAnsi="Arial"/>
          <w:b/>
          <w:i/>
          <w:szCs w:val="22"/>
        </w:rPr>
      </w:pPr>
    </w:p>
    <w:p w14:paraId="2C0C84C0" w14:textId="77777777" w:rsidR="00BE03C0" w:rsidRPr="00BE03C0" w:rsidRDefault="00BE03C0" w:rsidP="00BE03C0">
      <w:pPr>
        <w:jc w:val="center"/>
        <w:rPr>
          <w:rFonts w:ascii="Arial" w:hAnsi="Arial"/>
          <w:i/>
          <w:snapToGrid w:val="0"/>
          <w:color w:val="000000"/>
          <w:sz w:val="22"/>
          <w:szCs w:val="22"/>
        </w:rPr>
      </w:pPr>
      <w:r w:rsidRPr="00A92EEE">
        <w:rPr>
          <w:rFonts w:ascii="Arial" w:hAnsi="Arial"/>
          <w:i/>
          <w:snapToGrid w:val="0"/>
          <w:color w:val="000000"/>
          <w:sz w:val="22"/>
          <w:szCs w:val="22"/>
        </w:rPr>
        <w:t xml:space="preserve">Tato veřejná zakázka souvisí s realizací projektu </w:t>
      </w:r>
      <w:bookmarkStart w:id="14" w:name="_Hlk148531261"/>
      <w:r w:rsidRPr="00A92EEE">
        <w:rPr>
          <w:rFonts w:ascii="Arial" w:hAnsi="Arial"/>
          <w:i/>
          <w:snapToGrid w:val="0"/>
          <w:color w:val="000000"/>
          <w:sz w:val="22"/>
          <w:szCs w:val="22"/>
        </w:rPr>
        <w:t>„</w:t>
      </w:r>
      <w:bookmarkStart w:id="15" w:name="_Hlk189824635"/>
      <w:r w:rsidRPr="00BE03C0">
        <w:rPr>
          <w:rFonts w:ascii="Arial" w:hAnsi="Arial"/>
          <w:i/>
          <w:snapToGrid w:val="0"/>
          <w:color w:val="000000"/>
          <w:sz w:val="22"/>
          <w:szCs w:val="22"/>
        </w:rPr>
        <w:t>NO LIMITS UP</w:t>
      </w:r>
    </w:p>
    <w:p w14:paraId="5D88720F" w14:textId="6B899672" w:rsidR="00BE03C0" w:rsidRPr="00BE03C0" w:rsidRDefault="00F82728" w:rsidP="00BE03C0">
      <w:pPr>
        <w:jc w:val="center"/>
        <w:rPr>
          <w:rFonts w:ascii="Arial" w:hAnsi="Arial"/>
          <w:i/>
          <w:snapToGrid w:val="0"/>
          <w:color w:val="000000"/>
          <w:sz w:val="22"/>
          <w:szCs w:val="22"/>
        </w:rPr>
      </w:pPr>
      <w:r>
        <w:rPr>
          <w:rFonts w:ascii="Arial" w:hAnsi="Arial"/>
          <w:i/>
          <w:snapToGrid w:val="0"/>
          <w:color w:val="000000"/>
          <w:sz w:val="22"/>
          <w:szCs w:val="22"/>
        </w:rPr>
        <w:t xml:space="preserve">reg. č. </w:t>
      </w:r>
      <w:r w:rsidR="00BE03C0" w:rsidRPr="00BE03C0">
        <w:rPr>
          <w:rFonts w:ascii="Arial" w:hAnsi="Arial"/>
          <w:i/>
          <w:snapToGrid w:val="0"/>
          <w:color w:val="000000"/>
          <w:sz w:val="22"/>
          <w:szCs w:val="22"/>
        </w:rPr>
        <w:t>CZ.02.02.01/00/23_024/0009112</w:t>
      </w:r>
      <w:r w:rsidR="00BE03C0">
        <w:rPr>
          <w:rFonts w:ascii="Arial" w:hAnsi="Arial"/>
          <w:i/>
          <w:snapToGrid w:val="0"/>
          <w:color w:val="000000"/>
          <w:sz w:val="22"/>
          <w:szCs w:val="22"/>
        </w:rPr>
        <w:t>“</w:t>
      </w:r>
      <w:r w:rsidR="00BE03C0" w:rsidRPr="00CB147F">
        <w:rPr>
          <w:rFonts w:ascii="Arial" w:hAnsi="Arial"/>
          <w:i/>
          <w:snapToGrid w:val="0"/>
          <w:color w:val="000000"/>
          <w:sz w:val="22"/>
          <w:szCs w:val="22"/>
        </w:rPr>
        <w:t xml:space="preserve">, </w:t>
      </w:r>
      <w:bookmarkEnd w:id="15"/>
      <w:r w:rsidR="00BE03C0" w:rsidRPr="00A92EEE">
        <w:rPr>
          <w:rFonts w:ascii="Arial" w:hAnsi="Arial"/>
          <w:i/>
          <w:snapToGrid w:val="0"/>
          <w:color w:val="000000"/>
          <w:sz w:val="22"/>
          <w:szCs w:val="22"/>
        </w:rPr>
        <w:t>v</w:t>
      </w:r>
      <w:r w:rsidR="00BE03C0">
        <w:rPr>
          <w:rFonts w:ascii="Arial" w:hAnsi="Arial"/>
          <w:i/>
          <w:snapToGrid w:val="0"/>
          <w:color w:val="000000"/>
          <w:sz w:val="22"/>
          <w:szCs w:val="22"/>
        </w:rPr>
        <w:t> </w:t>
      </w:r>
      <w:r w:rsidR="00BE03C0" w:rsidRPr="00A92EEE">
        <w:rPr>
          <w:rFonts w:ascii="Arial" w:hAnsi="Arial"/>
          <w:i/>
          <w:snapToGrid w:val="0"/>
          <w:color w:val="000000"/>
          <w:sz w:val="22"/>
          <w:szCs w:val="22"/>
        </w:rPr>
        <w:t>rámc</w:t>
      </w:r>
      <w:r w:rsidR="00BE03C0">
        <w:rPr>
          <w:rFonts w:ascii="Arial" w:hAnsi="Arial"/>
          <w:i/>
          <w:snapToGrid w:val="0"/>
          <w:color w:val="000000"/>
          <w:sz w:val="22"/>
          <w:szCs w:val="22"/>
        </w:rPr>
        <w:t xml:space="preserve">i </w:t>
      </w:r>
      <w:r w:rsidR="00BE03C0" w:rsidRPr="00A92EEE">
        <w:rPr>
          <w:rFonts w:ascii="Arial" w:hAnsi="Arial"/>
          <w:i/>
          <w:sz w:val="22"/>
          <w:szCs w:val="22"/>
        </w:rPr>
        <w:t xml:space="preserve">Operačního programu </w:t>
      </w:r>
      <w:r w:rsidR="00BE03C0">
        <w:rPr>
          <w:rFonts w:ascii="Arial" w:hAnsi="Arial"/>
          <w:i/>
          <w:sz w:val="22"/>
          <w:szCs w:val="22"/>
        </w:rPr>
        <w:t>Jan Amos Komenský</w:t>
      </w:r>
      <w:bookmarkEnd w:id="14"/>
      <w:r w:rsidR="00BE03C0" w:rsidRPr="00A92EEE">
        <w:rPr>
          <w:rFonts w:ascii="Arial" w:hAnsi="Arial"/>
          <w:i/>
          <w:sz w:val="22"/>
          <w:szCs w:val="22"/>
        </w:rPr>
        <w:t>.</w:t>
      </w:r>
    </w:p>
    <w:p w14:paraId="391E3332" w14:textId="77777777" w:rsidR="0096469C" w:rsidRDefault="0096469C" w:rsidP="0096469C">
      <w:pPr>
        <w:jc w:val="both"/>
        <w:rPr>
          <w:rFonts w:ascii="Arial" w:hAnsi="Arial"/>
          <w:b/>
          <w:sz w:val="22"/>
          <w:szCs w:val="22"/>
          <w:u w:val="single"/>
          <w:lang w:eastAsia="ar-SA"/>
        </w:rPr>
      </w:pPr>
    </w:p>
    <w:p w14:paraId="569ECA79" w14:textId="77777777" w:rsidR="0096469C" w:rsidRPr="00744070" w:rsidRDefault="0096469C" w:rsidP="0096469C">
      <w:pPr>
        <w:rPr>
          <w:rFonts w:ascii="Arial" w:hAnsi="Arial"/>
          <w:sz w:val="22"/>
          <w:szCs w:val="22"/>
        </w:rPr>
      </w:pPr>
    </w:p>
    <w:p w14:paraId="24CA5E79" w14:textId="77777777" w:rsidR="0096469C" w:rsidRPr="00744070" w:rsidRDefault="0096469C" w:rsidP="0096469C">
      <w:pPr>
        <w:rPr>
          <w:rFonts w:ascii="Arial" w:hAnsi="Arial"/>
          <w:b/>
          <w:sz w:val="22"/>
          <w:szCs w:val="22"/>
          <w:u w:val="single"/>
          <w:lang w:eastAsia="ar-SA"/>
        </w:rPr>
      </w:pPr>
      <w:r w:rsidRPr="00744070">
        <w:rPr>
          <w:rFonts w:ascii="Arial" w:hAnsi="Arial"/>
          <w:b/>
          <w:sz w:val="22"/>
          <w:szCs w:val="22"/>
          <w:u w:val="single"/>
          <w:lang w:eastAsia="ar-SA"/>
        </w:rPr>
        <w:t xml:space="preserve">Identifikační údaje </w:t>
      </w:r>
      <w:r>
        <w:rPr>
          <w:rFonts w:ascii="Arial" w:hAnsi="Arial"/>
          <w:b/>
          <w:sz w:val="22"/>
          <w:szCs w:val="22"/>
          <w:u w:val="single"/>
          <w:lang w:eastAsia="ar-SA"/>
        </w:rPr>
        <w:t>zadavatel</w:t>
      </w:r>
      <w:r w:rsidRPr="00744070">
        <w:rPr>
          <w:rFonts w:ascii="Arial" w:hAnsi="Arial"/>
          <w:b/>
          <w:sz w:val="22"/>
          <w:szCs w:val="22"/>
          <w:u w:val="single"/>
          <w:lang w:eastAsia="ar-SA"/>
        </w:rPr>
        <w:t>e</w:t>
      </w:r>
      <w:r>
        <w:rPr>
          <w:rFonts w:ascii="Arial" w:hAnsi="Arial"/>
          <w:b/>
          <w:sz w:val="22"/>
          <w:szCs w:val="22"/>
          <w:u w:val="single"/>
          <w:lang w:eastAsia="ar-SA"/>
        </w:rPr>
        <w:t>:</w:t>
      </w:r>
    </w:p>
    <w:p w14:paraId="02970B9F" w14:textId="77777777" w:rsidR="0096469C" w:rsidRDefault="0096469C" w:rsidP="0096469C">
      <w:pPr>
        <w:rPr>
          <w:rFonts w:ascii="Arial" w:hAnsi="Arial"/>
          <w:sz w:val="22"/>
          <w:szCs w:val="22"/>
          <w:lang w:eastAsia="ar-SA"/>
        </w:rPr>
      </w:pPr>
    </w:p>
    <w:p w14:paraId="77A5870F" w14:textId="77777777" w:rsidR="0096469C" w:rsidRPr="00744070" w:rsidRDefault="0096469C" w:rsidP="0096469C">
      <w:pPr>
        <w:rPr>
          <w:rFonts w:ascii="Arial" w:hAnsi="Arial"/>
          <w:sz w:val="22"/>
          <w:szCs w:val="22"/>
          <w:lang w:eastAsia="ar-SA"/>
        </w:rPr>
      </w:pPr>
      <w:r w:rsidRPr="00744070">
        <w:rPr>
          <w:rFonts w:ascii="Arial" w:hAnsi="Arial"/>
          <w:sz w:val="22"/>
          <w:szCs w:val="22"/>
          <w:lang w:eastAsia="ar-SA"/>
        </w:rPr>
        <w:t xml:space="preserve">Univerzita Palackého v Olomouci </w:t>
      </w:r>
    </w:p>
    <w:p w14:paraId="243B426A" w14:textId="46B37816" w:rsidR="0096469C" w:rsidRPr="00744070" w:rsidRDefault="0096469C" w:rsidP="0096469C">
      <w:pPr>
        <w:rPr>
          <w:rFonts w:ascii="Arial" w:hAnsi="Arial"/>
          <w:sz w:val="22"/>
          <w:szCs w:val="22"/>
          <w:lang w:eastAsia="ar-SA"/>
        </w:rPr>
      </w:pPr>
      <w:r w:rsidRPr="00744070">
        <w:rPr>
          <w:rFonts w:ascii="Arial" w:hAnsi="Arial"/>
          <w:sz w:val="22"/>
          <w:szCs w:val="22"/>
          <w:lang w:eastAsia="ar-SA"/>
        </w:rPr>
        <w:t xml:space="preserve">se sídlem: Křížkovského </w:t>
      </w:r>
      <w:r>
        <w:rPr>
          <w:rFonts w:ascii="Arial" w:hAnsi="Arial"/>
          <w:sz w:val="22"/>
          <w:szCs w:val="22"/>
          <w:lang w:eastAsia="ar-SA"/>
        </w:rPr>
        <w:t>511/</w:t>
      </w:r>
      <w:r w:rsidRPr="00744070">
        <w:rPr>
          <w:rFonts w:ascii="Arial" w:hAnsi="Arial"/>
          <w:sz w:val="22"/>
          <w:szCs w:val="22"/>
          <w:lang w:eastAsia="ar-SA"/>
        </w:rPr>
        <w:t>8</w:t>
      </w:r>
      <w:r>
        <w:rPr>
          <w:rFonts w:ascii="Arial" w:hAnsi="Arial"/>
          <w:sz w:val="22"/>
          <w:szCs w:val="22"/>
          <w:lang w:eastAsia="ar-SA"/>
        </w:rPr>
        <w:t xml:space="preserve">, </w:t>
      </w:r>
      <w:r w:rsidR="009E6F2A">
        <w:rPr>
          <w:rFonts w:ascii="Arial" w:hAnsi="Arial"/>
          <w:sz w:val="22"/>
          <w:szCs w:val="22"/>
          <w:lang w:eastAsia="ar-SA"/>
        </w:rPr>
        <w:t>779 00</w:t>
      </w:r>
      <w:r w:rsidRPr="00744070">
        <w:rPr>
          <w:rFonts w:ascii="Arial" w:hAnsi="Arial"/>
          <w:sz w:val="22"/>
          <w:szCs w:val="22"/>
          <w:lang w:eastAsia="ar-SA"/>
        </w:rPr>
        <w:t xml:space="preserve"> Olomouc</w:t>
      </w:r>
    </w:p>
    <w:p w14:paraId="106F9F92" w14:textId="77777777" w:rsidR="0096469C" w:rsidRPr="00744070" w:rsidRDefault="0096469C" w:rsidP="0096469C">
      <w:pPr>
        <w:rPr>
          <w:rFonts w:ascii="Arial" w:hAnsi="Arial"/>
          <w:sz w:val="22"/>
          <w:szCs w:val="22"/>
          <w:lang w:eastAsia="ar-SA"/>
        </w:rPr>
      </w:pPr>
      <w:r w:rsidRPr="00744070">
        <w:rPr>
          <w:rFonts w:ascii="Arial" w:hAnsi="Arial"/>
          <w:sz w:val="22"/>
          <w:szCs w:val="22"/>
          <w:lang w:eastAsia="ar-SA"/>
        </w:rPr>
        <w:t>IČ</w:t>
      </w:r>
      <w:r>
        <w:rPr>
          <w:rFonts w:ascii="Arial" w:hAnsi="Arial"/>
          <w:sz w:val="22"/>
          <w:szCs w:val="22"/>
          <w:lang w:eastAsia="ar-SA"/>
        </w:rPr>
        <w:t>O</w:t>
      </w:r>
      <w:r w:rsidRPr="00744070">
        <w:rPr>
          <w:rFonts w:ascii="Arial" w:hAnsi="Arial"/>
          <w:sz w:val="22"/>
          <w:szCs w:val="22"/>
          <w:lang w:eastAsia="ar-SA"/>
        </w:rPr>
        <w:t>: 619 89 592</w:t>
      </w:r>
    </w:p>
    <w:p w14:paraId="25496D52" w14:textId="77777777" w:rsidR="0096469C" w:rsidRPr="00744070" w:rsidRDefault="0096469C" w:rsidP="0096469C">
      <w:pPr>
        <w:rPr>
          <w:rFonts w:ascii="Arial" w:hAnsi="Arial"/>
          <w:sz w:val="22"/>
          <w:szCs w:val="22"/>
          <w:lang w:eastAsia="ar-SA"/>
        </w:rPr>
      </w:pPr>
      <w:r w:rsidRPr="00744070">
        <w:rPr>
          <w:rFonts w:ascii="Arial" w:hAnsi="Arial"/>
          <w:sz w:val="22"/>
          <w:szCs w:val="22"/>
          <w:lang w:eastAsia="ar-SA"/>
        </w:rPr>
        <w:t>DIČ: CZ 619 89</w:t>
      </w:r>
      <w:r>
        <w:rPr>
          <w:rFonts w:ascii="Arial" w:hAnsi="Arial"/>
          <w:sz w:val="22"/>
          <w:szCs w:val="22"/>
          <w:lang w:eastAsia="ar-SA"/>
        </w:rPr>
        <w:t> </w:t>
      </w:r>
      <w:r w:rsidRPr="00744070">
        <w:rPr>
          <w:rFonts w:ascii="Arial" w:hAnsi="Arial"/>
          <w:sz w:val="22"/>
          <w:szCs w:val="22"/>
          <w:lang w:eastAsia="ar-SA"/>
        </w:rPr>
        <w:t>592</w:t>
      </w:r>
    </w:p>
    <w:p w14:paraId="0CF3AEFF" w14:textId="77777777" w:rsidR="0096469C" w:rsidRPr="00744070" w:rsidRDefault="0096469C" w:rsidP="0096469C">
      <w:pPr>
        <w:rPr>
          <w:rFonts w:ascii="Arial" w:hAnsi="Arial"/>
          <w:sz w:val="22"/>
          <w:szCs w:val="22"/>
          <w:lang w:eastAsia="ar-SA"/>
        </w:rPr>
      </w:pPr>
      <w:r w:rsidRPr="00744070">
        <w:rPr>
          <w:rFonts w:ascii="Arial" w:hAnsi="Arial"/>
          <w:sz w:val="22"/>
          <w:szCs w:val="22"/>
          <w:lang w:eastAsia="ar-SA"/>
        </w:rPr>
        <w:t>Bankovní spojení: Komerční banka</w:t>
      </w:r>
      <w:r>
        <w:rPr>
          <w:rFonts w:ascii="Arial" w:hAnsi="Arial"/>
          <w:sz w:val="22"/>
          <w:szCs w:val="22"/>
          <w:lang w:eastAsia="ar-SA"/>
        </w:rPr>
        <w:t>, a.s.</w:t>
      </w:r>
      <w:r w:rsidRPr="00744070">
        <w:rPr>
          <w:rFonts w:ascii="Arial" w:hAnsi="Arial"/>
          <w:sz w:val="22"/>
          <w:szCs w:val="22"/>
          <w:lang w:eastAsia="ar-SA"/>
        </w:rPr>
        <w:t>, pobočka Olomouc</w:t>
      </w:r>
    </w:p>
    <w:p w14:paraId="7B8D15B2" w14:textId="77777777" w:rsidR="0096469C" w:rsidRPr="00744070" w:rsidRDefault="0096469C" w:rsidP="0096469C">
      <w:pPr>
        <w:rPr>
          <w:rFonts w:ascii="Arial" w:hAnsi="Arial"/>
          <w:sz w:val="22"/>
          <w:szCs w:val="22"/>
          <w:lang w:eastAsia="ar-SA"/>
        </w:rPr>
      </w:pPr>
      <w:r w:rsidRPr="00744070">
        <w:rPr>
          <w:rFonts w:ascii="Arial" w:hAnsi="Arial"/>
          <w:sz w:val="22"/>
          <w:szCs w:val="22"/>
          <w:lang w:eastAsia="ar-SA"/>
        </w:rPr>
        <w:t>účet č.</w:t>
      </w:r>
      <w:r>
        <w:rPr>
          <w:rFonts w:ascii="Arial" w:hAnsi="Arial"/>
          <w:sz w:val="22"/>
          <w:szCs w:val="22"/>
          <w:lang w:eastAsia="ar-SA"/>
        </w:rPr>
        <w:t>:</w:t>
      </w:r>
      <w:r w:rsidRPr="00744070">
        <w:rPr>
          <w:rFonts w:ascii="Arial" w:hAnsi="Arial"/>
          <w:sz w:val="22"/>
          <w:szCs w:val="22"/>
          <w:lang w:eastAsia="ar-SA"/>
        </w:rPr>
        <w:t xml:space="preserve"> 19-1096330227/0100</w:t>
      </w:r>
    </w:p>
    <w:p w14:paraId="6E863C2E" w14:textId="7D80A224" w:rsidR="0096469C" w:rsidRPr="00744070" w:rsidRDefault="0096469C" w:rsidP="0096469C">
      <w:pPr>
        <w:rPr>
          <w:rFonts w:ascii="Arial" w:hAnsi="Arial"/>
          <w:sz w:val="22"/>
          <w:szCs w:val="22"/>
          <w:lang w:eastAsia="ar-SA"/>
        </w:rPr>
      </w:pPr>
      <w:r>
        <w:rPr>
          <w:rFonts w:ascii="Arial" w:hAnsi="Arial"/>
          <w:sz w:val="22"/>
          <w:szCs w:val="22"/>
          <w:lang w:eastAsia="ar-SA"/>
        </w:rPr>
        <w:t xml:space="preserve">Rektor: </w:t>
      </w:r>
      <w:r w:rsidR="009E6F2A">
        <w:rPr>
          <w:rFonts w:ascii="Arial" w:hAnsi="Arial"/>
          <w:sz w:val="22"/>
          <w:szCs w:val="22"/>
          <w:lang w:eastAsia="ar-SA"/>
        </w:rPr>
        <w:t>doc. JUDr. Michael Kohajda, Ph.D.</w:t>
      </w:r>
    </w:p>
    <w:p w14:paraId="2EBFADEB" w14:textId="77777777" w:rsidR="0096469C" w:rsidRPr="00744070" w:rsidRDefault="0096469C" w:rsidP="0096469C">
      <w:pPr>
        <w:jc w:val="both"/>
        <w:rPr>
          <w:rFonts w:ascii="Arial" w:hAnsi="Arial"/>
          <w:b/>
          <w:sz w:val="22"/>
          <w:szCs w:val="22"/>
          <w:u w:val="single"/>
        </w:rPr>
      </w:pPr>
      <w:r>
        <w:rPr>
          <w:rFonts w:ascii="Arial" w:hAnsi="Arial"/>
          <w:sz w:val="22"/>
          <w:szCs w:val="22"/>
        </w:rPr>
        <w:t xml:space="preserve">Právní forma zadavatele: </w:t>
      </w:r>
      <w:r w:rsidRPr="00744070">
        <w:rPr>
          <w:rFonts w:ascii="Arial" w:hAnsi="Arial"/>
          <w:sz w:val="22"/>
          <w:szCs w:val="22"/>
        </w:rPr>
        <w:t>veřejná vysoká škola</w:t>
      </w:r>
    </w:p>
    <w:p w14:paraId="0A7FD7EE" w14:textId="77777777" w:rsidR="0096469C" w:rsidRPr="00744070" w:rsidRDefault="0096469C" w:rsidP="0096469C">
      <w:pPr>
        <w:rPr>
          <w:rFonts w:ascii="Arial" w:hAnsi="Arial"/>
          <w:b/>
          <w:sz w:val="22"/>
          <w:szCs w:val="22"/>
          <w:u w:val="single"/>
        </w:rPr>
      </w:pPr>
    </w:p>
    <w:p w14:paraId="658B8AD8" w14:textId="77777777" w:rsidR="0096469C" w:rsidRPr="00744070" w:rsidRDefault="0096469C" w:rsidP="0096469C">
      <w:pPr>
        <w:rPr>
          <w:rFonts w:ascii="Arial" w:hAnsi="Arial"/>
          <w:sz w:val="22"/>
          <w:szCs w:val="22"/>
        </w:rPr>
      </w:pPr>
      <w:r w:rsidRPr="00744070">
        <w:rPr>
          <w:rFonts w:ascii="Arial" w:hAnsi="Arial"/>
          <w:sz w:val="22"/>
          <w:szCs w:val="22"/>
        </w:rPr>
        <w:t xml:space="preserve">Kontaktní osoba ve věcech veřejné zakázky: Mgr. </w:t>
      </w:r>
      <w:r>
        <w:rPr>
          <w:rFonts w:ascii="Arial" w:hAnsi="Arial"/>
          <w:sz w:val="22"/>
          <w:szCs w:val="22"/>
        </w:rPr>
        <w:t>Petra Jungová, LL.M.</w:t>
      </w:r>
    </w:p>
    <w:p w14:paraId="355A61F4" w14:textId="6FF728D3" w:rsidR="0096469C" w:rsidRPr="00744070" w:rsidRDefault="0096469C" w:rsidP="0096469C">
      <w:pPr>
        <w:rPr>
          <w:rFonts w:ascii="Arial" w:hAnsi="Arial"/>
          <w:sz w:val="22"/>
          <w:szCs w:val="22"/>
        </w:rPr>
      </w:pPr>
      <w:r w:rsidRPr="00744070">
        <w:rPr>
          <w:rFonts w:ascii="Arial" w:hAnsi="Arial"/>
          <w:sz w:val="22"/>
          <w:szCs w:val="22"/>
        </w:rPr>
        <w:t>tel.</w:t>
      </w:r>
      <w:r>
        <w:rPr>
          <w:rFonts w:ascii="Arial" w:hAnsi="Arial"/>
          <w:sz w:val="22"/>
          <w:szCs w:val="22"/>
        </w:rPr>
        <w:t xml:space="preserve"> </w:t>
      </w:r>
      <w:r w:rsidRPr="00744070">
        <w:rPr>
          <w:rFonts w:ascii="Arial" w:hAnsi="Arial"/>
          <w:sz w:val="22"/>
          <w:szCs w:val="22"/>
        </w:rPr>
        <w:t>č.: +420 585 631 </w:t>
      </w:r>
      <w:r w:rsidR="0059337C">
        <w:rPr>
          <w:rFonts w:ascii="Arial" w:hAnsi="Arial"/>
          <w:sz w:val="22"/>
          <w:szCs w:val="22"/>
        </w:rPr>
        <w:t>117</w:t>
      </w:r>
      <w:r w:rsidRPr="00744070">
        <w:rPr>
          <w:rFonts w:ascii="Arial" w:hAnsi="Arial"/>
          <w:sz w:val="22"/>
          <w:szCs w:val="22"/>
        </w:rPr>
        <w:t xml:space="preserve">, email: </w:t>
      </w:r>
      <w:r w:rsidR="0059337C">
        <w:rPr>
          <w:rFonts w:ascii="Arial" w:hAnsi="Arial"/>
          <w:sz w:val="22"/>
          <w:szCs w:val="22"/>
        </w:rPr>
        <w:t>petra.jungova</w:t>
      </w:r>
      <w:r w:rsidRPr="00F37506">
        <w:rPr>
          <w:rFonts w:ascii="Arial" w:hAnsi="Arial"/>
          <w:sz w:val="22"/>
          <w:szCs w:val="22"/>
        </w:rPr>
        <w:t>@upol.cz</w:t>
      </w:r>
    </w:p>
    <w:p w14:paraId="676C8D2E" w14:textId="77777777" w:rsidR="0096469C" w:rsidRPr="00744070" w:rsidRDefault="0096469C" w:rsidP="0096469C">
      <w:pPr>
        <w:ind w:left="4245" w:hanging="4245"/>
        <w:rPr>
          <w:rFonts w:ascii="Arial" w:hAnsi="Arial"/>
          <w:b/>
          <w:sz w:val="22"/>
          <w:szCs w:val="22"/>
          <w:u w:val="single"/>
        </w:rPr>
      </w:pPr>
    </w:p>
    <w:p w14:paraId="4A70F8C0" w14:textId="77777777" w:rsidR="0096469C" w:rsidRPr="00744070" w:rsidRDefault="0096469C" w:rsidP="0096469C">
      <w:pPr>
        <w:rPr>
          <w:rFonts w:ascii="Arial" w:hAnsi="Arial"/>
          <w:b/>
          <w:sz w:val="22"/>
          <w:szCs w:val="22"/>
          <w:u w:val="single"/>
          <w:lang w:eastAsia="ar-SA"/>
        </w:rPr>
      </w:pPr>
      <w:r w:rsidRPr="00744070">
        <w:rPr>
          <w:rFonts w:ascii="Arial" w:hAnsi="Arial"/>
          <w:b/>
          <w:sz w:val="22"/>
          <w:szCs w:val="22"/>
          <w:u w:val="single"/>
          <w:lang w:eastAsia="ar-SA"/>
        </w:rPr>
        <w:t>d</w:t>
      </w:r>
      <w:r>
        <w:rPr>
          <w:rFonts w:ascii="Arial" w:hAnsi="Arial"/>
          <w:b/>
          <w:sz w:val="22"/>
          <w:szCs w:val="22"/>
          <w:u w:val="single"/>
          <w:lang w:eastAsia="ar-SA"/>
        </w:rPr>
        <w:t>ále jen „Zadavatel</w:t>
      </w:r>
      <w:r w:rsidRPr="00744070">
        <w:rPr>
          <w:rFonts w:ascii="Arial" w:hAnsi="Arial"/>
          <w:b/>
          <w:sz w:val="22"/>
          <w:szCs w:val="22"/>
          <w:u w:val="single"/>
          <w:lang w:eastAsia="ar-SA"/>
        </w:rPr>
        <w:t>“</w:t>
      </w:r>
    </w:p>
    <w:p w14:paraId="6B03ABD3" w14:textId="77777777" w:rsidR="0096469C" w:rsidRPr="00744070" w:rsidRDefault="0096469C" w:rsidP="0096469C">
      <w:pPr>
        <w:jc w:val="both"/>
        <w:rPr>
          <w:rFonts w:ascii="Arial" w:hAnsi="Arial"/>
          <w:color w:val="000000"/>
          <w:sz w:val="22"/>
          <w:szCs w:val="22"/>
          <w:lang w:eastAsia="ar-SA"/>
        </w:rPr>
      </w:pPr>
    </w:p>
    <w:p w14:paraId="06E3A1D6" w14:textId="77777777" w:rsidR="0096469C" w:rsidRDefault="0096469C" w:rsidP="0096469C">
      <w:pPr>
        <w:jc w:val="both"/>
        <w:rPr>
          <w:rFonts w:ascii="Arial" w:hAnsi="Arial"/>
          <w:b/>
          <w:color w:val="000000"/>
          <w:sz w:val="22"/>
          <w:szCs w:val="22"/>
          <w:lang w:eastAsia="ar-SA"/>
        </w:rPr>
      </w:pPr>
    </w:p>
    <w:p w14:paraId="65C43CAC" w14:textId="77777777" w:rsidR="0096469C" w:rsidRPr="00744070" w:rsidRDefault="0096469C" w:rsidP="0096469C">
      <w:pPr>
        <w:jc w:val="both"/>
        <w:rPr>
          <w:rFonts w:ascii="Arial" w:hAnsi="Arial"/>
          <w:color w:val="000000"/>
          <w:sz w:val="22"/>
          <w:szCs w:val="22"/>
          <w:lang w:eastAsia="ar-SA"/>
        </w:rPr>
      </w:pPr>
      <w:r w:rsidRPr="00744070">
        <w:rPr>
          <w:rFonts w:ascii="Arial" w:hAnsi="Arial"/>
          <w:b/>
          <w:color w:val="000000"/>
          <w:sz w:val="22"/>
          <w:szCs w:val="22"/>
          <w:lang w:eastAsia="ar-SA"/>
        </w:rPr>
        <w:t>Způsob zadání</w:t>
      </w:r>
      <w:r w:rsidRPr="00B13A1C">
        <w:rPr>
          <w:rFonts w:ascii="Arial" w:hAnsi="Arial"/>
          <w:b/>
          <w:color w:val="000000"/>
          <w:sz w:val="22"/>
          <w:szCs w:val="22"/>
          <w:lang w:eastAsia="ar-SA"/>
        </w:rPr>
        <w:t xml:space="preserve">: </w:t>
      </w:r>
      <w:r>
        <w:rPr>
          <w:rFonts w:ascii="Arial" w:hAnsi="Arial"/>
          <w:color w:val="000000"/>
          <w:sz w:val="22"/>
          <w:szCs w:val="22"/>
          <w:lang w:eastAsia="ar-SA"/>
        </w:rPr>
        <w:t>zjednodušené podlimitní řízení</w:t>
      </w:r>
    </w:p>
    <w:p w14:paraId="34587996" w14:textId="77777777" w:rsidR="0096469C" w:rsidRDefault="0096469C" w:rsidP="0096469C">
      <w:pPr>
        <w:jc w:val="both"/>
        <w:rPr>
          <w:rFonts w:ascii="Arial" w:hAnsi="Arial"/>
          <w:b/>
          <w:color w:val="000000"/>
          <w:sz w:val="22"/>
          <w:szCs w:val="22"/>
          <w:lang w:eastAsia="ar-SA"/>
        </w:rPr>
      </w:pPr>
    </w:p>
    <w:p w14:paraId="413D46EF" w14:textId="77777777" w:rsidR="0096469C" w:rsidRPr="00744070" w:rsidRDefault="0096469C" w:rsidP="0096469C">
      <w:pPr>
        <w:jc w:val="both"/>
        <w:rPr>
          <w:rFonts w:ascii="Arial" w:hAnsi="Arial"/>
          <w:color w:val="000000"/>
          <w:sz w:val="22"/>
          <w:szCs w:val="22"/>
          <w:lang w:eastAsia="ar-SA"/>
        </w:rPr>
      </w:pPr>
      <w:r>
        <w:rPr>
          <w:rFonts w:ascii="Arial" w:hAnsi="Arial"/>
          <w:b/>
          <w:color w:val="000000"/>
          <w:sz w:val="22"/>
          <w:szCs w:val="22"/>
          <w:lang w:eastAsia="ar-SA"/>
        </w:rPr>
        <w:t>Profil Zadavatel</w:t>
      </w:r>
      <w:r w:rsidRPr="00744070">
        <w:rPr>
          <w:rFonts w:ascii="Arial" w:hAnsi="Arial"/>
          <w:b/>
          <w:color w:val="000000"/>
          <w:sz w:val="22"/>
          <w:szCs w:val="22"/>
          <w:lang w:eastAsia="ar-SA"/>
        </w:rPr>
        <w:t>e:</w:t>
      </w:r>
      <w:r>
        <w:rPr>
          <w:rFonts w:ascii="Arial" w:hAnsi="Arial"/>
          <w:color w:val="000000"/>
          <w:sz w:val="22"/>
          <w:szCs w:val="22"/>
          <w:lang w:eastAsia="ar-SA"/>
        </w:rPr>
        <w:t xml:space="preserve"> </w:t>
      </w:r>
      <w:hyperlink r:id="rId7" w:history="1">
        <w:r w:rsidRPr="0084412A">
          <w:rPr>
            <w:rStyle w:val="Hypertextovodkaz"/>
            <w:rFonts w:ascii="Arial" w:eastAsiaTheme="majorEastAsia" w:hAnsi="Arial"/>
            <w:sz w:val="22"/>
            <w:szCs w:val="22"/>
            <w:lang w:eastAsia="ar-SA"/>
          </w:rPr>
          <w:t>https://zakazky.upol.cz</w:t>
        </w:r>
      </w:hyperlink>
    </w:p>
    <w:p w14:paraId="66D717B0" w14:textId="77777777" w:rsidR="0096469C" w:rsidRPr="00744070" w:rsidRDefault="0096469C" w:rsidP="0096469C">
      <w:pPr>
        <w:tabs>
          <w:tab w:val="left" w:pos="708"/>
          <w:tab w:val="center" w:pos="4716"/>
        </w:tabs>
        <w:rPr>
          <w:rFonts w:ascii="Arial" w:hAnsi="Arial"/>
          <w:b/>
          <w:i/>
          <w:sz w:val="22"/>
          <w:szCs w:val="22"/>
        </w:rPr>
      </w:pPr>
    </w:p>
    <w:p w14:paraId="64B4A51C" w14:textId="17DFE4E8" w:rsidR="0096469C" w:rsidRDefault="0096469C" w:rsidP="0096469C">
      <w:pPr>
        <w:rPr>
          <w:rFonts w:ascii="Arial" w:hAnsi="Arial"/>
          <w:b/>
          <w:color w:val="000000"/>
          <w:sz w:val="22"/>
          <w:szCs w:val="22"/>
        </w:rPr>
      </w:pPr>
      <w:r w:rsidRPr="007853B5">
        <w:rPr>
          <w:rFonts w:ascii="Arial" w:hAnsi="Arial"/>
          <w:b/>
          <w:color w:val="000000"/>
          <w:sz w:val="22"/>
          <w:szCs w:val="22"/>
        </w:rPr>
        <w:t>Odkaz na veřejnou zakázku na profilu Zadavatele:</w:t>
      </w:r>
      <w:r>
        <w:rPr>
          <w:rFonts w:ascii="Arial" w:hAnsi="Arial"/>
          <w:b/>
          <w:color w:val="000000"/>
          <w:sz w:val="22"/>
          <w:szCs w:val="22"/>
        </w:rPr>
        <w:t xml:space="preserve"> </w:t>
      </w:r>
      <w:hyperlink r:id="rId8" w:history="1">
        <w:r w:rsidR="009E6F2A" w:rsidRPr="009E6F2A">
          <w:rPr>
            <w:rStyle w:val="Hypertextovodkaz"/>
          </w:rPr>
          <w:t>https://zakazky.upol.cz/vz00005605</w:t>
        </w:r>
      </w:hyperlink>
      <w:r>
        <w:rPr>
          <w:rFonts w:ascii="Arial" w:hAnsi="Arial"/>
          <w:b/>
          <w:color w:val="000000"/>
          <w:sz w:val="22"/>
          <w:szCs w:val="22"/>
        </w:rPr>
        <w:t>.</w:t>
      </w:r>
    </w:p>
    <w:p w14:paraId="012F0BC7" w14:textId="77777777" w:rsidR="0096469C" w:rsidRPr="00F51289" w:rsidRDefault="0096469C" w:rsidP="0096469C">
      <w:pPr>
        <w:rPr>
          <w:rFonts w:ascii="Arial" w:hAnsi="Arial"/>
          <w:b/>
          <w:color w:val="000000"/>
          <w:sz w:val="22"/>
          <w:szCs w:val="22"/>
        </w:rPr>
      </w:pPr>
      <w:r w:rsidRPr="00F51289">
        <w:rPr>
          <w:rFonts w:ascii="Arial" w:hAnsi="Arial"/>
          <w:b/>
          <w:color w:val="000000"/>
          <w:sz w:val="22"/>
          <w:szCs w:val="22"/>
        </w:rPr>
        <w:t xml:space="preserve">                                                </w:t>
      </w:r>
    </w:p>
    <w:p w14:paraId="04E3744A" w14:textId="77777777" w:rsidR="0096469C" w:rsidRPr="001B42BE" w:rsidRDefault="0096469C" w:rsidP="0096469C">
      <w:pPr>
        <w:jc w:val="both"/>
        <w:rPr>
          <w:rFonts w:ascii="Arial" w:hAnsi="Arial"/>
          <w:i/>
          <w:sz w:val="22"/>
          <w:szCs w:val="22"/>
        </w:rPr>
      </w:pPr>
      <w:r>
        <w:rPr>
          <w:rFonts w:ascii="Arial" w:hAnsi="Arial"/>
          <w:i/>
          <w:sz w:val="22"/>
          <w:szCs w:val="22"/>
        </w:rPr>
        <w:t>Zadávací dokumentace je uveřejněna na profilu Zadavatele v plném rozsahu.</w:t>
      </w:r>
    </w:p>
    <w:p w14:paraId="24F0E7B1" w14:textId="77777777" w:rsidR="0096469C" w:rsidRPr="00744070" w:rsidRDefault="0096469C" w:rsidP="0096469C">
      <w:pPr>
        <w:rPr>
          <w:rFonts w:ascii="Arial" w:hAnsi="Arial"/>
          <w:b/>
          <w:sz w:val="22"/>
          <w:szCs w:val="22"/>
          <w:u w:val="single"/>
        </w:rPr>
      </w:pPr>
    </w:p>
    <w:p w14:paraId="48F5481A" w14:textId="77777777" w:rsidR="0096469C" w:rsidRDefault="0096469C" w:rsidP="0096469C">
      <w:pPr>
        <w:jc w:val="both"/>
        <w:rPr>
          <w:rFonts w:ascii="Arial" w:hAnsi="Arial"/>
          <w:i/>
          <w:sz w:val="22"/>
          <w:szCs w:val="22"/>
        </w:rPr>
      </w:pPr>
      <w:r w:rsidRPr="00355711">
        <w:rPr>
          <w:rFonts w:ascii="Arial" w:hAnsi="Arial"/>
          <w:i/>
          <w:sz w:val="22"/>
          <w:szCs w:val="22"/>
        </w:rPr>
        <w:lastRenderedPageBreak/>
        <w:t xml:space="preserve">Tato zadávací </w:t>
      </w:r>
      <w:r>
        <w:rPr>
          <w:rFonts w:ascii="Arial" w:hAnsi="Arial"/>
          <w:i/>
          <w:sz w:val="22"/>
          <w:szCs w:val="22"/>
        </w:rPr>
        <w:t>dokumentace</w:t>
      </w:r>
      <w:r w:rsidRPr="00355711">
        <w:rPr>
          <w:rFonts w:ascii="Arial" w:hAnsi="Arial"/>
          <w:i/>
          <w:sz w:val="22"/>
          <w:szCs w:val="22"/>
        </w:rPr>
        <w:t xml:space="preserve"> (dále jen „</w:t>
      </w:r>
      <w:r>
        <w:rPr>
          <w:rFonts w:ascii="Arial" w:hAnsi="Arial"/>
          <w:i/>
          <w:sz w:val="22"/>
          <w:szCs w:val="22"/>
        </w:rPr>
        <w:t>Dokumentace</w:t>
      </w:r>
      <w:r w:rsidRPr="00355711">
        <w:rPr>
          <w:rFonts w:ascii="Arial" w:hAnsi="Arial"/>
          <w:i/>
          <w:sz w:val="22"/>
          <w:szCs w:val="22"/>
        </w:rPr>
        <w:t xml:space="preserve">“) je zpracována v souladu s ust. § 28 odst. 1 písm. b) </w:t>
      </w:r>
      <w:r>
        <w:rPr>
          <w:rFonts w:ascii="Arial" w:hAnsi="Arial"/>
          <w:i/>
          <w:sz w:val="22"/>
          <w:szCs w:val="22"/>
        </w:rPr>
        <w:t>zákon</w:t>
      </w:r>
      <w:r w:rsidRPr="00355711">
        <w:rPr>
          <w:rFonts w:ascii="Arial" w:hAnsi="Arial"/>
          <w:i/>
          <w:sz w:val="22"/>
          <w:szCs w:val="22"/>
        </w:rPr>
        <w:t>a č. 134/2016 Sb., o zadávání veřejných zakázek, v účinném znění (dále jen „</w:t>
      </w:r>
      <w:r>
        <w:rPr>
          <w:rFonts w:ascii="Arial" w:hAnsi="Arial"/>
          <w:i/>
          <w:sz w:val="22"/>
          <w:szCs w:val="22"/>
        </w:rPr>
        <w:t>Zákon</w:t>
      </w:r>
      <w:r w:rsidRPr="00355711">
        <w:rPr>
          <w:rFonts w:ascii="Arial" w:hAnsi="Arial"/>
          <w:i/>
          <w:sz w:val="22"/>
          <w:szCs w:val="22"/>
        </w:rPr>
        <w:t>“) a je souborem zadávacích podmínek v podrobnostech nezbytných pro zpracová</w:t>
      </w:r>
      <w:r>
        <w:rPr>
          <w:rFonts w:ascii="Arial" w:hAnsi="Arial"/>
          <w:i/>
          <w:sz w:val="22"/>
          <w:szCs w:val="22"/>
        </w:rPr>
        <w:t>ní nabídky. Práva a povinnosti Zadavatel</w:t>
      </w:r>
      <w:r w:rsidRPr="00355711">
        <w:rPr>
          <w:rFonts w:ascii="Arial" w:hAnsi="Arial"/>
          <w:i/>
          <w:sz w:val="22"/>
          <w:szCs w:val="22"/>
        </w:rPr>
        <w:t xml:space="preserve">e a </w:t>
      </w:r>
      <w:r>
        <w:rPr>
          <w:rFonts w:ascii="Arial" w:hAnsi="Arial"/>
          <w:i/>
          <w:sz w:val="22"/>
          <w:szCs w:val="22"/>
        </w:rPr>
        <w:t>dodavatel</w:t>
      </w:r>
      <w:r w:rsidRPr="00355711">
        <w:rPr>
          <w:rFonts w:ascii="Arial" w:hAnsi="Arial"/>
          <w:i/>
          <w:sz w:val="22"/>
          <w:szCs w:val="22"/>
        </w:rPr>
        <w:t>ů, re</w:t>
      </w:r>
      <w:r>
        <w:rPr>
          <w:rFonts w:ascii="Arial" w:hAnsi="Arial"/>
          <w:i/>
          <w:sz w:val="22"/>
          <w:szCs w:val="22"/>
        </w:rPr>
        <w:t>sp. účastníků zadávacího řízení</w:t>
      </w:r>
      <w:r w:rsidRPr="00355711">
        <w:rPr>
          <w:rFonts w:ascii="Arial" w:hAnsi="Arial"/>
          <w:i/>
          <w:sz w:val="22"/>
          <w:szCs w:val="22"/>
        </w:rPr>
        <w:t xml:space="preserve"> </w:t>
      </w:r>
      <w:r>
        <w:rPr>
          <w:rFonts w:ascii="Arial" w:hAnsi="Arial"/>
          <w:i/>
          <w:sz w:val="22"/>
          <w:szCs w:val="22"/>
        </w:rPr>
        <w:t xml:space="preserve">(dále jen „Dodavatel“), </w:t>
      </w:r>
      <w:r w:rsidRPr="00355711">
        <w:rPr>
          <w:rFonts w:ascii="Arial" w:hAnsi="Arial"/>
          <w:i/>
          <w:sz w:val="22"/>
          <w:szCs w:val="22"/>
        </w:rPr>
        <w:t>v rámci zadávacího řízení, která nejsou výslovně uvedena v</w:t>
      </w:r>
      <w:r>
        <w:rPr>
          <w:rFonts w:ascii="Arial" w:hAnsi="Arial"/>
          <w:i/>
          <w:sz w:val="22"/>
          <w:szCs w:val="22"/>
        </w:rPr>
        <w:t> této D</w:t>
      </w:r>
      <w:r w:rsidRPr="00355711">
        <w:rPr>
          <w:rFonts w:ascii="Arial" w:hAnsi="Arial"/>
          <w:i/>
          <w:sz w:val="22"/>
          <w:szCs w:val="22"/>
        </w:rPr>
        <w:t xml:space="preserve">okumentaci, se řídí příslušnými ustanoveními </w:t>
      </w:r>
      <w:r>
        <w:rPr>
          <w:rFonts w:ascii="Arial" w:hAnsi="Arial"/>
          <w:i/>
          <w:sz w:val="22"/>
          <w:szCs w:val="22"/>
        </w:rPr>
        <w:t>Zákon</w:t>
      </w:r>
      <w:r w:rsidRPr="00355711">
        <w:rPr>
          <w:rFonts w:ascii="Arial" w:hAnsi="Arial"/>
          <w:i/>
          <w:sz w:val="22"/>
          <w:szCs w:val="22"/>
        </w:rPr>
        <w:t>a.</w:t>
      </w:r>
    </w:p>
    <w:p w14:paraId="04DBDCFC" w14:textId="77777777" w:rsidR="0096469C" w:rsidRDefault="0096469C" w:rsidP="0096469C">
      <w:pPr>
        <w:autoSpaceDE w:val="0"/>
        <w:autoSpaceDN w:val="0"/>
        <w:adjustRightInd w:val="0"/>
        <w:jc w:val="both"/>
        <w:rPr>
          <w:rFonts w:ascii="Arial" w:hAnsi="Arial"/>
          <w:b/>
          <w:bCs/>
          <w:color w:val="000000"/>
          <w:sz w:val="22"/>
          <w:szCs w:val="22"/>
        </w:rPr>
      </w:pPr>
    </w:p>
    <w:p w14:paraId="01B96EF1" w14:textId="77777777" w:rsidR="0096469C" w:rsidRPr="00CC48DD" w:rsidRDefault="0096469C" w:rsidP="0096469C">
      <w:pPr>
        <w:autoSpaceDE w:val="0"/>
        <w:autoSpaceDN w:val="0"/>
        <w:adjustRightInd w:val="0"/>
        <w:jc w:val="both"/>
        <w:rPr>
          <w:rFonts w:ascii="Arial" w:hAnsi="Arial"/>
          <w:color w:val="000000"/>
          <w:sz w:val="22"/>
          <w:szCs w:val="22"/>
        </w:rPr>
      </w:pPr>
      <w:r w:rsidRPr="00CC48DD">
        <w:rPr>
          <w:rFonts w:ascii="Arial" w:hAnsi="Arial"/>
          <w:b/>
          <w:bCs/>
          <w:color w:val="000000"/>
          <w:sz w:val="22"/>
          <w:szCs w:val="22"/>
        </w:rPr>
        <w:t xml:space="preserve">Tato veřejná zakázka je zadávána elektronicky </w:t>
      </w:r>
      <w:r w:rsidRPr="00CC48DD">
        <w:rPr>
          <w:rFonts w:ascii="Arial" w:hAnsi="Arial"/>
          <w:color w:val="000000"/>
          <w:sz w:val="22"/>
          <w:szCs w:val="22"/>
        </w:rPr>
        <w:t xml:space="preserve">pomocí certifikovaného elektronického nástroje podle § 213 Zákona dostupného na </w:t>
      </w:r>
      <w:hyperlink r:id="rId9" w:history="1">
        <w:r w:rsidRPr="00CC48DD">
          <w:rPr>
            <w:rFonts w:ascii="Arial" w:hAnsi="Arial"/>
            <w:color w:val="0000FF"/>
            <w:sz w:val="22"/>
            <w:szCs w:val="22"/>
            <w:u w:val="single"/>
          </w:rPr>
          <w:t>https://zakazky.upol.cz</w:t>
        </w:r>
      </w:hyperlink>
      <w:r w:rsidRPr="00CC48DD">
        <w:rPr>
          <w:rFonts w:ascii="Arial" w:hAnsi="Arial"/>
          <w:color w:val="000000"/>
          <w:sz w:val="22"/>
          <w:szCs w:val="22"/>
        </w:rPr>
        <w:t>.</w:t>
      </w:r>
    </w:p>
    <w:p w14:paraId="41E1BA4A" w14:textId="77777777" w:rsidR="0096469C" w:rsidRPr="00CC48DD" w:rsidRDefault="0096469C" w:rsidP="0096469C">
      <w:pPr>
        <w:autoSpaceDE w:val="0"/>
        <w:autoSpaceDN w:val="0"/>
        <w:adjustRightInd w:val="0"/>
        <w:jc w:val="both"/>
        <w:rPr>
          <w:rFonts w:ascii="Arial" w:hAnsi="Arial"/>
          <w:color w:val="000000"/>
          <w:sz w:val="22"/>
          <w:szCs w:val="22"/>
        </w:rPr>
      </w:pPr>
    </w:p>
    <w:p w14:paraId="0BB47F35" w14:textId="77777777" w:rsidR="0096469C" w:rsidRPr="00CC48DD" w:rsidRDefault="0096469C" w:rsidP="0096469C">
      <w:pPr>
        <w:autoSpaceDE w:val="0"/>
        <w:autoSpaceDN w:val="0"/>
        <w:adjustRightInd w:val="0"/>
        <w:jc w:val="both"/>
        <w:rPr>
          <w:rFonts w:ascii="Arial" w:hAnsi="Arial"/>
          <w:color w:val="000000"/>
          <w:sz w:val="22"/>
          <w:szCs w:val="22"/>
        </w:rPr>
      </w:pPr>
      <w:r w:rsidRPr="00CC48DD">
        <w:rPr>
          <w:rFonts w:ascii="Arial" w:hAnsi="Arial"/>
          <w:color w:val="000000"/>
          <w:sz w:val="22"/>
          <w:szCs w:val="22"/>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2680C1F6" w14:textId="77777777" w:rsidR="0096469C" w:rsidRPr="00CC48DD" w:rsidRDefault="0096469C" w:rsidP="0096469C">
      <w:pPr>
        <w:autoSpaceDE w:val="0"/>
        <w:autoSpaceDN w:val="0"/>
        <w:adjustRightInd w:val="0"/>
        <w:jc w:val="both"/>
        <w:rPr>
          <w:rFonts w:ascii="Arial" w:hAnsi="Arial"/>
          <w:color w:val="000000"/>
          <w:sz w:val="22"/>
          <w:szCs w:val="22"/>
        </w:rPr>
      </w:pPr>
    </w:p>
    <w:p w14:paraId="349DCC91" w14:textId="77777777" w:rsidR="0096469C" w:rsidRPr="00CC48DD" w:rsidRDefault="0096469C" w:rsidP="0096469C">
      <w:pPr>
        <w:autoSpaceDE w:val="0"/>
        <w:autoSpaceDN w:val="0"/>
        <w:adjustRightInd w:val="0"/>
        <w:jc w:val="both"/>
        <w:rPr>
          <w:rFonts w:ascii="Arial" w:hAnsi="Arial"/>
          <w:color w:val="000000"/>
          <w:sz w:val="22"/>
          <w:szCs w:val="22"/>
        </w:rPr>
      </w:pPr>
      <w:r w:rsidRPr="00CC48DD">
        <w:rPr>
          <w:rFonts w:ascii="Arial" w:hAnsi="Arial"/>
          <w:color w:val="000000"/>
          <w:sz w:val="22"/>
          <w:szCs w:val="22"/>
        </w:rPr>
        <w:t xml:space="preserve">Zadavatel Dodavatele upozorňuje, že pro plné využití všech možností elektronického nástroje E-ZAK je třeba provést </w:t>
      </w:r>
      <w:r w:rsidRPr="00CC48DD">
        <w:rPr>
          <w:rFonts w:ascii="Arial" w:hAnsi="Arial"/>
          <w:b/>
          <w:bCs/>
          <w:color w:val="000000"/>
          <w:sz w:val="22"/>
          <w:szCs w:val="22"/>
        </w:rPr>
        <w:t xml:space="preserve">tzv. registraci dodavatele </w:t>
      </w:r>
      <w:r w:rsidRPr="00CC48DD">
        <w:rPr>
          <w:rFonts w:ascii="Arial" w:hAnsi="Arial"/>
          <w:color w:val="000000"/>
          <w:sz w:val="22"/>
          <w:szCs w:val="22"/>
        </w:rPr>
        <w:t>v tomto elektronickém nástroji. Za řádné a včasné seznamování se s písemnostmi zasílanými Zadavatelem prostřednictvím elektronického nástroje E-ZAK</w:t>
      </w:r>
      <w:r>
        <w:rPr>
          <w:rFonts w:ascii="Arial" w:hAnsi="Arial"/>
          <w:color w:val="000000"/>
          <w:sz w:val="22"/>
          <w:szCs w:val="22"/>
        </w:rPr>
        <w:t>,</w:t>
      </w:r>
      <w:r w:rsidRPr="00CC48DD">
        <w:rPr>
          <w:rFonts w:ascii="Arial" w:hAnsi="Arial"/>
          <w:color w:val="000000"/>
          <w:sz w:val="22"/>
          <w:szCs w:val="22"/>
        </w:rPr>
        <w:t xml:space="preserve">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24BD941E" w14:textId="77777777" w:rsidR="0096469C" w:rsidRPr="00CC48DD" w:rsidRDefault="0096469C" w:rsidP="0096469C">
      <w:pPr>
        <w:autoSpaceDE w:val="0"/>
        <w:autoSpaceDN w:val="0"/>
        <w:adjustRightInd w:val="0"/>
        <w:jc w:val="both"/>
        <w:rPr>
          <w:rFonts w:ascii="Arial" w:hAnsi="Arial"/>
          <w:color w:val="000000"/>
          <w:sz w:val="22"/>
          <w:szCs w:val="22"/>
        </w:rPr>
      </w:pPr>
    </w:p>
    <w:p w14:paraId="17E81AA4" w14:textId="77777777" w:rsidR="0096469C" w:rsidRPr="00CC48DD" w:rsidRDefault="0096469C" w:rsidP="0096469C">
      <w:pPr>
        <w:autoSpaceDE w:val="0"/>
        <w:autoSpaceDN w:val="0"/>
        <w:adjustRightInd w:val="0"/>
        <w:jc w:val="both"/>
        <w:rPr>
          <w:rFonts w:ascii="Arial" w:hAnsi="Arial"/>
          <w:color w:val="000000"/>
          <w:sz w:val="22"/>
          <w:szCs w:val="22"/>
        </w:rPr>
      </w:pPr>
      <w:r w:rsidRPr="00CC48DD">
        <w:rPr>
          <w:rFonts w:ascii="Arial" w:hAnsi="Arial"/>
          <w:color w:val="000000"/>
          <w:sz w:val="22"/>
          <w:szCs w:val="22"/>
        </w:rPr>
        <w:t xml:space="preserve">Podmínky a informace týkající se elektronického nástroje E-ZAK jsou dostupné v uživatelské příručce na: </w:t>
      </w:r>
      <w:hyperlink r:id="rId10" w:history="1">
        <w:r w:rsidRPr="00CC48DD">
          <w:rPr>
            <w:rFonts w:ascii="Arial" w:hAnsi="Arial"/>
            <w:color w:val="0000FF"/>
            <w:sz w:val="22"/>
            <w:szCs w:val="22"/>
            <w:u w:val="single"/>
          </w:rPr>
          <w:t>https://zakazky.upol.cz</w:t>
        </w:r>
      </w:hyperlink>
      <w:r w:rsidRPr="00CC48DD">
        <w:rPr>
          <w:rFonts w:ascii="Arial" w:hAnsi="Arial"/>
          <w:color w:val="000000"/>
          <w:sz w:val="22"/>
          <w:szCs w:val="22"/>
        </w:rPr>
        <w:t>. Zadavatel doporučuje její včasné nastudování a prověření softwarového nastavení svého počítače před odesláním nabídky.</w:t>
      </w:r>
    </w:p>
    <w:p w14:paraId="3E52D3F4" w14:textId="77777777" w:rsidR="0096469C" w:rsidRPr="00CC48DD" w:rsidRDefault="0096469C" w:rsidP="0096469C">
      <w:pPr>
        <w:autoSpaceDE w:val="0"/>
        <w:autoSpaceDN w:val="0"/>
        <w:adjustRightInd w:val="0"/>
        <w:jc w:val="both"/>
        <w:rPr>
          <w:rFonts w:ascii="Arial" w:hAnsi="Arial"/>
          <w:color w:val="000000"/>
          <w:sz w:val="22"/>
          <w:szCs w:val="22"/>
        </w:rPr>
      </w:pPr>
    </w:p>
    <w:p w14:paraId="0A9A1155" w14:textId="6753B44C" w:rsidR="0096469C" w:rsidRPr="00B35FB9" w:rsidRDefault="0096469C" w:rsidP="0096469C">
      <w:pPr>
        <w:suppressAutoHyphens/>
        <w:jc w:val="both"/>
        <w:rPr>
          <w:rFonts w:ascii="Arial" w:hAnsi="Arial"/>
          <w:sz w:val="22"/>
          <w:szCs w:val="22"/>
          <w:lang w:eastAsia="zh-CN"/>
        </w:rPr>
      </w:pPr>
      <w:r w:rsidRPr="00CC48DD">
        <w:rPr>
          <w:rFonts w:ascii="Arial" w:hAnsi="Arial" w:cs="Times New Roman"/>
          <w:sz w:val="22"/>
          <w:szCs w:val="22"/>
        </w:rPr>
        <w:t xml:space="preserve">Odpovědi na případné otázky týkající se uživatelského ovládání elektronického nástroje E-ZAK poskytne rovněž kontaktní osoba Zadavatele (Mgr. </w:t>
      </w:r>
      <w:r w:rsidR="0059337C">
        <w:rPr>
          <w:rFonts w:ascii="Arial" w:hAnsi="Arial" w:cs="Times New Roman"/>
          <w:sz w:val="22"/>
          <w:szCs w:val="22"/>
        </w:rPr>
        <w:t>Petra Jungová, LL.M.</w:t>
      </w:r>
      <w:r w:rsidRPr="00CC48DD">
        <w:rPr>
          <w:rFonts w:ascii="Arial" w:hAnsi="Arial" w:cs="Times New Roman"/>
          <w:sz w:val="22"/>
          <w:szCs w:val="22"/>
        </w:rPr>
        <w:t xml:space="preserve">, email: </w:t>
      </w:r>
      <w:r w:rsidR="0059337C">
        <w:rPr>
          <w:rFonts w:ascii="Arial" w:hAnsi="Arial" w:cs="Times New Roman"/>
          <w:sz w:val="22"/>
          <w:szCs w:val="22"/>
        </w:rPr>
        <w:t>petra.jungova</w:t>
      </w:r>
      <w:r w:rsidRPr="00CC48DD">
        <w:rPr>
          <w:rFonts w:ascii="Arial" w:hAnsi="Arial" w:cs="Times New Roman"/>
          <w:sz w:val="22"/>
          <w:szCs w:val="22"/>
        </w:rPr>
        <w:t>@upol.cz).</w:t>
      </w:r>
    </w:p>
    <w:p w14:paraId="5397AD9D" w14:textId="77777777" w:rsidR="0096469C" w:rsidRDefault="0096469C" w:rsidP="0096469C">
      <w:pPr>
        <w:jc w:val="both"/>
        <w:rPr>
          <w:rFonts w:ascii="Arial" w:hAnsi="Arial"/>
          <w:i/>
          <w:sz w:val="22"/>
          <w:szCs w:val="22"/>
        </w:rPr>
      </w:pPr>
    </w:p>
    <w:p w14:paraId="7CEC41AA" w14:textId="77777777" w:rsidR="0096469C" w:rsidRPr="001B42BE" w:rsidRDefault="0096469C" w:rsidP="0096469C">
      <w:pPr>
        <w:jc w:val="both"/>
        <w:rPr>
          <w:rFonts w:ascii="Arial" w:hAnsi="Arial"/>
          <w:i/>
          <w:sz w:val="22"/>
          <w:szCs w:val="22"/>
        </w:rPr>
      </w:pPr>
    </w:p>
    <w:p w14:paraId="0EA00A9A" w14:textId="77777777" w:rsidR="0096469C" w:rsidRPr="0059337C" w:rsidRDefault="0096469C" w:rsidP="0059337C">
      <w:pPr>
        <w:pStyle w:val="Zpat"/>
        <w:numPr>
          <w:ilvl w:val="0"/>
          <w:numId w:val="19"/>
        </w:numPr>
        <w:tabs>
          <w:tab w:val="clear" w:pos="4536"/>
          <w:tab w:val="clear" w:pos="9072"/>
        </w:tabs>
        <w:jc w:val="both"/>
        <w:rPr>
          <w:b/>
          <w:sz w:val="28"/>
          <w:szCs w:val="28"/>
          <w:lang w:val="cs-CZ"/>
        </w:rPr>
      </w:pPr>
      <w:r w:rsidRPr="0059337C">
        <w:rPr>
          <w:b/>
          <w:sz w:val="28"/>
          <w:szCs w:val="28"/>
          <w:lang w:val="cs-CZ"/>
        </w:rPr>
        <w:t xml:space="preserve">Klasifikace předmětu veřejné zakázky </w:t>
      </w:r>
    </w:p>
    <w:p w14:paraId="2CC36287" w14:textId="77777777" w:rsidR="0096469C" w:rsidRPr="00482E6C" w:rsidRDefault="0096469C" w:rsidP="0096469C">
      <w:pPr>
        <w:pStyle w:val="Zkladntext"/>
        <w:ind w:firstLine="357"/>
        <w:jc w:val="both"/>
        <w:rPr>
          <w:rFonts w:cs="Arial"/>
          <w:bCs/>
          <w:sz w:val="22"/>
          <w:szCs w:val="22"/>
        </w:rPr>
      </w:pPr>
    </w:p>
    <w:p w14:paraId="5EA7B1CD" w14:textId="77777777" w:rsidR="0096469C" w:rsidRPr="00C23A33" w:rsidRDefault="0096469C" w:rsidP="0096469C">
      <w:pPr>
        <w:pStyle w:val="Zkladntext"/>
        <w:jc w:val="both"/>
        <w:rPr>
          <w:rFonts w:ascii="Arial" w:hAnsi="Arial" w:cs="Arial"/>
          <w:b w:val="0"/>
          <w:color w:val="000000"/>
          <w:sz w:val="22"/>
          <w:szCs w:val="22"/>
          <w:u w:val="none"/>
          <w:lang w:val="cs-CZ"/>
        </w:rPr>
      </w:pPr>
      <w:r w:rsidRPr="00976150">
        <w:rPr>
          <w:rFonts w:ascii="Arial" w:hAnsi="Arial" w:cs="Arial"/>
          <w:b w:val="0"/>
          <w:color w:val="000000"/>
          <w:sz w:val="22"/>
          <w:szCs w:val="22"/>
          <w:u w:val="none"/>
        </w:rPr>
        <w:t>Klasifikace předmětu veřejné zakázky na s</w:t>
      </w:r>
      <w:r>
        <w:rPr>
          <w:rFonts w:ascii="Arial" w:hAnsi="Arial" w:cs="Arial"/>
          <w:b w:val="0"/>
          <w:color w:val="000000"/>
          <w:sz w:val="22"/>
          <w:szCs w:val="22"/>
          <w:u w:val="none"/>
          <w:lang w:val="cs-CZ"/>
        </w:rPr>
        <w:t>lužby:</w:t>
      </w:r>
    </w:p>
    <w:p w14:paraId="625D00BA" w14:textId="77777777" w:rsidR="0096469C" w:rsidRPr="00976150" w:rsidRDefault="0096469C" w:rsidP="0096469C">
      <w:pPr>
        <w:pStyle w:val="Zkladntext"/>
        <w:ind w:firstLine="357"/>
        <w:jc w:val="both"/>
        <w:rPr>
          <w:rFonts w:ascii="Arial" w:hAnsi="Arial" w:cs="Arial"/>
          <w:b w:val="0"/>
          <w:color w:val="000000"/>
          <w:sz w:val="22"/>
          <w:szCs w:val="22"/>
          <w:u w:val="none"/>
        </w:rPr>
      </w:pPr>
    </w:p>
    <w:p w14:paraId="24F1D80F" w14:textId="77777777" w:rsidR="0096469C" w:rsidRPr="003661A9" w:rsidRDefault="0096469C" w:rsidP="0096469C">
      <w:pPr>
        <w:pStyle w:val="Zkladntext"/>
        <w:jc w:val="both"/>
        <w:rPr>
          <w:rFonts w:ascii="Arial" w:hAnsi="Arial" w:cs="Arial"/>
          <w:color w:val="000000"/>
          <w:sz w:val="22"/>
          <w:szCs w:val="22"/>
        </w:rPr>
      </w:pPr>
      <w:r w:rsidRPr="003661A9">
        <w:rPr>
          <w:rFonts w:ascii="Arial" w:hAnsi="Arial" w:cs="Arial"/>
          <w:color w:val="000000"/>
          <w:sz w:val="22"/>
          <w:szCs w:val="22"/>
        </w:rPr>
        <w:t>Název</w:t>
      </w:r>
      <w:r w:rsidRPr="003661A9">
        <w:rPr>
          <w:rFonts w:ascii="Arial" w:hAnsi="Arial" w:cs="Arial"/>
          <w:color w:val="000000"/>
          <w:sz w:val="22"/>
          <w:szCs w:val="22"/>
        </w:rPr>
        <w:tab/>
      </w:r>
      <w:r w:rsidRPr="003661A9">
        <w:rPr>
          <w:rFonts w:ascii="Arial" w:hAnsi="Arial" w:cs="Arial"/>
          <w:color w:val="000000"/>
          <w:sz w:val="22"/>
          <w:szCs w:val="22"/>
        </w:rPr>
        <w:tab/>
      </w:r>
      <w:r w:rsidRPr="003661A9">
        <w:rPr>
          <w:rFonts w:ascii="Arial" w:hAnsi="Arial" w:cs="Arial"/>
          <w:color w:val="000000"/>
          <w:sz w:val="22"/>
          <w:szCs w:val="22"/>
        </w:rPr>
        <w:tab/>
      </w:r>
      <w:r w:rsidRPr="003661A9">
        <w:rPr>
          <w:rFonts w:ascii="Arial" w:hAnsi="Arial" w:cs="Arial"/>
          <w:color w:val="000000"/>
          <w:sz w:val="22"/>
          <w:szCs w:val="22"/>
        </w:rPr>
        <w:tab/>
      </w:r>
      <w:r w:rsidRPr="003661A9">
        <w:rPr>
          <w:rFonts w:ascii="Arial" w:hAnsi="Arial" w:cs="Arial"/>
          <w:color w:val="000000"/>
          <w:sz w:val="22"/>
          <w:szCs w:val="22"/>
        </w:rPr>
        <w:tab/>
      </w:r>
      <w:r w:rsidRPr="003661A9">
        <w:rPr>
          <w:rFonts w:ascii="Arial" w:hAnsi="Arial" w:cs="Arial"/>
          <w:color w:val="000000"/>
          <w:sz w:val="22"/>
          <w:szCs w:val="22"/>
        </w:rPr>
        <w:tab/>
      </w:r>
      <w:r w:rsidRPr="003661A9">
        <w:rPr>
          <w:rFonts w:ascii="Arial" w:hAnsi="Arial" w:cs="Arial"/>
          <w:color w:val="000000"/>
          <w:sz w:val="22"/>
          <w:szCs w:val="22"/>
        </w:rPr>
        <w:tab/>
      </w:r>
      <w:r w:rsidRPr="003661A9">
        <w:rPr>
          <w:rFonts w:ascii="Arial" w:hAnsi="Arial" w:cs="Arial"/>
          <w:color w:val="000000"/>
          <w:sz w:val="22"/>
          <w:szCs w:val="22"/>
        </w:rPr>
        <w:tab/>
      </w:r>
      <w:r w:rsidRPr="003661A9">
        <w:rPr>
          <w:rFonts w:ascii="Arial" w:hAnsi="Arial" w:cs="Arial"/>
          <w:color w:val="000000"/>
          <w:sz w:val="22"/>
          <w:szCs w:val="22"/>
        </w:rPr>
        <w:tab/>
        <w:t>kód CPV</w:t>
      </w:r>
    </w:p>
    <w:p w14:paraId="6CFA6DEB" w14:textId="77777777" w:rsidR="0096469C" w:rsidRPr="003661A9" w:rsidRDefault="0096469C" w:rsidP="0096469C">
      <w:pPr>
        <w:jc w:val="both"/>
        <w:rPr>
          <w:rFonts w:ascii="Arial" w:hAnsi="Arial"/>
          <w:color w:val="000000"/>
          <w:sz w:val="22"/>
          <w:szCs w:val="22"/>
        </w:rPr>
      </w:pPr>
      <w:r w:rsidRPr="003661A9">
        <w:rPr>
          <w:rFonts w:ascii="Arial" w:hAnsi="Arial"/>
          <w:color w:val="000000"/>
          <w:sz w:val="22"/>
          <w:szCs w:val="22"/>
        </w:rPr>
        <w:t xml:space="preserve">Architektonické a související služby </w:t>
      </w:r>
      <w:r w:rsidRPr="003661A9">
        <w:rPr>
          <w:rFonts w:ascii="Arial" w:hAnsi="Arial"/>
          <w:color w:val="000000"/>
          <w:sz w:val="22"/>
          <w:szCs w:val="22"/>
        </w:rPr>
        <w:tab/>
      </w:r>
      <w:r w:rsidRPr="003661A9">
        <w:rPr>
          <w:rFonts w:ascii="Arial" w:hAnsi="Arial"/>
          <w:color w:val="000000"/>
          <w:sz w:val="22"/>
          <w:szCs w:val="22"/>
        </w:rPr>
        <w:tab/>
      </w:r>
      <w:r w:rsidRPr="003661A9">
        <w:rPr>
          <w:rFonts w:ascii="Arial" w:hAnsi="Arial"/>
          <w:color w:val="000000"/>
          <w:sz w:val="22"/>
          <w:szCs w:val="22"/>
        </w:rPr>
        <w:tab/>
      </w:r>
      <w:r w:rsidRPr="003661A9">
        <w:rPr>
          <w:rFonts w:ascii="Arial" w:hAnsi="Arial"/>
          <w:color w:val="000000"/>
          <w:sz w:val="22"/>
          <w:szCs w:val="22"/>
        </w:rPr>
        <w:tab/>
      </w:r>
      <w:r w:rsidRPr="003661A9">
        <w:rPr>
          <w:rFonts w:ascii="Arial" w:hAnsi="Arial"/>
          <w:color w:val="000000"/>
          <w:sz w:val="22"/>
          <w:szCs w:val="22"/>
        </w:rPr>
        <w:tab/>
        <w:t xml:space="preserve">71200000-0  </w:t>
      </w:r>
    </w:p>
    <w:p w14:paraId="5E57D298" w14:textId="77777777" w:rsidR="0096469C" w:rsidRPr="003661A9" w:rsidRDefault="0096469C" w:rsidP="0096469C">
      <w:pPr>
        <w:jc w:val="both"/>
        <w:rPr>
          <w:rFonts w:ascii="Arial" w:hAnsi="Arial"/>
          <w:color w:val="000000"/>
          <w:sz w:val="22"/>
          <w:szCs w:val="22"/>
        </w:rPr>
      </w:pPr>
      <w:r w:rsidRPr="003661A9">
        <w:rPr>
          <w:rFonts w:ascii="Arial" w:hAnsi="Arial"/>
          <w:color w:val="000000"/>
          <w:sz w:val="22"/>
          <w:szCs w:val="22"/>
        </w:rPr>
        <w:t>Příprava návrhů a projektů, odhad nákladů</w:t>
      </w:r>
      <w:r w:rsidRPr="003661A9">
        <w:rPr>
          <w:rFonts w:ascii="Arial" w:hAnsi="Arial"/>
          <w:color w:val="000000"/>
          <w:sz w:val="22"/>
          <w:szCs w:val="22"/>
        </w:rPr>
        <w:tab/>
      </w:r>
      <w:r w:rsidRPr="003661A9">
        <w:rPr>
          <w:rFonts w:ascii="Arial" w:hAnsi="Arial"/>
          <w:color w:val="000000"/>
          <w:sz w:val="22"/>
          <w:szCs w:val="22"/>
        </w:rPr>
        <w:tab/>
      </w:r>
      <w:r w:rsidRPr="003661A9">
        <w:rPr>
          <w:rFonts w:ascii="Arial" w:hAnsi="Arial"/>
          <w:color w:val="000000"/>
          <w:sz w:val="22"/>
          <w:szCs w:val="22"/>
        </w:rPr>
        <w:tab/>
      </w:r>
      <w:r w:rsidRPr="003661A9">
        <w:rPr>
          <w:rFonts w:ascii="Arial" w:hAnsi="Arial"/>
          <w:color w:val="000000"/>
          <w:sz w:val="22"/>
          <w:szCs w:val="22"/>
        </w:rPr>
        <w:tab/>
        <w:t xml:space="preserve">71242000-6  </w:t>
      </w:r>
    </w:p>
    <w:p w14:paraId="6A3705BB" w14:textId="77777777" w:rsidR="0096469C" w:rsidRPr="003661A9" w:rsidRDefault="0096469C" w:rsidP="0096469C">
      <w:pPr>
        <w:jc w:val="both"/>
        <w:rPr>
          <w:rFonts w:ascii="Arial" w:hAnsi="Arial"/>
          <w:color w:val="000000"/>
          <w:sz w:val="22"/>
          <w:szCs w:val="22"/>
        </w:rPr>
      </w:pPr>
      <w:r w:rsidRPr="003661A9">
        <w:rPr>
          <w:rFonts w:ascii="Arial" w:hAnsi="Arial"/>
          <w:color w:val="000000"/>
          <w:sz w:val="22"/>
          <w:szCs w:val="22"/>
        </w:rPr>
        <w:t xml:space="preserve">Technické projekty pro provádění stavebně inženýrských prací </w:t>
      </w:r>
      <w:r w:rsidRPr="003661A9">
        <w:rPr>
          <w:rFonts w:ascii="Arial" w:hAnsi="Arial"/>
          <w:color w:val="000000"/>
          <w:sz w:val="22"/>
          <w:szCs w:val="22"/>
        </w:rPr>
        <w:tab/>
        <w:t xml:space="preserve">71322000-1  </w:t>
      </w:r>
    </w:p>
    <w:p w14:paraId="5BE3C214" w14:textId="77777777" w:rsidR="0096469C" w:rsidRPr="003661A9" w:rsidRDefault="0096469C" w:rsidP="0096469C">
      <w:pPr>
        <w:rPr>
          <w:rFonts w:ascii="Arial" w:hAnsi="Arial"/>
          <w:color w:val="000000"/>
          <w:sz w:val="22"/>
          <w:szCs w:val="22"/>
        </w:rPr>
      </w:pPr>
      <w:r w:rsidRPr="003661A9">
        <w:rPr>
          <w:rFonts w:ascii="Arial" w:hAnsi="Arial"/>
          <w:color w:val="000000"/>
          <w:sz w:val="22"/>
          <w:szCs w:val="22"/>
        </w:rPr>
        <w:t>Technické projektování</w:t>
      </w:r>
      <w:r w:rsidRPr="003661A9">
        <w:rPr>
          <w:rFonts w:ascii="Arial" w:hAnsi="Arial"/>
          <w:color w:val="000000"/>
          <w:sz w:val="22"/>
          <w:szCs w:val="22"/>
        </w:rPr>
        <w:tab/>
      </w:r>
      <w:r w:rsidRPr="003661A9">
        <w:rPr>
          <w:rFonts w:ascii="Arial" w:hAnsi="Arial"/>
          <w:color w:val="000000"/>
          <w:sz w:val="22"/>
          <w:szCs w:val="22"/>
        </w:rPr>
        <w:tab/>
      </w:r>
      <w:r w:rsidRPr="003661A9">
        <w:rPr>
          <w:rFonts w:ascii="Arial" w:hAnsi="Arial"/>
          <w:color w:val="000000"/>
          <w:sz w:val="22"/>
          <w:szCs w:val="22"/>
        </w:rPr>
        <w:tab/>
      </w:r>
      <w:r w:rsidRPr="003661A9">
        <w:rPr>
          <w:rFonts w:ascii="Arial" w:hAnsi="Arial"/>
          <w:color w:val="000000"/>
          <w:sz w:val="22"/>
          <w:szCs w:val="22"/>
        </w:rPr>
        <w:tab/>
      </w:r>
      <w:r w:rsidRPr="003661A9">
        <w:rPr>
          <w:rFonts w:ascii="Arial" w:hAnsi="Arial"/>
          <w:color w:val="000000"/>
          <w:sz w:val="22"/>
          <w:szCs w:val="22"/>
        </w:rPr>
        <w:tab/>
      </w:r>
      <w:r w:rsidRPr="003661A9">
        <w:rPr>
          <w:rFonts w:ascii="Arial" w:hAnsi="Arial"/>
          <w:color w:val="000000"/>
          <w:sz w:val="22"/>
          <w:szCs w:val="22"/>
        </w:rPr>
        <w:tab/>
        <w:t>71320000-7</w:t>
      </w:r>
    </w:p>
    <w:p w14:paraId="4B996FBA" w14:textId="77777777" w:rsidR="0096469C" w:rsidRDefault="0096469C" w:rsidP="0096469C">
      <w:pPr>
        <w:pStyle w:val="Normlnweb"/>
        <w:spacing w:before="0" w:beforeAutospacing="0" w:after="0" w:afterAutospacing="0"/>
        <w:ind w:firstLine="357"/>
        <w:rPr>
          <w:rFonts w:ascii="Arial" w:hAnsi="Arial"/>
          <w:color w:val="000000"/>
          <w:sz w:val="22"/>
          <w:szCs w:val="22"/>
        </w:rPr>
      </w:pPr>
    </w:p>
    <w:p w14:paraId="58601314" w14:textId="77777777" w:rsidR="0096469C" w:rsidRPr="00570B8D" w:rsidRDefault="0096469C" w:rsidP="0096469C">
      <w:pPr>
        <w:pStyle w:val="Normlnweb"/>
        <w:spacing w:before="0" w:beforeAutospacing="0" w:after="0" w:afterAutospacing="0"/>
        <w:ind w:firstLine="357"/>
        <w:rPr>
          <w:rFonts w:ascii="Arial" w:hAnsi="Arial"/>
          <w:color w:val="000000"/>
          <w:sz w:val="22"/>
          <w:szCs w:val="22"/>
        </w:rPr>
      </w:pPr>
    </w:p>
    <w:p w14:paraId="78C8BE4E" w14:textId="77777777" w:rsidR="0096469C" w:rsidRPr="0059337C" w:rsidRDefault="0096469C" w:rsidP="0059337C">
      <w:pPr>
        <w:pStyle w:val="Zpat"/>
        <w:numPr>
          <w:ilvl w:val="0"/>
          <w:numId w:val="19"/>
        </w:numPr>
        <w:tabs>
          <w:tab w:val="clear" w:pos="4536"/>
          <w:tab w:val="clear" w:pos="9072"/>
        </w:tabs>
        <w:jc w:val="both"/>
        <w:rPr>
          <w:b/>
          <w:sz w:val="28"/>
          <w:szCs w:val="28"/>
          <w:lang w:val="cs-CZ"/>
        </w:rPr>
      </w:pPr>
      <w:r w:rsidRPr="0059337C">
        <w:rPr>
          <w:b/>
          <w:sz w:val="28"/>
          <w:szCs w:val="28"/>
          <w:lang w:val="cs-CZ"/>
        </w:rPr>
        <w:t>Vymezení předmětu veřejné zakázky a technické podmínky</w:t>
      </w:r>
    </w:p>
    <w:p w14:paraId="4839A096" w14:textId="77777777" w:rsidR="0096469C" w:rsidRPr="00D96A29" w:rsidRDefault="0096469C" w:rsidP="0096469C">
      <w:pPr>
        <w:suppressAutoHyphens/>
        <w:autoSpaceDE w:val="0"/>
        <w:autoSpaceDN w:val="0"/>
        <w:jc w:val="both"/>
        <w:textAlignment w:val="baseline"/>
        <w:rPr>
          <w:rFonts w:ascii="Arial" w:hAnsi="Arial"/>
          <w:kern w:val="3"/>
          <w:sz w:val="22"/>
          <w:szCs w:val="22"/>
          <w:lang w:eastAsia="zh-CN"/>
        </w:rPr>
      </w:pPr>
    </w:p>
    <w:p w14:paraId="65D263D8" w14:textId="77777777" w:rsidR="0096469C" w:rsidRPr="00D96A29" w:rsidRDefault="0096469C" w:rsidP="0096469C">
      <w:pPr>
        <w:suppressAutoHyphens/>
        <w:autoSpaceDE w:val="0"/>
        <w:autoSpaceDN w:val="0"/>
        <w:jc w:val="both"/>
        <w:textAlignment w:val="baseline"/>
        <w:rPr>
          <w:rFonts w:ascii="Arial" w:hAnsi="Arial"/>
          <w:b/>
          <w:kern w:val="3"/>
          <w:sz w:val="22"/>
          <w:szCs w:val="22"/>
          <w:lang w:eastAsia="zh-CN"/>
        </w:rPr>
      </w:pPr>
      <w:r w:rsidRPr="00D96A29">
        <w:rPr>
          <w:rFonts w:ascii="Arial" w:hAnsi="Arial"/>
          <w:b/>
          <w:kern w:val="3"/>
          <w:sz w:val="22"/>
          <w:szCs w:val="22"/>
          <w:lang w:eastAsia="zh-CN"/>
        </w:rPr>
        <w:t>2.1</w:t>
      </w:r>
      <w:r w:rsidRPr="00D96A29">
        <w:rPr>
          <w:rFonts w:ascii="Arial" w:hAnsi="Arial"/>
          <w:b/>
          <w:kern w:val="3"/>
          <w:sz w:val="22"/>
          <w:szCs w:val="22"/>
          <w:lang w:eastAsia="zh-CN"/>
        </w:rPr>
        <w:tab/>
      </w:r>
      <w:r w:rsidRPr="00D96A29">
        <w:rPr>
          <w:rFonts w:ascii="Arial" w:hAnsi="Arial"/>
          <w:b/>
          <w:kern w:val="3"/>
          <w:sz w:val="22"/>
          <w:szCs w:val="22"/>
          <w:u w:val="single"/>
          <w:lang w:eastAsia="zh-CN"/>
        </w:rPr>
        <w:t>Předmět veřejné zakázky</w:t>
      </w:r>
    </w:p>
    <w:p w14:paraId="534D4F00" w14:textId="77777777" w:rsidR="0096469C" w:rsidRPr="00D96A29" w:rsidRDefault="0096469C" w:rsidP="0096469C">
      <w:pPr>
        <w:suppressAutoHyphens/>
        <w:autoSpaceDE w:val="0"/>
        <w:autoSpaceDN w:val="0"/>
        <w:jc w:val="both"/>
        <w:textAlignment w:val="baseline"/>
        <w:rPr>
          <w:rFonts w:ascii="Arial" w:hAnsi="Arial"/>
          <w:kern w:val="3"/>
          <w:sz w:val="22"/>
          <w:szCs w:val="22"/>
          <w:lang w:eastAsia="zh-CN"/>
        </w:rPr>
      </w:pPr>
    </w:p>
    <w:p w14:paraId="57DCA4AA" w14:textId="77777777" w:rsidR="0096469C" w:rsidRPr="0059337C" w:rsidRDefault="0096469C" w:rsidP="0096469C">
      <w:pPr>
        <w:suppressAutoHyphens/>
        <w:autoSpaceDE w:val="0"/>
        <w:autoSpaceDN w:val="0"/>
        <w:jc w:val="both"/>
        <w:textAlignment w:val="baseline"/>
        <w:rPr>
          <w:rFonts w:ascii="Arial" w:hAnsi="Arial"/>
          <w:kern w:val="3"/>
          <w:sz w:val="22"/>
          <w:szCs w:val="22"/>
          <w:lang w:eastAsia="zh-CN"/>
        </w:rPr>
      </w:pPr>
      <w:r w:rsidRPr="0059337C">
        <w:rPr>
          <w:rFonts w:ascii="Arial" w:hAnsi="Arial"/>
          <w:kern w:val="3"/>
          <w:sz w:val="22"/>
          <w:szCs w:val="22"/>
          <w:lang w:eastAsia="zh-CN"/>
        </w:rPr>
        <w:t>Předmětem plnění veřejné zakázky je:</w:t>
      </w:r>
    </w:p>
    <w:p w14:paraId="46A5FCA7" w14:textId="77777777" w:rsidR="0096469C" w:rsidRPr="0059337C" w:rsidRDefault="0096469C" w:rsidP="0096469C">
      <w:pPr>
        <w:widowControl w:val="0"/>
        <w:numPr>
          <w:ilvl w:val="0"/>
          <w:numId w:val="25"/>
        </w:numPr>
        <w:suppressAutoHyphens/>
        <w:autoSpaceDN w:val="0"/>
        <w:ind w:left="714" w:hanging="357"/>
        <w:jc w:val="both"/>
        <w:textAlignment w:val="baseline"/>
        <w:rPr>
          <w:rFonts w:ascii="Arial" w:hAnsi="Arial"/>
          <w:sz w:val="22"/>
          <w:szCs w:val="22"/>
        </w:rPr>
      </w:pPr>
      <w:r w:rsidRPr="0059337C">
        <w:rPr>
          <w:rFonts w:ascii="Arial" w:hAnsi="Arial"/>
          <w:sz w:val="22"/>
          <w:szCs w:val="22"/>
          <w:lang w:val="x-none" w:eastAsia="x-none"/>
        </w:rPr>
        <w:t xml:space="preserve">vypracování </w:t>
      </w:r>
      <w:r w:rsidRPr="0059337C">
        <w:rPr>
          <w:rFonts w:ascii="Arial" w:hAnsi="Arial"/>
          <w:sz w:val="22"/>
          <w:szCs w:val="22"/>
          <w:lang w:eastAsia="x-none"/>
        </w:rPr>
        <w:t xml:space="preserve">projektové </w:t>
      </w:r>
      <w:r w:rsidRPr="0059337C">
        <w:rPr>
          <w:rFonts w:ascii="Arial" w:hAnsi="Arial"/>
          <w:sz w:val="22"/>
          <w:szCs w:val="22"/>
          <w:lang w:val="x-none" w:eastAsia="x-none"/>
        </w:rPr>
        <w:t>dokumentace pro provádění stavby (DPS) včetně soupisu stavebních prací, dodávek a služeb s výkazem výměr</w:t>
      </w:r>
      <w:r w:rsidRPr="0059337C">
        <w:rPr>
          <w:rFonts w:ascii="Arial" w:hAnsi="Arial"/>
          <w:sz w:val="22"/>
          <w:szCs w:val="22"/>
          <w:lang w:eastAsia="x-none"/>
        </w:rPr>
        <w:t>,</w:t>
      </w:r>
    </w:p>
    <w:p w14:paraId="68DA65E9" w14:textId="77777777" w:rsidR="0096469C" w:rsidRPr="0059337C" w:rsidRDefault="0096469C" w:rsidP="0096469C">
      <w:pPr>
        <w:widowControl w:val="0"/>
        <w:numPr>
          <w:ilvl w:val="0"/>
          <w:numId w:val="25"/>
        </w:numPr>
        <w:suppressAutoHyphens/>
        <w:autoSpaceDN w:val="0"/>
        <w:ind w:left="714" w:hanging="357"/>
        <w:jc w:val="both"/>
        <w:textAlignment w:val="baseline"/>
        <w:rPr>
          <w:rFonts w:ascii="Arial" w:hAnsi="Arial"/>
          <w:sz w:val="22"/>
          <w:szCs w:val="22"/>
        </w:rPr>
      </w:pPr>
      <w:r w:rsidRPr="0059337C">
        <w:rPr>
          <w:rFonts w:ascii="Arial" w:hAnsi="Arial"/>
          <w:sz w:val="22"/>
          <w:szCs w:val="22"/>
          <w:lang w:val="x-none" w:eastAsia="x-none"/>
        </w:rPr>
        <w:t xml:space="preserve">spolupráce </w:t>
      </w:r>
      <w:r w:rsidRPr="0059337C">
        <w:rPr>
          <w:rFonts w:ascii="Arial" w:hAnsi="Arial"/>
          <w:sz w:val="22"/>
          <w:szCs w:val="22"/>
          <w:lang w:eastAsia="x-none"/>
        </w:rPr>
        <w:t>Dodavatele</w:t>
      </w:r>
      <w:r w:rsidRPr="0059337C">
        <w:rPr>
          <w:rFonts w:ascii="Arial" w:hAnsi="Arial"/>
          <w:sz w:val="22"/>
          <w:szCs w:val="22"/>
          <w:lang w:val="x-none" w:eastAsia="x-none"/>
        </w:rPr>
        <w:t xml:space="preserve"> při </w:t>
      </w:r>
      <w:r w:rsidRPr="0059337C">
        <w:rPr>
          <w:rFonts w:ascii="Arial" w:hAnsi="Arial"/>
          <w:sz w:val="22"/>
          <w:szCs w:val="22"/>
          <w:lang w:eastAsia="x-none"/>
        </w:rPr>
        <w:t>zadávacím</w:t>
      </w:r>
      <w:r w:rsidRPr="0059337C">
        <w:rPr>
          <w:rFonts w:ascii="Arial" w:hAnsi="Arial"/>
          <w:sz w:val="22"/>
          <w:szCs w:val="22"/>
          <w:lang w:val="x-none" w:eastAsia="x-none"/>
        </w:rPr>
        <w:t xml:space="preserve"> řízení na zhotovitele stavby</w:t>
      </w:r>
      <w:r w:rsidRPr="0059337C">
        <w:rPr>
          <w:rFonts w:ascii="Arial" w:hAnsi="Arial"/>
          <w:sz w:val="22"/>
          <w:szCs w:val="22"/>
          <w:lang w:eastAsia="x-none"/>
        </w:rPr>
        <w:t xml:space="preserve"> a při zadávacím řízení na zhotovitele stavby,</w:t>
      </w:r>
    </w:p>
    <w:p w14:paraId="1D849448" w14:textId="546ACAF3" w:rsidR="0096469C" w:rsidRPr="0059337C" w:rsidRDefault="0096469C" w:rsidP="0096469C">
      <w:pPr>
        <w:widowControl w:val="0"/>
        <w:numPr>
          <w:ilvl w:val="0"/>
          <w:numId w:val="25"/>
        </w:numPr>
        <w:suppressAutoHyphens/>
        <w:autoSpaceDN w:val="0"/>
        <w:jc w:val="both"/>
        <w:textAlignment w:val="baseline"/>
        <w:rPr>
          <w:rFonts w:ascii="Arial" w:hAnsi="Arial"/>
          <w:sz w:val="22"/>
          <w:szCs w:val="22"/>
        </w:rPr>
      </w:pPr>
      <w:r w:rsidRPr="0059337C">
        <w:rPr>
          <w:rFonts w:ascii="Arial" w:hAnsi="Arial"/>
          <w:sz w:val="22"/>
          <w:szCs w:val="22"/>
          <w:lang w:eastAsia="x-none"/>
        </w:rPr>
        <w:lastRenderedPageBreak/>
        <w:t xml:space="preserve">výkon autorského dozoru při realizaci stavby (předpokládaná lhůta výstavby </w:t>
      </w:r>
      <w:r w:rsidR="0059337C">
        <w:rPr>
          <w:rFonts w:ascii="Arial" w:hAnsi="Arial"/>
          <w:sz w:val="22"/>
          <w:szCs w:val="22"/>
          <w:lang w:eastAsia="x-none"/>
        </w:rPr>
        <w:t>4 měsíce</w:t>
      </w:r>
      <w:r w:rsidRPr="0059337C">
        <w:rPr>
          <w:rFonts w:ascii="Arial" w:hAnsi="Arial"/>
          <w:sz w:val="22"/>
          <w:szCs w:val="22"/>
          <w:lang w:eastAsia="x-none"/>
        </w:rPr>
        <w:t>),</w:t>
      </w:r>
    </w:p>
    <w:p w14:paraId="02395292" w14:textId="77777777" w:rsidR="0096469C" w:rsidRPr="0059337C" w:rsidRDefault="0096469C" w:rsidP="0096469C">
      <w:pPr>
        <w:widowControl w:val="0"/>
        <w:suppressAutoHyphens/>
        <w:autoSpaceDN w:val="0"/>
        <w:jc w:val="both"/>
        <w:textAlignment w:val="baseline"/>
        <w:rPr>
          <w:rFonts w:ascii="Arial" w:eastAsia="SimSun" w:hAnsi="Arial"/>
          <w:kern w:val="3"/>
          <w:sz w:val="22"/>
          <w:szCs w:val="22"/>
          <w:lang w:eastAsia="zh-CN" w:bidi="hi-IN"/>
        </w:rPr>
      </w:pPr>
      <w:r w:rsidRPr="0059337C">
        <w:rPr>
          <w:rFonts w:ascii="Arial" w:eastAsia="Calibri" w:hAnsi="Arial"/>
          <w:sz w:val="22"/>
          <w:szCs w:val="22"/>
          <w:lang w:eastAsia="en-US"/>
        </w:rPr>
        <w:t xml:space="preserve">pro modernizaci výtahu v budově B Právnické fakulty Univerzity Palackého v Olomouci, 17. listopadu 930/8, 779 00 Olomouc, </w:t>
      </w:r>
      <w:r w:rsidRPr="0059337C">
        <w:rPr>
          <w:rFonts w:ascii="Arial" w:eastAsia="SimSun" w:hAnsi="Arial"/>
          <w:kern w:val="3"/>
          <w:sz w:val="22"/>
          <w:szCs w:val="22"/>
          <w:lang w:eastAsia="zh-CN" w:bidi="hi-IN"/>
        </w:rPr>
        <w:t>a to vše podle podmínek této Dokumentace.</w:t>
      </w:r>
    </w:p>
    <w:p w14:paraId="6C21584B" w14:textId="77777777" w:rsidR="0096469C" w:rsidRPr="0059337C" w:rsidRDefault="0096469C" w:rsidP="0096469C">
      <w:pPr>
        <w:widowControl w:val="0"/>
        <w:suppressAutoHyphens/>
        <w:autoSpaceDN w:val="0"/>
        <w:jc w:val="both"/>
        <w:textAlignment w:val="baseline"/>
        <w:rPr>
          <w:rFonts w:ascii="Arial" w:eastAsia="SimSun" w:hAnsi="Arial"/>
          <w:kern w:val="3"/>
          <w:sz w:val="22"/>
          <w:szCs w:val="22"/>
          <w:lang w:eastAsia="zh-CN" w:bidi="hi-IN"/>
        </w:rPr>
      </w:pPr>
    </w:p>
    <w:p w14:paraId="56452A5C" w14:textId="77777777" w:rsidR="0096469C" w:rsidRPr="0059337C" w:rsidRDefault="0096469C" w:rsidP="0096469C">
      <w:pPr>
        <w:widowControl w:val="0"/>
        <w:suppressAutoHyphens/>
        <w:autoSpaceDN w:val="0"/>
        <w:jc w:val="both"/>
        <w:textAlignment w:val="baseline"/>
        <w:rPr>
          <w:rFonts w:ascii="Arial" w:eastAsia="SimSun" w:hAnsi="Arial"/>
          <w:kern w:val="3"/>
          <w:sz w:val="22"/>
          <w:szCs w:val="22"/>
          <w:lang w:eastAsia="zh-CN" w:bidi="hi-IN"/>
        </w:rPr>
      </w:pPr>
      <w:r w:rsidRPr="0059337C">
        <w:rPr>
          <w:rFonts w:ascii="Arial" w:eastAsia="SimSun" w:hAnsi="Arial"/>
          <w:kern w:val="3"/>
          <w:sz w:val="22"/>
          <w:szCs w:val="22"/>
          <w:lang w:eastAsia="zh-CN" w:bidi="hi-IN"/>
        </w:rPr>
        <w:t>Podrobná specifikace a rozsah předmětu veřejné zakázky, který požaduje Zadavatel zpracovat či zajistit a následně dodat je následující:</w:t>
      </w:r>
    </w:p>
    <w:p w14:paraId="3676F898" w14:textId="77777777" w:rsidR="0096469C" w:rsidRPr="0059337C" w:rsidRDefault="0096469C" w:rsidP="0096469C">
      <w:pPr>
        <w:keepNext/>
        <w:widowControl w:val="0"/>
        <w:suppressAutoHyphens/>
        <w:autoSpaceDN w:val="0"/>
        <w:jc w:val="both"/>
        <w:textAlignment w:val="baseline"/>
        <w:outlineLvl w:val="2"/>
        <w:rPr>
          <w:rFonts w:ascii="Arial" w:hAnsi="Arial"/>
          <w:b/>
          <w:bCs/>
          <w:color w:val="000000"/>
          <w:kern w:val="3"/>
          <w:sz w:val="22"/>
          <w:szCs w:val="22"/>
          <w:lang w:eastAsia="zh-CN"/>
        </w:rPr>
      </w:pPr>
    </w:p>
    <w:p w14:paraId="0D2BABA6" w14:textId="77777777" w:rsidR="0096469C" w:rsidRPr="0059337C" w:rsidRDefault="0096469C" w:rsidP="0096469C">
      <w:pPr>
        <w:keepNext/>
        <w:widowControl w:val="0"/>
        <w:suppressAutoHyphens/>
        <w:autoSpaceDN w:val="0"/>
        <w:jc w:val="both"/>
        <w:textAlignment w:val="baseline"/>
        <w:outlineLvl w:val="2"/>
        <w:rPr>
          <w:rFonts w:ascii="Arial" w:hAnsi="Arial"/>
          <w:b/>
          <w:bCs/>
          <w:color w:val="000000"/>
          <w:kern w:val="3"/>
          <w:sz w:val="22"/>
          <w:szCs w:val="22"/>
          <w:lang w:eastAsia="zh-CN"/>
        </w:rPr>
      </w:pPr>
      <w:r w:rsidRPr="0059337C">
        <w:rPr>
          <w:rFonts w:ascii="Arial" w:hAnsi="Arial"/>
          <w:b/>
          <w:bCs/>
          <w:color w:val="000000"/>
          <w:kern w:val="3"/>
          <w:sz w:val="22"/>
          <w:szCs w:val="22"/>
          <w:lang w:eastAsia="zh-CN"/>
        </w:rPr>
        <w:t>2.1.1</w:t>
      </w:r>
      <w:r w:rsidRPr="0059337C">
        <w:rPr>
          <w:rFonts w:ascii="Arial" w:hAnsi="Arial"/>
          <w:b/>
          <w:bCs/>
          <w:color w:val="000000"/>
          <w:kern w:val="3"/>
          <w:sz w:val="22"/>
          <w:szCs w:val="22"/>
          <w:lang w:eastAsia="zh-CN"/>
        </w:rPr>
        <w:tab/>
        <w:t>Vypracování projektové dokumentace pro provádění stavby (DPS) včetně soupisu stavebních prací, dodávek a služeb s výkazem výměr</w:t>
      </w:r>
    </w:p>
    <w:p w14:paraId="5F64BD45" w14:textId="77777777" w:rsidR="0096469C" w:rsidRPr="0059337C" w:rsidRDefault="0096469C" w:rsidP="0096469C">
      <w:pPr>
        <w:widowControl w:val="0"/>
        <w:tabs>
          <w:tab w:val="left" w:pos="0"/>
        </w:tabs>
        <w:suppressAutoHyphens/>
        <w:autoSpaceDN w:val="0"/>
        <w:jc w:val="both"/>
        <w:textAlignment w:val="baseline"/>
        <w:rPr>
          <w:rFonts w:ascii="Arial" w:eastAsia="SimSun" w:hAnsi="Arial"/>
          <w:kern w:val="3"/>
          <w:sz w:val="22"/>
          <w:szCs w:val="22"/>
          <w:lang w:eastAsia="zh-CN" w:bidi="hi-IN"/>
        </w:rPr>
      </w:pPr>
      <w:r w:rsidRPr="0059337C">
        <w:rPr>
          <w:rFonts w:ascii="Arial" w:eastAsia="SimSun" w:hAnsi="Arial"/>
          <w:kern w:val="3"/>
          <w:sz w:val="22"/>
          <w:szCs w:val="22"/>
          <w:lang w:eastAsia="zh-CN" w:bidi="hi-IN"/>
        </w:rPr>
        <w:t xml:space="preserve">Dokumentace bude zpracována v rozsahu a obsahu přílohy č. 8 vyhlášky č. </w:t>
      </w:r>
      <w:bookmarkStart w:id="16" w:name="_Hlk170217266"/>
      <w:r w:rsidRPr="0059337C">
        <w:rPr>
          <w:rFonts w:ascii="Arial" w:eastAsia="SimSun" w:hAnsi="Arial"/>
          <w:kern w:val="3"/>
          <w:sz w:val="22"/>
          <w:szCs w:val="22"/>
          <w:lang w:eastAsia="zh-CN" w:bidi="hi-IN"/>
        </w:rPr>
        <w:t>131/2024 Sb., o dokumentaci staveb</w:t>
      </w:r>
      <w:bookmarkEnd w:id="16"/>
      <w:r w:rsidRPr="0059337C">
        <w:rPr>
          <w:rFonts w:ascii="Arial" w:eastAsia="SimSun" w:hAnsi="Arial"/>
          <w:kern w:val="3"/>
          <w:sz w:val="22"/>
          <w:szCs w:val="22"/>
          <w:lang w:eastAsia="zh-CN" w:bidi="hi-IN"/>
        </w:rPr>
        <w:t>, v účinném znění. Pokud by byly ve stavebním povolení stanoveny podmínky, které by nebyly obsaženy v dokumentaci ke stavebnímu povolení (dále jen „DSP“), je Dodavatel povinen je do dokumentace pro provádění stavby (dále jen „DPS“) zapracovat.</w:t>
      </w:r>
    </w:p>
    <w:p w14:paraId="36BDE239" w14:textId="77777777" w:rsidR="0096469C" w:rsidRPr="0059337C" w:rsidRDefault="0096469C" w:rsidP="0096469C">
      <w:pPr>
        <w:widowControl w:val="0"/>
        <w:suppressAutoHyphens/>
        <w:autoSpaceDN w:val="0"/>
        <w:jc w:val="both"/>
        <w:textAlignment w:val="baseline"/>
        <w:rPr>
          <w:rFonts w:ascii="Arial" w:eastAsia="SimSun" w:hAnsi="Arial"/>
          <w:kern w:val="3"/>
          <w:sz w:val="22"/>
          <w:szCs w:val="22"/>
          <w:lang w:eastAsia="zh-CN" w:bidi="hi-IN"/>
        </w:rPr>
      </w:pPr>
    </w:p>
    <w:p w14:paraId="2D9C7C99" w14:textId="77777777" w:rsidR="0096469C" w:rsidRPr="0059337C" w:rsidRDefault="0096469C" w:rsidP="0096469C">
      <w:pPr>
        <w:widowControl w:val="0"/>
        <w:suppressAutoHyphens/>
        <w:autoSpaceDN w:val="0"/>
        <w:jc w:val="both"/>
        <w:textAlignment w:val="baseline"/>
        <w:rPr>
          <w:rFonts w:ascii="Arial" w:eastAsia="SimSun" w:hAnsi="Arial"/>
          <w:b/>
          <w:kern w:val="3"/>
          <w:sz w:val="22"/>
          <w:szCs w:val="22"/>
          <w:lang w:eastAsia="zh-CN" w:bidi="hi-IN"/>
        </w:rPr>
      </w:pPr>
      <w:r w:rsidRPr="0059337C">
        <w:rPr>
          <w:rFonts w:ascii="Arial" w:eastAsia="SimSun" w:hAnsi="Arial"/>
          <w:b/>
          <w:kern w:val="3"/>
          <w:sz w:val="22"/>
          <w:szCs w:val="22"/>
          <w:lang w:eastAsia="zh-CN" w:bidi="hi-IN"/>
        </w:rPr>
        <w:t>Součástí bude i zpracování technických požadavků na rozhodující materiály či výrobky, v rozsahu a obsahu vyhlášky Ministerstva pro místní rozvoj ČR č. 131/2024 Sb., o dokumentaci staveb, v účinném znění, přičemž tato DPS  bude sloužit současně jako podklad pro vypracování nabídek v rámci příslušného zadávacího řízení pro výběr zhotovitele stavby podle Zákona a Dodavatel je tedy povinen při jejím vypracování respektovat a dodržet podmínky citovaného zákona a jeho prováděcích předpisů vztahujících se k projektové dokumentaci pro zadání veřejné zakázky na stavební práce (zejména vyhl. č. 169/2016 Sb., o stanovení rozsahu dokumentace veřejné zakázky na stavební práce a soupisu stavebních prací, dodávek a služeb s výkazem výměr).</w:t>
      </w:r>
    </w:p>
    <w:p w14:paraId="6764D5E4" w14:textId="77777777" w:rsidR="0096469C" w:rsidRPr="0059337C" w:rsidRDefault="0096469C" w:rsidP="0096469C">
      <w:pPr>
        <w:widowControl w:val="0"/>
        <w:suppressAutoHyphens/>
        <w:autoSpaceDN w:val="0"/>
        <w:jc w:val="both"/>
        <w:textAlignment w:val="baseline"/>
        <w:rPr>
          <w:rFonts w:ascii="Arial" w:eastAsia="SimSun" w:hAnsi="Arial"/>
          <w:kern w:val="3"/>
          <w:sz w:val="22"/>
          <w:szCs w:val="22"/>
          <w:lang w:eastAsia="zh-CN" w:bidi="hi-IN"/>
        </w:rPr>
      </w:pPr>
    </w:p>
    <w:p w14:paraId="226E83A4" w14:textId="77777777" w:rsidR="0096469C" w:rsidRPr="0059337C" w:rsidRDefault="0096469C" w:rsidP="0096469C">
      <w:pPr>
        <w:widowControl w:val="0"/>
        <w:suppressAutoHyphens/>
        <w:autoSpaceDN w:val="0"/>
        <w:ind w:right="-1"/>
        <w:jc w:val="both"/>
        <w:textAlignment w:val="baseline"/>
        <w:rPr>
          <w:rFonts w:ascii="Arial" w:eastAsia="SimSun" w:hAnsi="Arial"/>
          <w:kern w:val="3"/>
          <w:sz w:val="22"/>
          <w:szCs w:val="22"/>
          <w:lang w:eastAsia="zh-CN" w:bidi="hi-IN"/>
        </w:rPr>
      </w:pPr>
      <w:r w:rsidRPr="0059337C">
        <w:rPr>
          <w:rFonts w:ascii="Arial" w:eastAsia="SimSun" w:hAnsi="Arial"/>
          <w:kern w:val="3"/>
          <w:sz w:val="22"/>
          <w:szCs w:val="22"/>
          <w:lang w:eastAsia="zh-CN" w:bidi="hi-IN"/>
        </w:rPr>
        <w:t xml:space="preserve">Součástí DPS bude i </w:t>
      </w:r>
      <w:r w:rsidRPr="0059337C">
        <w:rPr>
          <w:rFonts w:ascii="Arial" w:eastAsia="SimSun" w:hAnsi="Arial"/>
          <w:b/>
          <w:kern w:val="3"/>
          <w:sz w:val="22"/>
          <w:szCs w:val="22"/>
          <w:lang w:eastAsia="zh-CN" w:bidi="hi-IN"/>
        </w:rPr>
        <w:t>zpracování soupisu stavebních prací, dodávek a služeb s výkazem výměr</w:t>
      </w:r>
      <w:r w:rsidRPr="0059337C">
        <w:rPr>
          <w:rFonts w:ascii="Arial" w:eastAsia="SimSun" w:hAnsi="Arial"/>
          <w:kern w:val="3"/>
          <w:sz w:val="22"/>
          <w:szCs w:val="22"/>
          <w:lang w:eastAsia="zh-CN" w:bidi="hi-IN"/>
        </w:rPr>
        <w:t xml:space="preserve"> (dále jen „soupis prací“), to vše v souladu s vyhl. č. 169/2016 Sb., o stanovení rozsahu dokumentace veřejné zakázky na stavební práce a soupisu stavebních prací, dodávek a služeb s výkazem výměr, zpracování kontrolního rozpočtu stavby v rozsahu soupisu prací a zpracování celkové předpokládané hodnoty veřejné zakázky formou rekapitulace všech zpracovaných soupisů prací; Zadavatel požaduje zpracovat samostatně oceněný i neoceněný soupis prací ve formátu *.xls.</w:t>
      </w:r>
    </w:p>
    <w:p w14:paraId="04BCEF11" w14:textId="77777777" w:rsidR="0096469C" w:rsidRPr="0059337C" w:rsidRDefault="0096469C" w:rsidP="0096469C">
      <w:pPr>
        <w:widowControl w:val="0"/>
        <w:suppressAutoHyphens/>
        <w:autoSpaceDN w:val="0"/>
        <w:jc w:val="both"/>
        <w:textAlignment w:val="baseline"/>
        <w:rPr>
          <w:rFonts w:ascii="Arial" w:eastAsia="SimSun" w:hAnsi="Arial"/>
          <w:kern w:val="3"/>
          <w:sz w:val="22"/>
          <w:szCs w:val="22"/>
          <w:lang w:eastAsia="zh-CN" w:bidi="hi-IN"/>
        </w:rPr>
      </w:pPr>
    </w:p>
    <w:p w14:paraId="5F2C1366" w14:textId="77777777" w:rsidR="0096469C" w:rsidRPr="0059337C" w:rsidRDefault="0096469C" w:rsidP="0096469C">
      <w:pPr>
        <w:widowControl w:val="0"/>
        <w:suppressAutoHyphens/>
        <w:autoSpaceDN w:val="0"/>
        <w:jc w:val="both"/>
        <w:textAlignment w:val="baseline"/>
        <w:rPr>
          <w:rFonts w:ascii="Arial" w:eastAsia="SimSun" w:hAnsi="Arial"/>
          <w:kern w:val="3"/>
          <w:sz w:val="22"/>
          <w:szCs w:val="22"/>
          <w:lang w:eastAsia="zh-CN" w:bidi="hi-IN"/>
        </w:rPr>
      </w:pPr>
      <w:r w:rsidRPr="0059337C">
        <w:rPr>
          <w:rFonts w:ascii="Arial" w:eastAsia="SimSun" w:hAnsi="Arial"/>
          <w:kern w:val="3"/>
          <w:sz w:val="22"/>
          <w:szCs w:val="22"/>
          <w:lang w:eastAsia="zh-CN" w:bidi="hi-IN"/>
        </w:rPr>
        <w:t xml:space="preserve">Soupis prací musí být zpracován jako položkový, po jednotlivých stavebních a inženýrských objektech, s použitím aktuálních ceníků ÚRS a reálných cen materiálů. Musí zde být uvedeny všechny práce a náležitosti nutné pro provedení stavby a její uvedení do provozu včetně podrobného výčtu všech nákladů vedlejších a ostatních. </w:t>
      </w:r>
    </w:p>
    <w:p w14:paraId="38F1210C" w14:textId="77777777" w:rsidR="0096469C" w:rsidRPr="0059337C" w:rsidRDefault="0096469C" w:rsidP="0096469C">
      <w:pPr>
        <w:widowControl w:val="0"/>
        <w:tabs>
          <w:tab w:val="left" w:pos="0"/>
        </w:tabs>
        <w:suppressAutoHyphens/>
        <w:autoSpaceDN w:val="0"/>
        <w:jc w:val="both"/>
        <w:textAlignment w:val="baseline"/>
        <w:rPr>
          <w:rFonts w:ascii="Arial" w:eastAsia="SimSun" w:hAnsi="Arial"/>
          <w:kern w:val="3"/>
          <w:sz w:val="22"/>
          <w:szCs w:val="22"/>
          <w:lang w:eastAsia="zh-CN" w:bidi="hi-IN"/>
        </w:rPr>
      </w:pPr>
    </w:p>
    <w:p w14:paraId="158D9FE8" w14:textId="77777777" w:rsidR="0096469C" w:rsidRPr="0059337C" w:rsidRDefault="0096469C" w:rsidP="0096469C">
      <w:pPr>
        <w:widowControl w:val="0"/>
        <w:tabs>
          <w:tab w:val="left" w:pos="0"/>
        </w:tabs>
        <w:suppressAutoHyphens/>
        <w:autoSpaceDN w:val="0"/>
        <w:jc w:val="both"/>
        <w:textAlignment w:val="baseline"/>
        <w:rPr>
          <w:rFonts w:ascii="Arial" w:eastAsia="SimSun" w:hAnsi="Arial"/>
          <w:kern w:val="3"/>
          <w:sz w:val="22"/>
          <w:szCs w:val="22"/>
          <w:lang w:eastAsia="zh-CN" w:bidi="hi-IN"/>
        </w:rPr>
      </w:pPr>
      <w:r w:rsidRPr="0059337C">
        <w:rPr>
          <w:rFonts w:ascii="Arial" w:eastAsia="SimSun" w:hAnsi="Arial"/>
          <w:kern w:val="3"/>
          <w:sz w:val="22"/>
          <w:szCs w:val="22"/>
          <w:lang w:eastAsia="zh-CN" w:bidi="hi-IN"/>
        </w:rPr>
        <w:t>V DPS (soupis prací, výkaz výměr, technická zpráva atd.) nebudou použity komerční názvy výrobků a výrobců (nutno popsat nezavádějící objektivní formou standardy materiálů a výrobků).</w:t>
      </w:r>
    </w:p>
    <w:p w14:paraId="753C32E3" w14:textId="77777777" w:rsidR="0096469C" w:rsidRPr="0059337C" w:rsidRDefault="0096469C" w:rsidP="0096469C">
      <w:pPr>
        <w:jc w:val="both"/>
        <w:rPr>
          <w:rFonts w:ascii="Arial" w:eastAsia="SimSun" w:hAnsi="Arial"/>
          <w:kern w:val="3"/>
          <w:sz w:val="22"/>
          <w:szCs w:val="22"/>
          <w:lang w:eastAsia="zh-CN" w:bidi="hi-IN"/>
        </w:rPr>
      </w:pPr>
    </w:p>
    <w:p w14:paraId="217923BB" w14:textId="77777777" w:rsidR="0096469C" w:rsidRPr="0059337C" w:rsidRDefault="0096469C" w:rsidP="0096469C">
      <w:pPr>
        <w:keepNext/>
        <w:widowControl w:val="0"/>
        <w:suppressAutoHyphens/>
        <w:autoSpaceDN w:val="0"/>
        <w:textAlignment w:val="baseline"/>
        <w:outlineLvl w:val="2"/>
        <w:rPr>
          <w:rFonts w:ascii="Arial" w:hAnsi="Arial"/>
          <w:b/>
          <w:bCs/>
          <w:kern w:val="3"/>
          <w:sz w:val="22"/>
          <w:szCs w:val="22"/>
          <w:lang w:eastAsia="zh-CN"/>
        </w:rPr>
      </w:pPr>
      <w:r w:rsidRPr="0059337C">
        <w:rPr>
          <w:rFonts w:ascii="Arial" w:hAnsi="Arial"/>
          <w:b/>
          <w:bCs/>
          <w:color w:val="000000"/>
          <w:kern w:val="3"/>
          <w:sz w:val="22"/>
          <w:szCs w:val="22"/>
          <w:lang w:eastAsia="zh-CN"/>
        </w:rPr>
        <w:t>2.1.2</w:t>
      </w:r>
      <w:r w:rsidRPr="0059337C">
        <w:rPr>
          <w:rFonts w:ascii="Arial" w:hAnsi="Arial"/>
          <w:b/>
          <w:bCs/>
          <w:color w:val="000000"/>
          <w:kern w:val="3"/>
          <w:sz w:val="22"/>
          <w:szCs w:val="22"/>
          <w:lang w:eastAsia="zh-CN"/>
        </w:rPr>
        <w:tab/>
      </w:r>
      <w:r w:rsidRPr="0059337C">
        <w:rPr>
          <w:rFonts w:ascii="Arial" w:hAnsi="Arial"/>
          <w:b/>
          <w:bCs/>
          <w:kern w:val="3"/>
          <w:sz w:val="22"/>
          <w:szCs w:val="22"/>
          <w:lang w:eastAsia="zh-CN"/>
        </w:rPr>
        <w:t xml:space="preserve">Spolupráce Dodavatele při zadávacím řízení na zhotovitele stavby </w:t>
      </w:r>
    </w:p>
    <w:p w14:paraId="3F5C7AC0" w14:textId="77777777" w:rsidR="0096469C" w:rsidRPr="0059337C" w:rsidRDefault="0096469C" w:rsidP="0096469C">
      <w:pPr>
        <w:widowControl w:val="0"/>
        <w:suppressAutoHyphens/>
        <w:autoSpaceDN w:val="0"/>
        <w:jc w:val="both"/>
        <w:textAlignment w:val="baseline"/>
        <w:rPr>
          <w:rFonts w:ascii="Arial" w:eastAsia="SimSun" w:hAnsi="Arial"/>
          <w:kern w:val="3"/>
          <w:sz w:val="22"/>
          <w:szCs w:val="22"/>
          <w:lang w:eastAsia="zh-CN" w:bidi="hi-IN"/>
        </w:rPr>
      </w:pPr>
      <w:r w:rsidRPr="0059337C">
        <w:rPr>
          <w:rFonts w:ascii="Arial" w:eastAsia="SimSun" w:hAnsi="Arial"/>
          <w:kern w:val="3"/>
          <w:sz w:val="22"/>
          <w:szCs w:val="22"/>
          <w:lang w:eastAsia="zh-CN" w:bidi="hi-IN"/>
        </w:rPr>
        <w:t>Obsahem předmětu plnění je poskytnutí součinnosti Zadavateli při vypracování vysvětlení zadávací dokumentace v rámci zadávacího řízení na zhotovitele stavby (zejména vypracování vysvětlení, úpravy dokumentace doplněním nebo změnou, úpravy soupisu prací) – to vše vždy do 48 hodin od odeslání žádosti o doplnění nebo vysvětlení Zadavatelem (písemně, emailem). Dále bude předmětem plnění vypracování odborných stanovisek k případným námitkám dodavatelů, a to nejpozději do 3 pracovních dnů po odeslání žádosti o stanovisko (písemně, emailem).</w:t>
      </w:r>
    </w:p>
    <w:p w14:paraId="59DDEBF8" w14:textId="77777777" w:rsidR="0096469C" w:rsidRPr="0059337C" w:rsidRDefault="0096469C" w:rsidP="0096469C">
      <w:pPr>
        <w:widowControl w:val="0"/>
        <w:suppressAutoHyphens/>
        <w:autoSpaceDN w:val="0"/>
        <w:jc w:val="both"/>
        <w:textAlignment w:val="baseline"/>
        <w:rPr>
          <w:rFonts w:ascii="Arial" w:eastAsia="SimSun" w:hAnsi="Arial"/>
          <w:kern w:val="3"/>
          <w:sz w:val="22"/>
          <w:szCs w:val="22"/>
          <w:lang w:eastAsia="zh-CN" w:bidi="hi-IN"/>
        </w:rPr>
      </w:pPr>
    </w:p>
    <w:p w14:paraId="31B2693A" w14:textId="77777777" w:rsidR="0096469C" w:rsidRPr="0059337C" w:rsidRDefault="0096469C" w:rsidP="0096469C">
      <w:pPr>
        <w:keepNext/>
        <w:widowControl w:val="0"/>
        <w:suppressAutoHyphens/>
        <w:autoSpaceDN w:val="0"/>
        <w:ind w:left="705" w:hanging="705"/>
        <w:textAlignment w:val="baseline"/>
        <w:outlineLvl w:val="2"/>
        <w:rPr>
          <w:rFonts w:ascii="Arial" w:hAnsi="Arial"/>
          <w:b/>
          <w:bCs/>
          <w:kern w:val="3"/>
          <w:sz w:val="22"/>
          <w:szCs w:val="22"/>
          <w:lang w:eastAsia="zh-CN"/>
        </w:rPr>
      </w:pPr>
      <w:r w:rsidRPr="0059337C">
        <w:rPr>
          <w:rFonts w:ascii="Arial" w:hAnsi="Arial"/>
          <w:b/>
          <w:bCs/>
          <w:kern w:val="3"/>
          <w:sz w:val="22"/>
          <w:szCs w:val="22"/>
          <w:lang w:eastAsia="zh-CN"/>
        </w:rPr>
        <w:t>2.1.3</w:t>
      </w:r>
      <w:r w:rsidRPr="0059337C">
        <w:rPr>
          <w:rFonts w:ascii="Arial" w:hAnsi="Arial"/>
          <w:b/>
          <w:bCs/>
          <w:kern w:val="3"/>
          <w:sz w:val="22"/>
          <w:szCs w:val="22"/>
          <w:lang w:eastAsia="zh-CN"/>
        </w:rPr>
        <w:tab/>
        <w:t>Výkon autorského dozoru při realizaci stavby</w:t>
      </w:r>
    </w:p>
    <w:p w14:paraId="247BB1A2" w14:textId="77777777" w:rsidR="0096469C" w:rsidRPr="004931EA" w:rsidRDefault="0096469C" w:rsidP="0096469C">
      <w:pPr>
        <w:keepNext/>
        <w:widowControl w:val="0"/>
        <w:suppressAutoHyphens/>
        <w:autoSpaceDN w:val="0"/>
        <w:jc w:val="both"/>
        <w:textAlignment w:val="baseline"/>
        <w:outlineLvl w:val="2"/>
        <w:rPr>
          <w:rFonts w:ascii="Arial" w:hAnsi="Arial"/>
          <w:kern w:val="3"/>
          <w:sz w:val="22"/>
          <w:szCs w:val="22"/>
          <w:lang w:eastAsia="zh-CN"/>
        </w:rPr>
      </w:pPr>
      <w:r w:rsidRPr="0059337C">
        <w:rPr>
          <w:rFonts w:ascii="Arial" w:hAnsi="Arial"/>
          <w:kern w:val="3"/>
          <w:sz w:val="22"/>
          <w:szCs w:val="22"/>
          <w:lang w:eastAsia="zh-CN"/>
        </w:rPr>
        <w:t xml:space="preserve">Obsahem předmětu plnění jsou činnosti Dodavatele během realizace stavby, tj. účast na </w:t>
      </w:r>
      <w:r w:rsidRPr="0059337C">
        <w:rPr>
          <w:rFonts w:ascii="Arial" w:hAnsi="Arial"/>
          <w:kern w:val="3"/>
          <w:sz w:val="22"/>
          <w:szCs w:val="22"/>
          <w:lang w:eastAsia="zh-CN"/>
        </w:rPr>
        <w:lastRenderedPageBreak/>
        <w:t>předání staveniště zhotoviteli stavby, účast na kontrolních dnech stavby, účast na přejímacím řízení dílčích částí stavby a stavby jako celku, účast na závěrečných kontrolních prohlídkách stavby, kontrola provádění stavby z hlediska technického a technologického - zejména z hlediska souladu provádění s DPS, kontrola a vypracování písemných stanovisek k výrobní (dílenské) dokumentaci zpracované zhotovitelem stavby a k požadavkům na změny stavby popř. záměny materiálů oproti schválené projektové dokumentaci, provádění záznamů do stavebního deníku, provádění drobných projekčních prací vyvolaných procesem výstavby, kontrola dokumentace skutečného provedení stavby předané zhotovitelem stavby z hlediska jejího souladu s realizovaným dílem a všechny související práce nutné k řádnému a včasnému výkonu autorského dozoru stavby i pokud zde nejsou výslovně uvedeny – a to vše z vlastní iniciativy nebo kdykoliv na žádost Zadavatele – nejpozději vždy do 3 pracovních dnů od doručení písemné, emailové žádosti Zadavatelem.</w:t>
      </w:r>
    </w:p>
    <w:p w14:paraId="385A6C58" w14:textId="77777777" w:rsidR="0096469C" w:rsidRPr="00417697" w:rsidRDefault="0096469C" w:rsidP="0096469C">
      <w:pPr>
        <w:keepNext/>
        <w:widowControl w:val="0"/>
        <w:suppressAutoHyphens/>
        <w:autoSpaceDN w:val="0"/>
        <w:ind w:left="705" w:hanging="705"/>
        <w:textAlignment w:val="baseline"/>
        <w:outlineLvl w:val="2"/>
        <w:rPr>
          <w:color w:val="FF0000"/>
        </w:rPr>
      </w:pPr>
    </w:p>
    <w:p w14:paraId="7FFB334C" w14:textId="77777777" w:rsidR="0096469C" w:rsidRPr="00D96A29" w:rsidRDefault="0096469C" w:rsidP="0096469C">
      <w:pPr>
        <w:suppressAutoHyphens/>
        <w:autoSpaceDE w:val="0"/>
        <w:autoSpaceDN w:val="0"/>
        <w:jc w:val="both"/>
        <w:textAlignment w:val="baseline"/>
        <w:rPr>
          <w:rFonts w:ascii="Arial" w:hAnsi="Arial"/>
          <w:b/>
          <w:kern w:val="3"/>
          <w:sz w:val="22"/>
          <w:szCs w:val="22"/>
          <w:lang w:eastAsia="zh-CN"/>
        </w:rPr>
      </w:pPr>
      <w:r w:rsidRPr="00D96A29">
        <w:rPr>
          <w:rFonts w:ascii="Arial" w:hAnsi="Arial"/>
          <w:b/>
          <w:kern w:val="3"/>
          <w:sz w:val="22"/>
          <w:szCs w:val="22"/>
          <w:lang w:eastAsia="zh-CN"/>
        </w:rPr>
        <w:t>2.2</w:t>
      </w:r>
      <w:r w:rsidRPr="00D96A29">
        <w:rPr>
          <w:rFonts w:ascii="Arial" w:hAnsi="Arial"/>
          <w:b/>
          <w:kern w:val="3"/>
          <w:sz w:val="22"/>
          <w:szCs w:val="22"/>
          <w:lang w:eastAsia="zh-CN"/>
        </w:rPr>
        <w:tab/>
      </w:r>
      <w:r w:rsidRPr="00D96A29">
        <w:rPr>
          <w:rFonts w:ascii="Arial" w:hAnsi="Arial"/>
          <w:b/>
          <w:kern w:val="3"/>
          <w:sz w:val="22"/>
          <w:szCs w:val="22"/>
          <w:u w:val="single"/>
          <w:lang w:eastAsia="zh-CN"/>
        </w:rPr>
        <w:t>Technické a jiné podmínky</w:t>
      </w:r>
    </w:p>
    <w:p w14:paraId="62EBE7D0" w14:textId="77777777" w:rsidR="0096469C" w:rsidRPr="00D96A29" w:rsidRDefault="0096469C" w:rsidP="0096469C">
      <w:pPr>
        <w:suppressAutoHyphens/>
        <w:autoSpaceDE w:val="0"/>
        <w:autoSpaceDN w:val="0"/>
        <w:jc w:val="both"/>
        <w:textAlignment w:val="baseline"/>
        <w:rPr>
          <w:rFonts w:ascii="Arial" w:hAnsi="Arial"/>
          <w:b/>
          <w:kern w:val="3"/>
          <w:sz w:val="22"/>
          <w:szCs w:val="22"/>
          <w:lang w:eastAsia="zh-CN"/>
        </w:rPr>
      </w:pPr>
    </w:p>
    <w:p w14:paraId="0F29047C" w14:textId="77777777" w:rsidR="0096469C" w:rsidRPr="00D96A29" w:rsidRDefault="0096469C" w:rsidP="0096469C">
      <w:pPr>
        <w:pStyle w:val="Zpat"/>
        <w:tabs>
          <w:tab w:val="clear" w:pos="4536"/>
          <w:tab w:val="clear" w:pos="9072"/>
        </w:tabs>
        <w:jc w:val="both"/>
        <w:rPr>
          <w:b/>
          <w:lang w:val="cs-CZ"/>
        </w:rPr>
      </w:pPr>
      <w:r w:rsidRPr="00D96A29">
        <w:rPr>
          <w:b/>
          <w:lang w:val="cs-CZ"/>
        </w:rPr>
        <w:t>2.2.1</w:t>
      </w:r>
      <w:r w:rsidRPr="00D96A29">
        <w:rPr>
          <w:b/>
          <w:lang w:val="cs-CZ"/>
        </w:rPr>
        <w:tab/>
        <w:t>Technické podmínky</w:t>
      </w:r>
    </w:p>
    <w:p w14:paraId="339DCE6E" w14:textId="77777777" w:rsidR="0096469C" w:rsidRPr="003B2F26" w:rsidRDefault="0096469C" w:rsidP="0096469C">
      <w:pPr>
        <w:pStyle w:val="Zpat"/>
        <w:tabs>
          <w:tab w:val="clear" w:pos="4536"/>
          <w:tab w:val="clear" w:pos="9072"/>
        </w:tabs>
        <w:jc w:val="both"/>
        <w:rPr>
          <w:lang w:val="cs-CZ"/>
        </w:rPr>
      </w:pPr>
      <w:r>
        <w:t>DPS</w:t>
      </w:r>
      <w:r w:rsidRPr="003B2F26">
        <w:t xml:space="preserve"> bud</w:t>
      </w:r>
      <w:r>
        <w:t>e</w:t>
      </w:r>
      <w:r w:rsidRPr="003B2F26">
        <w:t xml:space="preserve"> sloužit </w:t>
      </w:r>
      <w:r w:rsidRPr="003B2F26">
        <w:rPr>
          <w:lang w:val="cs-CZ"/>
        </w:rPr>
        <w:t>Z</w:t>
      </w:r>
      <w:r w:rsidRPr="003B2F26">
        <w:t xml:space="preserve">adavateli </w:t>
      </w:r>
      <w:r w:rsidRPr="003B2F26">
        <w:rPr>
          <w:color w:val="000000"/>
          <w:lang w:eastAsia="en-US"/>
        </w:rPr>
        <w:t>pro</w:t>
      </w:r>
      <w:r w:rsidRPr="003B2F26">
        <w:t xml:space="preserve"> následný výběr zhotovitele stavby.</w:t>
      </w:r>
      <w:r w:rsidRPr="003B2F26">
        <w:rPr>
          <w:lang w:val="cs-CZ"/>
        </w:rPr>
        <w:t xml:space="preserve"> Soupis prací bude současně sloužit jako podklad pro vypracování nabídek v rámci příslušného zadávacího řízení na zhotovitele stavby podle Zákona.</w:t>
      </w:r>
      <w:r w:rsidRPr="004931EA">
        <w:rPr>
          <w:rFonts w:ascii="Calibri" w:hAnsi="Calibri" w:cs="Arial"/>
          <w:sz w:val="24"/>
          <w:szCs w:val="24"/>
          <w:lang w:val="cs-CZ" w:eastAsia="cs-CZ"/>
        </w:rPr>
        <w:t xml:space="preserve"> </w:t>
      </w:r>
      <w:r w:rsidRPr="004931EA">
        <w:rPr>
          <w:lang w:val="cs-CZ"/>
        </w:rPr>
        <w:t>Dodavatel je povinen již ve zpracovávaných projektových dokumentacích zohlednit sociální a environmentální požadavky v rámci Operačního programu Jan Amos Komenský.</w:t>
      </w:r>
    </w:p>
    <w:p w14:paraId="48053371" w14:textId="77777777" w:rsidR="0096469C" w:rsidRPr="003B2F26" w:rsidRDefault="0096469C" w:rsidP="0096469C">
      <w:pPr>
        <w:pStyle w:val="Zpat"/>
        <w:jc w:val="both"/>
        <w:rPr>
          <w:rFonts w:cs="Arial"/>
          <w:lang w:val="cs-CZ"/>
        </w:rPr>
      </w:pPr>
    </w:p>
    <w:p w14:paraId="0A935BF5" w14:textId="0C9A4171" w:rsidR="0096469C" w:rsidRPr="003B2F26" w:rsidRDefault="0096469C" w:rsidP="0096469C">
      <w:pPr>
        <w:pStyle w:val="Zpat"/>
        <w:jc w:val="both"/>
        <w:rPr>
          <w:rFonts w:cs="Arial"/>
          <w:lang w:val="cs-CZ"/>
        </w:rPr>
      </w:pPr>
      <w:r w:rsidRPr="003B2F26">
        <w:rPr>
          <w:rFonts w:cs="Arial"/>
          <w:lang w:val="cs-CZ"/>
        </w:rPr>
        <w:t>V průběhu zpracování projektové dokumentace bude Dodavatel organizovat pravidelné výrobní výbory za účasti Zadavatele (</w:t>
      </w:r>
      <w:r w:rsidR="00BE03C0">
        <w:rPr>
          <w:rFonts w:cs="Arial"/>
          <w:lang w:val="cs-CZ"/>
        </w:rPr>
        <w:t xml:space="preserve">celkově </w:t>
      </w:r>
      <w:r w:rsidRPr="003B2F26">
        <w:rPr>
          <w:rFonts w:cs="Arial"/>
          <w:lang w:val="cs-CZ"/>
        </w:rPr>
        <w:t xml:space="preserve">minimálně </w:t>
      </w:r>
      <w:r w:rsidR="00BE03C0">
        <w:rPr>
          <w:rFonts w:cs="Arial"/>
          <w:lang w:val="cs-CZ"/>
        </w:rPr>
        <w:t>2x</w:t>
      </w:r>
      <w:r w:rsidRPr="003B2F26">
        <w:rPr>
          <w:rFonts w:cs="Arial"/>
          <w:lang w:val="cs-CZ"/>
        </w:rPr>
        <w:t>).</w:t>
      </w:r>
    </w:p>
    <w:p w14:paraId="523B7AAD" w14:textId="77777777" w:rsidR="0096469C" w:rsidRPr="003B2F26" w:rsidRDefault="0096469C" w:rsidP="0096469C">
      <w:pPr>
        <w:pStyle w:val="Zpat"/>
        <w:jc w:val="both"/>
        <w:rPr>
          <w:rFonts w:cs="Arial"/>
          <w:lang w:val="cs-CZ"/>
        </w:rPr>
      </w:pPr>
    </w:p>
    <w:p w14:paraId="4EDE3349" w14:textId="77777777" w:rsidR="0096469C" w:rsidRPr="003B2F26" w:rsidRDefault="0096469C" w:rsidP="0096469C">
      <w:pPr>
        <w:pStyle w:val="Zpat"/>
        <w:jc w:val="both"/>
        <w:rPr>
          <w:rFonts w:cs="Arial"/>
          <w:lang w:val="cs-CZ"/>
        </w:rPr>
      </w:pPr>
      <w:r w:rsidRPr="003B2F26">
        <w:rPr>
          <w:rFonts w:cs="Arial"/>
          <w:lang w:val="cs-CZ"/>
        </w:rPr>
        <w:t xml:space="preserve">Projektové dokumentace budou Dodavatelem zpracovány v rozsahu příslušných ustanovení vyhlášky č. </w:t>
      </w:r>
      <w:r>
        <w:rPr>
          <w:rFonts w:eastAsia="SimSun"/>
          <w:kern w:val="3"/>
          <w:lang w:eastAsia="zh-CN" w:bidi="hi-IN"/>
        </w:rPr>
        <w:t>131</w:t>
      </w:r>
      <w:r w:rsidRPr="003B2F26">
        <w:rPr>
          <w:rFonts w:eastAsia="SimSun"/>
          <w:kern w:val="3"/>
          <w:lang w:eastAsia="zh-CN" w:bidi="hi-IN"/>
        </w:rPr>
        <w:t>/20</w:t>
      </w:r>
      <w:r>
        <w:rPr>
          <w:rFonts w:eastAsia="SimSun"/>
          <w:kern w:val="3"/>
          <w:lang w:eastAsia="zh-CN" w:bidi="hi-IN"/>
        </w:rPr>
        <w:t>24</w:t>
      </w:r>
      <w:r w:rsidRPr="003B2F26">
        <w:rPr>
          <w:rFonts w:eastAsia="SimSun"/>
          <w:kern w:val="3"/>
          <w:lang w:eastAsia="zh-CN" w:bidi="hi-IN"/>
        </w:rPr>
        <w:t xml:space="preserve"> Sb., o dokumentaci staveb</w:t>
      </w:r>
      <w:r w:rsidRPr="003B2F26">
        <w:rPr>
          <w:rFonts w:cs="Arial"/>
          <w:lang w:val="cs-CZ"/>
        </w:rPr>
        <w:t>,</w:t>
      </w:r>
      <w:r>
        <w:rPr>
          <w:rFonts w:cs="Arial"/>
          <w:lang w:val="cs-CZ"/>
        </w:rPr>
        <w:t xml:space="preserve"> v účinném znění, </w:t>
      </w:r>
      <w:r w:rsidRPr="003B2F26">
        <w:rPr>
          <w:rFonts w:cs="Arial"/>
          <w:lang w:val="cs-CZ"/>
        </w:rPr>
        <w:t>v souladu s platnými a účinnými právními předpisy, technickými normami, technickými a kvalitativními podmínkami a dle pokynů Zadavatele v běžných materiálových kvalitativních a kvantitativních středních standardech.</w:t>
      </w:r>
    </w:p>
    <w:p w14:paraId="3D625BB3" w14:textId="77777777" w:rsidR="0096469C" w:rsidRPr="003B2F26" w:rsidRDefault="0096469C" w:rsidP="0096469C">
      <w:pPr>
        <w:pStyle w:val="Zpat"/>
        <w:tabs>
          <w:tab w:val="clear" w:pos="4536"/>
          <w:tab w:val="clear" w:pos="9072"/>
        </w:tabs>
        <w:jc w:val="both"/>
        <w:rPr>
          <w:rFonts w:cs="Arial"/>
          <w:lang w:val="cs-CZ"/>
        </w:rPr>
      </w:pPr>
    </w:p>
    <w:p w14:paraId="0164B640" w14:textId="14CD3976" w:rsidR="0096469C" w:rsidRPr="003B2F26" w:rsidRDefault="0096469C" w:rsidP="0096469C">
      <w:pPr>
        <w:contextualSpacing/>
        <w:jc w:val="both"/>
        <w:rPr>
          <w:rFonts w:ascii="Arial" w:hAnsi="Arial"/>
          <w:sz w:val="22"/>
          <w:szCs w:val="22"/>
        </w:rPr>
      </w:pPr>
      <w:r w:rsidRPr="003B2F26">
        <w:rPr>
          <w:rFonts w:ascii="Arial" w:hAnsi="Arial"/>
          <w:sz w:val="22"/>
          <w:szCs w:val="22"/>
        </w:rPr>
        <w:t>Dokumentace předávaná v digitální formě bude ve formátu výkresů: *.dwg, *.pdf, formát textů: *.doc, *.pdf, formát rozpočtů: *.xls a to odděleně oceněný a neoceněný položkový rozpočet s výkazem výměr, formát dokladové části: *.jpg nebo *.pdf.</w:t>
      </w:r>
    </w:p>
    <w:p w14:paraId="0FB06F06" w14:textId="77777777" w:rsidR="0096469C" w:rsidRPr="003B2F26" w:rsidRDefault="0096469C" w:rsidP="0096469C">
      <w:pPr>
        <w:contextualSpacing/>
        <w:jc w:val="both"/>
        <w:rPr>
          <w:rFonts w:ascii="Arial" w:hAnsi="Arial"/>
          <w:sz w:val="22"/>
          <w:szCs w:val="22"/>
        </w:rPr>
      </w:pPr>
    </w:p>
    <w:p w14:paraId="7E9FEE60" w14:textId="77777777" w:rsidR="0096469C" w:rsidRPr="003B2F26" w:rsidRDefault="0096469C" w:rsidP="0096469C">
      <w:pPr>
        <w:contextualSpacing/>
        <w:jc w:val="both"/>
        <w:rPr>
          <w:rFonts w:ascii="Arial" w:hAnsi="Arial"/>
          <w:sz w:val="22"/>
          <w:szCs w:val="22"/>
        </w:rPr>
      </w:pPr>
      <w:r w:rsidRPr="003B2F26">
        <w:rPr>
          <w:rFonts w:ascii="Arial" w:hAnsi="Arial"/>
          <w:sz w:val="22"/>
          <w:szCs w:val="22"/>
        </w:rPr>
        <w:t>Projektová dokumentace pro provádění stavby musí být zpracována tak, aby se mohla stát součástí zadávacích podmínek ve smyslu Zákona, pro realizaci stavby, zejména nebude projektová dokumentace (tedy i soupis stavebních prací, dodávek a služeb včetně výkazu výměr, popis standardů, slepý položkový rozpočet a kontrolní oceněný položkový rozpočet) odkazovat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w:t>
      </w:r>
    </w:p>
    <w:p w14:paraId="5888E33B" w14:textId="77777777" w:rsidR="0096469C" w:rsidRPr="003B2F26" w:rsidRDefault="0096469C" w:rsidP="0096469C">
      <w:pPr>
        <w:contextualSpacing/>
        <w:jc w:val="both"/>
        <w:rPr>
          <w:rFonts w:ascii="Arial" w:hAnsi="Arial"/>
          <w:sz w:val="22"/>
          <w:szCs w:val="22"/>
        </w:rPr>
      </w:pPr>
    </w:p>
    <w:p w14:paraId="16822487" w14:textId="77777777" w:rsidR="0096469C" w:rsidRPr="003B2F26" w:rsidRDefault="0096469C" w:rsidP="0096469C">
      <w:pPr>
        <w:contextualSpacing/>
        <w:jc w:val="both"/>
        <w:rPr>
          <w:rFonts w:ascii="Arial" w:hAnsi="Arial"/>
          <w:sz w:val="22"/>
          <w:szCs w:val="22"/>
        </w:rPr>
      </w:pPr>
      <w:r w:rsidRPr="003B2F26">
        <w:rPr>
          <w:rFonts w:ascii="Arial" w:hAnsi="Arial"/>
          <w:sz w:val="22"/>
          <w:szCs w:val="22"/>
        </w:rPr>
        <w:t>Projektová dokumentace včetně soupisu stavebních prací, dodávek a služeb s výkazem výměr bude zpracována tak, aby obsahovala požadavky, které budou naplňovat aspekty sociálně odpovědného veřejného zadávání, tedy zejména aspekty v oblasti zaměstnanosti, sociálních a pracovních práv, životního prostředí a inovací.</w:t>
      </w:r>
    </w:p>
    <w:p w14:paraId="19C01D92" w14:textId="77777777" w:rsidR="0096469C" w:rsidRPr="003B2F26" w:rsidRDefault="0096469C" w:rsidP="0096469C">
      <w:pPr>
        <w:jc w:val="both"/>
        <w:rPr>
          <w:rFonts w:ascii="Arial" w:eastAsia="Calibri" w:hAnsi="Arial"/>
          <w:b/>
          <w:sz w:val="22"/>
          <w:szCs w:val="22"/>
          <w:u w:val="single"/>
          <w:lang w:eastAsia="en-US"/>
        </w:rPr>
      </w:pPr>
    </w:p>
    <w:p w14:paraId="7A3B2B4C" w14:textId="77777777" w:rsidR="0096469C" w:rsidRPr="003B2F26" w:rsidRDefault="0096469C" w:rsidP="0096469C">
      <w:pPr>
        <w:jc w:val="both"/>
        <w:rPr>
          <w:rFonts w:ascii="Arial" w:eastAsia="Calibri" w:hAnsi="Arial"/>
          <w:b/>
          <w:sz w:val="22"/>
          <w:szCs w:val="22"/>
          <w:lang w:eastAsia="en-US"/>
        </w:rPr>
      </w:pPr>
      <w:r w:rsidRPr="003B2F26">
        <w:rPr>
          <w:rFonts w:ascii="Arial" w:eastAsia="Calibri" w:hAnsi="Arial"/>
          <w:b/>
          <w:sz w:val="22"/>
          <w:szCs w:val="22"/>
          <w:lang w:eastAsia="en-US"/>
        </w:rPr>
        <w:t>2.2.2</w:t>
      </w:r>
      <w:r w:rsidRPr="003B2F26">
        <w:rPr>
          <w:rFonts w:ascii="Arial" w:eastAsia="Calibri" w:hAnsi="Arial"/>
          <w:b/>
          <w:sz w:val="22"/>
          <w:szCs w:val="22"/>
          <w:lang w:eastAsia="en-US"/>
        </w:rPr>
        <w:tab/>
      </w:r>
      <w:r w:rsidRPr="003B2F26">
        <w:rPr>
          <w:rFonts w:ascii="Arial" w:eastAsia="Calibri" w:hAnsi="Arial"/>
          <w:b/>
          <w:sz w:val="22"/>
          <w:szCs w:val="22"/>
          <w:lang w:val="x-none" w:eastAsia="en-US"/>
        </w:rPr>
        <w:t>Popis stavb</w:t>
      </w:r>
      <w:r w:rsidRPr="003B2F26">
        <w:rPr>
          <w:rFonts w:ascii="Arial" w:eastAsia="Calibri" w:hAnsi="Arial"/>
          <w:b/>
          <w:sz w:val="22"/>
          <w:szCs w:val="22"/>
          <w:lang w:eastAsia="en-US"/>
        </w:rPr>
        <w:t>y</w:t>
      </w:r>
    </w:p>
    <w:p w14:paraId="4D60B042" w14:textId="77777777" w:rsidR="00BE03C0" w:rsidRPr="00BE03C0" w:rsidRDefault="00BE03C0" w:rsidP="00BE03C0">
      <w:pPr>
        <w:widowControl w:val="0"/>
        <w:suppressAutoHyphens/>
        <w:autoSpaceDE w:val="0"/>
        <w:autoSpaceDN w:val="0"/>
        <w:adjustRightInd w:val="0"/>
        <w:jc w:val="both"/>
        <w:textAlignment w:val="baseline"/>
        <w:rPr>
          <w:rFonts w:ascii="Arial" w:eastAsia="SimSun" w:hAnsi="Arial"/>
          <w:kern w:val="3"/>
          <w:sz w:val="22"/>
          <w:szCs w:val="22"/>
          <w:lang w:eastAsia="zh-CN" w:bidi="hi-IN"/>
        </w:rPr>
      </w:pPr>
      <w:r w:rsidRPr="00BE03C0">
        <w:rPr>
          <w:rFonts w:ascii="Arial" w:eastAsia="SimSun" w:hAnsi="Arial"/>
          <w:kern w:val="3"/>
          <w:sz w:val="22"/>
          <w:szCs w:val="22"/>
          <w:lang w:eastAsia="zh-CN" w:bidi="hi-IN"/>
        </w:rPr>
        <w:t>Projekt řeší modernizaci výtahu v objektu a s tím spojené stavební úpravy.</w:t>
      </w:r>
    </w:p>
    <w:p w14:paraId="4AF90AD4" w14:textId="77777777" w:rsidR="0096469C" w:rsidRPr="00C27138" w:rsidRDefault="0096469C" w:rsidP="0096469C">
      <w:pPr>
        <w:widowControl w:val="0"/>
        <w:suppressAutoHyphens/>
        <w:autoSpaceDE w:val="0"/>
        <w:autoSpaceDN w:val="0"/>
        <w:adjustRightInd w:val="0"/>
        <w:jc w:val="both"/>
        <w:textAlignment w:val="baseline"/>
        <w:rPr>
          <w:rFonts w:ascii="Arial" w:eastAsia="SimSun" w:hAnsi="Arial"/>
          <w:kern w:val="3"/>
          <w:sz w:val="22"/>
          <w:szCs w:val="22"/>
          <w:lang w:eastAsia="zh-CN" w:bidi="hi-IN"/>
        </w:rPr>
      </w:pPr>
      <w:r w:rsidRPr="0059337C">
        <w:rPr>
          <w:rFonts w:ascii="Arial" w:eastAsia="SimSun" w:hAnsi="Arial"/>
          <w:kern w:val="3"/>
          <w:sz w:val="22"/>
          <w:szCs w:val="22"/>
          <w:lang w:eastAsia="zh-CN" w:bidi="hi-IN"/>
        </w:rPr>
        <w:t>Rozsah řešených ploch je specifikován v DSP (příloha č. 4 této Dokumentace).</w:t>
      </w:r>
    </w:p>
    <w:p w14:paraId="4F21498C" w14:textId="77777777" w:rsidR="0096469C" w:rsidRDefault="0096469C" w:rsidP="0096469C">
      <w:pPr>
        <w:jc w:val="both"/>
        <w:rPr>
          <w:rFonts w:ascii="Arial" w:hAnsi="Arial"/>
          <w:sz w:val="22"/>
          <w:szCs w:val="22"/>
        </w:rPr>
      </w:pPr>
    </w:p>
    <w:p w14:paraId="4B0F543A" w14:textId="77777777" w:rsidR="0096469C" w:rsidRDefault="0096469C" w:rsidP="0096469C">
      <w:pPr>
        <w:jc w:val="both"/>
        <w:rPr>
          <w:rFonts w:ascii="Arial" w:eastAsia="Calibri" w:hAnsi="Arial"/>
          <w:b/>
          <w:sz w:val="22"/>
          <w:szCs w:val="22"/>
          <w:lang w:eastAsia="en-US"/>
        </w:rPr>
      </w:pPr>
      <w:r>
        <w:rPr>
          <w:rFonts w:ascii="Arial" w:eastAsia="Calibri" w:hAnsi="Arial"/>
          <w:b/>
          <w:sz w:val="22"/>
          <w:szCs w:val="22"/>
          <w:lang w:eastAsia="en-US"/>
        </w:rPr>
        <w:lastRenderedPageBreak/>
        <w:t>2.2.3</w:t>
      </w:r>
      <w:r w:rsidRPr="0077044E">
        <w:rPr>
          <w:rFonts w:ascii="Arial" w:eastAsia="Calibri" w:hAnsi="Arial"/>
          <w:b/>
          <w:sz w:val="22"/>
          <w:szCs w:val="22"/>
          <w:lang w:eastAsia="en-US"/>
        </w:rPr>
        <w:tab/>
      </w:r>
      <w:r>
        <w:rPr>
          <w:rFonts w:ascii="Arial" w:eastAsia="Calibri" w:hAnsi="Arial"/>
          <w:b/>
          <w:sz w:val="22"/>
          <w:szCs w:val="22"/>
          <w:lang w:eastAsia="en-US"/>
        </w:rPr>
        <w:t>Odpovědné veřejné zadávání</w:t>
      </w:r>
    </w:p>
    <w:p w14:paraId="261F2324" w14:textId="77777777" w:rsidR="0096469C" w:rsidRDefault="0096469C" w:rsidP="0096469C">
      <w:pPr>
        <w:jc w:val="both"/>
        <w:rPr>
          <w:rFonts w:ascii="Arial" w:eastAsia="Calibri" w:hAnsi="Arial"/>
          <w:sz w:val="22"/>
          <w:szCs w:val="22"/>
          <w:lang w:eastAsia="en-US"/>
        </w:rPr>
      </w:pPr>
      <w:r w:rsidRPr="00073816">
        <w:rPr>
          <w:rFonts w:ascii="Arial" w:eastAsia="Calibri" w:hAnsi="Arial"/>
          <w:sz w:val="22"/>
          <w:szCs w:val="22"/>
          <w:lang w:eastAsia="en-US"/>
        </w:rPr>
        <w:t>Zadavatel uvádí, že při vytváření zadávacích podmínek, hodnocení nabídek a výběru dodavatele zadává tuto veřejnou zakázku v souladu se zásadami sociálně odpovědného zadávání a environmentálně odpovědného zadávání. Zadavatel nastavením poměrně nízkých kvalifikačních předpokladů podporuje účast menších a středních dodavatelů. Společensky odpovědné veřejné zadávání kromě důrazu na čistě ekonomické parametry zohledňuje také související dopady veřejné zakázky zejména v oblasti zaměstnanosti, sociálních a pracovních práv a životního prostředí.</w:t>
      </w:r>
      <w:r>
        <w:rPr>
          <w:rFonts w:ascii="Arial" w:eastAsia="Calibri" w:hAnsi="Arial"/>
          <w:sz w:val="22"/>
          <w:szCs w:val="22"/>
          <w:lang w:eastAsia="en-US"/>
        </w:rPr>
        <w:t xml:space="preserve"> </w:t>
      </w:r>
      <w:r w:rsidRPr="00073816">
        <w:rPr>
          <w:rFonts w:ascii="Arial" w:eastAsia="Calibri" w:hAnsi="Arial"/>
          <w:sz w:val="22"/>
          <w:szCs w:val="22"/>
          <w:lang w:eastAsia="en-US"/>
        </w:rPr>
        <w:t xml:space="preserve">Aspekty společensky odpovědného zadávání veřejných zakázek jsou zohledněny v obchodních a jiných smluvních podmínkách. V rámci plnění smlouvy je pak vybraný dodavatel zavázán pod sankcí </w:t>
      </w:r>
      <w:r>
        <w:rPr>
          <w:rFonts w:ascii="Arial" w:eastAsia="Calibri" w:hAnsi="Arial"/>
          <w:sz w:val="22"/>
          <w:szCs w:val="22"/>
          <w:lang w:eastAsia="en-US"/>
        </w:rPr>
        <w:t>pro realizaci díla</w:t>
      </w:r>
      <w:r w:rsidRPr="00073816">
        <w:rPr>
          <w:rFonts w:ascii="Arial" w:eastAsia="Calibri" w:hAnsi="Arial"/>
          <w:sz w:val="22"/>
          <w:szCs w:val="22"/>
          <w:lang w:eastAsia="en-US"/>
        </w:rPr>
        <w:t xml:space="preserve"> využívat výlučně legálně zaměstnané fyzické osoby. Zadavatel rovněž ve smlouvě zavazuje vybraného dodavatele pod sankcí k dodržování férových podmínek v rámc</w:t>
      </w:r>
      <w:r>
        <w:rPr>
          <w:rFonts w:ascii="Arial" w:eastAsia="Calibri" w:hAnsi="Arial"/>
          <w:sz w:val="22"/>
          <w:szCs w:val="22"/>
          <w:lang w:eastAsia="en-US"/>
        </w:rPr>
        <w:t>i svého dodavatelského řetězce.</w:t>
      </w:r>
    </w:p>
    <w:p w14:paraId="1393EF67" w14:textId="77777777" w:rsidR="0096469C" w:rsidRDefault="0096469C" w:rsidP="0096469C">
      <w:pPr>
        <w:jc w:val="both"/>
        <w:rPr>
          <w:rFonts w:ascii="Arial" w:eastAsia="Calibri" w:hAnsi="Arial"/>
          <w:sz w:val="22"/>
          <w:szCs w:val="22"/>
          <w:lang w:eastAsia="en-US"/>
        </w:rPr>
      </w:pPr>
    </w:p>
    <w:p w14:paraId="2D53F54C" w14:textId="77777777" w:rsidR="0096469C" w:rsidRPr="005C1D01" w:rsidRDefault="0096469C" w:rsidP="0096469C">
      <w:pPr>
        <w:numPr>
          <w:ilvl w:val="1"/>
          <w:numId w:val="50"/>
        </w:numPr>
        <w:jc w:val="both"/>
        <w:rPr>
          <w:rFonts w:ascii="Arial" w:eastAsia="Calibri" w:hAnsi="Arial"/>
          <w:b/>
          <w:sz w:val="22"/>
          <w:szCs w:val="22"/>
          <w:lang w:eastAsia="en-US"/>
        </w:rPr>
      </w:pPr>
      <w:r w:rsidRPr="005C1D01">
        <w:rPr>
          <w:rFonts w:ascii="Arial" w:eastAsia="Calibri" w:hAnsi="Arial"/>
          <w:b/>
          <w:sz w:val="22"/>
          <w:szCs w:val="22"/>
          <w:lang w:eastAsia="en-US"/>
        </w:rPr>
        <w:t>Prohlídka místa plnění veřejné zakázky</w:t>
      </w:r>
    </w:p>
    <w:p w14:paraId="08F624E7" w14:textId="77777777" w:rsidR="0096469C" w:rsidRPr="005C1D01" w:rsidRDefault="0096469C" w:rsidP="0096469C">
      <w:pPr>
        <w:jc w:val="both"/>
        <w:rPr>
          <w:rFonts w:ascii="Arial" w:eastAsia="Calibri" w:hAnsi="Arial"/>
          <w:sz w:val="22"/>
          <w:szCs w:val="22"/>
          <w:lang w:eastAsia="en-US"/>
        </w:rPr>
      </w:pPr>
    </w:p>
    <w:p w14:paraId="65F25F8C" w14:textId="77777777" w:rsidR="0096469C" w:rsidRPr="0059337C" w:rsidRDefault="0096469C" w:rsidP="0096469C">
      <w:pPr>
        <w:jc w:val="both"/>
        <w:rPr>
          <w:rFonts w:ascii="Arial" w:eastAsia="Calibri" w:hAnsi="Arial"/>
          <w:sz w:val="22"/>
          <w:szCs w:val="22"/>
          <w:lang w:eastAsia="en-US"/>
        </w:rPr>
      </w:pPr>
      <w:r w:rsidRPr="0059337C">
        <w:rPr>
          <w:rFonts w:ascii="Arial" w:eastAsia="Calibri" w:hAnsi="Arial"/>
          <w:sz w:val="22"/>
          <w:szCs w:val="22"/>
          <w:lang w:eastAsia="en-US"/>
        </w:rPr>
        <w:t>Zadavatel umožňuje všem Dodavatelům prohlídku předmětu realizace veřejné zakázky.</w:t>
      </w:r>
    </w:p>
    <w:p w14:paraId="1E486F74" w14:textId="77777777" w:rsidR="0096469C" w:rsidRPr="0059337C" w:rsidRDefault="0096469C" w:rsidP="0096469C">
      <w:pPr>
        <w:jc w:val="both"/>
        <w:rPr>
          <w:rFonts w:ascii="Arial" w:eastAsia="Calibri" w:hAnsi="Arial"/>
          <w:sz w:val="22"/>
          <w:szCs w:val="22"/>
          <w:lang w:eastAsia="en-US"/>
        </w:rPr>
      </w:pPr>
    </w:p>
    <w:p w14:paraId="5BE876B4" w14:textId="273E4635" w:rsidR="0096469C" w:rsidRPr="005C1D01" w:rsidRDefault="0096469C" w:rsidP="0096469C">
      <w:pPr>
        <w:jc w:val="both"/>
        <w:rPr>
          <w:rFonts w:ascii="Arial" w:eastAsia="Calibri" w:hAnsi="Arial"/>
          <w:sz w:val="22"/>
          <w:szCs w:val="22"/>
          <w:lang w:eastAsia="en-US"/>
        </w:rPr>
      </w:pPr>
      <w:r w:rsidRPr="0059337C">
        <w:rPr>
          <w:rFonts w:ascii="Arial" w:eastAsia="Calibri" w:hAnsi="Arial"/>
          <w:sz w:val="22"/>
          <w:szCs w:val="22"/>
          <w:lang w:eastAsia="en-US"/>
        </w:rPr>
        <w:t xml:space="preserve">Prohlídka se uskuteční dne </w:t>
      </w:r>
      <w:r w:rsidR="009E6F2A">
        <w:rPr>
          <w:rFonts w:ascii="Arial" w:eastAsia="Calibri" w:hAnsi="Arial"/>
          <w:b/>
          <w:bCs/>
          <w:sz w:val="22"/>
          <w:szCs w:val="22"/>
          <w:lang w:eastAsia="en-US"/>
        </w:rPr>
        <w:t>22</w:t>
      </w:r>
      <w:r w:rsidR="00BE03C0" w:rsidRPr="00BE03C0">
        <w:rPr>
          <w:rFonts w:ascii="Arial" w:eastAsia="Calibri" w:hAnsi="Arial"/>
          <w:b/>
          <w:bCs/>
          <w:sz w:val="22"/>
          <w:szCs w:val="22"/>
          <w:lang w:eastAsia="en-US"/>
        </w:rPr>
        <w:t>.0</w:t>
      </w:r>
      <w:r w:rsidR="009E6F2A">
        <w:rPr>
          <w:rFonts w:ascii="Arial" w:eastAsia="Calibri" w:hAnsi="Arial"/>
          <w:b/>
          <w:bCs/>
          <w:sz w:val="22"/>
          <w:szCs w:val="22"/>
          <w:lang w:eastAsia="en-US"/>
        </w:rPr>
        <w:t>5</w:t>
      </w:r>
      <w:r w:rsidRPr="0059337C">
        <w:rPr>
          <w:rFonts w:ascii="Arial" w:eastAsia="Calibri" w:hAnsi="Arial"/>
          <w:b/>
          <w:bCs/>
          <w:sz w:val="22"/>
          <w:szCs w:val="22"/>
          <w:lang w:eastAsia="en-US"/>
        </w:rPr>
        <w:t>.202</w:t>
      </w:r>
      <w:r w:rsidR="0059337C" w:rsidRPr="0059337C">
        <w:rPr>
          <w:rFonts w:ascii="Arial" w:eastAsia="Calibri" w:hAnsi="Arial"/>
          <w:b/>
          <w:bCs/>
          <w:sz w:val="22"/>
          <w:szCs w:val="22"/>
          <w:lang w:eastAsia="en-US"/>
        </w:rPr>
        <w:t>5</w:t>
      </w:r>
      <w:r w:rsidRPr="0059337C">
        <w:rPr>
          <w:rFonts w:ascii="Arial" w:eastAsia="Calibri" w:hAnsi="Arial"/>
          <w:b/>
          <w:sz w:val="22"/>
          <w:szCs w:val="22"/>
          <w:lang w:eastAsia="en-US"/>
        </w:rPr>
        <w:t xml:space="preserve"> v 10:00 hod.</w:t>
      </w:r>
      <w:r w:rsidRPr="0059337C">
        <w:rPr>
          <w:rFonts w:ascii="Arial" w:eastAsia="Calibri" w:hAnsi="Arial"/>
          <w:sz w:val="22"/>
          <w:szCs w:val="22"/>
          <w:lang w:eastAsia="en-US"/>
        </w:rPr>
        <w:t xml:space="preserve"> Sraz účastníků prohlídky bude před budovou B Právnické fakulty Univerzity Palackého v Olomouci, 17. listopadu 930/8, 779 00 Olomouc.</w:t>
      </w:r>
    </w:p>
    <w:p w14:paraId="001EAEC3" w14:textId="77777777" w:rsidR="0096469C" w:rsidRPr="005C1D01" w:rsidRDefault="0096469C" w:rsidP="0096469C">
      <w:pPr>
        <w:jc w:val="both"/>
        <w:rPr>
          <w:rFonts w:ascii="Arial" w:eastAsia="Calibri" w:hAnsi="Arial"/>
          <w:sz w:val="22"/>
          <w:szCs w:val="22"/>
          <w:lang w:eastAsia="en-US"/>
        </w:rPr>
      </w:pPr>
    </w:p>
    <w:p w14:paraId="34231A60" w14:textId="77777777" w:rsidR="0096469C" w:rsidRPr="005C1D01" w:rsidRDefault="0096469C" w:rsidP="0096469C">
      <w:pPr>
        <w:jc w:val="both"/>
        <w:rPr>
          <w:rFonts w:ascii="Arial" w:eastAsia="Calibri" w:hAnsi="Arial"/>
          <w:b/>
          <w:bCs/>
          <w:sz w:val="22"/>
          <w:szCs w:val="22"/>
          <w:u w:val="single"/>
          <w:lang w:eastAsia="en-US"/>
        </w:rPr>
      </w:pPr>
      <w:r w:rsidRPr="005C1D01">
        <w:rPr>
          <w:rFonts w:ascii="Arial" w:eastAsia="Calibri" w:hAnsi="Arial"/>
          <w:b/>
          <w:bCs/>
          <w:sz w:val="22"/>
          <w:szCs w:val="22"/>
          <w:u w:val="single"/>
          <w:lang w:eastAsia="en-US"/>
        </w:rPr>
        <w:t xml:space="preserve">Při prohlídce místa plnění se zástupci Dodavatelů prokážou písemným zmocněním. </w:t>
      </w:r>
    </w:p>
    <w:p w14:paraId="41B79CCF" w14:textId="77777777" w:rsidR="0096469C" w:rsidRDefault="0096469C" w:rsidP="0096469C">
      <w:pPr>
        <w:jc w:val="both"/>
        <w:rPr>
          <w:rFonts w:ascii="Arial" w:eastAsia="Calibri" w:hAnsi="Arial"/>
          <w:sz w:val="22"/>
          <w:szCs w:val="22"/>
          <w:lang w:eastAsia="en-US"/>
        </w:rPr>
      </w:pPr>
    </w:p>
    <w:p w14:paraId="3C078173" w14:textId="77777777" w:rsidR="0096469C" w:rsidRPr="00C42785" w:rsidRDefault="0096469C" w:rsidP="0096469C">
      <w:pPr>
        <w:jc w:val="both"/>
        <w:rPr>
          <w:rFonts w:ascii="Arial" w:eastAsia="Calibri" w:hAnsi="Arial"/>
          <w:sz w:val="22"/>
          <w:szCs w:val="22"/>
          <w:lang w:eastAsia="en-US"/>
        </w:rPr>
      </w:pPr>
    </w:p>
    <w:p w14:paraId="06FDE0DD" w14:textId="77777777" w:rsidR="0096469C" w:rsidRDefault="0096469C" w:rsidP="0096469C">
      <w:pPr>
        <w:pStyle w:val="Zpat"/>
        <w:numPr>
          <w:ilvl w:val="0"/>
          <w:numId w:val="19"/>
        </w:numPr>
        <w:tabs>
          <w:tab w:val="clear" w:pos="4536"/>
          <w:tab w:val="clear" w:pos="9072"/>
        </w:tabs>
        <w:jc w:val="both"/>
        <w:rPr>
          <w:b/>
          <w:sz w:val="28"/>
          <w:szCs w:val="28"/>
          <w:lang w:val="cs-CZ"/>
        </w:rPr>
      </w:pPr>
      <w:r>
        <w:rPr>
          <w:b/>
          <w:sz w:val="28"/>
          <w:szCs w:val="28"/>
          <w:lang w:val="cs-CZ"/>
        </w:rPr>
        <w:t>Části veřejné zakázky</w:t>
      </w:r>
    </w:p>
    <w:p w14:paraId="54A827B8" w14:textId="77777777" w:rsidR="0096469C" w:rsidRDefault="0096469C" w:rsidP="0096469C">
      <w:pPr>
        <w:pStyle w:val="Zpat"/>
        <w:tabs>
          <w:tab w:val="clear" w:pos="4536"/>
          <w:tab w:val="clear" w:pos="9072"/>
        </w:tabs>
        <w:jc w:val="both"/>
        <w:rPr>
          <w:lang w:val="cs-CZ"/>
        </w:rPr>
      </w:pPr>
    </w:p>
    <w:p w14:paraId="5208A8D7" w14:textId="77777777" w:rsidR="0096469C" w:rsidRPr="0059337C" w:rsidRDefault="0096469C" w:rsidP="0096469C">
      <w:pPr>
        <w:pStyle w:val="Zpat"/>
        <w:tabs>
          <w:tab w:val="clear" w:pos="4536"/>
          <w:tab w:val="clear" w:pos="9072"/>
        </w:tabs>
        <w:jc w:val="both"/>
        <w:rPr>
          <w:lang w:val="cs-CZ"/>
        </w:rPr>
      </w:pPr>
      <w:r w:rsidRPr="0059337C">
        <w:rPr>
          <w:lang w:val="cs-CZ"/>
        </w:rPr>
        <w:t>Veřejná zakázka není dělena na části.</w:t>
      </w:r>
    </w:p>
    <w:p w14:paraId="314228A2" w14:textId="77777777" w:rsidR="0096469C" w:rsidRPr="0059337C" w:rsidRDefault="0096469C" w:rsidP="0096469C">
      <w:pPr>
        <w:pStyle w:val="Zpat"/>
        <w:tabs>
          <w:tab w:val="clear" w:pos="4536"/>
          <w:tab w:val="clear" w:pos="9072"/>
        </w:tabs>
        <w:jc w:val="both"/>
        <w:rPr>
          <w:lang w:val="cs-CZ"/>
        </w:rPr>
      </w:pPr>
    </w:p>
    <w:p w14:paraId="521D913D" w14:textId="77777777" w:rsidR="0096469C" w:rsidRPr="0059337C" w:rsidRDefault="0096469C" w:rsidP="0096469C">
      <w:pPr>
        <w:pStyle w:val="Zkladntext"/>
        <w:jc w:val="both"/>
        <w:rPr>
          <w:rFonts w:ascii="Arial" w:hAnsi="Arial" w:cs="Arial"/>
          <w:b w:val="0"/>
          <w:sz w:val="22"/>
          <w:szCs w:val="22"/>
          <w:u w:val="none"/>
          <w:lang w:val="cs-CZ"/>
        </w:rPr>
      </w:pPr>
      <w:r w:rsidRPr="0059337C">
        <w:rPr>
          <w:rFonts w:ascii="Arial" w:hAnsi="Arial" w:cs="Arial"/>
          <w:b w:val="0"/>
          <w:sz w:val="22"/>
          <w:szCs w:val="22"/>
          <w:u w:val="none"/>
          <w:lang w:val="cs-CZ"/>
        </w:rPr>
        <w:t>Důvodem tohoto postupu je skutečnost, že celý předmět veřejné zakázky tvoří homogenní celek bez oborového členění, kdy všechny části plnění spolu věcně i místně souvisí a plnění nelze uskutečnit více dodavateli. Zadavatel předpokládá, že kompletní předmět veřejné zakázky bude beze zbytku plnit jediný dodavatel.</w:t>
      </w:r>
    </w:p>
    <w:p w14:paraId="5359A873" w14:textId="77777777" w:rsidR="0096469C" w:rsidRPr="0059337C" w:rsidRDefault="0096469C" w:rsidP="0096469C">
      <w:pPr>
        <w:pStyle w:val="Zkladntext"/>
        <w:jc w:val="both"/>
        <w:rPr>
          <w:rFonts w:ascii="Arial" w:hAnsi="Arial" w:cs="Arial"/>
          <w:b w:val="0"/>
          <w:sz w:val="22"/>
          <w:szCs w:val="22"/>
          <w:u w:val="none"/>
          <w:lang w:val="cs-CZ"/>
        </w:rPr>
      </w:pPr>
    </w:p>
    <w:p w14:paraId="31A03512" w14:textId="77777777" w:rsidR="0096469C" w:rsidRPr="0059337C" w:rsidRDefault="0096469C" w:rsidP="0096469C">
      <w:pPr>
        <w:pStyle w:val="Zkladntext"/>
        <w:jc w:val="both"/>
        <w:rPr>
          <w:rFonts w:ascii="Arial" w:hAnsi="Arial" w:cs="Arial"/>
          <w:b w:val="0"/>
          <w:sz w:val="22"/>
          <w:szCs w:val="22"/>
          <w:u w:val="none"/>
          <w:lang w:val="cs-CZ"/>
        </w:rPr>
      </w:pPr>
    </w:p>
    <w:p w14:paraId="6A20BF97" w14:textId="77777777" w:rsidR="0096469C" w:rsidRPr="0059337C" w:rsidRDefault="0096469C" w:rsidP="0096469C">
      <w:pPr>
        <w:pStyle w:val="Odstavecseseznamem"/>
        <w:keepNext/>
        <w:numPr>
          <w:ilvl w:val="0"/>
          <w:numId w:val="19"/>
        </w:numPr>
        <w:contextualSpacing w:val="0"/>
        <w:outlineLvl w:val="0"/>
        <w:rPr>
          <w:rFonts w:ascii="Arial" w:hAnsi="Arial"/>
          <w:b/>
          <w:bCs/>
          <w:vanish/>
          <w:kern w:val="32"/>
          <w:sz w:val="28"/>
          <w:szCs w:val="28"/>
          <w:lang w:val="x-none" w:eastAsia="x-none"/>
        </w:rPr>
      </w:pPr>
      <w:bookmarkStart w:id="17" w:name="_Toc441640665"/>
      <w:r w:rsidRPr="0059337C">
        <w:rPr>
          <w:rFonts w:ascii="Arial" w:hAnsi="Arial"/>
          <w:b/>
          <w:sz w:val="28"/>
          <w:szCs w:val="28"/>
        </w:rPr>
        <w:t>Předpokládaná hodnota</w:t>
      </w:r>
      <w:bookmarkEnd w:id="17"/>
      <w:r w:rsidRPr="0059337C">
        <w:rPr>
          <w:rFonts w:ascii="Arial" w:hAnsi="Arial"/>
          <w:b/>
          <w:sz w:val="28"/>
          <w:szCs w:val="28"/>
        </w:rPr>
        <w:t xml:space="preserve"> veřejné zakázky</w:t>
      </w:r>
    </w:p>
    <w:p w14:paraId="0562EBB6" w14:textId="77777777" w:rsidR="0096469C" w:rsidRPr="0059337C" w:rsidRDefault="0096469C" w:rsidP="0096469C">
      <w:pPr>
        <w:pStyle w:val="Zkladntext"/>
        <w:jc w:val="both"/>
        <w:rPr>
          <w:rFonts w:ascii="Arial" w:hAnsi="Arial" w:cs="Arial"/>
          <w:sz w:val="22"/>
          <w:szCs w:val="22"/>
          <w:u w:val="none"/>
          <w:lang w:val="cs-CZ"/>
        </w:rPr>
      </w:pPr>
    </w:p>
    <w:p w14:paraId="3EF94F27" w14:textId="77777777" w:rsidR="0096469C" w:rsidRPr="0059337C" w:rsidRDefault="0096469C" w:rsidP="0096469C">
      <w:pPr>
        <w:pStyle w:val="Zkladntext"/>
        <w:jc w:val="both"/>
        <w:rPr>
          <w:rFonts w:ascii="Arial" w:hAnsi="Arial" w:cs="Arial"/>
          <w:sz w:val="22"/>
          <w:szCs w:val="22"/>
          <w:u w:val="none"/>
          <w:lang w:val="cs-CZ"/>
        </w:rPr>
      </w:pPr>
    </w:p>
    <w:p w14:paraId="7D5E612F" w14:textId="3CA5A88C" w:rsidR="0096469C" w:rsidRDefault="0096469C" w:rsidP="0096469C">
      <w:pPr>
        <w:pStyle w:val="Zkladntext"/>
        <w:jc w:val="both"/>
        <w:rPr>
          <w:rFonts w:ascii="Arial" w:hAnsi="Arial" w:cs="Arial"/>
          <w:b w:val="0"/>
          <w:sz w:val="22"/>
          <w:szCs w:val="22"/>
          <w:u w:val="none"/>
          <w:lang w:val="cs-CZ"/>
        </w:rPr>
      </w:pPr>
      <w:r w:rsidRPr="0059337C">
        <w:rPr>
          <w:rFonts w:ascii="Arial" w:hAnsi="Arial" w:cs="Arial"/>
          <w:b w:val="0"/>
          <w:sz w:val="22"/>
          <w:szCs w:val="22"/>
          <w:u w:val="none"/>
        </w:rPr>
        <w:t>Předpokládaná celková hodnota veřejné zakázky j</w:t>
      </w:r>
      <w:r w:rsidRPr="0059337C">
        <w:rPr>
          <w:rFonts w:ascii="Arial" w:hAnsi="Arial" w:cs="Arial"/>
          <w:b w:val="0"/>
          <w:sz w:val="22"/>
          <w:szCs w:val="22"/>
          <w:u w:val="none"/>
          <w:lang w:val="cs-CZ"/>
        </w:rPr>
        <w:t xml:space="preserve">e </w:t>
      </w:r>
      <w:r w:rsidR="009E6F2A" w:rsidRPr="009E6F2A">
        <w:rPr>
          <w:rFonts w:ascii="Arial" w:hAnsi="Arial" w:cs="Arial"/>
          <w:bCs/>
          <w:sz w:val="22"/>
          <w:szCs w:val="22"/>
          <w:u w:val="none"/>
          <w:lang w:val="cs-CZ"/>
        </w:rPr>
        <w:t>5</w:t>
      </w:r>
      <w:r w:rsidRPr="0059337C">
        <w:rPr>
          <w:rFonts w:ascii="Arial" w:hAnsi="Arial" w:cs="Arial"/>
          <w:sz w:val="22"/>
          <w:szCs w:val="22"/>
          <w:u w:val="none"/>
          <w:lang w:val="cs-CZ"/>
        </w:rPr>
        <w:t xml:space="preserve">00.000,00 </w:t>
      </w:r>
      <w:r w:rsidRPr="0059337C">
        <w:rPr>
          <w:rFonts w:ascii="Arial" w:hAnsi="Arial" w:cs="Arial"/>
          <w:color w:val="000000"/>
          <w:sz w:val="22"/>
          <w:szCs w:val="22"/>
          <w:u w:val="none"/>
        </w:rPr>
        <w:t xml:space="preserve">Kč </w:t>
      </w:r>
      <w:r w:rsidRPr="0059337C">
        <w:rPr>
          <w:rFonts w:ascii="Arial" w:hAnsi="Arial" w:cs="Arial"/>
          <w:color w:val="000000"/>
          <w:sz w:val="22"/>
          <w:szCs w:val="22"/>
          <w:u w:val="none"/>
          <w:lang w:val="cs-CZ"/>
        </w:rPr>
        <w:t>bez</w:t>
      </w:r>
      <w:r w:rsidRPr="0059337C">
        <w:rPr>
          <w:rFonts w:ascii="Arial" w:hAnsi="Arial" w:cs="Arial"/>
          <w:color w:val="000000"/>
          <w:sz w:val="22"/>
          <w:szCs w:val="22"/>
          <w:u w:val="none"/>
        </w:rPr>
        <w:t xml:space="preserve"> DPH</w:t>
      </w:r>
      <w:r w:rsidRPr="0059337C">
        <w:rPr>
          <w:rFonts w:ascii="Arial" w:hAnsi="Arial" w:cs="Arial"/>
          <w:b w:val="0"/>
          <w:sz w:val="22"/>
          <w:szCs w:val="22"/>
          <w:u w:val="none"/>
          <w:lang w:val="cs-CZ"/>
        </w:rPr>
        <w:t>.</w:t>
      </w:r>
    </w:p>
    <w:p w14:paraId="28C335FF" w14:textId="77777777" w:rsidR="0096469C" w:rsidRDefault="0096469C" w:rsidP="0096469C">
      <w:pPr>
        <w:pStyle w:val="Zkladntext"/>
        <w:jc w:val="both"/>
        <w:rPr>
          <w:rFonts w:ascii="Arial" w:hAnsi="Arial" w:cs="Arial"/>
          <w:b w:val="0"/>
          <w:sz w:val="22"/>
          <w:szCs w:val="22"/>
          <w:u w:val="none"/>
          <w:lang w:val="cs-CZ"/>
        </w:rPr>
      </w:pPr>
    </w:p>
    <w:p w14:paraId="63FB3D18" w14:textId="77777777" w:rsidR="0096469C" w:rsidRPr="00BD7D6C" w:rsidRDefault="0096469C" w:rsidP="0096469C">
      <w:pPr>
        <w:pStyle w:val="Zkladntext"/>
        <w:jc w:val="both"/>
        <w:rPr>
          <w:rFonts w:ascii="Arial" w:hAnsi="Arial" w:cs="Arial"/>
          <w:b w:val="0"/>
          <w:sz w:val="22"/>
          <w:szCs w:val="22"/>
          <w:u w:val="none"/>
          <w:lang w:val="cs-CZ"/>
        </w:rPr>
      </w:pPr>
    </w:p>
    <w:p w14:paraId="3863AA2B" w14:textId="77777777" w:rsidR="0096469C" w:rsidRPr="0059337C" w:rsidRDefault="0096469C" w:rsidP="0059337C">
      <w:pPr>
        <w:pStyle w:val="Odstavecseseznamem"/>
        <w:keepNext/>
        <w:numPr>
          <w:ilvl w:val="0"/>
          <w:numId w:val="19"/>
        </w:numPr>
        <w:contextualSpacing w:val="0"/>
        <w:outlineLvl w:val="0"/>
        <w:rPr>
          <w:rFonts w:ascii="Arial" w:hAnsi="Arial"/>
          <w:b/>
          <w:sz w:val="28"/>
          <w:szCs w:val="28"/>
        </w:rPr>
      </w:pPr>
      <w:r w:rsidRPr="0059337C">
        <w:rPr>
          <w:rFonts w:ascii="Arial" w:hAnsi="Arial"/>
          <w:b/>
          <w:sz w:val="28"/>
          <w:szCs w:val="28"/>
        </w:rPr>
        <w:t>Varianty nabídek</w:t>
      </w:r>
    </w:p>
    <w:p w14:paraId="62841567" w14:textId="77777777" w:rsidR="0096469C" w:rsidRDefault="0096469C" w:rsidP="0096469C"/>
    <w:p w14:paraId="0035EBD6" w14:textId="77777777" w:rsidR="0096469C" w:rsidRDefault="0096469C" w:rsidP="0096469C">
      <w:pPr>
        <w:jc w:val="both"/>
        <w:rPr>
          <w:rFonts w:ascii="Arial" w:hAnsi="Arial"/>
          <w:sz w:val="22"/>
          <w:szCs w:val="22"/>
        </w:rPr>
      </w:pPr>
      <w:r>
        <w:rPr>
          <w:rFonts w:ascii="Arial" w:hAnsi="Arial"/>
          <w:sz w:val="22"/>
          <w:szCs w:val="22"/>
        </w:rPr>
        <w:t>Zadavatel</w:t>
      </w:r>
      <w:r w:rsidRPr="00010B29">
        <w:rPr>
          <w:rFonts w:ascii="Arial" w:hAnsi="Arial"/>
          <w:sz w:val="22"/>
          <w:szCs w:val="22"/>
        </w:rPr>
        <w:t xml:space="preserve"> nepřipouští varianty nabídek.</w:t>
      </w:r>
    </w:p>
    <w:p w14:paraId="2FA514EF" w14:textId="77777777" w:rsidR="0096469C" w:rsidRDefault="0096469C" w:rsidP="0096469C">
      <w:pPr>
        <w:jc w:val="both"/>
        <w:rPr>
          <w:rFonts w:ascii="Arial" w:hAnsi="Arial"/>
          <w:sz w:val="22"/>
          <w:szCs w:val="22"/>
        </w:rPr>
      </w:pPr>
    </w:p>
    <w:p w14:paraId="6B20E466" w14:textId="77777777" w:rsidR="0096469C" w:rsidRPr="00010B29" w:rsidRDefault="0096469C" w:rsidP="0096469C">
      <w:pPr>
        <w:jc w:val="both"/>
        <w:rPr>
          <w:rFonts w:ascii="Arial" w:hAnsi="Arial"/>
          <w:sz w:val="22"/>
          <w:szCs w:val="22"/>
        </w:rPr>
      </w:pPr>
    </w:p>
    <w:p w14:paraId="67E70188" w14:textId="77777777" w:rsidR="0096469C" w:rsidRPr="0059337C" w:rsidRDefault="0096469C" w:rsidP="0059337C">
      <w:pPr>
        <w:pStyle w:val="Odstavecseseznamem"/>
        <w:keepNext/>
        <w:numPr>
          <w:ilvl w:val="0"/>
          <w:numId w:val="19"/>
        </w:numPr>
        <w:contextualSpacing w:val="0"/>
        <w:outlineLvl w:val="0"/>
        <w:rPr>
          <w:rFonts w:ascii="Arial" w:hAnsi="Arial"/>
          <w:b/>
          <w:sz w:val="28"/>
          <w:szCs w:val="28"/>
        </w:rPr>
      </w:pPr>
      <w:bookmarkStart w:id="18" w:name="_Toc441640667"/>
      <w:r w:rsidRPr="0059337C">
        <w:rPr>
          <w:rFonts w:ascii="Arial" w:hAnsi="Arial"/>
          <w:b/>
          <w:sz w:val="28"/>
          <w:szCs w:val="28"/>
        </w:rPr>
        <w:t>Požadavky na jednotný způsob zpracování nabídkové ceny</w:t>
      </w:r>
    </w:p>
    <w:p w14:paraId="2432AE93" w14:textId="77777777" w:rsidR="0096469C" w:rsidRPr="003678D0" w:rsidRDefault="0096469C" w:rsidP="0096469C">
      <w:pPr>
        <w:ind w:firstLine="360"/>
        <w:jc w:val="both"/>
        <w:rPr>
          <w:rFonts w:ascii="Arial" w:hAnsi="Arial" w:cs="Times New Roman"/>
          <w:color w:val="000000"/>
          <w:sz w:val="22"/>
        </w:rPr>
      </w:pPr>
    </w:p>
    <w:p w14:paraId="47601405" w14:textId="77777777" w:rsidR="0096469C" w:rsidRPr="003678D0" w:rsidRDefault="0096469C" w:rsidP="0096469C">
      <w:pPr>
        <w:spacing w:after="120"/>
        <w:jc w:val="both"/>
        <w:rPr>
          <w:rFonts w:ascii="Arial" w:hAnsi="Arial"/>
          <w:sz w:val="22"/>
          <w:szCs w:val="22"/>
          <w:lang w:eastAsia="x-none"/>
        </w:rPr>
      </w:pPr>
      <w:r w:rsidRPr="003678D0">
        <w:rPr>
          <w:rFonts w:ascii="Arial" w:hAnsi="Arial"/>
          <w:sz w:val="22"/>
          <w:szCs w:val="22"/>
          <w:lang w:val="x-none" w:eastAsia="x-none"/>
        </w:rPr>
        <w:t xml:space="preserve">Nabídková cena bude </w:t>
      </w:r>
      <w:r w:rsidRPr="003678D0">
        <w:rPr>
          <w:rFonts w:ascii="Arial" w:eastAsia="TimesNewRomanPSMT" w:hAnsi="Arial"/>
          <w:sz w:val="22"/>
          <w:szCs w:val="22"/>
          <w:lang w:val="x-none" w:eastAsia="x-none"/>
        </w:rPr>
        <w:t>cena úplná a nepřekročitelná</w:t>
      </w:r>
      <w:r w:rsidRPr="00A22B3F">
        <w:rPr>
          <w:rFonts w:ascii="Arial" w:hAnsi="Arial"/>
          <w:sz w:val="22"/>
          <w:szCs w:val="22"/>
          <w:lang w:eastAsia="x-none"/>
        </w:rPr>
        <w:t>,</w:t>
      </w:r>
      <w:r w:rsidRPr="003678D0">
        <w:rPr>
          <w:rFonts w:ascii="Arial" w:hAnsi="Arial"/>
          <w:b/>
          <w:sz w:val="22"/>
          <w:szCs w:val="22"/>
          <w:lang w:eastAsia="x-none"/>
        </w:rPr>
        <w:t xml:space="preserve"> </w:t>
      </w:r>
      <w:r w:rsidRPr="003678D0">
        <w:rPr>
          <w:rFonts w:ascii="Arial" w:hAnsi="Arial"/>
          <w:sz w:val="22"/>
          <w:szCs w:val="22"/>
          <w:lang w:eastAsia="x-none"/>
        </w:rPr>
        <w:t xml:space="preserve">předložená </w:t>
      </w:r>
      <w:r>
        <w:rPr>
          <w:rFonts w:ascii="Arial" w:hAnsi="Arial"/>
          <w:sz w:val="22"/>
          <w:szCs w:val="22"/>
          <w:lang w:eastAsia="x-none"/>
        </w:rPr>
        <w:t>Dodavatelem na základě této Dokumentace</w:t>
      </w:r>
      <w:r w:rsidRPr="003678D0">
        <w:rPr>
          <w:rFonts w:ascii="Arial" w:hAnsi="Arial"/>
          <w:sz w:val="22"/>
          <w:szCs w:val="22"/>
          <w:lang w:eastAsia="x-none"/>
        </w:rPr>
        <w:t xml:space="preserve"> vč. všech jejích příloh, kdy jednotlivé dokumenty se vzájemně doplňují a tvoří komplexní zadání. </w:t>
      </w:r>
      <w:r w:rsidRPr="003678D0">
        <w:rPr>
          <w:rFonts w:ascii="Arial" w:hAnsi="Arial"/>
          <w:sz w:val="22"/>
          <w:szCs w:val="22"/>
          <w:lang w:val="x-none" w:eastAsia="x-none"/>
        </w:rPr>
        <w:t xml:space="preserve">Veškeré ceny budou uvedeny </w:t>
      </w:r>
      <w:r w:rsidRPr="00A932F6">
        <w:rPr>
          <w:rFonts w:ascii="Arial" w:hAnsi="Arial"/>
          <w:sz w:val="22"/>
          <w:szCs w:val="22"/>
          <w:u w:val="single"/>
          <w:lang w:eastAsia="x-none"/>
        </w:rPr>
        <w:t xml:space="preserve">v Kč </w:t>
      </w:r>
      <w:r w:rsidRPr="00A932F6">
        <w:rPr>
          <w:rFonts w:ascii="Arial" w:hAnsi="Arial"/>
          <w:sz w:val="22"/>
          <w:szCs w:val="22"/>
          <w:u w:val="single"/>
          <w:lang w:val="x-none" w:eastAsia="x-none"/>
        </w:rPr>
        <w:t>bez DPH</w:t>
      </w:r>
      <w:r w:rsidRPr="003678D0">
        <w:rPr>
          <w:rFonts w:ascii="Arial" w:hAnsi="Arial"/>
          <w:sz w:val="22"/>
          <w:szCs w:val="22"/>
          <w:lang w:val="x-none" w:eastAsia="x-none"/>
        </w:rPr>
        <w:t>.</w:t>
      </w:r>
    </w:p>
    <w:p w14:paraId="4BECDCC2" w14:textId="77777777" w:rsidR="0096469C" w:rsidRPr="00D96A29" w:rsidRDefault="0096469C" w:rsidP="0096469C">
      <w:pPr>
        <w:spacing w:after="120"/>
        <w:jc w:val="both"/>
        <w:rPr>
          <w:rFonts w:ascii="Arial" w:hAnsi="Arial"/>
          <w:sz w:val="22"/>
          <w:szCs w:val="22"/>
          <w:lang w:eastAsia="x-none"/>
        </w:rPr>
      </w:pPr>
      <w:r w:rsidRPr="003678D0">
        <w:rPr>
          <w:rFonts w:ascii="Arial" w:hAnsi="Arial"/>
          <w:sz w:val="22"/>
          <w:szCs w:val="22"/>
          <w:lang w:val="x-none" w:eastAsia="x-none"/>
        </w:rPr>
        <w:lastRenderedPageBreak/>
        <w:t>Cena za dílo bude</w:t>
      </w:r>
      <w:r w:rsidRPr="003678D0">
        <w:rPr>
          <w:rFonts w:ascii="Arial" w:hAnsi="Arial"/>
          <w:b/>
          <w:sz w:val="22"/>
          <w:szCs w:val="22"/>
          <w:lang w:val="x-none" w:eastAsia="x-none"/>
        </w:rPr>
        <w:t xml:space="preserve"> </w:t>
      </w:r>
      <w:r w:rsidRPr="003678D0">
        <w:rPr>
          <w:rFonts w:ascii="Arial" w:eastAsia="TimesNewRomanPSMT" w:hAnsi="Arial"/>
          <w:sz w:val="22"/>
          <w:szCs w:val="22"/>
          <w:lang w:val="x-none" w:eastAsia="x-none"/>
        </w:rPr>
        <w:t>cena úplná a nepřekročitelná</w:t>
      </w:r>
      <w:r w:rsidRPr="003678D0">
        <w:rPr>
          <w:rFonts w:ascii="Arial" w:hAnsi="Arial"/>
          <w:sz w:val="22"/>
          <w:szCs w:val="22"/>
          <w:lang w:val="x-none" w:eastAsia="x-none"/>
        </w:rPr>
        <w:t xml:space="preserve">, bude stanovena na základě nabídky, bude platná po celou dobu realizace díla a bude zahrnovat veškeré náklady vzniklé </w:t>
      </w:r>
      <w:r>
        <w:rPr>
          <w:rFonts w:ascii="Arial" w:hAnsi="Arial"/>
          <w:sz w:val="22"/>
          <w:szCs w:val="22"/>
          <w:lang w:eastAsia="x-none"/>
        </w:rPr>
        <w:t>Dodavateli</w:t>
      </w:r>
      <w:r w:rsidRPr="003678D0">
        <w:rPr>
          <w:rFonts w:ascii="Arial" w:hAnsi="Arial"/>
          <w:sz w:val="22"/>
          <w:szCs w:val="22"/>
          <w:lang w:val="x-none" w:eastAsia="x-none"/>
        </w:rPr>
        <w:t xml:space="preserve"> v </w:t>
      </w:r>
      <w:r w:rsidRPr="00D96A29">
        <w:rPr>
          <w:rFonts w:ascii="Arial" w:hAnsi="Arial"/>
          <w:sz w:val="22"/>
          <w:szCs w:val="22"/>
          <w:lang w:val="x-none" w:eastAsia="x-none"/>
        </w:rPr>
        <w:t>souvislosti s prováděním díla zahrnující zejména, nikoliv však výlučně veškeré projektové práce, činnosti, vedlejší náklady, rizika, zisk, inženýrskou činnost, finanční vlivy atp.</w:t>
      </w:r>
    </w:p>
    <w:p w14:paraId="58DDC941" w14:textId="77777777" w:rsidR="0096469C" w:rsidRPr="00D96A29" w:rsidRDefault="0096469C" w:rsidP="0096469C">
      <w:pPr>
        <w:jc w:val="both"/>
        <w:rPr>
          <w:rFonts w:ascii="Arial" w:hAnsi="Arial" w:cs="Times New Roman"/>
          <w:sz w:val="22"/>
          <w:szCs w:val="22"/>
          <w:lang w:eastAsia="x-none"/>
        </w:rPr>
      </w:pPr>
      <w:r w:rsidRPr="00D96A29">
        <w:rPr>
          <w:rFonts w:ascii="Arial" w:hAnsi="Arial" w:cs="Times New Roman"/>
          <w:sz w:val="22"/>
          <w:szCs w:val="22"/>
          <w:lang w:val="x-none" w:eastAsia="x-none"/>
        </w:rPr>
        <w:t xml:space="preserve">Celková nabídková cena bude uvedena i v krycím  listu nabídky – příloha č. 1 této </w:t>
      </w:r>
      <w:r w:rsidRPr="00D96A29">
        <w:rPr>
          <w:rFonts w:ascii="Arial" w:hAnsi="Arial" w:cs="Times New Roman"/>
          <w:sz w:val="22"/>
          <w:szCs w:val="22"/>
          <w:lang w:eastAsia="x-none"/>
        </w:rPr>
        <w:t>Dokumentace.</w:t>
      </w:r>
    </w:p>
    <w:p w14:paraId="4F7EA717" w14:textId="77777777" w:rsidR="0096469C" w:rsidRPr="00D96A29" w:rsidRDefault="0096469C" w:rsidP="0096469C">
      <w:pPr>
        <w:jc w:val="both"/>
        <w:rPr>
          <w:rFonts w:ascii="Arial" w:hAnsi="Arial" w:cs="Times New Roman"/>
          <w:sz w:val="22"/>
          <w:szCs w:val="22"/>
          <w:lang w:eastAsia="x-none"/>
        </w:rPr>
      </w:pPr>
    </w:p>
    <w:p w14:paraId="48DD0D73" w14:textId="77777777" w:rsidR="0096469C" w:rsidRPr="00D96A29" w:rsidRDefault="0096469C" w:rsidP="0096469C">
      <w:pPr>
        <w:jc w:val="both"/>
        <w:rPr>
          <w:rFonts w:ascii="Arial" w:hAnsi="Arial"/>
          <w:sz w:val="22"/>
          <w:szCs w:val="22"/>
        </w:rPr>
      </w:pPr>
      <w:r w:rsidRPr="00D96A29">
        <w:rPr>
          <w:rFonts w:ascii="Arial" w:hAnsi="Arial"/>
          <w:sz w:val="22"/>
          <w:szCs w:val="22"/>
        </w:rPr>
        <w:t>Dodavatel bude odpovídat za to, že sazba daně z přidané hodnoty bude stanovena v souladu s platnými a účinnými právními předpisy.</w:t>
      </w:r>
    </w:p>
    <w:p w14:paraId="6359C46D" w14:textId="77777777" w:rsidR="0096469C" w:rsidRPr="00D96A29" w:rsidRDefault="0096469C" w:rsidP="0096469C">
      <w:pPr>
        <w:pStyle w:val="Odstavec"/>
        <w:spacing w:after="0"/>
        <w:rPr>
          <w:rFonts w:cs="Arial"/>
          <w:b/>
          <w:snapToGrid w:val="0"/>
          <w:lang w:val="cs-CZ"/>
        </w:rPr>
      </w:pPr>
    </w:p>
    <w:p w14:paraId="4D5C2BCC" w14:textId="5E0B45E9" w:rsidR="0096469C" w:rsidRPr="0059337C" w:rsidRDefault="0096469C" w:rsidP="0059337C">
      <w:pPr>
        <w:pStyle w:val="Odstavecseseznamem"/>
        <w:numPr>
          <w:ilvl w:val="1"/>
          <w:numId w:val="51"/>
        </w:numPr>
        <w:jc w:val="both"/>
        <w:rPr>
          <w:rFonts w:ascii="Arial" w:eastAsia="Calibri" w:hAnsi="Arial"/>
          <w:b/>
          <w:sz w:val="22"/>
          <w:szCs w:val="22"/>
          <w:lang w:eastAsia="en-US"/>
        </w:rPr>
      </w:pPr>
      <w:r w:rsidRPr="0059337C">
        <w:rPr>
          <w:rFonts w:ascii="Arial" w:eastAsia="Calibri" w:hAnsi="Arial"/>
          <w:b/>
          <w:sz w:val="22"/>
          <w:szCs w:val="22"/>
          <w:lang w:eastAsia="en-US"/>
        </w:rPr>
        <w:t>Doklady prokazující nabídkovou cenu</w:t>
      </w:r>
    </w:p>
    <w:p w14:paraId="6409191C" w14:textId="77777777" w:rsidR="0096469C" w:rsidRPr="00D96A29" w:rsidRDefault="0096469C" w:rsidP="0096469C">
      <w:pPr>
        <w:jc w:val="both"/>
        <w:rPr>
          <w:rFonts w:ascii="Arial" w:hAnsi="Arial"/>
          <w:color w:val="000000"/>
          <w:sz w:val="22"/>
          <w:szCs w:val="22"/>
        </w:rPr>
      </w:pPr>
    </w:p>
    <w:p w14:paraId="4C152582" w14:textId="77777777" w:rsidR="0096469C" w:rsidRPr="00D96A29" w:rsidRDefault="0096469C" w:rsidP="0096469C">
      <w:pPr>
        <w:jc w:val="both"/>
        <w:rPr>
          <w:rFonts w:ascii="Arial" w:hAnsi="Arial"/>
          <w:color w:val="000000"/>
          <w:sz w:val="22"/>
          <w:szCs w:val="22"/>
        </w:rPr>
      </w:pPr>
      <w:r w:rsidRPr="00D96A29">
        <w:rPr>
          <w:rFonts w:ascii="Arial" w:hAnsi="Arial"/>
          <w:color w:val="000000"/>
          <w:sz w:val="22"/>
          <w:szCs w:val="22"/>
        </w:rPr>
        <w:t>Dodavatel prokazuje svoji nabídkovou cenu předložením následujících údajů:</w:t>
      </w:r>
    </w:p>
    <w:p w14:paraId="624CBA00" w14:textId="77777777" w:rsidR="0096469C" w:rsidRPr="00D96A29" w:rsidRDefault="0096469C" w:rsidP="0096469C">
      <w:pPr>
        <w:pStyle w:val="dkanormln"/>
        <w:numPr>
          <w:ilvl w:val="0"/>
          <w:numId w:val="16"/>
        </w:numPr>
        <w:rPr>
          <w:rFonts w:ascii="Arial" w:hAnsi="Arial"/>
          <w:snapToGrid w:val="0"/>
          <w:color w:val="000000"/>
          <w:kern w:val="0"/>
          <w:sz w:val="22"/>
          <w:szCs w:val="22"/>
        </w:rPr>
      </w:pPr>
      <w:r w:rsidRPr="00D96A29">
        <w:rPr>
          <w:rFonts w:ascii="Arial" w:hAnsi="Arial"/>
          <w:snapToGrid w:val="0"/>
          <w:color w:val="000000"/>
          <w:kern w:val="0"/>
          <w:sz w:val="22"/>
          <w:szCs w:val="22"/>
        </w:rPr>
        <w:t>uvedením celkové nabídkové ceny do návrhu smlouvy o dílo (příloha č. 3 této Dokumentace),</w:t>
      </w:r>
    </w:p>
    <w:p w14:paraId="348880AC" w14:textId="77777777" w:rsidR="0096469C" w:rsidRPr="00D96A29" w:rsidRDefault="0096469C" w:rsidP="0096469C">
      <w:pPr>
        <w:numPr>
          <w:ilvl w:val="0"/>
          <w:numId w:val="16"/>
        </w:numPr>
        <w:jc w:val="both"/>
        <w:rPr>
          <w:rFonts w:ascii="Arial" w:hAnsi="Arial"/>
          <w:sz w:val="22"/>
          <w:szCs w:val="22"/>
          <w:lang w:eastAsia="x-none"/>
        </w:rPr>
      </w:pPr>
      <w:r w:rsidRPr="00D96A29">
        <w:rPr>
          <w:rFonts w:ascii="Arial" w:hAnsi="Arial"/>
          <w:snapToGrid w:val="0"/>
          <w:color w:val="000000"/>
          <w:sz w:val="22"/>
          <w:szCs w:val="22"/>
        </w:rPr>
        <w:t>uvedením celkové nabídkové ceny v krycím listu nabídky (příloha č. 1 této Dokumentace).</w:t>
      </w:r>
    </w:p>
    <w:p w14:paraId="73BD04D2" w14:textId="77777777" w:rsidR="0096469C" w:rsidRPr="00D96A29" w:rsidRDefault="0096469C" w:rsidP="0096469C">
      <w:pPr>
        <w:autoSpaceDE w:val="0"/>
        <w:jc w:val="both"/>
        <w:rPr>
          <w:rFonts w:ascii="Arial" w:hAnsi="Arial"/>
          <w:b/>
          <w:bCs/>
          <w:sz w:val="22"/>
          <w:szCs w:val="22"/>
        </w:rPr>
      </w:pPr>
    </w:p>
    <w:p w14:paraId="356EF14A" w14:textId="77777777" w:rsidR="0096469C" w:rsidRPr="00D96A29" w:rsidRDefault="0096469C" w:rsidP="0096469C">
      <w:pPr>
        <w:pStyle w:val="Odstavec"/>
        <w:spacing w:after="0"/>
        <w:rPr>
          <w:rFonts w:cs="Arial"/>
          <w:b/>
          <w:lang w:val="cs-CZ"/>
        </w:rPr>
      </w:pPr>
      <w:r w:rsidRPr="00D96A29">
        <w:rPr>
          <w:rFonts w:cs="Arial"/>
          <w:b/>
          <w:snapToGrid w:val="0"/>
          <w:lang w:val="cs-CZ"/>
        </w:rPr>
        <w:t>Zadavatel upozorňuje, že nabídková cena Dodavatele uvedená v krycím listu musí být shodná s cenou uvedenou v návrhu smlouvy</w:t>
      </w:r>
      <w:r w:rsidRPr="00D96A29">
        <w:rPr>
          <w:rFonts w:cs="Arial"/>
          <w:b/>
          <w:lang w:val="cs-CZ"/>
        </w:rPr>
        <w:t>, a to i s haléři bez zaokrouhlování.</w:t>
      </w:r>
    </w:p>
    <w:p w14:paraId="7C2B673D" w14:textId="77777777" w:rsidR="0096469C" w:rsidRPr="00D96A29" w:rsidRDefault="0096469C" w:rsidP="0096469C">
      <w:pPr>
        <w:autoSpaceDE w:val="0"/>
        <w:jc w:val="both"/>
        <w:rPr>
          <w:rFonts w:ascii="Arial" w:hAnsi="Arial"/>
          <w:b/>
          <w:bCs/>
          <w:sz w:val="22"/>
          <w:szCs w:val="22"/>
        </w:rPr>
      </w:pPr>
    </w:p>
    <w:p w14:paraId="28249AAE" w14:textId="77777777" w:rsidR="0096469C" w:rsidRPr="00D96A29" w:rsidRDefault="0096469C" w:rsidP="0096469C">
      <w:pPr>
        <w:autoSpaceDE w:val="0"/>
        <w:jc w:val="both"/>
        <w:rPr>
          <w:rFonts w:ascii="Arial" w:hAnsi="Arial"/>
          <w:b/>
          <w:bCs/>
          <w:sz w:val="22"/>
          <w:szCs w:val="22"/>
        </w:rPr>
      </w:pPr>
      <w:r w:rsidRPr="00D96A29">
        <w:rPr>
          <w:rFonts w:ascii="Arial" w:hAnsi="Arial"/>
          <w:b/>
          <w:bCs/>
          <w:sz w:val="22"/>
          <w:szCs w:val="22"/>
        </w:rPr>
        <w:t>V případě, že dojde k rozporu mezi nabídkovou cenou uvedenou v krycím listu nabídky a nabídkovou cenou uvedenou v návrhu smlouvy o dílo, bude považována za nabídkovou cenu cena uvedená v návrhu smlouvy o dílo.</w:t>
      </w:r>
    </w:p>
    <w:p w14:paraId="1F4EC115" w14:textId="77777777" w:rsidR="0096469C" w:rsidRDefault="0096469C" w:rsidP="0096469C">
      <w:pPr>
        <w:autoSpaceDE w:val="0"/>
        <w:jc w:val="both"/>
        <w:rPr>
          <w:rFonts w:ascii="Arial" w:hAnsi="Arial"/>
          <w:b/>
          <w:bCs/>
          <w:sz w:val="22"/>
          <w:szCs w:val="22"/>
        </w:rPr>
      </w:pPr>
    </w:p>
    <w:p w14:paraId="2B51FB20" w14:textId="77777777" w:rsidR="0096469C" w:rsidRPr="0059337C" w:rsidRDefault="0096469C" w:rsidP="0059337C">
      <w:pPr>
        <w:numPr>
          <w:ilvl w:val="1"/>
          <w:numId w:val="51"/>
        </w:numPr>
        <w:jc w:val="both"/>
        <w:rPr>
          <w:rFonts w:ascii="Arial" w:eastAsia="Calibri" w:hAnsi="Arial"/>
          <w:b/>
          <w:sz w:val="22"/>
          <w:szCs w:val="22"/>
          <w:lang w:eastAsia="en-US"/>
        </w:rPr>
      </w:pPr>
      <w:r w:rsidRPr="0059337C">
        <w:rPr>
          <w:rFonts w:ascii="Arial" w:eastAsia="Calibri" w:hAnsi="Arial"/>
          <w:b/>
          <w:sz w:val="22"/>
          <w:szCs w:val="22"/>
          <w:lang w:eastAsia="en-US"/>
        </w:rPr>
        <w:t>Překročení nabídkové ceny</w:t>
      </w:r>
    </w:p>
    <w:p w14:paraId="031BD2D2" w14:textId="77777777" w:rsidR="0096469C" w:rsidRPr="00D96A29" w:rsidRDefault="0096469C" w:rsidP="0096469C">
      <w:pPr>
        <w:jc w:val="both"/>
        <w:rPr>
          <w:rFonts w:ascii="Arial" w:hAnsi="Arial" w:cs="Times New Roman"/>
          <w:snapToGrid w:val="0"/>
          <w:sz w:val="22"/>
          <w:szCs w:val="22"/>
        </w:rPr>
      </w:pPr>
    </w:p>
    <w:p w14:paraId="5D736DBF" w14:textId="77777777" w:rsidR="0096469C" w:rsidRPr="00D96A29" w:rsidRDefault="0096469C" w:rsidP="0096469C">
      <w:pPr>
        <w:jc w:val="both"/>
        <w:rPr>
          <w:rFonts w:ascii="Arial" w:hAnsi="Arial" w:cs="Times New Roman"/>
          <w:snapToGrid w:val="0"/>
          <w:sz w:val="22"/>
          <w:szCs w:val="22"/>
        </w:rPr>
      </w:pPr>
      <w:r w:rsidRPr="00D96A29">
        <w:rPr>
          <w:rFonts w:ascii="Arial" w:hAnsi="Arial" w:cs="Times New Roman"/>
          <w:snapToGrid w:val="0"/>
          <w:sz w:val="22"/>
          <w:szCs w:val="22"/>
        </w:rPr>
        <w:t>Celková nabídková cena je stanovena jako cena nejvýše přípustná. Změna ceny díla je možná v těchto případech:</w:t>
      </w:r>
    </w:p>
    <w:p w14:paraId="30461FB7" w14:textId="77777777" w:rsidR="0096469C" w:rsidRPr="00D96A29" w:rsidRDefault="0096469C" w:rsidP="0096469C">
      <w:pPr>
        <w:numPr>
          <w:ilvl w:val="0"/>
          <w:numId w:val="15"/>
        </w:numPr>
        <w:jc w:val="both"/>
        <w:rPr>
          <w:rFonts w:ascii="Arial" w:hAnsi="Arial" w:cs="Times New Roman"/>
          <w:snapToGrid w:val="0"/>
          <w:sz w:val="22"/>
          <w:szCs w:val="22"/>
        </w:rPr>
      </w:pPr>
      <w:r w:rsidRPr="00D96A29">
        <w:rPr>
          <w:rFonts w:ascii="Arial" w:hAnsi="Arial" w:cs="Times New Roman"/>
          <w:snapToGrid w:val="0"/>
          <w:sz w:val="22"/>
          <w:szCs w:val="22"/>
        </w:rPr>
        <w:t>v souvislosti se změnou sazeb DPH dle platných a účinných právních předpisů České republiky,</w:t>
      </w:r>
    </w:p>
    <w:p w14:paraId="0D3B8C78" w14:textId="77777777" w:rsidR="0096469C" w:rsidRPr="00D96A29" w:rsidRDefault="0096469C" w:rsidP="0096469C">
      <w:pPr>
        <w:numPr>
          <w:ilvl w:val="0"/>
          <w:numId w:val="15"/>
        </w:numPr>
        <w:jc w:val="both"/>
        <w:rPr>
          <w:rFonts w:ascii="Arial" w:hAnsi="Arial" w:cs="Times New Roman"/>
          <w:snapToGrid w:val="0"/>
          <w:sz w:val="22"/>
          <w:szCs w:val="22"/>
        </w:rPr>
      </w:pPr>
      <w:r w:rsidRPr="00D96A29">
        <w:rPr>
          <w:rFonts w:ascii="Arial" w:hAnsi="Arial" w:cs="Times New Roman"/>
          <w:snapToGrid w:val="0"/>
          <w:sz w:val="22"/>
          <w:szCs w:val="22"/>
        </w:rPr>
        <w:t>v odůvodněných případech dle Zákona.</w:t>
      </w:r>
    </w:p>
    <w:p w14:paraId="40889B08" w14:textId="77777777" w:rsidR="0096469C" w:rsidRDefault="0096469C" w:rsidP="0096469C">
      <w:pPr>
        <w:jc w:val="both"/>
        <w:rPr>
          <w:rFonts w:ascii="Arial" w:hAnsi="Arial" w:cs="Times New Roman"/>
          <w:snapToGrid w:val="0"/>
          <w:sz w:val="22"/>
        </w:rPr>
      </w:pPr>
    </w:p>
    <w:p w14:paraId="53B047AA" w14:textId="77777777" w:rsidR="0096469C" w:rsidRPr="000F0CD8" w:rsidRDefault="0096469C" w:rsidP="0096469C">
      <w:pPr>
        <w:jc w:val="both"/>
        <w:rPr>
          <w:rFonts w:ascii="Arial" w:hAnsi="Arial" w:cs="Times New Roman"/>
          <w:snapToGrid w:val="0"/>
          <w:sz w:val="22"/>
        </w:rPr>
      </w:pPr>
    </w:p>
    <w:p w14:paraId="7BD2BE23" w14:textId="77777777" w:rsidR="0096469C" w:rsidRPr="0059337C" w:rsidRDefault="0096469C" w:rsidP="0059337C">
      <w:pPr>
        <w:pStyle w:val="Odstavecseseznamem"/>
        <w:keepNext/>
        <w:numPr>
          <w:ilvl w:val="0"/>
          <w:numId w:val="19"/>
        </w:numPr>
        <w:contextualSpacing w:val="0"/>
        <w:outlineLvl w:val="0"/>
        <w:rPr>
          <w:rFonts w:ascii="Arial" w:hAnsi="Arial"/>
          <w:b/>
          <w:sz w:val="28"/>
          <w:szCs w:val="28"/>
        </w:rPr>
      </w:pPr>
      <w:r w:rsidRPr="0059337C">
        <w:rPr>
          <w:rFonts w:ascii="Arial" w:hAnsi="Arial"/>
          <w:b/>
          <w:sz w:val="28"/>
          <w:szCs w:val="28"/>
        </w:rPr>
        <w:t>Obchodní a platební podmínky</w:t>
      </w:r>
      <w:bookmarkEnd w:id="18"/>
    </w:p>
    <w:p w14:paraId="5ED547FD" w14:textId="77777777" w:rsidR="0096469C" w:rsidRPr="00034124" w:rsidRDefault="0096469C" w:rsidP="0096469C">
      <w:pPr>
        <w:rPr>
          <w:rFonts w:ascii="Arial" w:hAnsi="Arial"/>
          <w:sz w:val="22"/>
          <w:szCs w:val="22"/>
        </w:rPr>
      </w:pPr>
    </w:p>
    <w:p w14:paraId="373797BE" w14:textId="77777777" w:rsidR="0096469C" w:rsidRDefault="0096469C" w:rsidP="0096469C">
      <w:pPr>
        <w:jc w:val="both"/>
        <w:rPr>
          <w:rFonts w:ascii="Arial" w:hAnsi="Arial"/>
          <w:sz w:val="22"/>
          <w:szCs w:val="22"/>
        </w:rPr>
      </w:pPr>
      <w:r w:rsidRPr="00DC5D82">
        <w:rPr>
          <w:rFonts w:ascii="Arial" w:hAnsi="Arial"/>
          <w:sz w:val="22"/>
          <w:szCs w:val="22"/>
        </w:rPr>
        <w:t>Zadava</w:t>
      </w:r>
      <w:r>
        <w:rPr>
          <w:rFonts w:ascii="Arial" w:hAnsi="Arial"/>
          <w:sz w:val="22"/>
          <w:szCs w:val="22"/>
        </w:rPr>
        <w:t>tel jako součást této D</w:t>
      </w:r>
      <w:r w:rsidRPr="00DC5D82">
        <w:rPr>
          <w:rFonts w:ascii="Arial" w:hAnsi="Arial"/>
          <w:sz w:val="22"/>
          <w:szCs w:val="22"/>
        </w:rPr>
        <w:t xml:space="preserve">okumentace předkládá </w:t>
      </w:r>
      <w:r>
        <w:rPr>
          <w:rFonts w:ascii="Arial" w:hAnsi="Arial"/>
          <w:sz w:val="22"/>
          <w:szCs w:val="22"/>
        </w:rPr>
        <w:t xml:space="preserve">závazné </w:t>
      </w:r>
      <w:r w:rsidRPr="00DC5D82">
        <w:rPr>
          <w:rFonts w:ascii="Arial" w:hAnsi="Arial"/>
          <w:sz w:val="22"/>
          <w:szCs w:val="22"/>
        </w:rPr>
        <w:t xml:space="preserve">obchodní podmínky ve smyslu ust. § 28 odst. 1 písm. b) </w:t>
      </w:r>
      <w:r>
        <w:rPr>
          <w:rFonts w:ascii="Arial" w:hAnsi="Arial"/>
          <w:sz w:val="22"/>
          <w:szCs w:val="22"/>
        </w:rPr>
        <w:t xml:space="preserve">a § 36 odst. 2 </w:t>
      </w:r>
      <w:r w:rsidRPr="00DC5D82">
        <w:rPr>
          <w:rFonts w:ascii="Arial" w:hAnsi="Arial"/>
          <w:sz w:val="22"/>
          <w:szCs w:val="22"/>
        </w:rPr>
        <w:t>Zákona.</w:t>
      </w:r>
    </w:p>
    <w:p w14:paraId="6AC51DE7" w14:textId="77777777" w:rsidR="0096469C" w:rsidRDefault="0096469C" w:rsidP="0096469C">
      <w:pPr>
        <w:jc w:val="both"/>
        <w:rPr>
          <w:rFonts w:ascii="Arial" w:hAnsi="Arial"/>
          <w:sz w:val="22"/>
          <w:szCs w:val="22"/>
        </w:rPr>
      </w:pPr>
    </w:p>
    <w:p w14:paraId="27190481" w14:textId="77777777" w:rsidR="0096469C" w:rsidRPr="00034124" w:rsidRDefault="0096469C" w:rsidP="0096469C">
      <w:pPr>
        <w:jc w:val="both"/>
        <w:rPr>
          <w:rFonts w:ascii="Arial" w:hAnsi="Arial"/>
          <w:color w:val="000000"/>
          <w:sz w:val="22"/>
          <w:szCs w:val="22"/>
        </w:rPr>
      </w:pPr>
      <w:r>
        <w:rPr>
          <w:rFonts w:ascii="Arial" w:hAnsi="Arial"/>
          <w:sz w:val="22"/>
          <w:szCs w:val="22"/>
        </w:rPr>
        <w:t>Dodavatel je povinen předložit ve své</w:t>
      </w:r>
      <w:r w:rsidRPr="00034124">
        <w:rPr>
          <w:rFonts w:ascii="Arial" w:hAnsi="Arial"/>
          <w:sz w:val="22"/>
          <w:szCs w:val="22"/>
        </w:rPr>
        <w:t xml:space="preserve"> nabídce jako její nedílnou součást návrh smlouvy o dílo. Návrh smlouvy o dílo </w:t>
      </w:r>
      <w:r>
        <w:rPr>
          <w:rFonts w:ascii="Arial" w:hAnsi="Arial"/>
          <w:sz w:val="22"/>
          <w:szCs w:val="22"/>
        </w:rPr>
        <w:t>Dodavatele</w:t>
      </w:r>
      <w:r w:rsidRPr="00034124">
        <w:rPr>
          <w:rFonts w:ascii="Arial" w:hAnsi="Arial"/>
          <w:sz w:val="22"/>
          <w:szCs w:val="22"/>
        </w:rPr>
        <w:t xml:space="preserve"> musí respektovat </w:t>
      </w:r>
      <w:r>
        <w:rPr>
          <w:rFonts w:ascii="Arial" w:hAnsi="Arial"/>
          <w:sz w:val="22"/>
          <w:szCs w:val="22"/>
        </w:rPr>
        <w:t xml:space="preserve">závazné </w:t>
      </w:r>
      <w:r w:rsidRPr="00034124">
        <w:rPr>
          <w:rFonts w:ascii="Arial" w:hAnsi="Arial"/>
          <w:sz w:val="22"/>
          <w:szCs w:val="22"/>
        </w:rPr>
        <w:t xml:space="preserve">obchodní podmínky uvedené v příloze č. </w:t>
      </w:r>
      <w:r>
        <w:rPr>
          <w:rFonts w:ascii="Arial" w:hAnsi="Arial"/>
          <w:sz w:val="22"/>
          <w:szCs w:val="22"/>
        </w:rPr>
        <w:t>3</w:t>
      </w:r>
      <w:r w:rsidRPr="00034124">
        <w:rPr>
          <w:rFonts w:ascii="Arial" w:hAnsi="Arial"/>
          <w:sz w:val="22"/>
          <w:szCs w:val="22"/>
        </w:rPr>
        <w:t xml:space="preserve"> této </w:t>
      </w:r>
      <w:r>
        <w:rPr>
          <w:rFonts w:ascii="Arial" w:hAnsi="Arial"/>
          <w:sz w:val="22"/>
          <w:szCs w:val="22"/>
        </w:rPr>
        <w:t>Dokumentace</w:t>
      </w:r>
      <w:r w:rsidRPr="00034124">
        <w:rPr>
          <w:rFonts w:ascii="Arial" w:hAnsi="Arial"/>
          <w:sz w:val="22"/>
          <w:szCs w:val="22"/>
        </w:rPr>
        <w:t>.</w:t>
      </w:r>
    </w:p>
    <w:p w14:paraId="05CE9DC3" w14:textId="77777777" w:rsidR="0096469C" w:rsidRPr="00034124" w:rsidRDefault="0096469C" w:rsidP="0096469C">
      <w:pPr>
        <w:jc w:val="both"/>
        <w:rPr>
          <w:rFonts w:ascii="Arial" w:hAnsi="Arial"/>
          <w:color w:val="000000"/>
          <w:sz w:val="22"/>
          <w:szCs w:val="22"/>
        </w:rPr>
      </w:pPr>
    </w:p>
    <w:p w14:paraId="6286ED99" w14:textId="77777777" w:rsidR="0096469C" w:rsidRPr="00D96A29" w:rsidRDefault="0096469C" w:rsidP="0096469C">
      <w:pPr>
        <w:pStyle w:val="Odstavec"/>
        <w:spacing w:after="0"/>
        <w:rPr>
          <w:rFonts w:cs="Arial"/>
          <w:lang w:val="cs-CZ"/>
        </w:rPr>
      </w:pPr>
      <w:r>
        <w:rPr>
          <w:rFonts w:cs="Arial"/>
          <w:lang w:val="cs-CZ"/>
        </w:rPr>
        <w:t>Dodavatel</w:t>
      </w:r>
      <w:r w:rsidRPr="00034124">
        <w:rPr>
          <w:rFonts w:cs="Arial"/>
        </w:rPr>
        <w:t xml:space="preserve"> v</w:t>
      </w:r>
      <w:r>
        <w:rPr>
          <w:rFonts w:cs="Arial"/>
        </w:rPr>
        <w:t> </w:t>
      </w:r>
      <w:r>
        <w:rPr>
          <w:rFonts w:cs="Arial"/>
          <w:lang w:val="cs-CZ"/>
        </w:rPr>
        <w:t>závazných obchodních podmínkách</w:t>
      </w:r>
      <w:r w:rsidRPr="00034124">
        <w:rPr>
          <w:rFonts w:cs="Arial"/>
        </w:rPr>
        <w:t xml:space="preserve"> pouze doplní chybějící údaje, které jsou </w:t>
      </w:r>
      <w:r w:rsidRPr="00D96A29">
        <w:rPr>
          <w:rFonts w:cs="Arial"/>
        </w:rPr>
        <w:t xml:space="preserve">zvýrazněny a označeny komentářem </w:t>
      </w:r>
      <w:r w:rsidRPr="00D96A29">
        <w:rPr>
          <w:rFonts w:cs="Arial"/>
          <w:b/>
          <w:i/>
          <w:highlight w:val="yellow"/>
          <w:lang w:val="cs-CZ"/>
        </w:rPr>
        <w:t>(</w:t>
      </w:r>
      <w:r w:rsidRPr="00D96A29">
        <w:rPr>
          <w:rFonts w:cs="Arial"/>
          <w:b/>
          <w:i/>
          <w:highlight w:val="yellow"/>
        </w:rPr>
        <w:t xml:space="preserve">doplní </w:t>
      </w:r>
      <w:r w:rsidRPr="00D96A29">
        <w:rPr>
          <w:rFonts w:cs="Arial"/>
          <w:b/>
          <w:i/>
          <w:highlight w:val="yellow"/>
          <w:lang w:val="cs-CZ"/>
        </w:rPr>
        <w:t>Dodavatel)</w:t>
      </w:r>
      <w:r w:rsidRPr="00D96A29">
        <w:rPr>
          <w:rFonts w:cs="Arial"/>
        </w:rPr>
        <w:t xml:space="preserve">. Znění ostatních ustanovení </w:t>
      </w:r>
      <w:r w:rsidRPr="00D96A29">
        <w:rPr>
          <w:rFonts w:cs="Arial"/>
          <w:lang w:val="cs-CZ"/>
        </w:rPr>
        <w:t>závazných obchodních podmínek</w:t>
      </w:r>
      <w:r w:rsidRPr="00D96A29">
        <w:rPr>
          <w:rFonts w:cs="Arial"/>
        </w:rPr>
        <w:t xml:space="preserve"> nesmí </w:t>
      </w:r>
      <w:r w:rsidRPr="00D96A29">
        <w:rPr>
          <w:rFonts w:cs="Arial"/>
          <w:lang w:val="cs-CZ"/>
        </w:rPr>
        <w:t>Dodavatel</w:t>
      </w:r>
      <w:r w:rsidRPr="00D96A29">
        <w:rPr>
          <w:rFonts w:cs="Arial"/>
        </w:rPr>
        <w:t xml:space="preserve"> měnit. V případě, že </w:t>
      </w:r>
      <w:r w:rsidRPr="00D96A29">
        <w:rPr>
          <w:rFonts w:cs="Arial"/>
          <w:lang w:val="cs-CZ"/>
        </w:rPr>
        <w:t>Dodavatel</w:t>
      </w:r>
      <w:r w:rsidRPr="00D96A29">
        <w:rPr>
          <w:rFonts w:cs="Arial"/>
        </w:rPr>
        <w:t xml:space="preserve"> bude jakkoliv měnit ostatní ustanovení </w:t>
      </w:r>
      <w:r w:rsidRPr="00D96A29">
        <w:rPr>
          <w:rFonts w:cs="Arial"/>
          <w:lang w:val="cs-CZ"/>
        </w:rPr>
        <w:t>závazných obchodních podmínek</w:t>
      </w:r>
      <w:r w:rsidRPr="00D96A29">
        <w:rPr>
          <w:rFonts w:cs="Arial"/>
        </w:rPr>
        <w:t xml:space="preserve">, bude toto </w:t>
      </w:r>
      <w:r w:rsidRPr="00D96A29">
        <w:rPr>
          <w:rFonts w:cs="Arial"/>
          <w:lang w:val="cs-CZ"/>
        </w:rPr>
        <w:t>Zadavatel</w:t>
      </w:r>
      <w:r w:rsidRPr="00D96A29">
        <w:rPr>
          <w:rFonts w:cs="Arial"/>
        </w:rPr>
        <w:t xml:space="preserve">em považováno za porušení zadávacích podmínek s následkem vyloučení </w:t>
      </w:r>
      <w:r w:rsidRPr="00D96A29">
        <w:rPr>
          <w:rFonts w:cs="Arial"/>
          <w:lang w:val="cs-CZ"/>
        </w:rPr>
        <w:t>Dodavatele</w:t>
      </w:r>
      <w:r w:rsidRPr="00D96A29">
        <w:rPr>
          <w:rFonts w:cs="Arial"/>
        </w:rPr>
        <w:t xml:space="preserve"> z další účasti v</w:t>
      </w:r>
      <w:r w:rsidRPr="00D96A29">
        <w:rPr>
          <w:rFonts w:cs="Arial"/>
          <w:lang w:val="cs-CZ"/>
        </w:rPr>
        <w:t xml:space="preserve"> zadávacím </w:t>
      </w:r>
      <w:r w:rsidRPr="00D96A29">
        <w:rPr>
          <w:rFonts w:cs="Arial"/>
        </w:rPr>
        <w:t xml:space="preserve">řízení. </w:t>
      </w:r>
    </w:p>
    <w:p w14:paraId="6D55E36A" w14:textId="77777777" w:rsidR="0096469C" w:rsidRPr="00D96A29" w:rsidRDefault="0096469C" w:rsidP="0096469C">
      <w:pPr>
        <w:pStyle w:val="Odstavec"/>
        <w:spacing w:after="0"/>
        <w:rPr>
          <w:rFonts w:cs="Arial"/>
          <w:lang w:val="cs-CZ"/>
        </w:rPr>
      </w:pPr>
    </w:p>
    <w:p w14:paraId="13025BBC" w14:textId="77777777" w:rsidR="0096469C" w:rsidRPr="00D96A29" w:rsidRDefault="0096469C" w:rsidP="0096469C">
      <w:pPr>
        <w:pStyle w:val="Odstavec"/>
        <w:spacing w:after="0"/>
        <w:rPr>
          <w:rFonts w:cs="Arial"/>
          <w:lang w:val="cs-CZ"/>
        </w:rPr>
      </w:pPr>
      <w:r w:rsidRPr="00D96A29">
        <w:rPr>
          <w:rFonts w:cs="Arial"/>
        </w:rPr>
        <w:lastRenderedPageBreak/>
        <w:t>V souladu se shora uvedenými požadavky doplněn</w:t>
      </w:r>
      <w:r w:rsidRPr="00D96A29">
        <w:rPr>
          <w:rFonts w:cs="Arial"/>
          <w:lang w:val="cs-CZ"/>
        </w:rPr>
        <w:t>é</w:t>
      </w:r>
      <w:r w:rsidRPr="00D96A29">
        <w:rPr>
          <w:rFonts w:cs="Arial"/>
        </w:rPr>
        <w:t xml:space="preserve"> </w:t>
      </w:r>
      <w:r w:rsidRPr="00D96A29">
        <w:rPr>
          <w:rFonts w:cs="Arial"/>
          <w:lang w:val="cs-CZ"/>
        </w:rPr>
        <w:t>závazné obchodní podmínky</w:t>
      </w:r>
      <w:r w:rsidRPr="00D96A29">
        <w:rPr>
          <w:rFonts w:cs="Arial"/>
        </w:rPr>
        <w:t xml:space="preserve"> </w:t>
      </w:r>
      <w:r w:rsidRPr="00D96A29">
        <w:rPr>
          <w:rFonts w:cs="Arial"/>
          <w:lang w:val="cs-CZ"/>
        </w:rPr>
        <w:t>Dodavatel</w:t>
      </w:r>
      <w:r w:rsidRPr="00D96A29">
        <w:rPr>
          <w:rFonts w:cs="Arial"/>
        </w:rPr>
        <w:t xml:space="preserve"> označí jako návrh smlouvy</w:t>
      </w:r>
      <w:r w:rsidRPr="00D96A29">
        <w:rPr>
          <w:rFonts w:cs="Arial"/>
          <w:lang w:val="cs-CZ"/>
        </w:rPr>
        <w:t xml:space="preserve"> o dílo</w:t>
      </w:r>
      <w:r w:rsidRPr="00D96A29">
        <w:rPr>
          <w:rFonts w:cs="Arial"/>
        </w:rPr>
        <w:t xml:space="preserve"> a vloží ho podepsaný osobou oprávněnou jednat jménem či za </w:t>
      </w:r>
      <w:r w:rsidRPr="00D96A29">
        <w:rPr>
          <w:rFonts w:cs="Arial"/>
          <w:lang w:val="cs-CZ"/>
        </w:rPr>
        <w:t>Dodavatele</w:t>
      </w:r>
      <w:r w:rsidRPr="00D96A29">
        <w:rPr>
          <w:rFonts w:cs="Arial"/>
        </w:rPr>
        <w:t xml:space="preserve"> do nabídky.</w:t>
      </w:r>
    </w:p>
    <w:p w14:paraId="5C860972" w14:textId="77777777" w:rsidR="0096469C" w:rsidRPr="00D96A29" w:rsidRDefault="0096469C" w:rsidP="0096469C">
      <w:pPr>
        <w:pStyle w:val="Odstavec"/>
        <w:spacing w:after="0"/>
        <w:rPr>
          <w:rFonts w:cs="Arial"/>
          <w:lang w:val="cs-CZ"/>
        </w:rPr>
      </w:pPr>
    </w:p>
    <w:p w14:paraId="1D254590" w14:textId="6595E488" w:rsidR="0096469C" w:rsidRPr="0059337C" w:rsidRDefault="0096469C" w:rsidP="0059337C">
      <w:pPr>
        <w:pStyle w:val="Odstavecseseznamem"/>
        <w:numPr>
          <w:ilvl w:val="1"/>
          <w:numId w:val="53"/>
        </w:numPr>
        <w:jc w:val="both"/>
        <w:rPr>
          <w:rFonts w:ascii="Arial" w:eastAsia="Calibri" w:hAnsi="Arial"/>
          <w:b/>
          <w:sz w:val="22"/>
          <w:szCs w:val="22"/>
          <w:lang w:eastAsia="en-US"/>
        </w:rPr>
      </w:pPr>
      <w:r w:rsidRPr="0059337C">
        <w:rPr>
          <w:rFonts w:ascii="Arial" w:eastAsia="Calibri" w:hAnsi="Arial"/>
          <w:b/>
          <w:sz w:val="22"/>
          <w:szCs w:val="22"/>
          <w:lang w:eastAsia="en-US"/>
        </w:rPr>
        <w:t>Termíny plnění veřejné zakázky</w:t>
      </w:r>
    </w:p>
    <w:p w14:paraId="39EA7569" w14:textId="77777777" w:rsidR="0096469C" w:rsidRPr="00C223FD" w:rsidRDefault="0096469C" w:rsidP="0096469C">
      <w:pPr>
        <w:pStyle w:val="Odstavec"/>
        <w:spacing w:after="0"/>
        <w:rPr>
          <w:rFonts w:cs="Arial"/>
          <w:lang w:val="cs-CZ"/>
        </w:rPr>
      </w:pPr>
    </w:p>
    <w:p w14:paraId="72A71DA6" w14:textId="77777777" w:rsidR="0096469C" w:rsidRPr="00C223FD" w:rsidRDefault="0096469C" w:rsidP="0096469C">
      <w:pPr>
        <w:jc w:val="both"/>
        <w:rPr>
          <w:rFonts w:ascii="Arial" w:eastAsia="SimSun" w:hAnsi="Arial"/>
          <w:b/>
          <w:kern w:val="3"/>
          <w:sz w:val="22"/>
          <w:szCs w:val="22"/>
          <w:lang w:eastAsia="zh-CN" w:bidi="hi-IN"/>
        </w:rPr>
      </w:pPr>
      <w:r w:rsidRPr="00C223FD">
        <w:rPr>
          <w:rFonts w:ascii="Arial" w:eastAsia="SimSun" w:hAnsi="Arial"/>
          <w:b/>
          <w:kern w:val="3"/>
          <w:sz w:val="22"/>
          <w:szCs w:val="22"/>
          <w:lang w:eastAsia="zh-CN" w:bidi="hi-IN"/>
        </w:rPr>
        <w:t>7.1.1</w:t>
      </w:r>
      <w:r w:rsidRPr="00C223FD">
        <w:rPr>
          <w:rFonts w:ascii="Arial" w:eastAsia="SimSun" w:hAnsi="Arial"/>
          <w:b/>
          <w:kern w:val="3"/>
          <w:sz w:val="22"/>
          <w:szCs w:val="22"/>
          <w:lang w:eastAsia="zh-CN" w:bidi="hi-IN"/>
        </w:rPr>
        <w:tab/>
        <w:t xml:space="preserve">Předpokládaný termín zahájení projektových prací </w:t>
      </w:r>
    </w:p>
    <w:p w14:paraId="102967B6" w14:textId="77777777" w:rsidR="0096469C" w:rsidRPr="00C223FD" w:rsidRDefault="0096469C" w:rsidP="0096469C">
      <w:pPr>
        <w:widowControl w:val="0"/>
        <w:numPr>
          <w:ilvl w:val="0"/>
          <w:numId w:val="26"/>
        </w:numPr>
        <w:suppressAutoHyphens/>
        <w:autoSpaceDN w:val="0"/>
        <w:jc w:val="both"/>
        <w:textAlignment w:val="baseline"/>
        <w:rPr>
          <w:rFonts w:ascii="Arial" w:eastAsia="SimSun" w:hAnsi="Arial"/>
          <w:kern w:val="3"/>
          <w:sz w:val="22"/>
          <w:szCs w:val="22"/>
          <w:lang w:eastAsia="zh-CN" w:bidi="hi-IN"/>
        </w:rPr>
      </w:pPr>
      <w:r w:rsidRPr="00C223FD">
        <w:rPr>
          <w:rFonts w:ascii="Arial" w:eastAsia="SimSun" w:hAnsi="Arial"/>
          <w:kern w:val="3"/>
          <w:sz w:val="22"/>
          <w:szCs w:val="22"/>
          <w:lang w:eastAsia="zh-CN" w:bidi="hi-IN"/>
        </w:rPr>
        <w:t>ihned po nabytí účinnosti příslušné smlouvy o dílo.</w:t>
      </w:r>
    </w:p>
    <w:p w14:paraId="1F7C7514" w14:textId="77777777" w:rsidR="0096469C" w:rsidRPr="00C223FD" w:rsidRDefault="0096469C" w:rsidP="0096469C">
      <w:pPr>
        <w:jc w:val="both"/>
        <w:rPr>
          <w:rFonts w:ascii="Arial" w:hAnsi="Arial"/>
          <w:b/>
          <w:bCs/>
          <w:sz w:val="22"/>
          <w:szCs w:val="22"/>
          <w:lang w:eastAsia="en-US"/>
        </w:rPr>
      </w:pPr>
    </w:p>
    <w:p w14:paraId="04A45071" w14:textId="77777777" w:rsidR="0096469C" w:rsidRPr="00C223FD" w:rsidRDefault="0096469C" w:rsidP="0096469C">
      <w:pPr>
        <w:ind w:left="567" w:hanging="567"/>
        <w:jc w:val="both"/>
        <w:rPr>
          <w:rFonts w:ascii="Arial" w:hAnsi="Arial"/>
          <w:b/>
          <w:sz w:val="22"/>
          <w:szCs w:val="22"/>
        </w:rPr>
      </w:pPr>
      <w:r w:rsidRPr="00C223FD">
        <w:rPr>
          <w:rFonts w:ascii="Arial" w:hAnsi="Arial"/>
          <w:b/>
          <w:bCs/>
          <w:sz w:val="22"/>
          <w:szCs w:val="22"/>
          <w:lang w:eastAsia="en-US"/>
        </w:rPr>
        <w:t>7.1.2</w:t>
      </w:r>
      <w:r w:rsidRPr="00C223FD">
        <w:rPr>
          <w:rFonts w:ascii="Arial" w:hAnsi="Arial"/>
          <w:b/>
          <w:bCs/>
          <w:sz w:val="22"/>
          <w:szCs w:val="22"/>
          <w:lang w:eastAsia="en-US"/>
        </w:rPr>
        <w:tab/>
      </w:r>
      <w:r w:rsidRPr="00C223FD">
        <w:rPr>
          <w:rFonts w:ascii="Arial" w:hAnsi="Arial"/>
          <w:b/>
          <w:sz w:val="22"/>
          <w:szCs w:val="22"/>
        </w:rPr>
        <w:t>Termín předání kompletní DPS včetně soupisu prací dle čl. 2 odst. 2.1.1 této Dokumentace</w:t>
      </w:r>
    </w:p>
    <w:p w14:paraId="2EAEC02A" w14:textId="51C11C6D" w:rsidR="0096469C" w:rsidRPr="0059337C" w:rsidRDefault="0096469C" w:rsidP="0096469C">
      <w:pPr>
        <w:widowControl w:val="0"/>
        <w:numPr>
          <w:ilvl w:val="0"/>
          <w:numId w:val="28"/>
        </w:numPr>
        <w:suppressAutoHyphens/>
        <w:autoSpaceDN w:val="0"/>
        <w:ind w:left="709" w:hanging="142"/>
        <w:jc w:val="both"/>
        <w:textAlignment w:val="baseline"/>
        <w:rPr>
          <w:rFonts w:ascii="Arial" w:hAnsi="Arial"/>
          <w:sz w:val="22"/>
          <w:szCs w:val="22"/>
        </w:rPr>
      </w:pPr>
      <w:r w:rsidRPr="0059337C">
        <w:rPr>
          <w:rFonts w:ascii="Arial" w:hAnsi="Arial"/>
          <w:sz w:val="22"/>
          <w:szCs w:val="22"/>
        </w:rPr>
        <w:t xml:space="preserve">Termín pro předání DPS Zadavateli v pracovní verzi včetně soupisu prací ve dvou tištěných vyhotoveních a </w:t>
      </w:r>
      <w:r w:rsidRPr="0059337C">
        <w:rPr>
          <w:rFonts w:ascii="Arial" w:eastAsia="SimSun" w:hAnsi="Arial"/>
          <w:kern w:val="3"/>
          <w:sz w:val="22"/>
          <w:szCs w:val="22"/>
          <w:lang w:eastAsia="zh-CN" w:bidi="hi-IN"/>
        </w:rPr>
        <w:t>jedenkrát</w:t>
      </w:r>
      <w:r w:rsidRPr="0059337C">
        <w:rPr>
          <w:rFonts w:ascii="Arial" w:hAnsi="Arial"/>
          <w:sz w:val="22"/>
          <w:szCs w:val="22"/>
        </w:rPr>
        <w:t xml:space="preserve"> v elektronické podobě v otevřeném i uzavřeném formátu nejpozději do 60 kalendářních dnů ode dne nabytí účinnosti příslušné smlouvy o dílo,</w:t>
      </w:r>
    </w:p>
    <w:p w14:paraId="010EDF2F" w14:textId="786C5045" w:rsidR="0096469C" w:rsidRPr="0059337C" w:rsidRDefault="0096469C" w:rsidP="0096469C">
      <w:pPr>
        <w:widowControl w:val="0"/>
        <w:numPr>
          <w:ilvl w:val="0"/>
          <w:numId w:val="28"/>
        </w:numPr>
        <w:suppressAutoHyphens/>
        <w:autoSpaceDN w:val="0"/>
        <w:ind w:left="709" w:hanging="142"/>
        <w:jc w:val="both"/>
        <w:textAlignment w:val="baseline"/>
        <w:rPr>
          <w:rFonts w:ascii="Arial" w:hAnsi="Arial"/>
          <w:sz w:val="22"/>
          <w:szCs w:val="22"/>
        </w:rPr>
      </w:pPr>
      <w:r w:rsidRPr="0059337C">
        <w:rPr>
          <w:rFonts w:ascii="Arial" w:hAnsi="Arial"/>
          <w:sz w:val="22"/>
          <w:szCs w:val="22"/>
          <w:lang w:eastAsia="x-none"/>
        </w:rPr>
        <w:t xml:space="preserve">Dodavatel je povinen zapracovat připomínky k pracovní verzi DPS a soupisu prací Zadavatele a protokolárně předat Zadavateli konečnou verzi DPS včetně soupisu prací (v oceněné i neoceněné formě), ve čtyřech tištěných vyhotoveních, s výjimkou soupisu prací, který bude Dodavatelem Zadavateli předán v jednom tištěném vyhotovení, a </w:t>
      </w:r>
      <w:r w:rsidRPr="0059337C">
        <w:rPr>
          <w:rFonts w:ascii="Arial" w:hAnsi="Arial" w:hint="eastAsia"/>
          <w:sz w:val="22"/>
          <w:szCs w:val="22"/>
          <w:lang w:eastAsia="x-none"/>
        </w:rPr>
        <w:t>jedenkrát</w:t>
      </w:r>
      <w:r w:rsidRPr="0059337C">
        <w:rPr>
          <w:rFonts w:ascii="Arial" w:hAnsi="Arial"/>
          <w:sz w:val="22"/>
          <w:szCs w:val="22"/>
          <w:lang w:eastAsia="x-none"/>
        </w:rPr>
        <w:t xml:space="preserve"> v elektronické podobě v otevřeném i uzavřeném formátu nejpozději do 14 kalendářních dnů ode dne převzetí písemných připomínek Zadavatele.</w:t>
      </w:r>
    </w:p>
    <w:p w14:paraId="3294ABF9" w14:textId="77777777" w:rsidR="0096469C" w:rsidRPr="0059337C" w:rsidRDefault="0096469C" w:rsidP="0096469C">
      <w:pPr>
        <w:widowControl w:val="0"/>
        <w:tabs>
          <w:tab w:val="right" w:pos="284"/>
        </w:tabs>
        <w:autoSpaceDN w:val="0"/>
        <w:spacing w:after="120"/>
        <w:contextualSpacing/>
        <w:jc w:val="both"/>
        <w:textAlignment w:val="baseline"/>
        <w:rPr>
          <w:rFonts w:ascii="Arial" w:hAnsi="Arial"/>
          <w:kern w:val="3"/>
          <w:sz w:val="22"/>
          <w:szCs w:val="22"/>
          <w:lang w:eastAsia="zh-CN"/>
        </w:rPr>
      </w:pPr>
    </w:p>
    <w:p w14:paraId="0C963525" w14:textId="77777777" w:rsidR="0096469C" w:rsidRPr="0059337C" w:rsidRDefault="0096469C" w:rsidP="0096469C">
      <w:pPr>
        <w:widowControl w:val="0"/>
        <w:tabs>
          <w:tab w:val="right" w:pos="284"/>
        </w:tabs>
        <w:autoSpaceDN w:val="0"/>
        <w:spacing w:after="120"/>
        <w:ind w:left="567" w:hanging="567"/>
        <w:contextualSpacing/>
        <w:jc w:val="both"/>
        <w:textAlignment w:val="baseline"/>
        <w:rPr>
          <w:rFonts w:ascii="Arial" w:hAnsi="Arial"/>
          <w:b/>
          <w:kern w:val="3"/>
          <w:sz w:val="22"/>
          <w:szCs w:val="22"/>
          <w:lang w:eastAsia="zh-CN"/>
        </w:rPr>
      </w:pPr>
      <w:r w:rsidRPr="0059337C">
        <w:rPr>
          <w:rFonts w:ascii="Arial" w:hAnsi="Arial"/>
          <w:b/>
          <w:kern w:val="3"/>
          <w:sz w:val="22"/>
          <w:szCs w:val="22"/>
          <w:lang w:eastAsia="zh-CN"/>
        </w:rPr>
        <w:t>7.1.5</w:t>
      </w:r>
      <w:r w:rsidRPr="0059337C">
        <w:rPr>
          <w:rFonts w:ascii="Arial" w:hAnsi="Arial"/>
          <w:b/>
          <w:kern w:val="3"/>
          <w:sz w:val="22"/>
          <w:szCs w:val="22"/>
          <w:lang w:eastAsia="zh-CN"/>
        </w:rPr>
        <w:tab/>
        <w:t>Spolupráce Dodavatele při zadávacím řízení na zhotovitele stavby v rozsahu dle čl. 2 odst. 2.1.2 této Dokumentace</w:t>
      </w:r>
    </w:p>
    <w:p w14:paraId="79818891" w14:textId="77777777" w:rsidR="0096469C" w:rsidRPr="0059337C" w:rsidRDefault="0096469C" w:rsidP="0096469C">
      <w:pPr>
        <w:widowControl w:val="0"/>
        <w:numPr>
          <w:ilvl w:val="0"/>
          <w:numId w:val="26"/>
        </w:numPr>
        <w:tabs>
          <w:tab w:val="right" w:pos="284"/>
        </w:tabs>
        <w:suppressAutoHyphens/>
        <w:autoSpaceDN w:val="0"/>
        <w:spacing w:after="120"/>
        <w:contextualSpacing/>
        <w:jc w:val="both"/>
        <w:textAlignment w:val="baseline"/>
        <w:rPr>
          <w:rFonts w:ascii="Arial" w:hAnsi="Arial"/>
          <w:bCs/>
          <w:kern w:val="3"/>
          <w:sz w:val="22"/>
          <w:szCs w:val="22"/>
          <w:lang w:eastAsia="en-US"/>
        </w:rPr>
      </w:pPr>
      <w:r w:rsidRPr="0059337C">
        <w:rPr>
          <w:rFonts w:ascii="Arial" w:hAnsi="Arial"/>
          <w:bCs/>
          <w:kern w:val="3"/>
          <w:sz w:val="22"/>
          <w:szCs w:val="22"/>
          <w:lang w:eastAsia="en-US"/>
        </w:rPr>
        <w:t>Během zadávacího řízení na zhotovitele stavby na výzvu Zadavatele.</w:t>
      </w:r>
    </w:p>
    <w:p w14:paraId="56B58B78" w14:textId="77777777" w:rsidR="0059337C" w:rsidRDefault="0059337C" w:rsidP="0059337C">
      <w:pPr>
        <w:pStyle w:val="Nadpis2"/>
        <w:rPr>
          <w:rFonts w:ascii="Arial" w:eastAsia="Calibri" w:hAnsi="Arial" w:cs="Arial"/>
          <w:b/>
          <w:color w:val="auto"/>
          <w:sz w:val="22"/>
          <w:szCs w:val="22"/>
          <w:lang w:eastAsia="en-US"/>
        </w:rPr>
      </w:pPr>
    </w:p>
    <w:p w14:paraId="200C41CC" w14:textId="7C1C46C7" w:rsidR="0096469C" w:rsidRPr="0059337C" w:rsidRDefault="0096469C" w:rsidP="0059337C">
      <w:pPr>
        <w:pStyle w:val="Nadpis2"/>
        <w:numPr>
          <w:ilvl w:val="1"/>
          <w:numId w:val="53"/>
        </w:numPr>
        <w:rPr>
          <w:rFonts w:ascii="Arial" w:eastAsia="Calibri" w:hAnsi="Arial" w:cs="Arial"/>
          <w:b/>
          <w:color w:val="auto"/>
          <w:sz w:val="22"/>
          <w:szCs w:val="22"/>
          <w:lang w:eastAsia="en-US"/>
        </w:rPr>
      </w:pPr>
      <w:r w:rsidRPr="0059337C">
        <w:rPr>
          <w:rFonts w:ascii="Arial" w:eastAsia="Calibri" w:hAnsi="Arial" w:cs="Arial"/>
          <w:b/>
          <w:color w:val="auto"/>
          <w:sz w:val="22"/>
          <w:szCs w:val="22"/>
          <w:lang w:eastAsia="en-US"/>
        </w:rPr>
        <w:t>Místo plnění veřejné zakázky</w:t>
      </w:r>
    </w:p>
    <w:p w14:paraId="1144F29F" w14:textId="77777777" w:rsidR="0096469C" w:rsidRPr="00804DC0" w:rsidRDefault="0096469C" w:rsidP="0096469C">
      <w:pPr>
        <w:pStyle w:val="Odstavec"/>
        <w:spacing w:after="0"/>
        <w:rPr>
          <w:rFonts w:cs="Arial"/>
          <w:lang w:val="cs-CZ"/>
        </w:rPr>
      </w:pPr>
    </w:p>
    <w:p w14:paraId="1D1C8A7E" w14:textId="77777777" w:rsidR="0096469C" w:rsidRPr="00804DC0" w:rsidRDefault="0096469C" w:rsidP="0096469C">
      <w:pPr>
        <w:pStyle w:val="Odstavec"/>
        <w:rPr>
          <w:rFonts w:cs="Arial"/>
          <w:lang w:val="cs-CZ"/>
        </w:rPr>
      </w:pPr>
      <w:r w:rsidRPr="0059337C">
        <w:rPr>
          <w:rFonts w:cs="Arial"/>
          <w:lang w:val="cs-CZ"/>
        </w:rPr>
        <w:t>Místem plnění veřejné zakázky je Univerzita Palackého v Olomouci, Rektorát, Technický odbor, Křížkovského 511/8, 771 47 Olomouc.</w:t>
      </w:r>
    </w:p>
    <w:p w14:paraId="6BDFE16F" w14:textId="77777777" w:rsidR="0059337C" w:rsidRDefault="0059337C" w:rsidP="0059337C">
      <w:pPr>
        <w:pStyle w:val="Nadpis2"/>
        <w:rPr>
          <w:rFonts w:ascii="Arial" w:eastAsia="Calibri" w:hAnsi="Arial" w:cs="Arial"/>
          <w:b/>
          <w:color w:val="auto"/>
          <w:sz w:val="22"/>
          <w:szCs w:val="22"/>
          <w:lang w:eastAsia="en-US"/>
        </w:rPr>
      </w:pPr>
    </w:p>
    <w:p w14:paraId="08F7E3ED" w14:textId="5C7FCA48" w:rsidR="0096469C" w:rsidRPr="0059337C" w:rsidRDefault="0059337C" w:rsidP="0059337C">
      <w:pPr>
        <w:pStyle w:val="Nadpis2"/>
        <w:numPr>
          <w:ilvl w:val="1"/>
          <w:numId w:val="53"/>
        </w:numPr>
        <w:rPr>
          <w:rFonts w:ascii="Arial" w:eastAsia="Calibri" w:hAnsi="Arial" w:cs="Arial"/>
          <w:b/>
          <w:color w:val="auto"/>
          <w:sz w:val="22"/>
          <w:szCs w:val="22"/>
          <w:lang w:eastAsia="en-US"/>
        </w:rPr>
      </w:pPr>
      <w:r>
        <w:rPr>
          <w:rFonts w:ascii="Arial" w:eastAsia="Calibri" w:hAnsi="Arial" w:cs="Arial"/>
          <w:b/>
          <w:color w:val="auto"/>
          <w:sz w:val="22"/>
          <w:szCs w:val="22"/>
          <w:lang w:eastAsia="en-US"/>
        </w:rPr>
        <w:t>V</w:t>
      </w:r>
      <w:r w:rsidR="0096469C" w:rsidRPr="0059337C">
        <w:rPr>
          <w:rFonts w:ascii="Arial" w:eastAsia="Calibri" w:hAnsi="Arial" w:cs="Arial"/>
          <w:b/>
          <w:color w:val="auto"/>
          <w:sz w:val="22"/>
          <w:szCs w:val="22"/>
          <w:lang w:eastAsia="en-US"/>
        </w:rPr>
        <w:t>ýhrada změny závazku</w:t>
      </w:r>
    </w:p>
    <w:p w14:paraId="28EFAE47" w14:textId="77777777" w:rsidR="0096469C" w:rsidRPr="00011100" w:rsidRDefault="0096469C" w:rsidP="0096469C">
      <w:pPr>
        <w:rPr>
          <w:lang w:eastAsia="x-none"/>
        </w:rPr>
      </w:pPr>
    </w:p>
    <w:p w14:paraId="0DFD8F98" w14:textId="77777777" w:rsidR="0096469C" w:rsidRPr="0059337C" w:rsidRDefault="0096469C" w:rsidP="0096469C">
      <w:pPr>
        <w:jc w:val="both"/>
        <w:rPr>
          <w:rFonts w:ascii="Arial" w:hAnsi="Arial"/>
          <w:sz w:val="22"/>
          <w:szCs w:val="22"/>
          <w:lang w:eastAsia="x-none"/>
        </w:rPr>
      </w:pPr>
      <w:r w:rsidRPr="0059337C">
        <w:rPr>
          <w:rFonts w:ascii="Arial" w:hAnsi="Arial"/>
          <w:b/>
          <w:sz w:val="22"/>
          <w:szCs w:val="22"/>
          <w:lang w:eastAsia="x-none"/>
        </w:rPr>
        <w:t>Zadavatel si vyhrazuje v souladu s § 100 Zákona zúžit z objektivních důvodů předmět plnění:</w:t>
      </w:r>
    </w:p>
    <w:p w14:paraId="537A7DBA" w14:textId="77777777" w:rsidR="0096469C" w:rsidRPr="00DC34A9" w:rsidRDefault="0096469C" w:rsidP="0096469C">
      <w:pPr>
        <w:jc w:val="both"/>
        <w:rPr>
          <w:rFonts w:ascii="Arial" w:hAnsi="Arial"/>
          <w:sz w:val="22"/>
          <w:szCs w:val="22"/>
          <w:lang w:eastAsia="x-none"/>
        </w:rPr>
      </w:pPr>
      <w:r w:rsidRPr="0059337C">
        <w:rPr>
          <w:rFonts w:ascii="Arial" w:hAnsi="Arial"/>
          <w:sz w:val="22"/>
          <w:szCs w:val="22"/>
          <w:lang w:eastAsia="x-none"/>
        </w:rPr>
        <w:t xml:space="preserve">Zadavatel si vyhrazuje nerealizovat jednotlivé části plnění dle čl. 2 odst. 2.1.2 a 2.1.3 této Dokumentace, v případě, že neobdrží finanční prostředky na realizaci předmětu plnění, o čemž bude Dodavatele v dostatečném předstihu písemně informovat. </w:t>
      </w:r>
      <w:r w:rsidRPr="0059337C">
        <w:rPr>
          <w:rFonts w:ascii="Arial" w:hAnsi="Arial"/>
          <w:sz w:val="22"/>
          <w:szCs w:val="22"/>
        </w:rPr>
        <w:t>Dodavatel v takovém případě nemá nárok na úhradu jakýchkoliv nákladů, či poměrné části ceny za plnění za tyto nerealizované části plnění.</w:t>
      </w:r>
    </w:p>
    <w:p w14:paraId="1D363BAA" w14:textId="77777777" w:rsidR="0096469C" w:rsidRDefault="0096469C" w:rsidP="0096469C">
      <w:pPr>
        <w:jc w:val="both"/>
        <w:rPr>
          <w:rFonts w:ascii="Arial" w:hAnsi="Arial"/>
          <w:sz w:val="22"/>
          <w:szCs w:val="22"/>
        </w:rPr>
      </w:pPr>
      <w:bookmarkStart w:id="19" w:name="_Toc441640668"/>
    </w:p>
    <w:p w14:paraId="449B9C3C" w14:textId="77777777" w:rsidR="0096469C" w:rsidRDefault="0096469C" w:rsidP="0096469C">
      <w:pPr>
        <w:jc w:val="both"/>
        <w:rPr>
          <w:rFonts w:ascii="Arial" w:hAnsi="Arial"/>
          <w:sz w:val="22"/>
          <w:szCs w:val="22"/>
        </w:rPr>
      </w:pPr>
    </w:p>
    <w:p w14:paraId="20C57B79" w14:textId="77777777" w:rsidR="0096469C" w:rsidRPr="0059337C" w:rsidRDefault="0096469C" w:rsidP="0059337C">
      <w:pPr>
        <w:pStyle w:val="Odstavecseseznamem"/>
        <w:keepNext/>
        <w:numPr>
          <w:ilvl w:val="0"/>
          <w:numId w:val="19"/>
        </w:numPr>
        <w:contextualSpacing w:val="0"/>
        <w:outlineLvl w:val="0"/>
        <w:rPr>
          <w:rFonts w:ascii="Arial" w:hAnsi="Arial"/>
          <w:b/>
          <w:sz w:val="28"/>
          <w:szCs w:val="28"/>
        </w:rPr>
      </w:pPr>
      <w:r w:rsidRPr="0059337C">
        <w:rPr>
          <w:rFonts w:ascii="Arial" w:hAnsi="Arial"/>
          <w:b/>
          <w:sz w:val="28"/>
          <w:szCs w:val="28"/>
        </w:rPr>
        <w:t>Kvalifikace Dodavatel</w:t>
      </w:r>
      <w:bookmarkEnd w:id="19"/>
      <w:r w:rsidRPr="0059337C">
        <w:rPr>
          <w:rFonts w:ascii="Arial" w:hAnsi="Arial"/>
          <w:b/>
          <w:sz w:val="28"/>
          <w:szCs w:val="28"/>
        </w:rPr>
        <w:t>e</w:t>
      </w:r>
    </w:p>
    <w:p w14:paraId="531E83FB" w14:textId="77777777" w:rsidR="0096469C" w:rsidRPr="00034124" w:rsidRDefault="0096469C" w:rsidP="0096469C">
      <w:pPr>
        <w:pStyle w:val="Zkladntext"/>
        <w:ind w:right="-1"/>
        <w:jc w:val="both"/>
        <w:rPr>
          <w:rFonts w:ascii="Arial" w:hAnsi="Arial" w:cs="Arial"/>
          <w:color w:val="000000"/>
        </w:rPr>
      </w:pPr>
    </w:p>
    <w:p w14:paraId="54BA28C5" w14:textId="6D1927F7" w:rsidR="0096469C" w:rsidRPr="0059337C" w:rsidRDefault="0096469C" w:rsidP="0059337C">
      <w:pPr>
        <w:pStyle w:val="Odstavecseseznamem"/>
        <w:numPr>
          <w:ilvl w:val="1"/>
          <w:numId w:val="54"/>
        </w:numPr>
        <w:jc w:val="both"/>
        <w:rPr>
          <w:rFonts w:ascii="Arial" w:hAnsi="Arial"/>
          <w:b/>
          <w:sz w:val="22"/>
          <w:szCs w:val="22"/>
        </w:rPr>
      </w:pPr>
      <w:r w:rsidRPr="0059337C">
        <w:rPr>
          <w:rFonts w:ascii="Arial" w:hAnsi="Arial"/>
          <w:b/>
          <w:sz w:val="22"/>
          <w:szCs w:val="22"/>
          <w:u w:val="single"/>
        </w:rPr>
        <w:t>Splnění kvalifikace</w:t>
      </w:r>
    </w:p>
    <w:p w14:paraId="04BAFFB0" w14:textId="77777777" w:rsidR="0096469C" w:rsidRPr="00D96A29" w:rsidRDefault="0096469C" w:rsidP="0096469C">
      <w:pPr>
        <w:ind w:left="720"/>
        <w:jc w:val="both"/>
        <w:rPr>
          <w:rFonts w:ascii="Arial" w:hAnsi="Arial"/>
          <w:b/>
          <w:sz w:val="22"/>
          <w:szCs w:val="22"/>
        </w:rPr>
      </w:pPr>
    </w:p>
    <w:p w14:paraId="14EFA88E" w14:textId="77777777" w:rsidR="0096469C" w:rsidRPr="00D96A29" w:rsidRDefault="0096469C" w:rsidP="0096469C">
      <w:pPr>
        <w:jc w:val="both"/>
        <w:rPr>
          <w:rFonts w:ascii="Arial" w:hAnsi="Arial"/>
          <w:color w:val="000000"/>
          <w:sz w:val="22"/>
          <w:szCs w:val="22"/>
        </w:rPr>
      </w:pPr>
      <w:r w:rsidRPr="00D96A29">
        <w:rPr>
          <w:rFonts w:ascii="Arial" w:hAnsi="Arial"/>
          <w:color w:val="000000"/>
          <w:sz w:val="22"/>
          <w:szCs w:val="22"/>
        </w:rPr>
        <w:t xml:space="preserve">Zadavatel požaduje prokázání splnění kvalifikace Dodavatelem. </w:t>
      </w:r>
    </w:p>
    <w:p w14:paraId="49220A1B" w14:textId="77777777" w:rsidR="0096469C" w:rsidRPr="00D96A29" w:rsidRDefault="0096469C" w:rsidP="0096469C">
      <w:pPr>
        <w:jc w:val="both"/>
        <w:rPr>
          <w:rFonts w:ascii="Arial" w:hAnsi="Arial"/>
          <w:color w:val="000000"/>
          <w:sz w:val="22"/>
          <w:szCs w:val="22"/>
        </w:rPr>
      </w:pPr>
    </w:p>
    <w:p w14:paraId="39EA8254" w14:textId="77777777" w:rsidR="0096469C" w:rsidRPr="00D96A29" w:rsidRDefault="0096469C" w:rsidP="0096469C">
      <w:pPr>
        <w:jc w:val="both"/>
        <w:rPr>
          <w:rFonts w:ascii="Arial" w:hAnsi="Arial"/>
          <w:color w:val="000000"/>
          <w:sz w:val="22"/>
          <w:szCs w:val="22"/>
        </w:rPr>
      </w:pPr>
      <w:r w:rsidRPr="00D96A29">
        <w:rPr>
          <w:rFonts w:ascii="Arial" w:hAnsi="Arial"/>
          <w:color w:val="000000"/>
          <w:sz w:val="22"/>
          <w:szCs w:val="22"/>
        </w:rPr>
        <w:lastRenderedPageBreak/>
        <w:t>Dodavatel musí splňovat požadavky na kvalifikaci uvedené v § 73 a násl. Zákona. Splnění kvalifikačních požadavků musí Dodavatel prokázat způsobem a v rozsahu podle této Dokumentace.</w:t>
      </w:r>
    </w:p>
    <w:p w14:paraId="7496A628" w14:textId="77777777" w:rsidR="0096469C" w:rsidRPr="00D96A29" w:rsidRDefault="0096469C" w:rsidP="0096469C">
      <w:pPr>
        <w:jc w:val="both"/>
        <w:rPr>
          <w:rFonts w:ascii="Arial" w:hAnsi="Arial"/>
          <w:color w:val="000000"/>
          <w:sz w:val="22"/>
          <w:szCs w:val="22"/>
        </w:rPr>
      </w:pPr>
    </w:p>
    <w:p w14:paraId="52713DF9" w14:textId="77777777" w:rsidR="0096469C" w:rsidRPr="00D96A29" w:rsidRDefault="0096469C" w:rsidP="0096469C">
      <w:pPr>
        <w:jc w:val="both"/>
        <w:rPr>
          <w:rFonts w:ascii="Arial" w:hAnsi="Arial"/>
          <w:b/>
          <w:sz w:val="22"/>
          <w:szCs w:val="22"/>
        </w:rPr>
      </w:pPr>
      <w:r w:rsidRPr="00D96A29">
        <w:rPr>
          <w:rFonts w:ascii="Arial" w:hAnsi="Arial"/>
          <w:color w:val="000000"/>
          <w:sz w:val="22"/>
          <w:szCs w:val="22"/>
        </w:rPr>
        <w:t>Požadavky na kvalifikaci pro plnění této veřejné zakázky splní Dodavatel, který v nabídce doloží splnění:</w:t>
      </w:r>
    </w:p>
    <w:p w14:paraId="5D635398" w14:textId="77777777" w:rsidR="0096469C" w:rsidRPr="00D96A29" w:rsidRDefault="0096469C" w:rsidP="0096469C">
      <w:pPr>
        <w:numPr>
          <w:ilvl w:val="0"/>
          <w:numId w:val="12"/>
        </w:numPr>
        <w:suppressAutoHyphens/>
        <w:jc w:val="both"/>
        <w:rPr>
          <w:rFonts w:ascii="Arial" w:hAnsi="Arial"/>
          <w:b/>
          <w:sz w:val="22"/>
          <w:szCs w:val="22"/>
        </w:rPr>
      </w:pPr>
      <w:r w:rsidRPr="00D96A29">
        <w:rPr>
          <w:rFonts w:ascii="Arial" w:hAnsi="Arial"/>
          <w:b/>
          <w:sz w:val="22"/>
          <w:szCs w:val="22"/>
        </w:rPr>
        <w:t>základní způsobilosti podle § 74 Zákona,</w:t>
      </w:r>
    </w:p>
    <w:p w14:paraId="468ADBC4" w14:textId="77777777" w:rsidR="0096469C" w:rsidRPr="00D96A29" w:rsidRDefault="0096469C" w:rsidP="0096469C">
      <w:pPr>
        <w:numPr>
          <w:ilvl w:val="0"/>
          <w:numId w:val="12"/>
        </w:numPr>
        <w:suppressAutoHyphens/>
        <w:ind w:left="896" w:hanging="357"/>
        <w:jc w:val="both"/>
        <w:rPr>
          <w:b/>
          <w:sz w:val="22"/>
          <w:szCs w:val="22"/>
        </w:rPr>
      </w:pPr>
      <w:r w:rsidRPr="00D96A29">
        <w:rPr>
          <w:rFonts w:ascii="Arial" w:hAnsi="Arial"/>
          <w:b/>
          <w:sz w:val="22"/>
          <w:szCs w:val="22"/>
        </w:rPr>
        <w:t>profesní způsobilosti podle § 77 odst. 1, odst. 2 písm. a) Zákona,</w:t>
      </w:r>
    </w:p>
    <w:p w14:paraId="581DB71B" w14:textId="77777777" w:rsidR="0096469C" w:rsidRPr="00D96A29" w:rsidRDefault="0096469C" w:rsidP="0096469C">
      <w:pPr>
        <w:numPr>
          <w:ilvl w:val="0"/>
          <w:numId w:val="12"/>
        </w:numPr>
        <w:suppressAutoHyphens/>
        <w:ind w:left="896" w:hanging="357"/>
        <w:jc w:val="both"/>
        <w:rPr>
          <w:b/>
          <w:sz w:val="22"/>
          <w:szCs w:val="22"/>
        </w:rPr>
      </w:pPr>
      <w:r w:rsidRPr="00D96A29">
        <w:rPr>
          <w:rFonts w:ascii="Arial" w:hAnsi="Arial"/>
          <w:b/>
          <w:sz w:val="22"/>
          <w:szCs w:val="22"/>
        </w:rPr>
        <w:t>technické kvalifikace podle § 79 odst. 2 písm. b), písm. d) Zákona.</w:t>
      </w:r>
    </w:p>
    <w:p w14:paraId="07067CE6" w14:textId="77777777" w:rsidR="0096469C" w:rsidRPr="00D96A29" w:rsidRDefault="0096469C" w:rsidP="0096469C">
      <w:pPr>
        <w:jc w:val="both"/>
        <w:rPr>
          <w:rFonts w:ascii="Arial" w:hAnsi="Arial"/>
          <w:color w:val="FF0000"/>
          <w:sz w:val="22"/>
          <w:szCs w:val="22"/>
        </w:rPr>
      </w:pPr>
    </w:p>
    <w:p w14:paraId="1EF24139" w14:textId="77777777" w:rsidR="0096469C" w:rsidRPr="0059337C" w:rsidRDefault="0096469C" w:rsidP="0059337C">
      <w:pPr>
        <w:pStyle w:val="Odstavecseseznamem"/>
        <w:numPr>
          <w:ilvl w:val="1"/>
          <w:numId w:val="54"/>
        </w:numPr>
        <w:jc w:val="both"/>
        <w:rPr>
          <w:rFonts w:ascii="Arial" w:hAnsi="Arial"/>
          <w:b/>
          <w:sz w:val="22"/>
          <w:szCs w:val="22"/>
          <w:u w:val="single"/>
        </w:rPr>
      </w:pPr>
      <w:r w:rsidRPr="0059337C">
        <w:rPr>
          <w:rFonts w:ascii="Arial" w:hAnsi="Arial"/>
          <w:b/>
          <w:sz w:val="22"/>
          <w:szCs w:val="22"/>
          <w:u w:val="single"/>
        </w:rPr>
        <w:t>Pravost a stáří dokladů k prokázání kvalifikace</w:t>
      </w:r>
    </w:p>
    <w:p w14:paraId="4EBCEDFD" w14:textId="77777777" w:rsidR="0096469C" w:rsidRPr="00D96A29" w:rsidRDefault="0096469C" w:rsidP="0096469C">
      <w:pPr>
        <w:rPr>
          <w:sz w:val="22"/>
          <w:szCs w:val="22"/>
          <w:lang w:eastAsia="x-none"/>
        </w:rPr>
      </w:pPr>
    </w:p>
    <w:p w14:paraId="4102EB49" w14:textId="47DC17D0" w:rsidR="0096469C" w:rsidRPr="0059337C" w:rsidRDefault="0096469C" w:rsidP="0059337C">
      <w:pPr>
        <w:pStyle w:val="Odstavecseseznamem"/>
        <w:numPr>
          <w:ilvl w:val="2"/>
          <w:numId w:val="54"/>
        </w:numPr>
        <w:rPr>
          <w:rFonts w:ascii="Arial" w:hAnsi="Arial"/>
          <w:b/>
          <w:sz w:val="22"/>
          <w:szCs w:val="22"/>
          <w:lang w:eastAsia="x-none"/>
        </w:rPr>
      </w:pPr>
      <w:r w:rsidRPr="0059337C">
        <w:rPr>
          <w:rFonts w:ascii="Arial" w:hAnsi="Arial"/>
          <w:b/>
          <w:sz w:val="22"/>
          <w:szCs w:val="22"/>
          <w:lang w:eastAsia="x-none"/>
        </w:rPr>
        <w:t>Pravost dokladů</w:t>
      </w:r>
    </w:p>
    <w:p w14:paraId="28092A56" w14:textId="77777777" w:rsidR="0096469C" w:rsidRPr="00D96A29" w:rsidRDefault="0096469C" w:rsidP="0096469C">
      <w:pPr>
        <w:jc w:val="both"/>
        <w:rPr>
          <w:rFonts w:ascii="Arial" w:hAnsi="Arial"/>
          <w:sz w:val="22"/>
          <w:szCs w:val="22"/>
          <w:u w:val="single"/>
          <w:lang w:eastAsia="x-none"/>
        </w:rPr>
      </w:pPr>
      <w:r w:rsidRPr="00D96A29">
        <w:rPr>
          <w:rFonts w:ascii="Arial" w:hAnsi="Arial"/>
          <w:sz w:val="22"/>
          <w:szCs w:val="22"/>
          <w:u w:val="single"/>
          <w:lang w:eastAsia="x-none"/>
        </w:rPr>
        <w:t xml:space="preserve">Doklady, které je Dodavatel povinen předložit k prokázání splnění kvalifikace dle tohoto článku, předkládá Dodavatel v nabídce v kopii, přičemž Dodavatel může v souladu s § 53 odst. 4 Zákona v nabídce tyto doklady nahradit </w:t>
      </w:r>
      <w:r>
        <w:rPr>
          <w:rFonts w:ascii="Arial" w:hAnsi="Arial"/>
          <w:sz w:val="22"/>
          <w:szCs w:val="22"/>
          <w:u w:val="single"/>
          <w:lang w:eastAsia="x-none"/>
        </w:rPr>
        <w:t xml:space="preserve">písemným </w:t>
      </w:r>
      <w:r w:rsidRPr="00D96A29">
        <w:rPr>
          <w:rFonts w:ascii="Arial" w:hAnsi="Arial"/>
          <w:sz w:val="22"/>
          <w:szCs w:val="22"/>
          <w:u w:val="single"/>
          <w:lang w:eastAsia="x-none"/>
        </w:rPr>
        <w:t xml:space="preserve">čestným prohlášením, jehož vzor tvoří přílohu č. 2 této Dokumentace nebo jednotným evropským osvědčením pro veřejné zakázky dle § 86 odst. 2 Zákona. </w:t>
      </w:r>
    </w:p>
    <w:p w14:paraId="02A9DE6B" w14:textId="77777777" w:rsidR="0096469C" w:rsidRPr="00D96A29" w:rsidRDefault="0096469C" w:rsidP="0096469C">
      <w:pPr>
        <w:ind w:left="720"/>
        <w:jc w:val="both"/>
        <w:rPr>
          <w:rFonts w:ascii="Arial" w:hAnsi="Arial"/>
          <w:sz w:val="22"/>
          <w:szCs w:val="22"/>
          <w:lang w:eastAsia="x-none"/>
        </w:rPr>
      </w:pPr>
    </w:p>
    <w:p w14:paraId="49C652B0" w14:textId="77777777" w:rsidR="0096469C" w:rsidRPr="00D96A29" w:rsidRDefault="0096469C" w:rsidP="0096469C">
      <w:pPr>
        <w:jc w:val="both"/>
        <w:rPr>
          <w:rFonts w:ascii="Arial" w:hAnsi="Arial"/>
          <w:sz w:val="22"/>
          <w:szCs w:val="22"/>
          <w:lang w:eastAsia="x-none"/>
        </w:rPr>
      </w:pPr>
      <w:r w:rsidRPr="00D96A29">
        <w:rPr>
          <w:rFonts w:ascii="Arial" w:hAnsi="Arial"/>
          <w:sz w:val="22"/>
          <w:szCs w:val="22"/>
          <w:lang w:eastAsia="x-none"/>
        </w:rPr>
        <w:t>Je-li Dodavatelem předkládáno čestné prohlášení, musí být podepsáno statutárním orgánem Dodavatele, v případě podpisu jinou osobou musí být současně doloženo řádné zmocnění této osoby k příslušnému právnímu jednání, kterým Dodavatel prokazuje splnění kvalifikace.</w:t>
      </w:r>
    </w:p>
    <w:p w14:paraId="585EFD09" w14:textId="77777777" w:rsidR="0096469C" w:rsidRPr="00D96A29" w:rsidRDefault="0096469C" w:rsidP="0096469C">
      <w:pPr>
        <w:ind w:left="720"/>
        <w:jc w:val="both"/>
        <w:rPr>
          <w:rFonts w:ascii="Arial" w:hAnsi="Arial"/>
          <w:sz w:val="22"/>
          <w:szCs w:val="22"/>
          <w:lang w:eastAsia="x-none"/>
        </w:rPr>
      </w:pPr>
    </w:p>
    <w:p w14:paraId="4F1E1D9B" w14:textId="77777777" w:rsidR="0096469C" w:rsidRPr="00D96A29" w:rsidRDefault="0096469C" w:rsidP="0096469C">
      <w:pPr>
        <w:jc w:val="both"/>
        <w:rPr>
          <w:rFonts w:ascii="Arial" w:hAnsi="Arial"/>
          <w:sz w:val="22"/>
          <w:szCs w:val="22"/>
        </w:rPr>
      </w:pPr>
      <w:r w:rsidRPr="00D96A29">
        <w:rPr>
          <w:rFonts w:ascii="Arial" w:hAnsi="Arial"/>
          <w:sz w:val="22"/>
          <w:szCs w:val="22"/>
        </w:rPr>
        <w:t>Zadavatel si může v průběhu zadávacího řízení dle § 53 odst. 4 Zákona vyžádat předložení originálů nebo úředně ověřených kopií dokladů o kvalifikaci Dodavatele.</w:t>
      </w:r>
    </w:p>
    <w:p w14:paraId="5162AD42" w14:textId="77777777" w:rsidR="0096469C" w:rsidRPr="00D96A29" w:rsidRDefault="0096469C" w:rsidP="0096469C">
      <w:pPr>
        <w:jc w:val="both"/>
        <w:rPr>
          <w:rFonts w:ascii="Arial" w:hAnsi="Arial"/>
          <w:sz w:val="22"/>
          <w:szCs w:val="22"/>
        </w:rPr>
      </w:pPr>
    </w:p>
    <w:p w14:paraId="519D90AC" w14:textId="77777777" w:rsidR="0096469C" w:rsidRPr="00865C57" w:rsidRDefault="0096469C" w:rsidP="0059337C">
      <w:pPr>
        <w:numPr>
          <w:ilvl w:val="2"/>
          <w:numId w:val="54"/>
        </w:numPr>
        <w:jc w:val="both"/>
        <w:rPr>
          <w:rFonts w:ascii="Arial" w:hAnsi="Arial"/>
          <w:b/>
          <w:sz w:val="22"/>
          <w:szCs w:val="22"/>
        </w:rPr>
      </w:pPr>
      <w:r w:rsidRPr="00865C57">
        <w:rPr>
          <w:rFonts w:ascii="Arial" w:hAnsi="Arial"/>
          <w:b/>
          <w:sz w:val="22"/>
          <w:szCs w:val="22"/>
        </w:rPr>
        <w:t>Stáří dokladů</w:t>
      </w:r>
    </w:p>
    <w:p w14:paraId="24C3EC34" w14:textId="77777777" w:rsidR="0096469C" w:rsidRPr="00865C57" w:rsidRDefault="0096469C" w:rsidP="0096469C">
      <w:pPr>
        <w:suppressAutoHyphens/>
        <w:jc w:val="both"/>
        <w:rPr>
          <w:rFonts w:ascii="Arial" w:hAnsi="Arial"/>
          <w:color w:val="000000"/>
          <w:sz w:val="22"/>
          <w:szCs w:val="22"/>
        </w:rPr>
      </w:pPr>
      <w:r w:rsidRPr="00865C57">
        <w:rPr>
          <w:rFonts w:ascii="Arial" w:hAnsi="Arial"/>
          <w:color w:val="000000"/>
          <w:sz w:val="22"/>
          <w:szCs w:val="22"/>
        </w:rPr>
        <w:t xml:space="preserve">Doklady prokazující základní způsobilost podle § 74 Zákona musí prokazovat splnění požadovaného kritéria způsobilosti </w:t>
      </w:r>
      <w:r w:rsidRPr="00865C57">
        <w:rPr>
          <w:rFonts w:ascii="Arial" w:hAnsi="Arial"/>
          <w:b/>
          <w:color w:val="000000"/>
          <w:sz w:val="22"/>
          <w:szCs w:val="22"/>
        </w:rPr>
        <w:t>nejpozději v době 3 měsíců přede dnem podání nabídky</w:t>
      </w:r>
      <w:r w:rsidRPr="00865C57">
        <w:rPr>
          <w:rFonts w:ascii="Arial" w:hAnsi="Arial"/>
          <w:color w:val="000000"/>
          <w:sz w:val="22"/>
          <w:szCs w:val="22"/>
        </w:rPr>
        <w:t>.</w:t>
      </w:r>
    </w:p>
    <w:p w14:paraId="0B4958F1" w14:textId="77777777" w:rsidR="0096469C" w:rsidRPr="00865C57" w:rsidRDefault="0096469C" w:rsidP="0096469C">
      <w:pPr>
        <w:suppressAutoHyphens/>
        <w:jc w:val="both"/>
        <w:rPr>
          <w:rFonts w:ascii="Arial" w:hAnsi="Arial"/>
          <w:color w:val="000000"/>
          <w:sz w:val="22"/>
          <w:szCs w:val="22"/>
        </w:rPr>
      </w:pPr>
    </w:p>
    <w:p w14:paraId="17E5C50F" w14:textId="77777777" w:rsidR="0096469C" w:rsidRPr="00865C57" w:rsidRDefault="0096469C" w:rsidP="0059337C">
      <w:pPr>
        <w:numPr>
          <w:ilvl w:val="1"/>
          <w:numId w:val="54"/>
        </w:numPr>
        <w:suppressAutoHyphens/>
        <w:jc w:val="both"/>
        <w:rPr>
          <w:rFonts w:ascii="Arial" w:hAnsi="Arial"/>
          <w:b/>
          <w:color w:val="000000"/>
          <w:sz w:val="22"/>
          <w:szCs w:val="22"/>
        </w:rPr>
      </w:pPr>
      <w:r w:rsidRPr="00865C57">
        <w:rPr>
          <w:rFonts w:ascii="Arial" w:hAnsi="Arial"/>
          <w:b/>
          <w:color w:val="000000"/>
          <w:sz w:val="22"/>
          <w:szCs w:val="22"/>
        </w:rPr>
        <w:t>Prokázání kvalifikace Dodavatele – zahraniční osoby</w:t>
      </w:r>
    </w:p>
    <w:p w14:paraId="64C58A11" w14:textId="77777777" w:rsidR="0096469C" w:rsidRPr="00D96A29" w:rsidRDefault="0096469C" w:rsidP="0096469C">
      <w:pPr>
        <w:suppressAutoHyphens/>
        <w:jc w:val="both"/>
        <w:rPr>
          <w:rFonts w:ascii="Arial" w:hAnsi="Arial"/>
          <w:color w:val="000000"/>
          <w:sz w:val="22"/>
          <w:szCs w:val="22"/>
        </w:rPr>
      </w:pPr>
    </w:p>
    <w:p w14:paraId="094EA22B" w14:textId="77777777" w:rsidR="0096469C" w:rsidRPr="00D96A29" w:rsidRDefault="0096469C" w:rsidP="0096469C">
      <w:pPr>
        <w:suppressAutoHyphens/>
        <w:jc w:val="both"/>
        <w:rPr>
          <w:rFonts w:ascii="Arial" w:hAnsi="Arial"/>
          <w:color w:val="000000"/>
          <w:sz w:val="22"/>
          <w:szCs w:val="22"/>
        </w:rPr>
      </w:pPr>
      <w:r w:rsidRPr="00D96A29">
        <w:rPr>
          <w:rFonts w:ascii="Arial" w:hAnsi="Arial"/>
          <w:color w:val="000000"/>
          <w:sz w:val="22"/>
          <w:szCs w:val="22"/>
        </w:rPr>
        <w:t>V případě, že byla kvalifikace získána v zahraničí, prokazuje se doklady vydanými podle právního řádu země, ve které byla získána, a to v rozsahu požadovaném Zadavatelem.</w:t>
      </w:r>
    </w:p>
    <w:p w14:paraId="28B005FE" w14:textId="77777777" w:rsidR="0096469C" w:rsidRDefault="0096469C" w:rsidP="0096469C">
      <w:pPr>
        <w:suppressAutoHyphens/>
        <w:jc w:val="both"/>
        <w:rPr>
          <w:rFonts w:ascii="Arial" w:hAnsi="Arial"/>
          <w:color w:val="000000"/>
          <w:sz w:val="22"/>
          <w:szCs w:val="22"/>
        </w:rPr>
      </w:pPr>
    </w:p>
    <w:p w14:paraId="03E2A7DC" w14:textId="77777777" w:rsidR="0096469C" w:rsidRPr="0059337C" w:rsidRDefault="0096469C" w:rsidP="0059337C">
      <w:pPr>
        <w:pStyle w:val="Odstavecseseznamem"/>
        <w:numPr>
          <w:ilvl w:val="1"/>
          <w:numId w:val="54"/>
        </w:numPr>
        <w:jc w:val="both"/>
        <w:rPr>
          <w:rFonts w:ascii="Arial" w:hAnsi="Arial"/>
          <w:b/>
          <w:sz w:val="22"/>
          <w:szCs w:val="22"/>
          <w:u w:val="single"/>
        </w:rPr>
      </w:pPr>
      <w:r w:rsidRPr="0059337C">
        <w:rPr>
          <w:rFonts w:ascii="Arial" w:hAnsi="Arial"/>
          <w:b/>
          <w:sz w:val="22"/>
          <w:szCs w:val="22"/>
          <w:u w:val="single"/>
        </w:rPr>
        <w:t>Základní způsobilost</w:t>
      </w:r>
    </w:p>
    <w:p w14:paraId="294E5A72" w14:textId="08D8F899" w:rsidR="0096469C" w:rsidRPr="00865C57" w:rsidRDefault="0096469C" w:rsidP="00865C57">
      <w:pPr>
        <w:pStyle w:val="Nadpis2"/>
        <w:numPr>
          <w:ilvl w:val="2"/>
          <w:numId w:val="54"/>
        </w:numPr>
        <w:rPr>
          <w:rFonts w:ascii="Arial" w:eastAsia="Calibri" w:hAnsi="Arial" w:cs="Arial"/>
          <w:b/>
          <w:color w:val="auto"/>
          <w:sz w:val="22"/>
          <w:szCs w:val="22"/>
          <w:lang w:eastAsia="en-US"/>
        </w:rPr>
      </w:pPr>
      <w:r w:rsidRPr="00865C57">
        <w:rPr>
          <w:rFonts w:ascii="Arial" w:eastAsia="Calibri" w:hAnsi="Arial" w:cs="Arial"/>
          <w:b/>
          <w:color w:val="auto"/>
          <w:sz w:val="22"/>
          <w:szCs w:val="22"/>
          <w:lang w:eastAsia="en-US"/>
        </w:rPr>
        <w:t>Rozsah základní způsobilosti</w:t>
      </w:r>
    </w:p>
    <w:p w14:paraId="3DF091BE" w14:textId="77777777" w:rsidR="0096469C" w:rsidRPr="00865C57" w:rsidRDefault="0096469C" w:rsidP="0096469C">
      <w:pPr>
        <w:pStyle w:val="Nadpis3"/>
        <w:rPr>
          <w:rFonts w:ascii="Arial" w:eastAsia="Times New Roman" w:hAnsi="Arial" w:cs="Arial"/>
          <w:color w:val="000000"/>
          <w:sz w:val="22"/>
          <w:szCs w:val="22"/>
        </w:rPr>
      </w:pPr>
      <w:r w:rsidRPr="00865C57">
        <w:rPr>
          <w:rFonts w:ascii="Arial" w:eastAsia="Times New Roman" w:hAnsi="Arial" w:cs="Arial"/>
          <w:color w:val="000000"/>
          <w:sz w:val="22"/>
          <w:szCs w:val="22"/>
        </w:rPr>
        <w:t>Způsobilým je dle § 74 odst. 1 písm. a) – e) Zákona Dodavatel, který</w:t>
      </w:r>
    </w:p>
    <w:p w14:paraId="5114070E" w14:textId="77777777" w:rsidR="0096469C" w:rsidRPr="00D96A29" w:rsidRDefault="0096469C" w:rsidP="0096469C">
      <w:pPr>
        <w:jc w:val="both"/>
        <w:rPr>
          <w:rFonts w:ascii="Arial" w:hAnsi="Arial"/>
          <w:color w:val="000000"/>
          <w:sz w:val="22"/>
          <w:szCs w:val="22"/>
        </w:rPr>
      </w:pPr>
      <w:r w:rsidRPr="00D96A29">
        <w:rPr>
          <w:rFonts w:ascii="Arial" w:hAnsi="Arial"/>
          <w:b/>
          <w:color w:val="000000"/>
          <w:sz w:val="22"/>
          <w:szCs w:val="22"/>
        </w:rPr>
        <w:t>a)</w:t>
      </w:r>
      <w:r w:rsidRPr="00D96A29">
        <w:rPr>
          <w:rFonts w:ascii="Arial" w:hAnsi="Arial"/>
          <w:color w:val="000000"/>
          <w:sz w:val="22"/>
          <w:szCs w:val="22"/>
        </w:rPr>
        <w:t xml:space="preserve"> nebyl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w:t>
      </w:r>
    </w:p>
    <w:p w14:paraId="085F868C" w14:textId="77777777" w:rsidR="0096469C" w:rsidRPr="00D96A29" w:rsidRDefault="0096469C" w:rsidP="0096469C">
      <w:pPr>
        <w:jc w:val="both"/>
        <w:rPr>
          <w:rFonts w:ascii="Arial" w:hAnsi="Arial"/>
          <w:color w:val="000000"/>
          <w:sz w:val="22"/>
          <w:szCs w:val="22"/>
        </w:rPr>
      </w:pPr>
      <w:r w:rsidRPr="00D96A29">
        <w:rPr>
          <w:rFonts w:ascii="Arial" w:hAnsi="Arial"/>
          <w:b/>
          <w:color w:val="000000"/>
          <w:sz w:val="22"/>
          <w:szCs w:val="22"/>
        </w:rPr>
        <w:t>b)</w:t>
      </w:r>
      <w:r w:rsidRPr="00D96A29">
        <w:rPr>
          <w:rFonts w:ascii="Arial" w:hAnsi="Arial"/>
          <w:color w:val="000000"/>
          <w:sz w:val="22"/>
          <w:szCs w:val="22"/>
        </w:rPr>
        <w:t xml:space="preserve"> nemá v České republice nebo v zemi svého sídla v evidenci daní zachycen splatný daňový nedoplatek, </w:t>
      </w:r>
    </w:p>
    <w:p w14:paraId="53B94FE5" w14:textId="77777777" w:rsidR="0096469C" w:rsidRPr="00D96A29" w:rsidRDefault="0096469C" w:rsidP="0096469C">
      <w:pPr>
        <w:jc w:val="both"/>
        <w:rPr>
          <w:rFonts w:ascii="Arial" w:hAnsi="Arial"/>
          <w:color w:val="000000"/>
          <w:sz w:val="22"/>
          <w:szCs w:val="22"/>
        </w:rPr>
      </w:pPr>
      <w:r w:rsidRPr="00D96A29">
        <w:rPr>
          <w:rFonts w:ascii="Arial" w:hAnsi="Arial"/>
          <w:b/>
          <w:color w:val="000000"/>
          <w:sz w:val="22"/>
          <w:szCs w:val="22"/>
        </w:rPr>
        <w:t xml:space="preserve"> c)</w:t>
      </w:r>
      <w:r w:rsidRPr="00D96A29">
        <w:rPr>
          <w:rFonts w:ascii="Arial" w:hAnsi="Arial"/>
          <w:color w:val="000000"/>
          <w:sz w:val="22"/>
          <w:szCs w:val="22"/>
        </w:rPr>
        <w:t xml:space="preserve"> nemá v České republice nebo v zemi svého sídla splatný nedoplatek na pojistném nebo na penále na veřejné zdravotní pojištění, </w:t>
      </w:r>
    </w:p>
    <w:p w14:paraId="073AF663" w14:textId="77777777" w:rsidR="0096469C" w:rsidRPr="00D96A29" w:rsidRDefault="0096469C" w:rsidP="0096469C">
      <w:pPr>
        <w:jc w:val="both"/>
        <w:rPr>
          <w:rFonts w:ascii="Arial" w:hAnsi="Arial"/>
          <w:color w:val="000000"/>
          <w:sz w:val="22"/>
          <w:szCs w:val="22"/>
        </w:rPr>
      </w:pPr>
      <w:r w:rsidRPr="00D96A29">
        <w:rPr>
          <w:rFonts w:ascii="Arial" w:hAnsi="Arial"/>
          <w:b/>
          <w:color w:val="000000"/>
          <w:sz w:val="22"/>
          <w:szCs w:val="22"/>
        </w:rPr>
        <w:t xml:space="preserve"> d)</w:t>
      </w:r>
      <w:r w:rsidRPr="00D96A29">
        <w:rPr>
          <w:rFonts w:ascii="Arial" w:hAnsi="Arial"/>
          <w:color w:val="000000"/>
          <w:sz w:val="22"/>
          <w:szCs w:val="22"/>
        </w:rPr>
        <w:t xml:space="preserve"> nemá v České republice nebo v zemi svého sídla splatný nedoplatek na pojistném nebo na penále na sociální zabezpečení a příspěvku na státní politiku zaměstnanosti, </w:t>
      </w:r>
    </w:p>
    <w:p w14:paraId="7C0AE08B" w14:textId="77777777" w:rsidR="0096469C" w:rsidRPr="00D96A29" w:rsidRDefault="0096469C" w:rsidP="0096469C">
      <w:pPr>
        <w:jc w:val="both"/>
        <w:rPr>
          <w:rFonts w:ascii="Arial" w:hAnsi="Arial"/>
          <w:color w:val="000000"/>
          <w:sz w:val="22"/>
          <w:szCs w:val="22"/>
        </w:rPr>
      </w:pPr>
      <w:r w:rsidRPr="00D96A29">
        <w:rPr>
          <w:rFonts w:ascii="Arial" w:hAnsi="Arial"/>
          <w:color w:val="000000"/>
          <w:sz w:val="22"/>
          <w:szCs w:val="22"/>
        </w:rPr>
        <w:lastRenderedPageBreak/>
        <w:t xml:space="preserve"> </w:t>
      </w:r>
      <w:r w:rsidRPr="00D96A29">
        <w:rPr>
          <w:rFonts w:ascii="Arial" w:hAnsi="Arial"/>
          <w:b/>
          <w:color w:val="000000"/>
          <w:sz w:val="22"/>
          <w:szCs w:val="22"/>
        </w:rPr>
        <w:t>e)</w:t>
      </w:r>
      <w:r w:rsidRPr="00D96A29">
        <w:rPr>
          <w:rFonts w:ascii="Arial" w:hAnsi="Arial"/>
          <w:color w:val="000000"/>
          <w:sz w:val="22"/>
          <w:szCs w:val="22"/>
        </w:rPr>
        <w:t xml:space="preserve"> není v likvidaci, nebylo proti němu vydáno rozhodnutí o úpadku, nebyla vůči němu nařízena nucená správa podle jiného právního předpisu ani není v obdobné situaci podle právního řádu země sídla Dodavatele.</w:t>
      </w:r>
    </w:p>
    <w:p w14:paraId="4855379F" w14:textId="77777777" w:rsidR="0096469C" w:rsidRPr="00D96A29" w:rsidRDefault="0096469C" w:rsidP="0096469C">
      <w:pPr>
        <w:pStyle w:val="Nadpis3"/>
        <w:rPr>
          <w:rFonts w:cs="Arial"/>
          <w:bCs/>
          <w:color w:val="000000"/>
          <w:szCs w:val="22"/>
        </w:rPr>
      </w:pPr>
    </w:p>
    <w:p w14:paraId="0843A3CF" w14:textId="77777777" w:rsidR="0096469C" w:rsidRPr="00865C57" w:rsidRDefault="0096469C" w:rsidP="00865C57">
      <w:pPr>
        <w:jc w:val="both"/>
        <w:rPr>
          <w:rFonts w:ascii="Arial" w:hAnsi="Arial"/>
          <w:color w:val="000000"/>
          <w:sz w:val="22"/>
          <w:szCs w:val="22"/>
        </w:rPr>
      </w:pPr>
      <w:r w:rsidRPr="00865C57">
        <w:rPr>
          <w:rFonts w:ascii="Arial" w:hAnsi="Arial"/>
          <w:color w:val="000000"/>
          <w:sz w:val="22"/>
          <w:szCs w:val="22"/>
        </w:rPr>
        <w:t>Je-li Dodavatelem právnická osoba, musí podmínku podle § 74 odst. 1 písm. a) Zákona – výpis z evidence Rejstříku trestů splňovat tato právnická osoba a zároveň každý člen statutárního orgánu.</w:t>
      </w:r>
    </w:p>
    <w:p w14:paraId="25EFF5E5" w14:textId="77777777" w:rsidR="0096469C" w:rsidRPr="00D96A29" w:rsidRDefault="0096469C" w:rsidP="00865C57">
      <w:pPr>
        <w:jc w:val="both"/>
        <w:rPr>
          <w:rFonts w:ascii="Arial" w:hAnsi="Arial"/>
          <w:color w:val="000000"/>
          <w:sz w:val="22"/>
          <w:szCs w:val="22"/>
        </w:rPr>
      </w:pPr>
      <w:r w:rsidRPr="00D96A29">
        <w:rPr>
          <w:rFonts w:ascii="Arial" w:hAnsi="Arial"/>
          <w:color w:val="000000"/>
          <w:sz w:val="22"/>
          <w:szCs w:val="22"/>
        </w:rPr>
        <w:t xml:space="preserve">Je-li členem statutárního orgánu Dodavatele právnická osoba, musí podmínku podle § 74 odst. 1 písm. a) Zákona splňovat </w:t>
      </w:r>
    </w:p>
    <w:p w14:paraId="01B926CA" w14:textId="77777777" w:rsidR="0096469C" w:rsidRPr="00D96A29" w:rsidRDefault="0096469C" w:rsidP="00865C57">
      <w:pPr>
        <w:jc w:val="both"/>
        <w:rPr>
          <w:rFonts w:ascii="Arial" w:hAnsi="Arial"/>
          <w:color w:val="000000"/>
          <w:sz w:val="22"/>
          <w:szCs w:val="22"/>
        </w:rPr>
      </w:pPr>
      <w:r w:rsidRPr="00D96A29">
        <w:rPr>
          <w:rFonts w:ascii="Arial" w:hAnsi="Arial"/>
          <w:color w:val="000000"/>
          <w:sz w:val="22"/>
          <w:szCs w:val="22"/>
        </w:rPr>
        <w:t xml:space="preserve"> a) tato právnická osoba, </w:t>
      </w:r>
      <w:r w:rsidRPr="00D96A29">
        <w:rPr>
          <w:rFonts w:ascii="Arial" w:hAnsi="Arial"/>
          <w:color w:val="000000"/>
          <w:sz w:val="22"/>
          <w:szCs w:val="22"/>
        </w:rPr>
        <w:tab/>
      </w:r>
    </w:p>
    <w:p w14:paraId="3711C9A2" w14:textId="77777777" w:rsidR="0096469C" w:rsidRPr="00D96A29" w:rsidRDefault="0096469C" w:rsidP="00865C57">
      <w:pPr>
        <w:jc w:val="both"/>
        <w:rPr>
          <w:rFonts w:ascii="Arial" w:hAnsi="Arial"/>
          <w:color w:val="000000"/>
          <w:sz w:val="22"/>
          <w:szCs w:val="22"/>
        </w:rPr>
      </w:pPr>
      <w:r w:rsidRPr="00D96A29">
        <w:rPr>
          <w:rFonts w:ascii="Arial" w:hAnsi="Arial"/>
          <w:color w:val="000000"/>
          <w:sz w:val="22"/>
          <w:szCs w:val="22"/>
        </w:rPr>
        <w:t xml:space="preserve"> b) každý člen statutárního orgánu této právnické osoby a </w:t>
      </w:r>
    </w:p>
    <w:p w14:paraId="407112D0" w14:textId="77777777" w:rsidR="0096469C" w:rsidRPr="00D96A29" w:rsidRDefault="0096469C" w:rsidP="00865C57">
      <w:pPr>
        <w:jc w:val="both"/>
        <w:rPr>
          <w:rFonts w:ascii="Arial" w:hAnsi="Arial"/>
          <w:color w:val="000000"/>
          <w:sz w:val="22"/>
          <w:szCs w:val="22"/>
        </w:rPr>
      </w:pPr>
      <w:r w:rsidRPr="00D96A29">
        <w:rPr>
          <w:rFonts w:ascii="Arial" w:hAnsi="Arial"/>
          <w:color w:val="000000"/>
          <w:sz w:val="22"/>
          <w:szCs w:val="22"/>
        </w:rPr>
        <w:t xml:space="preserve"> c) osoba zastupující tuto právnickou osobu v statutárním orgánu Dodavatele. </w:t>
      </w:r>
    </w:p>
    <w:p w14:paraId="4CEB8091" w14:textId="77777777" w:rsidR="0096469C" w:rsidRPr="00D96A29" w:rsidRDefault="0096469C" w:rsidP="00865C57">
      <w:pPr>
        <w:jc w:val="both"/>
        <w:rPr>
          <w:rFonts w:ascii="Arial" w:hAnsi="Arial"/>
          <w:color w:val="000000"/>
          <w:sz w:val="22"/>
          <w:szCs w:val="22"/>
        </w:rPr>
      </w:pPr>
      <w:r w:rsidRPr="00D96A29">
        <w:rPr>
          <w:rFonts w:ascii="Arial" w:hAnsi="Arial"/>
          <w:color w:val="000000"/>
          <w:sz w:val="22"/>
          <w:szCs w:val="22"/>
        </w:rPr>
        <w:t xml:space="preserve"> </w:t>
      </w:r>
    </w:p>
    <w:p w14:paraId="01B00DB3" w14:textId="77777777" w:rsidR="0096469C" w:rsidRPr="00865C57" w:rsidRDefault="0096469C" w:rsidP="00865C57">
      <w:pPr>
        <w:jc w:val="both"/>
        <w:rPr>
          <w:rFonts w:ascii="Arial" w:hAnsi="Arial"/>
          <w:color w:val="000000"/>
          <w:sz w:val="22"/>
          <w:szCs w:val="22"/>
        </w:rPr>
      </w:pPr>
      <w:r w:rsidRPr="00865C57">
        <w:rPr>
          <w:rFonts w:ascii="Arial" w:hAnsi="Arial"/>
          <w:color w:val="000000"/>
          <w:sz w:val="22"/>
          <w:szCs w:val="22"/>
        </w:rPr>
        <w:t xml:space="preserve">Účastní-li se zadávacího řízení pobočka závodu </w:t>
      </w:r>
    </w:p>
    <w:p w14:paraId="5A0A4964" w14:textId="77777777" w:rsidR="0096469C" w:rsidRPr="00D96A29" w:rsidRDefault="0096469C" w:rsidP="00865C57">
      <w:pPr>
        <w:jc w:val="both"/>
        <w:rPr>
          <w:rFonts w:ascii="Arial" w:hAnsi="Arial"/>
          <w:color w:val="000000"/>
          <w:sz w:val="22"/>
          <w:szCs w:val="22"/>
        </w:rPr>
      </w:pPr>
      <w:r w:rsidRPr="00D96A29">
        <w:rPr>
          <w:rFonts w:ascii="Arial" w:hAnsi="Arial"/>
          <w:color w:val="000000"/>
          <w:sz w:val="22"/>
          <w:szCs w:val="22"/>
        </w:rPr>
        <w:t xml:space="preserve"> a) zahraniční právnické osoby, musí podmínku podle § 74 odst. 1 písm. a) Zákona splňovat tato právnická osoba a vedoucí pobočky závodu, </w:t>
      </w:r>
    </w:p>
    <w:p w14:paraId="57AE7877" w14:textId="77777777" w:rsidR="0096469C" w:rsidRPr="00D96A29" w:rsidRDefault="0096469C" w:rsidP="00865C57">
      <w:pPr>
        <w:jc w:val="both"/>
        <w:rPr>
          <w:rFonts w:ascii="Arial" w:hAnsi="Arial"/>
          <w:color w:val="000000"/>
          <w:sz w:val="22"/>
          <w:szCs w:val="22"/>
        </w:rPr>
      </w:pPr>
      <w:r w:rsidRPr="00D96A29">
        <w:rPr>
          <w:rFonts w:ascii="Arial" w:hAnsi="Arial"/>
          <w:color w:val="000000"/>
          <w:sz w:val="22"/>
          <w:szCs w:val="22"/>
        </w:rPr>
        <w:t xml:space="preserve"> b) české právnické osoby, musí podmínku podle § 74 odst. 1 písm. a) Zákona splňovat osoby uvedené v § 74 odst. 2 Zákona a </w:t>
      </w:r>
      <w:r w:rsidRPr="00865C57">
        <w:rPr>
          <w:rFonts w:ascii="Arial" w:hAnsi="Arial"/>
          <w:color w:val="000000"/>
          <w:sz w:val="22"/>
          <w:szCs w:val="22"/>
        </w:rPr>
        <w:t>vedoucí pobočky závodu</w:t>
      </w:r>
      <w:r w:rsidRPr="00D96A29">
        <w:rPr>
          <w:rFonts w:ascii="Arial" w:hAnsi="Arial"/>
          <w:color w:val="000000"/>
          <w:sz w:val="22"/>
          <w:szCs w:val="22"/>
        </w:rPr>
        <w:t>.</w:t>
      </w:r>
    </w:p>
    <w:p w14:paraId="5B5056BA" w14:textId="77777777" w:rsidR="0096469C" w:rsidRPr="00D96A29" w:rsidRDefault="0096469C" w:rsidP="0096469C">
      <w:pPr>
        <w:suppressAutoHyphens/>
        <w:jc w:val="both"/>
        <w:rPr>
          <w:rFonts w:ascii="Arial" w:hAnsi="Arial"/>
          <w:color w:val="000000"/>
          <w:sz w:val="22"/>
          <w:szCs w:val="22"/>
        </w:rPr>
      </w:pPr>
    </w:p>
    <w:p w14:paraId="341C142F" w14:textId="77777777" w:rsidR="0096469C" w:rsidRPr="00D96A29" w:rsidRDefault="0096469C" w:rsidP="0096469C">
      <w:pPr>
        <w:suppressAutoHyphens/>
        <w:jc w:val="both"/>
        <w:rPr>
          <w:rFonts w:ascii="Arial" w:hAnsi="Arial"/>
          <w:b/>
          <w:color w:val="000000"/>
          <w:sz w:val="22"/>
          <w:szCs w:val="22"/>
        </w:rPr>
      </w:pPr>
      <w:r>
        <w:rPr>
          <w:rFonts w:ascii="Arial" w:hAnsi="Arial"/>
          <w:b/>
          <w:color w:val="000000"/>
          <w:sz w:val="22"/>
          <w:szCs w:val="22"/>
        </w:rPr>
        <w:t>8</w:t>
      </w:r>
      <w:r w:rsidRPr="00D96A29">
        <w:rPr>
          <w:rFonts w:ascii="Arial" w:hAnsi="Arial"/>
          <w:b/>
          <w:color w:val="000000"/>
          <w:sz w:val="22"/>
          <w:szCs w:val="22"/>
        </w:rPr>
        <w:t>.4.2.</w:t>
      </w:r>
      <w:r w:rsidRPr="00D96A29">
        <w:rPr>
          <w:rFonts w:ascii="Arial" w:hAnsi="Arial"/>
          <w:b/>
          <w:color w:val="000000"/>
          <w:sz w:val="22"/>
          <w:szCs w:val="22"/>
        </w:rPr>
        <w:tab/>
        <w:t>Prokázání základní způsobilosti</w:t>
      </w:r>
    </w:p>
    <w:p w14:paraId="343F1728" w14:textId="77777777" w:rsidR="0096469C" w:rsidRPr="00865C57" w:rsidRDefault="0096469C" w:rsidP="00865C57">
      <w:pPr>
        <w:jc w:val="both"/>
        <w:rPr>
          <w:rFonts w:ascii="Arial" w:hAnsi="Arial"/>
          <w:color w:val="000000"/>
          <w:sz w:val="22"/>
          <w:szCs w:val="22"/>
        </w:rPr>
      </w:pPr>
      <w:r w:rsidRPr="00865C57">
        <w:rPr>
          <w:rFonts w:ascii="Arial" w:hAnsi="Arial"/>
          <w:color w:val="000000"/>
          <w:sz w:val="22"/>
          <w:szCs w:val="22"/>
        </w:rPr>
        <w:t>Dodavatel prokazuje splnění podmínek základní způsobilosti ve vztahu k České republice stanovených v § 74 odst. 1 písm. a) – e) Zákona formou dle § 75 odst. 1 písm. a) – f) Zákona předložením:</w:t>
      </w:r>
    </w:p>
    <w:p w14:paraId="73682954" w14:textId="77777777" w:rsidR="0096469C" w:rsidRPr="00D96A29" w:rsidRDefault="0096469C" w:rsidP="0096469C">
      <w:pPr>
        <w:numPr>
          <w:ilvl w:val="0"/>
          <w:numId w:val="13"/>
        </w:numPr>
        <w:suppressAutoHyphens/>
        <w:jc w:val="both"/>
        <w:rPr>
          <w:rFonts w:ascii="Arial" w:hAnsi="Arial"/>
          <w:color w:val="000000"/>
          <w:sz w:val="22"/>
          <w:szCs w:val="22"/>
        </w:rPr>
      </w:pPr>
      <w:r w:rsidRPr="00D96A29">
        <w:rPr>
          <w:rFonts w:ascii="Arial" w:hAnsi="Arial"/>
          <w:b/>
          <w:color w:val="000000"/>
          <w:sz w:val="22"/>
          <w:szCs w:val="22"/>
        </w:rPr>
        <w:t>výpisu z evidence Rejstříku trestů</w:t>
      </w:r>
      <w:r w:rsidRPr="00D96A29">
        <w:rPr>
          <w:rFonts w:ascii="Arial" w:hAnsi="Arial"/>
          <w:color w:val="000000"/>
          <w:sz w:val="22"/>
          <w:szCs w:val="22"/>
        </w:rPr>
        <w:t xml:space="preserve"> (ve vztahu k § 74 odst. 1 písm. a)),</w:t>
      </w:r>
    </w:p>
    <w:p w14:paraId="7E066682" w14:textId="77777777" w:rsidR="0096469C" w:rsidRPr="00D96A29" w:rsidRDefault="0096469C" w:rsidP="0096469C">
      <w:pPr>
        <w:numPr>
          <w:ilvl w:val="0"/>
          <w:numId w:val="13"/>
        </w:numPr>
        <w:suppressAutoHyphens/>
        <w:jc w:val="both"/>
        <w:rPr>
          <w:rFonts w:ascii="Arial" w:hAnsi="Arial"/>
          <w:color w:val="000000"/>
          <w:sz w:val="22"/>
          <w:szCs w:val="22"/>
        </w:rPr>
      </w:pPr>
      <w:r w:rsidRPr="00D96A29">
        <w:rPr>
          <w:rFonts w:ascii="Arial" w:hAnsi="Arial"/>
          <w:b/>
          <w:color w:val="000000"/>
          <w:sz w:val="22"/>
          <w:szCs w:val="22"/>
        </w:rPr>
        <w:t>potvrzení příslušného finančního úřadu ve vztahu k daňovému nedoplatku</w:t>
      </w:r>
      <w:r w:rsidRPr="00D96A29">
        <w:rPr>
          <w:rFonts w:ascii="Arial" w:hAnsi="Arial"/>
          <w:color w:val="000000"/>
          <w:sz w:val="22"/>
          <w:szCs w:val="22"/>
        </w:rPr>
        <w:t xml:space="preserve"> (ve vztahu k § 74 odst. 1 písm. b)),</w:t>
      </w:r>
    </w:p>
    <w:p w14:paraId="5697981D" w14:textId="77777777" w:rsidR="0096469C" w:rsidRPr="00D96A29" w:rsidRDefault="0096469C" w:rsidP="0096469C">
      <w:pPr>
        <w:numPr>
          <w:ilvl w:val="0"/>
          <w:numId w:val="13"/>
        </w:numPr>
        <w:suppressAutoHyphens/>
        <w:jc w:val="both"/>
        <w:rPr>
          <w:rFonts w:ascii="Arial" w:hAnsi="Arial"/>
          <w:color w:val="000000"/>
          <w:sz w:val="22"/>
          <w:szCs w:val="22"/>
        </w:rPr>
      </w:pPr>
      <w:r w:rsidRPr="00D96A29">
        <w:rPr>
          <w:rFonts w:ascii="Arial" w:hAnsi="Arial"/>
          <w:b/>
          <w:color w:val="000000"/>
          <w:sz w:val="22"/>
          <w:szCs w:val="22"/>
        </w:rPr>
        <w:t>písemného čestného prohlášení</w:t>
      </w:r>
      <w:r w:rsidRPr="00D96A29">
        <w:rPr>
          <w:rFonts w:ascii="Arial" w:hAnsi="Arial"/>
          <w:color w:val="000000"/>
          <w:sz w:val="22"/>
          <w:szCs w:val="22"/>
        </w:rPr>
        <w:t xml:space="preserve"> </w:t>
      </w:r>
      <w:r w:rsidRPr="00D96A29">
        <w:rPr>
          <w:rFonts w:ascii="Arial" w:hAnsi="Arial"/>
          <w:b/>
          <w:color w:val="000000"/>
          <w:sz w:val="22"/>
          <w:szCs w:val="22"/>
        </w:rPr>
        <w:t>ve vztahu k daňovému nedoplatku na spotřební daň</w:t>
      </w:r>
      <w:r w:rsidRPr="00D96A29">
        <w:rPr>
          <w:rFonts w:ascii="Arial" w:hAnsi="Arial"/>
          <w:color w:val="000000"/>
          <w:sz w:val="22"/>
          <w:szCs w:val="22"/>
        </w:rPr>
        <w:t xml:space="preserve"> (ve vztahu k § 74 odst. 1 písm. b)),</w:t>
      </w:r>
    </w:p>
    <w:p w14:paraId="10B3795D" w14:textId="77777777" w:rsidR="0096469C" w:rsidRPr="00D96A29" w:rsidRDefault="0096469C" w:rsidP="0096469C">
      <w:pPr>
        <w:numPr>
          <w:ilvl w:val="0"/>
          <w:numId w:val="13"/>
        </w:numPr>
        <w:suppressAutoHyphens/>
        <w:jc w:val="both"/>
        <w:rPr>
          <w:rFonts w:ascii="Arial" w:hAnsi="Arial"/>
          <w:color w:val="000000"/>
          <w:sz w:val="22"/>
          <w:szCs w:val="22"/>
        </w:rPr>
      </w:pPr>
      <w:r w:rsidRPr="00D96A29">
        <w:rPr>
          <w:rFonts w:ascii="Arial" w:hAnsi="Arial"/>
          <w:b/>
          <w:color w:val="000000"/>
          <w:sz w:val="22"/>
          <w:szCs w:val="22"/>
        </w:rPr>
        <w:t xml:space="preserve">písemného čestného prohlášení ve vztahu k nedoplatku na pojistném a na penále na veřejné zdravotní pojištění </w:t>
      </w:r>
      <w:r w:rsidRPr="00D96A29">
        <w:rPr>
          <w:rFonts w:ascii="Arial" w:hAnsi="Arial"/>
          <w:sz w:val="22"/>
          <w:szCs w:val="22"/>
        </w:rPr>
        <w:t>(ve vztahu k § 74 odst. 1 písm. c)),</w:t>
      </w:r>
    </w:p>
    <w:p w14:paraId="50439CAE" w14:textId="77777777" w:rsidR="0096469C" w:rsidRPr="00D96A29" w:rsidRDefault="0096469C" w:rsidP="0096469C">
      <w:pPr>
        <w:numPr>
          <w:ilvl w:val="0"/>
          <w:numId w:val="13"/>
        </w:numPr>
        <w:suppressAutoHyphens/>
        <w:jc w:val="both"/>
        <w:rPr>
          <w:rFonts w:ascii="Arial" w:hAnsi="Arial"/>
          <w:color w:val="000000"/>
          <w:sz w:val="22"/>
          <w:szCs w:val="22"/>
        </w:rPr>
      </w:pPr>
      <w:r w:rsidRPr="00D96A29">
        <w:rPr>
          <w:rFonts w:ascii="Arial" w:hAnsi="Arial"/>
          <w:b/>
          <w:color w:val="000000"/>
          <w:sz w:val="22"/>
          <w:szCs w:val="22"/>
        </w:rPr>
        <w:t xml:space="preserve">potvrzení příslušné </w:t>
      </w:r>
      <w:r>
        <w:rPr>
          <w:rFonts w:ascii="Arial" w:hAnsi="Arial"/>
          <w:b/>
          <w:sz w:val="22"/>
          <w:szCs w:val="22"/>
        </w:rPr>
        <w:t>územní</w:t>
      </w:r>
      <w:r w:rsidRPr="00D96A29">
        <w:rPr>
          <w:rFonts w:ascii="Arial" w:hAnsi="Arial"/>
          <w:b/>
          <w:sz w:val="22"/>
          <w:szCs w:val="22"/>
        </w:rPr>
        <w:t xml:space="preserve"> správy sociálního zabezpečení</w:t>
      </w:r>
      <w:r w:rsidRPr="00D96A29">
        <w:rPr>
          <w:rFonts w:ascii="Arial" w:hAnsi="Arial"/>
          <w:sz w:val="22"/>
          <w:szCs w:val="22"/>
        </w:rPr>
        <w:t xml:space="preserve"> </w:t>
      </w:r>
      <w:r w:rsidRPr="00D96A29">
        <w:rPr>
          <w:rFonts w:ascii="Arial" w:hAnsi="Arial"/>
          <w:b/>
          <w:sz w:val="22"/>
          <w:szCs w:val="22"/>
        </w:rPr>
        <w:t>ve vztahu k nedoplatku na pojistném nebo na penále na sociální zabezpečení a příspěvku na státní politiku zaměstnanosti</w:t>
      </w:r>
      <w:r w:rsidRPr="00D96A29">
        <w:rPr>
          <w:rFonts w:ascii="Arial" w:hAnsi="Arial"/>
          <w:sz w:val="22"/>
          <w:szCs w:val="22"/>
        </w:rPr>
        <w:t xml:space="preserve"> (ve vztahu k </w:t>
      </w:r>
      <w:r w:rsidRPr="00D96A29">
        <w:rPr>
          <w:rFonts w:ascii="Arial" w:hAnsi="Arial"/>
          <w:color w:val="000000"/>
          <w:sz w:val="22"/>
          <w:szCs w:val="22"/>
        </w:rPr>
        <w:t xml:space="preserve">§ 74 odst. 1 </w:t>
      </w:r>
      <w:r w:rsidRPr="00D96A29">
        <w:rPr>
          <w:rFonts w:ascii="Arial" w:hAnsi="Arial"/>
          <w:sz w:val="22"/>
          <w:szCs w:val="22"/>
        </w:rPr>
        <w:t>písm. d)),</w:t>
      </w:r>
    </w:p>
    <w:p w14:paraId="4CDEAC62" w14:textId="77777777" w:rsidR="0096469C" w:rsidRPr="00D96A29" w:rsidRDefault="0096469C" w:rsidP="0096469C">
      <w:pPr>
        <w:numPr>
          <w:ilvl w:val="0"/>
          <w:numId w:val="13"/>
        </w:numPr>
        <w:suppressAutoHyphens/>
        <w:jc w:val="both"/>
        <w:rPr>
          <w:rFonts w:ascii="Arial" w:hAnsi="Arial"/>
          <w:b/>
          <w:color w:val="000000"/>
          <w:sz w:val="22"/>
          <w:szCs w:val="22"/>
        </w:rPr>
      </w:pPr>
      <w:r w:rsidRPr="00D96A29">
        <w:rPr>
          <w:rFonts w:ascii="Arial" w:hAnsi="Arial"/>
          <w:b/>
          <w:color w:val="000000"/>
          <w:sz w:val="22"/>
          <w:szCs w:val="22"/>
        </w:rPr>
        <w:t>výpisu z obchodního rejstříku nebo písemného čestného prohlášení v případě, že není v obchodním rejstříku zapsán</w:t>
      </w:r>
      <w:r w:rsidRPr="00D96A29">
        <w:rPr>
          <w:rFonts w:ascii="Arial" w:hAnsi="Arial"/>
          <w:color w:val="000000"/>
          <w:sz w:val="22"/>
          <w:szCs w:val="22"/>
        </w:rPr>
        <w:t xml:space="preserve"> (ve vztahu k § 74 odst. 1 písm. e)).</w:t>
      </w:r>
    </w:p>
    <w:p w14:paraId="1587F808" w14:textId="77777777" w:rsidR="0096469C" w:rsidRPr="00D96A29" w:rsidRDefault="0096469C" w:rsidP="0096469C">
      <w:pPr>
        <w:suppressAutoHyphens/>
        <w:jc w:val="both"/>
        <w:rPr>
          <w:rFonts w:ascii="Arial" w:hAnsi="Arial"/>
          <w:color w:val="000000"/>
          <w:sz w:val="22"/>
          <w:szCs w:val="22"/>
        </w:rPr>
      </w:pPr>
    </w:p>
    <w:p w14:paraId="1C4308E0" w14:textId="77777777" w:rsidR="0096469C" w:rsidRPr="00D96A29" w:rsidRDefault="0096469C" w:rsidP="0096469C">
      <w:pPr>
        <w:suppressAutoHyphens/>
        <w:jc w:val="both"/>
        <w:rPr>
          <w:rFonts w:ascii="Arial" w:hAnsi="Arial"/>
          <w:color w:val="000000"/>
          <w:sz w:val="22"/>
          <w:szCs w:val="22"/>
        </w:rPr>
      </w:pPr>
      <w:r w:rsidRPr="00D96A29">
        <w:rPr>
          <w:rFonts w:ascii="Arial" w:hAnsi="Arial"/>
          <w:color w:val="000000"/>
          <w:sz w:val="22"/>
          <w:szCs w:val="22"/>
        </w:rPr>
        <w:t>Je-li Dodavatelem osoba se sídlem v zahraničí, prokazuje splnění podmínek základní způsobilosti dle písm. a) výše pouze ve vztahu k zemi svého sídla.</w:t>
      </w:r>
    </w:p>
    <w:p w14:paraId="52B8352B" w14:textId="77777777" w:rsidR="0096469C" w:rsidRPr="00D96A29" w:rsidRDefault="0096469C" w:rsidP="0096469C">
      <w:pPr>
        <w:suppressAutoHyphens/>
        <w:jc w:val="both"/>
        <w:rPr>
          <w:rFonts w:ascii="Arial" w:hAnsi="Arial"/>
          <w:color w:val="000000"/>
          <w:sz w:val="22"/>
          <w:szCs w:val="22"/>
        </w:rPr>
      </w:pPr>
    </w:p>
    <w:p w14:paraId="7FDC8A82" w14:textId="2B43CD53" w:rsidR="0096469C" w:rsidRPr="00865C57" w:rsidRDefault="00865C57" w:rsidP="00865C57">
      <w:pPr>
        <w:pStyle w:val="Nadpis2"/>
        <w:rPr>
          <w:rFonts w:ascii="Arial" w:eastAsia="Calibri" w:hAnsi="Arial" w:cs="Arial"/>
          <w:b/>
          <w:color w:val="auto"/>
          <w:sz w:val="22"/>
          <w:szCs w:val="22"/>
          <w:lang w:eastAsia="en-US"/>
        </w:rPr>
      </w:pPr>
      <w:r>
        <w:rPr>
          <w:rFonts w:ascii="Arial" w:eastAsia="Calibri" w:hAnsi="Arial" w:cs="Arial"/>
          <w:b/>
          <w:color w:val="auto"/>
          <w:sz w:val="22"/>
          <w:szCs w:val="22"/>
          <w:lang w:eastAsia="en-US"/>
        </w:rPr>
        <w:t xml:space="preserve">8.5. </w:t>
      </w:r>
      <w:r>
        <w:rPr>
          <w:rFonts w:ascii="Arial" w:eastAsia="Calibri" w:hAnsi="Arial" w:cs="Arial"/>
          <w:b/>
          <w:color w:val="auto"/>
          <w:sz w:val="22"/>
          <w:szCs w:val="22"/>
          <w:lang w:eastAsia="en-US"/>
        </w:rPr>
        <w:tab/>
      </w:r>
      <w:r w:rsidR="0096469C" w:rsidRPr="00865C57">
        <w:rPr>
          <w:rFonts w:ascii="Arial" w:eastAsia="Calibri" w:hAnsi="Arial" w:cs="Arial"/>
          <w:b/>
          <w:color w:val="auto"/>
          <w:sz w:val="22"/>
          <w:szCs w:val="22"/>
          <w:lang w:eastAsia="en-US"/>
        </w:rPr>
        <w:t>Profesní způsobilost</w:t>
      </w:r>
    </w:p>
    <w:p w14:paraId="4ABA9FE7" w14:textId="77777777" w:rsidR="0096469C" w:rsidRPr="00D96A29" w:rsidRDefault="0096469C" w:rsidP="0096469C">
      <w:pPr>
        <w:shd w:val="clear" w:color="auto" w:fill="FFFFFF"/>
        <w:jc w:val="both"/>
        <w:textAlignment w:val="top"/>
        <w:rPr>
          <w:rFonts w:ascii="Arial" w:hAnsi="Arial"/>
          <w:color w:val="000000"/>
          <w:sz w:val="22"/>
          <w:szCs w:val="22"/>
        </w:rPr>
      </w:pPr>
    </w:p>
    <w:p w14:paraId="7495325D" w14:textId="77777777" w:rsidR="0096469C" w:rsidRPr="00D96A29" w:rsidRDefault="0096469C" w:rsidP="0096469C">
      <w:pPr>
        <w:shd w:val="clear" w:color="auto" w:fill="FFFFFF"/>
        <w:jc w:val="both"/>
        <w:textAlignment w:val="top"/>
        <w:rPr>
          <w:rFonts w:ascii="Arial" w:hAnsi="Arial"/>
          <w:b/>
          <w:color w:val="000000"/>
          <w:sz w:val="22"/>
          <w:szCs w:val="22"/>
        </w:rPr>
      </w:pPr>
      <w:r w:rsidRPr="00D96A29">
        <w:rPr>
          <w:rFonts w:ascii="Arial" w:hAnsi="Arial"/>
          <w:color w:val="000000"/>
          <w:sz w:val="22"/>
          <w:szCs w:val="22"/>
        </w:rPr>
        <w:t>Dodavatel prokazuje splnění profesní způsobilosti dle § 77 Zákona ve vztahu k České republice předložením:</w:t>
      </w:r>
    </w:p>
    <w:p w14:paraId="1ABA04A3" w14:textId="77777777" w:rsidR="0096469C" w:rsidRPr="00865C57" w:rsidRDefault="0096469C" w:rsidP="0096469C">
      <w:pPr>
        <w:numPr>
          <w:ilvl w:val="0"/>
          <w:numId w:val="11"/>
        </w:numPr>
        <w:shd w:val="clear" w:color="auto" w:fill="FFFFFF"/>
        <w:tabs>
          <w:tab w:val="clear" w:pos="720"/>
          <w:tab w:val="num" w:pos="1200"/>
        </w:tabs>
        <w:suppressAutoHyphens/>
        <w:ind w:left="1200"/>
        <w:jc w:val="both"/>
        <w:textAlignment w:val="top"/>
        <w:rPr>
          <w:rFonts w:ascii="Arial" w:hAnsi="Arial"/>
          <w:b/>
          <w:color w:val="000000"/>
          <w:sz w:val="22"/>
          <w:szCs w:val="22"/>
        </w:rPr>
      </w:pPr>
      <w:r w:rsidRPr="00D96A29">
        <w:rPr>
          <w:rFonts w:ascii="Arial" w:hAnsi="Arial"/>
          <w:b/>
          <w:color w:val="000000"/>
          <w:sz w:val="22"/>
          <w:szCs w:val="22"/>
        </w:rPr>
        <w:t>podle § 77 odst. 1 Zákona</w:t>
      </w:r>
      <w:r w:rsidRPr="00D96A29">
        <w:rPr>
          <w:rFonts w:ascii="Arial" w:hAnsi="Arial"/>
          <w:color w:val="000000"/>
          <w:sz w:val="22"/>
          <w:szCs w:val="22"/>
        </w:rPr>
        <w:t xml:space="preserve"> – </w:t>
      </w:r>
      <w:r w:rsidRPr="00D96A29">
        <w:rPr>
          <w:rFonts w:ascii="Arial" w:hAnsi="Arial"/>
          <w:b/>
          <w:bCs/>
          <w:color w:val="000000"/>
          <w:sz w:val="22"/>
          <w:szCs w:val="22"/>
        </w:rPr>
        <w:t>výpisu</w:t>
      </w:r>
      <w:r w:rsidRPr="00D96A29">
        <w:rPr>
          <w:rFonts w:ascii="Arial" w:hAnsi="Arial"/>
          <w:b/>
          <w:color w:val="000000"/>
          <w:sz w:val="22"/>
          <w:szCs w:val="22"/>
        </w:rPr>
        <w:t xml:space="preserve"> z obchodního rejstříku</w:t>
      </w:r>
      <w:r w:rsidRPr="00D96A29">
        <w:rPr>
          <w:rFonts w:ascii="Arial" w:hAnsi="Arial"/>
          <w:color w:val="000000"/>
          <w:sz w:val="22"/>
          <w:szCs w:val="22"/>
        </w:rPr>
        <w:t xml:space="preserve">, pokud je v něm </w:t>
      </w:r>
      <w:r w:rsidRPr="003B2F26">
        <w:rPr>
          <w:rFonts w:ascii="Arial" w:hAnsi="Arial"/>
          <w:color w:val="000000"/>
          <w:sz w:val="22"/>
          <w:szCs w:val="22"/>
        </w:rPr>
        <w:t xml:space="preserve">zapsán, či výpisu z jiné obdobné evidence, pokud jiný právní předpis zápis do </w:t>
      </w:r>
      <w:r w:rsidRPr="00865C57">
        <w:rPr>
          <w:rFonts w:ascii="Arial" w:hAnsi="Arial"/>
          <w:color w:val="000000"/>
          <w:sz w:val="22"/>
          <w:szCs w:val="22"/>
        </w:rPr>
        <w:t>takové evidence vyžaduje,</w:t>
      </w:r>
    </w:p>
    <w:p w14:paraId="6D509596" w14:textId="77777777" w:rsidR="0096469C" w:rsidRPr="00865C57" w:rsidRDefault="0096469C" w:rsidP="0096469C">
      <w:pPr>
        <w:numPr>
          <w:ilvl w:val="0"/>
          <w:numId w:val="11"/>
        </w:numPr>
        <w:shd w:val="clear" w:color="auto" w:fill="FFFFFF"/>
        <w:tabs>
          <w:tab w:val="clear" w:pos="720"/>
          <w:tab w:val="num" w:pos="1200"/>
        </w:tabs>
        <w:suppressAutoHyphens/>
        <w:ind w:left="1200"/>
        <w:jc w:val="both"/>
        <w:textAlignment w:val="top"/>
        <w:rPr>
          <w:rFonts w:ascii="Arial" w:hAnsi="Arial"/>
          <w:color w:val="000000"/>
          <w:sz w:val="22"/>
          <w:szCs w:val="22"/>
        </w:rPr>
      </w:pPr>
      <w:r w:rsidRPr="00865C57">
        <w:rPr>
          <w:rFonts w:ascii="Arial" w:hAnsi="Arial"/>
          <w:b/>
          <w:color w:val="000000"/>
          <w:sz w:val="22"/>
          <w:szCs w:val="22"/>
        </w:rPr>
        <w:t>podle § 77</w:t>
      </w:r>
      <w:r w:rsidRPr="00865C57">
        <w:rPr>
          <w:rFonts w:ascii="Arial" w:hAnsi="Arial"/>
          <w:b/>
          <w:color w:val="000000"/>
          <w:sz w:val="22"/>
          <w:szCs w:val="22"/>
          <w:lang w:val="x-none"/>
        </w:rPr>
        <w:t xml:space="preserve"> </w:t>
      </w:r>
      <w:r w:rsidRPr="00865C57">
        <w:rPr>
          <w:rFonts w:ascii="Arial" w:hAnsi="Arial"/>
          <w:b/>
          <w:color w:val="000000"/>
          <w:sz w:val="22"/>
          <w:szCs w:val="22"/>
        </w:rPr>
        <w:t xml:space="preserve">odst. 2 </w:t>
      </w:r>
      <w:r w:rsidRPr="00865C57">
        <w:rPr>
          <w:rFonts w:ascii="Arial" w:hAnsi="Arial"/>
          <w:b/>
          <w:color w:val="000000"/>
          <w:sz w:val="22"/>
          <w:szCs w:val="22"/>
          <w:lang w:val="x-none"/>
        </w:rPr>
        <w:t xml:space="preserve">písm. </w:t>
      </w:r>
      <w:r w:rsidRPr="00865C57">
        <w:rPr>
          <w:rFonts w:ascii="Arial" w:hAnsi="Arial"/>
          <w:b/>
          <w:color w:val="000000"/>
          <w:sz w:val="22"/>
          <w:szCs w:val="22"/>
        </w:rPr>
        <w:t>a</w:t>
      </w:r>
      <w:r w:rsidRPr="00865C57">
        <w:rPr>
          <w:rFonts w:ascii="Arial" w:hAnsi="Arial"/>
          <w:b/>
          <w:color w:val="000000"/>
          <w:sz w:val="22"/>
          <w:szCs w:val="22"/>
          <w:lang w:val="x-none"/>
        </w:rPr>
        <w:t>)</w:t>
      </w:r>
      <w:r w:rsidRPr="00865C57">
        <w:rPr>
          <w:rFonts w:ascii="Arial" w:hAnsi="Arial"/>
          <w:b/>
          <w:color w:val="000000"/>
          <w:sz w:val="22"/>
          <w:szCs w:val="22"/>
        </w:rPr>
        <w:t xml:space="preserve"> </w:t>
      </w:r>
      <w:r w:rsidRPr="00865C57">
        <w:rPr>
          <w:rFonts w:ascii="Arial" w:hAnsi="Arial"/>
          <w:b/>
          <w:color w:val="000000"/>
          <w:sz w:val="22"/>
          <w:szCs w:val="22"/>
          <w:lang w:val="x-none"/>
        </w:rPr>
        <w:t>Zákona</w:t>
      </w:r>
      <w:r w:rsidRPr="00865C57">
        <w:rPr>
          <w:rFonts w:ascii="Arial" w:hAnsi="Arial"/>
          <w:color w:val="000000"/>
          <w:sz w:val="22"/>
          <w:szCs w:val="22"/>
          <w:lang w:val="x-none"/>
        </w:rPr>
        <w:t xml:space="preserve"> </w:t>
      </w:r>
      <w:r w:rsidRPr="00865C57">
        <w:rPr>
          <w:rFonts w:ascii="Arial" w:hAnsi="Arial"/>
          <w:b/>
          <w:bCs/>
          <w:color w:val="000000"/>
          <w:sz w:val="22"/>
          <w:szCs w:val="22"/>
        </w:rPr>
        <w:t>– dokladu</w:t>
      </w:r>
      <w:r w:rsidRPr="00865C57">
        <w:rPr>
          <w:rFonts w:ascii="Arial" w:hAnsi="Arial"/>
          <w:b/>
          <w:bCs/>
          <w:color w:val="000000"/>
          <w:sz w:val="22"/>
          <w:szCs w:val="22"/>
          <w:lang w:val="x-none"/>
        </w:rPr>
        <w:t xml:space="preserve"> o</w:t>
      </w:r>
      <w:r w:rsidRPr="00865C57">
        <w:rPr>
          <w:rFonts w:ascii="Arial" w:hAnsi="Arial"/>
          <w:b/>
          <w:color w:val="000000"/>
          <w:sz w:val="22"/>
          <w:szCs w:val="22"/>
          <w:lang w:val="x-none"/>
        </w:rPr>
        <w:t xml:space="preserve"> oprávnění k podnikání</w:t>
      </w:r>
      <w:r w:rsidRPr="00865C57">
        <w:rPr>
          <w:rFonts w:ascii="Arial" w:hAnsi="Arial"/>
          <w:color w:val="000000"/>
          <w:sz w:val="22"/>
          <w:szCs w:val="22"/>
          <w:lang w:val="x-none"/>
        </w:rPr>
        <w:t xml:space="preserve"> podle zvláštních právních předpisů v rozsahu odpovídajícím předmětu veřejné zakázky, zejména doklad prokazující příslušné živnostenské oprávnění či licenci, kdy </w:t>
      </w:r>
      <w:r w:rsidRPr="00865C57">
        <w:rPr>
          <w:rFonts w:ascii="Arial" w:hAnsi="Arial"/>
          <w:color w:val="000000"/>
          <w:sz w:val="22"/>
          <w:szCs w:val="22"/>
          <w:lang w:val="x-none"/>
        </w:rPr>
        <w:lastRenderedPageBreak/>
        <w:t>oprávnění musí pokrývat celý předmět veřejné zakázky</w:t>
      </w:r>
      <w:r w:rsidRPr="00865C57">
        <w:rPr>
          <w:rFonts w:ascii="Arial" w:hAnsi="Arial"/>
          <w:color w:val="000000"/>
          <w:sz w:val="22"/>
          <w:szCs w:val="22"/>
        </w:rPr>
        <w:t xml:space="preserve"> – předmět podnikání: „</w:t>
      </w:r>
      <w:r w:rsidRPr="00865C57">
        <w:rPr>
          <w:rFonts w:ascii="Arial" w:hAnsi="Arial"/>
          <w:color w:val="000000"/>
          <w:sz w:val="22"/>
          <w:szCs w:val="22"/>
          <w:u w:val="single"/>
        </w:rPr>
        <w:t>Projektová činnost ve výstavbě“</w:t>
      </w:r>
      <w:r w:rsidRPr="00865C57">
        <w:rPr>
          <w:rFonts w:ascii="Arial" w:hAnsi="Arial"/>
          <w:color w:val="000000"/>
          <w:sz w:val="22"/>
          <w:szCs w:val="22"/>
        </w:rPr>
        <w:t>.</w:t>
      </w:r>
    </w:p>
    <w:p w14:paraId="47879A6C" w14:textId="77777777" w:rsidR="0096469C" w:rsidRPr="003B2F26" w:rsidRDefault="0096469C" w:rsidP="0096469C">
      <w:pPr>
        <w:shd w:val="clear" w:color="auto" w:fill="FFFFFF"/>
        <w:jc w:val="both"/>
        <w:textAlignment w:val="top"/>
        <w:rPr>
          <w:rFonts w:ascii="Arial" w:hAnsi="Arial"/>
          <w:b/>
          <w:sz w:val="22"/>
          <w:szCs w:val="22"/>
        </w:rPr>
      </w:pPr>
    </w:p>
    <w:p w14:paraId="383BEFAF" w14:textId="77777777" w:rsidR="0096469C" w:rsidRPr="003B2F26" w:rsidRDefault="0096469C" w:rsidP="0096469C">
      <w:pPr>
        <w:shd w:val="clear" w:color="auto" w:fill="FFFFFF"/>
        <w:jc w:val="both"/>
        <w:textAlignment w:val="top"/>
        <w:rPr>
          <w:rFonts w:ascii="Arial" w:hAnsi="Arial"/>
          <w:sz w:val="22"/>
          <w:szCs w:val="22"/>
        </w:rPr>
      </w:pPr>
      <w:r w:rsidRPr="003B2F26">
        <w:rPr>
          <w:rFonts w:ascii="Arial" w:hAnsi="Arial"/>
          <w:sz w:val="22"/>
          <w:szCs w:val="22"/>
        </w:rPr>
        <w:t>Doklady k prokázání profesní způsobilosti Dodavatel nemusí předložit, pokud právní předpisy v zemi jeho sídla obdobnou profesní způsobilost nevyžadují.</w:t>
      </w:r>
    </w:p>
    <w:p w14:paraId="6E66ED3B" w14:textId="77777777" w:rsidR="0096469C" w:rsidRPr="003B2F26" w:rsidRDefault="0096469C" w:rsidP="0096469C">
      <w:pPr>
        <w:jc w:val="both"/>
        <w:textAlignment w:val="top"/>
        <w:rPr>
          <w:rFonts w:ascii="Arial" w:hAnsi="Arial"/>
          <w:i/>
          <w:sz w:val="22"/>
          <w:szCs w:val="22"/>
          <w:lang w:eastAsia="ar-SA"/>
        </w:rPr>
      </w:pPr>
    </w:p>
    <w:p w14:paraId="7DA7D668" w14:textId="6470445E" w:rsidR="0096469C" w:rsidRPr="00865C57" w:rsidRDefault="0096469C" w:rsidP="00865C57">
      <w:pPr>
        <w:pStyle w:val="Nadpis2"/>
        <w:numPr>
          <w:ilvl w:val="1"/>
          <w:numId w:val="55"/>
        </w:numPr>
        <w:rPr>
          <w:rFonts w:ascii="Arial" w:eastAsia="Calibri" w:hAnsi="Arial" w:cs="Arial"/>
          <w:b/>
          <w:color w:val="auto"/>
          <w:sz w:val="22"/>
          <w:szCs w:val="22"/>
          <w:lang w:eastAsia="en-US"/>
        </w:rPr>
      </w:pPr>
      <w:r w:rsidRPr="00865C57">
        <w:rPr>
          <w:rFonts w:ascii="Arial" w:eastAsia="Calibri" w:hAnsi="Arial" w:cs="Arial"/>
          <w:b/>
          <w:color w:val="auto"/>
          <w:sz w:val="22"/>
          <w:szCs w:val="22"/>
          <w:lang w:eastAsia="en-US"/>
        </w:rPr>
        <w:t>Technická kvalifikace</w:t>
      </w:r>
    </w:p>
    <w:p w14:paraId="2AD95C3A" w14:textId="77777777" w:rsidR="0096469C" w:rsidRPr="003B2F26" w:rsidRDefault="0096469C" w:rsidP="0096469C">
      <w:pPr>
        <w:pStyle w:val="Nadpis3"/>
        <w:ind w:left="720" w:hanging="720"/>
        <w:rPr>
          <w:szCs w:val="22"/>
          <w:lang w:eastAsia="ar-SA"/>
        </w:rPr>
      </w:pPr>
    </w:p>
    <w:p w14:paraId="57CD9FB7" w14:textId="4034D790" w:rsidR="0096469C" w:rsidRPr="00865C57" w:rsidRDefault="0096469C" w:rsidP="001358C4">
      <w:pPr>
        <w:pStyle w:val="Nadpis3"/>
        <w:numPr>
          <w:ilvl w:val="2"/>
          <w:numId w:val="55"/>
        </w:numPr>
        <w:jc w:val="both"/>
        <w:rPr>
          <w:rFonts w:ascii="Arial" w:eastAsia="Times New Roman" w:hAnsi="Arial" w:cs="Arial"/>
          <w:color w:val="auto"/>
          <w:sz w:val="22"/>
          <w:szCs w:val="22"/>
        </w:rPr>
      </w:pPr>
      <w:r w:rsidRPr="00865C57">
        <w:rPr>
          <w:rFonts w:ascii="Arial" w:eastAsia="Times New Roman" w:hAnsi="Arial" w:cs="Arial"/>
          <w:color w:val="auto"/>
          <w:sz w:val="22"/>
          <w:szCs w:val="22"/>
        </w:rPr>
        <w:t>K prokázání technické kvalifikace dle § 79 Zákona Zadavatel požaduje dle § 79 odst. 2 písm. b) Zákona seznam významných služeb poskytnutých Dodavatelem za poslední 3 roky před zahájením zadávacího řízení včetně uvedení ceny a doby jejich poskytnutí a identifikace objednatele.</w:t>
      </w:r>
    </w:p>
    <w:p w14:paraId="06751E3A" w14:textId="77777777" w:rsidR="0096469C" w:rsidRPr="00865C57" w:rsidRDefault="0096469C" w:rsidP="0096469C">
      <w:pPr>
        <w:jc w:val="both"/>
        <w:rPr>
          <w:rFonts w:ascii="Arial" w:hAnsi="Arial"/>
          <w:sz w:val="22"/>
          <w:szCs w:val="22"/>
          <w:lang w:eastAsia="ar-SA"/>
        </w:rPr>
      </w:pPr>
    </w:p>
    <w:p w14:paraId="56155C61" w14:textId="77777777" w:rsidR="0096469C" w:rsidRPr="00865C57" w:rsidRDefault="0096469C" w:rsidP="0096469C">
      <w:pPr>
        <w:spacing w:before="60" w:after="60"/>
        <w:jc w:val="both"/>
        <w:rPr>
          <w:rFonts w:ascii="Arial" w:hAnsi="Arial"/>
          <w:b/>
          <w:sz w:val="22"/>
          <w:szCs w:val="22"/>
          <w:u w:val="single"/>
        </w:rPr>
      </w:pPr>
      <w:r w:rsidRPr="00865C57">
        <w:rPr>
          <w:rFonts w:ascii="Arial" w:hAnsi="Arial" w:cs="Times New Roman"/>
          <w:b/>
          <w:bCs/>
          <w:sz w:val="22"/>
          <w:szCs w:val="22"/>
          <w:u w:val="single"/>
          <w:lang w:eastAsia="ar-SA"/>
        </w:rPr>
        <w:t>Minimální požadovaná úroveň seznamu významných služeb:</w:t>
      </w:r>
    </w:p>
    <w:p w14:paraId="0C85CFC1" w14:textId="77777777" w:rsidR="0096469C" w:rsidRPr="00865C57" w:rsidRDefault="0096469C" w:rsidP="0096469C">
      <w:pPr>
        <w:autoSpaceDE w:val="0"/>
        <w:autoSpaceDN w:val="0"/>
        <w:adjustRightInd w:val="0"/>
        <w:jc w:val="both"/>
        <w:rPr>
          <w:rFonts w:ascii="Arial" w:hAnsi="Arial"/>
          <w:sz w:val="22"/>
          <w:szCs w:val="22"/>
        </w:rPr>
      </w:pPr>
      <w:r w:rsidRPr="00865C57">
        <w:rPr>
          <w:rFonts w:ascii="Arial" w:hAnsi="Arial"/>
          <w:sz w:val="22"/>
          <w:szCs w:val="22"/>
        </w:rPr>
        <w:t>Seznam obsahující</w:t>
      </w:r>
      <w:r w:rsidRPr="00865C57">
        <w:rPr>
          <w:rFonts w:ascii="Arial" w:hAnsi="Arial"/>
          <w:b/>
          <w:sz w:val="22"/>
          <w:szCs w:val="22"/>
        </w:rPr>
        <w:t xml:space="preserve"> minimálně 1 službu</w:t>
      </w:r>
      <w:r w:rsidRPr="00865C57">
        <w:rPr>
          <w:rFonts w:ascii="Arial" w:hAnsi="Arial"/>
          <w:sz w:val="22"/>
          <w:szCs w:val="22"/>
        </w:rPr>
        <w:t xml:space="preserve"> poskytnutou Dodavatelem za poslední </w:t>
      </w:r>
      <w:r w:rsidRPr="00865C57">
        <w:rPr>
          <w:rFonts w:ascii="Arial" w:hAnsi="Arial"/>
          <w:b/>
          <w:sz w:val="22"/>
          <w:szCs w:val="22"/>
        </w:rPr>
        <w:t>3 roky</w:t>
      </w:r>
      <w:r w:rsidRPr="00865C57">
        <w:rPr>
          <w:rFonts w:ascii="Arial" w:hAnsi="Arial"/>
          <w:sz w:val="22"/>
          <w:szCs w:val="22"/>
        </w:rPr>
        <w:t xml:space="preserve"> před zahájením zadávacího řízení </w:t>
      </w:r>
      <w:r w:rsidRPr="00865C57">
        <w:rPr>
          <w:rFonts w:ascii="Arial" w:hAnsi="Arial"/>
          <w:b/>
          <w:sz w:val="22"/>
          <w:szCs w:val="22"/>
        </w:rPr>
        <w:t>včetně uvedení ceny a doby jejího poskytnutí a identifikace objednatele</w:t>
      </w:r>
      <w:r w:rsidRPr="00865C57">
        <w:rPr>
          <w:rFonts w:ascii="Arial" w:hAnsi="Arial"/>
          <w:sz w:val="22"/>
          <w:szCs w:val="22"/>
        </w:rPr>
        <w:t>, kdy Zadavatel požaduje doložení realizace minimálně:</w:t>
      </w:r>
    </w:p>
    <w:p w14:paraId="047FE2C7" w14:textId="77777777" w:rsidR="0096469C" w:rsidRPr="00865C57" w:rsidRDefault="0096469C" w:rsidP="0096469C">
      <w:pPr>
        <w:autoSpaceDE w:val="0"/>
        <w:autoSpaceDN w:val="0"/>
        <w:adjustRightInd w:val="0"/>
        <w:jc w:val="both"/>
        <w:rPr>
          <w:rFonts w:ascii="Arial" w:hAnsi="Arial"/>
          <w:b/>
          <w:sz w:val="22"/>
          <w:szCs w:val="22"/>
        </w:rPr>
      </w:pPr>
    </w:p>
    <w:p w14:paraId="392BA098" w14:textId="650A0D09" w:rsidR="0096469C" w:rsidRPr="00865C57" w:rsidRDefault="0096469C" w:rsidP="0096469C">
      <w:pPr>
        <w:autoSpaceDE w:val="0"/>
        <w:autoSpaceDN w:val="0"/>
        <w:adjustRightInd w:val="0"/>
        <w:jc w:val="both"/>
        <w:rPr>
          <w:rFonts w:ascii="Arial" w:hAnsi="Arial"/>
          <w:sz w:val="22"/>
          <w:szCs w:val="22"/>
        </w:rPr>
      </w:pPr>
      <w:r w:rsidRPr="00865C57">
        <w:rPr>
          <w:rFonts w:ascii="Arial" w:hAnsi="Arial"/>
          <w:b/>
          <w:sz w:val="22"/>
          <w:szCs w:val="22"/>
        </w:rPr>
        <w:t>1 služby obdobného charakteru, přičemž službou obdobného charakteru se rozumí vypracování projektové dokumentace pro provádění stavby (přičemž doba výkonu autorského dozoru se do předkládané reference nezahrnuje) pro rekonstrukci nebo novostavbu objektu(ů)/stave</w:t>
      </w:r>
      <w:r w:rsidR="00865C57">
        <w:rPr>
          <w:rFonts w:ascii="Arial" w:hAnsi="Arial"/>
          <w:b/>
          <w:sz w:val="22"/>
          <w:szCs w:val="22"/>
        </w:rPr>
        <w:t>b, jejíž součástí byl i výtah s investičními náklady výtahu min. 1,000.000,- Kč</w:t>
      </w:r>
      <w:r w:rsidRPr="00865C57">
        <w:rPr>
          <w:rFonts w:ascii="Arial" w:hAnsi="Arial"/>
          <w:b/>
          <w:sz w:val="22"/>
          <w:szCs w:val="22"/>
        </w:rPr>
        <w:t>,</w:t>
      </w:r>
      <w:r w:rsidRPr="00865C57">
        <w:rPr>
          <w:rFonts w:ascii="Arial" w:hAnsi="Arial"/>
          <w:sz w:val="22"/>
          <w:szCs w:val="22"/>
        </w:rPr>
        <w:t xml:space="preserve"> </w:t>
      </w:r>
      <w:r w:rsidRPr="00865C57">
        <w:rPr>
          <w:rFonts w:ascii="Arial" w:hAnsi="Arial"/>
          <w:b/>
          <w:sz w:val="22"/>
          <w:szCs w:val="22"/>
          <w:lang w:eastAsia="en-US"/>
        </w:rPr>
        <w:t>spadajících do</w:t>
      </w:r>
      <w:r w:rsidRPr="00865C57">
        <w:rPr>
          <w:rFonts w:ascii="Arial" w:hAnsi="Arial"/>
          <w:sz w:val="22"/>
          <w:szCs w:val="22"/>
          <w:lang w:eastAsia="en-US"/>
        </w:rPr>
        <w:t xml:space="preserve"> </w:t>
      </w:r>
      <w:r w:rsidRPr="00865C57">
        <w:rPr>
          <w:rFonts w:ascii="Arial" w:hAnsi="Arial"/>
          <w:b/>
          <w:sz w:val="22"/>
          <w:szCs w:val="22"/>
          <w:lang w:eastAsia="en-US"/>
        </w:rPr>
        <w:t>„SEKCE 1 – BUDOVY“ Klasifikace stavebních děl CZ-CC účinné od 01. 01. 2019.</w:t>
      </w:r>
      <w:r w:rsidR="00865C57">
        <w:rPr>
          <w:rFonts w:ascii="Arial" w:hAnsi="Arial"/>
          <w:b/>
          <w:sz w:val="22"/>
          <w:szCs w:val="22"/>
          <w:lang w:eastAsia="en-US"/>
        </w:rPr>
        <w:t xml:space="preserve"> Dodavatel může doložit i zpracování </w:t>
      </w:r>
      <w:r w:rsidR="00865C57" w:rsidRPr="00865C57">
        <w:rPr>
          <w:rFonts w:ascii="Arial" w:hAnsi="Arial"/>
          <w:b/>
          <w:sz w:val="22"/>
          <w:szCs w:val="22"/>
        </w:rPr>
        <w:t>projektové dokumentace pro provádění stavby</w:t>
      </w:r>
      <w:r w:rsidR="00865C57">
        <w:rPr>
          <w:rFonts w:ascii="Arial" w:hAnsi="Arial"/>
          <w:b/>
          <w:sz w:val="22"/>
          <w:szCs w:val="22"/>
        </w:rPr>
        <w:t xml:space="preserve"> pouze pro výtah.</w:t>
      </w:r>
    </w:p>
    <w:p w14:paraId="59BCB8D0" w14:textId="77777777" w:rsidR="0096469C" w:rsidRPr="00865C57" w:rsidRDefault="0096469C" w:rsidP="0096469C">
      <w:pPr>
        <w:autoSpaceDE w:val="0"/>
        <w:autoSpaceDN w:val="0"/>
        <w:adjustRightInd w:val="0"/>
        <w:jc w:val="both"/>
        <w:rPr>
          <w:rFonts w:ascii="Arial" w:hAnsi="Arial"/>
          <w:sz w:val="22"/>
          <w:szCs w:val="22"/>
        </w:rPr>
      </w:pPr>
    </w:p>
    <w:p w14:paraId="380AFC59" w14:textId="77777777" w:rsidR="0096469C" w:rsidRPr="00865C57" w:rsidRDefault="0096469C" w:rsidP="0096469C">
      <w:pPr>
        <w:autoSpaceDE w:val="0"/>
        <w:autoSpaceDN w:val="0"/>
        <w:adjustRightInd w:val="0"/>
        <w:jc w:val="both"/>
        <w:rPr>
          <w:rFonts w:ascii="Arial" w:hAnsi="Arial"/>
          <w:sz w:val="22"/>
          <w:szCs w:val="22"/>
          <w:lang w:eastAsia="en-US"/>
        </w:rPr>
      </w:pPr>
      <w:r w:rsidRPr="00865C57">
        <w:rPr>
          <w:rFonts w:ascii="Arial" w:hAnsi="Arial"/>
          <w:sz w:val="22"/>
          <w:szCs w:val="22"/>
          <w:lang w:eastAsia="en-US"/>
        </w:rPr>
        <w:t xml:space="preserve">Klasifikace stavebních děl CZ-CC je neomezeně a přímo dostupná např. zde: </w:t>
      </w:r>
      <w:hyperlink r:id="rId11" w:history="1">
        <w:r w:rsidRPr="00865C57">
          <w:rPr>
            <w:rStyle w:val="Hypertextovodkaz"/>
            <w:rFonts w:ascii="Arial" w:eastAsiaTheme="majorEastAsia" w:hAnsi="Arial"/>
            <w:sz w:val="22"/>
            <w:szCs w:val="22"/>
            <w:lang w:eastAsia="en-US"/>
          </w:rPr>
          <w:t>https://www.czso.cz/csu/czso/klasifikace_stavebnich_del_cz_cc_platna_od_1_1_2019</w:t>
        </w:r>
      </w:hyperlink>
      <w:r w:rsidRPr="00865C57">
        <w:rPr>
          <w:rFonts w:ascii="Arial" w:hAnsi="Arial"/>
          <w:sz w:val="22"/>
          <w:szCs w:val="22"/>
          <w:lang w:eastAsia="en-US"/>
        </w:rPr>
        <w:t>.</w:t>
      </w:r>
    </w:p>
    <w:p w14:paraId="187FB4AE" w14:textId="77777777" w:rsidR="0096469C" w:rsidRPr="00865C57" w:rsidRDefault="0096469C" w:rsidP="0096469C">
      <w:pPr>
        <w:autoSpaceDE w:val="0"/>
        <w:autoSpaceDN w:val="0"/>
        <w:adjustRightInd w:val="0"/>
        <w:jc w:val="both"/>
        <w:rPr>
          <w:rFonts w:ascii="Arial" w:hAnsi="Arial"/>
          <w:sz w:val="22"/>
          <w:szCs w:val="22"/>
        </w:rPr>
      </w:pPr>
    </w:p>
    <w:p w14:paraId="76434296" w14:textId="77777777" w:rsidR="0096469C" w:rsidRPr="00865C57" w:rsidRDefault="0096469C" w:rsidP="0096469C">
      <w:pPr>
        <w:shd w:val="clear" w:color="auto" w:fill="FFFFFF"/>
        <w:jc w:val="both"/>
        <w:rPr>
          <w:rFonts w:ascii="Arial" w:hAnsi="Arial"/>
          <w:iCs/>
          <w:sz w:val="22"/>
          <w:szCs w:val="22"/>
        </w:rPr>
      </w:pPr>
      <w:r w:rsidRPr="00865C57">
        <w:rPr>
          <w:rFonts w:ascii="Arial" w:hAnsi="Arial"/>
          <w:iCs/>
          <w:sz w:val="22"/>
          <w:szCs w:val="22"/>
        </w:rPr>
        <w:t>Seznam bude zpracován ve formě čestného prohlášení, které bude opatřeno podpisem osoby oprávněné jednat jménem či za Dodavatele - viz příloha č. 2 této Dokumentace.</w:t>
      </w:r>
    </w:p>
    <w:p w14:paraId="0D5E6A5C" w14:textId="77777777" w:rsidR="0096469C" w:rsidRPr="00865C57" w:rsidRDefault="0096469C" w:rsidP="0096469C">
      <w:pPr>
        <w:shd w:val="clear" w:color="auto" w:fill="FFFFFF"/>
        <w:jc w:val="both"/>
        <w:rPr>
          <w:rFonts w:ascii="Arial" w:hAnsi="Arial"/>
          <w:i/>
          <w:iCs/>
          <w:sz w:val="22"/>
          <w:szCs w:val="22"/>
        </w:rPr>
      </w:pPr>
    </w:p>
    <w:p w14:paraId="7A22F441" w14:textId="77777777" w:rsidR="0096469C" w:rsidRPr="00865C57" w:rsidRDefault="0096469C" w:rsidP="0096469C">
      <w:pPr>
        <w:shd w:val="clear" w:color="auto" w:fill="FFFFFF"/>
        <w:jc w:val="both"/>
        <w:rPr>
          <w:rFonts w:ascii="Arial" w:hAnsi="Arial"/>
          <w:i/>
          <w:iCs/>
          <w:sz w:val="22"/>
          <w:szCs w:val="22"/>
        </w:rPr>
      </w:pPr>
      <w:r w:rsidRPr="00865C57">
        <w:rPr>
          <w:rFonts w:ascii="Arial" w:hAnsi="Arial"/>
          <w:i/>
          <w:iCs/>
          <w:sz w:val="22"/>
          <w:szCs w:val="22"/>
        </w:rPr>
        <w:t>Zadavatel stanovuje požadavek, že u všech doložených referenčních zakázek, u kterých nebude Dodavatel (subjekt prokazující kvalifikaci – člen sdružení, poddodavatel) v pozici generálního Dodavatele zakázky, musí být součást osvědčení také vyjádření jeho podílu na realizaci zakázky, přičemž jako referenci lze uznat pouze samotnou hodnotu podílu na realizaci zakázky vztahující se k předmětu reference.</w:t>
      </w:r>
    </w:p>
    <w:p w14:paraId="2A016198" w14:textId="77777777" w:rsidR="0096469C" w:rsidRPr="00865C57" w:rsidRDefault="0096469C" w:rsidP="0096469C">
      <w:pPr>
        <w:shd w:val="clear" w:color="auto" w:fill="FFFFFF"/>
        <w:ind w:left="705" w:hanging="705"/>
        <w:jc w:val="both"/>
        <w:textAlignment w:val="top"/>
        <w:rPr>
          <w:rFonts w:ascii="Arial" w:hAnsi="Arial"/>
          <w:b/>
          <w:spacing w:val="-1"/>
          <w:sz w:val="22"/>
          <w:szCs w:val="22"/>
          <w:lang w:eastAsia="de-DE"/>
        </w:rPr>
      </w:pPr>
    </w:p>
    <w:p w14:paraId="02DA4C9F" w14:textId="14FCF8B9" w:rsidR="001358C4" w:rsidRPr="001358C4" w:rsidRDefault="001358C4" w:rsidP="001358C4">
      <w:pPr>
        <w:pStyle w:val="Odstavecseseznamem"/>
        <w:numPr>
          <w:ilvl w:val="2"/>
          <w:numId w:val="55"/>
        </w:numPr>
        <w:shd w:val="clear" w:color="auto" w:fill="FFFFFF"/>
        <w:jc w:val="both"/>
        <w:textAlignment w:val="top"/>
        <w:rPr>
          <w:rFonts w:ascii="Arial" w:hAnsi="Arial"/>
          <w:color w:val="000000"/>
          <w:sz w:val="22"/>
          <w:szCs w:val="22"/>
        </w:rPr>
      </w:pPr>
      <w:r w:rsidRPr="001358C4">
        <w:rPr>
          <w:rFonts w:ascii="Arial" w:hAnsi="Arial"/>
          <w:spacing w:val="-1"/>
          <w:sz w:val="22"/>
          <w:szCs w:val="22"/>
          <w:lang w:eastAsia="de-DE"/>
        </w:rPr>
        <w:t xml:space="preserve">K prokázání technické kvalifikace dle § 79 Zákona Zadavatel požaduje </w:t>
      </w:r>
      <w:r w:rsidRPr="001358C4">
        <w:rPr>
          <w:rFonts w:ascii="Arial" w:hAnsi="Arial"/>
          <w:b/>
          <w:color w:val="000000"/>
          <w:sz w:val="22"/>
          <w:szCs w:val="22"/>
        </w:rPr>
        <w:t>dle § 79 odst. 2 písm. d) Zákona</w:t>
      </w:r>
      <w:r w:rsidRPr="001358C4">
        <w:rPr>
          <w:rFonts w:ascii="Arial" w:hAnsi="Arial"/>
          <w:color w:val="000000"/>
          <w:sz w:val="22"/>
          <w:szCs w:val="22"/>
        </w:rPr>
        <w:t xml:space="preserve"> </w:t>
      </w:r>
      <w:r w:rsidRPr="001358C4">
        <w:rPr>
          <w:rFonts w:ascii="Arial" w:hAnsi="Arial"/>
          <w:b/>
          <w:color w:val="000000"/>
          <w:sz w:val="22"/>
          <w:szCs w:val="22"/>
        </w:rPr>
        <w:t>osvědčení o vzdělání a odborné kvalifikaci</w:t>
      </w:r>
      <w:r w:rsidRPr="001358C4">
        <w:rPr>
          <w:rFonts w:ascii="Arial" w:hAnsi="Arial"/>
          <w:color w:val="000000"/>
          <w:sz w:val="22"/>
          <w:szCs w:val="22"/>
        </w:rPr>
        <w:t xml:space="preserve"> vztahující se ke službám, které jsou předmětem této veřejné zakázky.</w:t>
      </w:r>
    </w:p>
    <w:p w14:paraId="0BBA126B" w14:textId="77777777" w:rsidR="001358C4" w:rsidRPr="001358C4" w:rsidRDefault="001358C4" w:rsidP="001358C4">
      <w:pPr>
        <w:shd w:val="clear" w:color="auto" w:fill="FFFFFF"/>
        <w:ind w:left="720"/>
        <w:jc w:val="both"/>
        <w:textAlignment w:val="top"/>
        <w:rPr>
          <w:rFonts w:ascii="Arial" w:hAnsi="Arial"/>
          <w:color w:val="000000"/>
          <w:sz w:val="22"/>
          <w:szCs w:val="22"/>
        </w:rPr>
      </w:pPr>
    </w:p>
    <w:p w14:paraId="7C6159DD" w14:textId="77777777" w:rsidR="001358C4" w:rsidRPr="001358C4" w:rsidRDefault="001358C4" w:rsidP="001358C4">
      <w:pPr>
        <w:shd w:val="clear" w:color="auto" w:fill="FFFFFF"/>
        <w:jc w:val="both"/>
        <w:textAlignment w:val="top"/>
        <w:rPr>
          <w:rFonts w:ascii="Arial" w:hAnsi="Arial"/>
          <w:b/>
          <w:color w:val="000000"/>
          <w:sz w:val="22"/>
          <w:szCs w:val="22"/>
          <w:u w:val="single"/>
        </w:rPr>
      </w:pPr>
      <w:r w:rsidRPr="001358C4">
        <w:rPr>
          <w:rFonts w:ascii="Arial" w:hAnsi="Arial"/>
          <w:b/>
          <w:color w:val="000000"/>
          <w:sz w:val="22"/>
          <w:szCs w:val="22"/>
          <w:u w:val="single"/>
        </w:rPr>
        <w:t>Dodavatel prokáže splnění tohoto kritéria technické kvalifikace předložením:</w:t>
      </w:r>
    </w:p>
    <w:p w14:paraId="3DC17B4F" w14:textId="77777777" w:rsidR="001358C4" w:rsidRPr="001358C4" w:rsidRDefault="001358C4" w:rsidP="001358C4">
      <w:pPr>
        <w:shd w:val="clear" w:color="auto" w:fill="FFFFFF"/>
        <w:jc w:val="both"/>
        <w:textAlignment w:val="top"/>
        <w:rPr>
          <w:rFonts w:ascii="Arial" w:hAnsi="Arial"/>
          <w:b/>
          <w:sz w:val="22"/>
          <w:szCs w:val="22"/>
        </w:rPr>
      </w:pPr>
      <w:r w:rsidRPr="001358C4">
        <w:rPr>
          <w:rFonts w:ascii="Arial" w:hAnsi="Arial"/>
          <w:b/>
          <w:sz w:val="22"/>
          <w:szCs w:val="22"/>
        </w:rPr>
        <w:t>Osvědčení o vzdělání a odborné kvalifikaci nejméně 1 osoby, která bude skutečně vykonávat</w:t>
      </w:r>
      <w:r w:rsidRPr="001358C4">
        <w:rPr>
          <w:rFonts w:ascii="Arial" w:hAnsi="Arial"/>
          <w:b/>
          <w:color w:val="000000"/>
          <w:sz w:val="22"/>
          <w:szCs w:val="22"/>
        </w:rPr>
        <w:t xml:space="preserve"> </w:t>
      </w:r>
      <w:r w:rsidRPr="001358C4">
        <w:rPr>
          <w:rFonts w:ascii="Arial" w:hAnsi="Arial"/>
          <w:b/>
          <w:sz w:val="22"/>
          <w:szCs w:val="22"/>
        </w:rPr>
        <w:t>funkci vedoucího (odpovědného) projektanta při realizaci této veřejné zakázky.</w:t>
      </w:r>
    </w:p>
    <w:p w14:paraId="42A45A98" w14:textId="77777777" w:rsidR="001358C4" w:rsidRPr="001358C4" w:rsidRDefault="001358C4" w:rsidP="001358C4">
      <w:pPr>
        <w:shd w:val="clear" w:color="auto" w:fill="FFFFFF"/>
        <w:ind w:left="708"/>
        <w:jc w:val="both"/>
        <w:textAlignment w:val="top"/>
        <w:rPr>
          <w:rFonts w:ascii="Arial" w:hAnsi="Arial"/>
          <w:b/>
          <w:color w:val="000000"/>
          <w:sz w:val="22"/>
          <w:szCs w:val="22"/>
        </w:rPr>
      </w:pPr>
    </w:p>
    <w:p w14:paraId="36344B57" w14:textId="77777777" w:rsidR="001358C4" w:rsidRPr="001358C4" w:rsidRDefault="001358C4" w:rsidP="001358C4">
      <w:pPr>
        <w:shd w:val="clear" w:color="auto" w:fill="FFFFFF"/>
        <w:jc w:val="both"/>
        <w:textAlignment w:val="top"/>
        <w:rPr>
          <w:rFonts w:ascii="Arial" w:hAnsi="Arial"/>
          <w:b/>
          <w:spacing w:val="-1"/>
          <w:sz w:val="22"/>
          <w:szCs w:val="22"/>
          <w:lang w:eastAsia="de-DE"/>
        </w:rPr>
      </w:pPr>
      <w:r w:rsidRPr="001358C4">
        <w:rPr>
          <w:rFonts w:ascii="Arial" w:hAnsi="Arial"/>
          <w:b/>
          <w:color w:val="000000"/>
          <w:sz w:val="22"/>
          <w:szCs w:val="22"/>
        </w:rPr>
        <w:t xml:space="preserve">Zadavatel požaduje v rámci osvědčení o vzdělání a odborné kvalifikaci doložit </w:t>
      </w:r>
      <w:r w:rsidRPr="001358C4">
        <w:rPr>
          <w:rFonts w:ascii="Arial" w:hAnsi="Arial"/>
          <w:b/>
          <w:spacing w:val="-1"/>
          <w:sz w:val="22"/>
          <w:szCs w:val="22"/>
          <w:lang w:eastAsia="de-DE"/>
        </w:rPr>
        <w:t xml:space="preserve">odbornou způsobilost dle zákona č. 360/1992 Sb., o výkonu povolání autorizovaných architektů a </w:t>
      </w:r>
      <w:r w:rsidRPr="001358C4">
        <w:rPr>
          <w:rFonts w:ascii="Arial" w:hAnsi="Arial"/>
          <w:b/>
          <w:spacing w:val="-1"/>
          <w:sz w:val="22"/>
          <w:szCs w:val="22"/>
          <w:lang w:eastAsia="de-DE"/>
        </w:rPr>
        <w:lastRenderedPageBreak/>
        <w:t xml:space="preserve">o výkonu povolání autorizovaných inženýrů a techniků činných ve výstavbě, ve znění pozdějších předpisů, a to </w:t>
      </w:r>
      <w:r w:rsidRPr="001358C4">
        <w:rPr>
          <w:rFonts w:ascii="Arial" w:hAnsi="Arial"/>
          <w:b/>
          <w:spacing w:val="-1"/>
          <w:sz w:val="22"/>
          <w:szCs w:val="22"/>
          <w:u w:val="single"/>
          <w:lang w:eastAsia="de-DE"/>
        </w:rPr>
        <w:t>osvědčení o autorizaci architekta pro obor architektura</w:t>
      </w:r>
      <w:r w:rsidRPr="001358C4">
        <w:rPr>
          <w:rFonts w:ascii="Arial" w:hAnsi="Arial"/>
          <w:b/>
          <w:spacing w:val="-1"/>
          <w:sz w:val="22"/>
          <w:szCs w:val="22"/>
          <w:lang w:eastAsia="de-DE"/>
        </w:rPr>
        <w:t xml:space="preserve"> nebo </w:t>
      </w:r>
      <w:r w:rsidRPr="001358C4">
        <w:rPr>
          <w:rFonts w:ascii="Arial" w:hAnsi="Arial"/>
          <w:b/>
          <w:spacing w:val="-1"/>
          <w:sz w:val="22"/>
          <w:szCs w:val="22"/>
          <w:u w:val="single"/>
          <w:lang w:eastAsia="de-DE"/>
        </w:rPr>
        <w:t>osvědčení autorizovaného inženýra pro obor pozemní stavby</w:t>
      </w:r>
      <w:r w:rsidRPr="001358C4">
        <w:rPr>
          <w:rFonts w:ascii="Arial" w:hAnsi="Arial"/>
          <w:b/>
          <w:spacing w:val="-1"/>
          <w:sz w:val="22"/>
          <w:szCs w:val="22"/>
          <w:lang w:eastAsia="de-DE"/>
        </w:rPr>
        <w:t>.</w:t>
      </w:r>
    </w:p>
    <w:p w14:paraId="0F3B2572" w14:textId="77777777" w:rsidR="001358C4" w:rsidRPr="001358C4" w:rsidRDefault="001358C4" w:rsidP="001358C4">
      <w:pPr>
        <w:shd w:val="clear" w:color="auto" w:fill="FFFFFF"/>
        <w:jc w:val="both"/>
        <w:textAlignment w:val="top"/>
        <w:rPr>
          <w:rFonts w:ascii="Arial" w:hAnsi="Arial"/>
          <w:b/>
          <w:color w:val="000000"/>
          <w:sz w:val="22"/>
          <w:szCs w:val="22"/>
        </w:rPr>
      </w:pPr>
    </w:p>
    <w:p w14:paraId="6B183BE9" w14:textId="77777777" w:rsidR="001358C4" w:rsidRPr="001358C4" w:rsidRDefault="001358C4" w:rsidP="001358C4">
      <w:pPr>
        <w:shd w:val="clear" w:color="auto" w:fill="FFFFFF"/>
        <w:jc w:val="both"/>
        <w:textAlignment w:val="top"/>
        <w:rPr>
          <w:rFonts w:ascii="Arial" w:hAnsi="Arial"/>
          <w:color w:val="000000"/>
          <w:sz w:val="22"/>
          <w:szCs w:val="22"/>
        </w:rPr>
      </w:pPr>
      <w:r w:rsidRPr="001358C4">
        <w:rPr>
          <w:rFonts w:ascii="Arial" w:hAnsi="Arial"/>
          <w:color w:val="000000"/>
          <w:sz w:val="22"/>
          <w:szCs w:val="22"/>
        </w:rPr>
        <w:t>Dodavatel předloží kopii dokladu osvědčujícího odbornou způsobilost dle zákona č. 360/1992 Sb., o výkonu povolání autorizovaných architektů a o výkonu povolání autorizovaných inženýrů a techniků činných ve výstavbě, ve znění pozdějších předpisů.</w:t>
      </w:r>
    </w:p>
    <w:p w14:paraId="1BBF4E03" w14:textId="77777777" w:rsidR="001358C4" w:rsidRPr="001358C4" w:rsidRDefault="001358C4" w:rsidP="001358C4">
      <w:pPr>
        <w:shd w:val="clear" w:color="auto" w:fill="FFFFFF"/>
        <w:jc w:val="both"/>
        <w:textAlignment w:val="top"/>
        <w:rPr>
          <w:rFonts w:ascii="Arial" w:hAnsi="Arial"/>
          <w:color w:val="000000"/>
          <w:sz w:val="22"/>
          <w:szCs w:val="22"/>
        </w:rPr>
      </w:pPr>
    </w:p>
    <w:p w14:paraId="15208004" w14:textId="77777777" w:rsidR="001358C4" w:rsidRPr="003B2F26" w:rsidRDefault="001358C4" w:rsidP="001358C4">
      <w:pPr>
        <w:shd w:val="clear" w:color="auto" w:fill="FFFFFF"/>
        <w:jc w:val="both"/>
        <w:rPr>
          <w:rFonts w:ascii="Arial" w:hAnsi="Arial"/>
          <w:iCs/>
          <w:sz w:val="22"/>
          <w:szCs w:val="22"/>
        </w:rPr>
      </w:pPr>
      <w:r w:rsidRPr="001358C4">
        <w:rPr>
          <w:rFonts w:ascii="Arial" w:hAnsi="Arial"/>
          <w:iCs/>
          <w:sz w:val="22"/>
          <w:szCs w:val="22"/>
        </w:rPr>
        <w:t>Dodavatel dále uvede, zda se jedná o osobu v zaměstnaneckém poměru k Dodavateli či o poddodavatele Dodavatele - viz příloha č. 2 této Dokumentace.</w:t>
      </w:r>
    </w:p>
    <w:p w14:paraId="732461F2" w14:textId="19364B6C" w:rsidR="0096469C" w:rsidRPr="003B2F26" w:rsidRDefault="0096469C" w:rsidP="00865C57">
      <w:pPr>
        <w:shd w:val="clear" w:color="auto" w:fill="FFFFFF"/>
        <w:ind w:left="705" w:hanging="705"/>
        <w:jc w:val="both"/>
        <w:textAlignment w:val="top"/>
        <w:rPr>
          <w:rFonts w:ascii="Arial" w:hAnsi="Arial"/>
          <w:iCs/>
          <w:sz w:val="22"/>
          <w:szCs w:val="22"/>
        </w:rPr>
      </w:pPr>
    </w:p>
    <w:p w14:paraId="69EC5F4E" w14:textId="77777777" w:rsidR="0096469C" w:rsidRPr="00865C57" w:rsidRDefault="0096469C" w:rsidP="00865C57">
      <w:pPr>
        <w:pStyle w:val="Nadpis2"/>
        <w:numPr>
          <w:ilvl w:val="1"/>
          <w:numId w:val="55"/>
        </w:numPr>
        <w:rPr>
          <w:rFonts w:ascii="Arial" w:eastAsia="Calibri" w:hAnsi="Arial" w:cs="Arial"/>
          <w:b/>
          <w:color w:val="auto"/>
          <w:sz w:val="22"/>
          <w:szCs w:val="22"/>
          <w:lang w:eastAsia="en-US"/>
        </w:rPr>
      </w:pPr>
      <w:r w:rsidRPr="00865C57">
        <w:rPr>
          <w:rFonts w:ascii="Arial" w:eastAsia="Calibri" w:hAnsi="Arial" w:cs="Arial"/>
          <w:b/>
          <w:color w:val="auto"/>
          <w:sz w:val="22"/>
          <w:szCs w:val="22"/>
          <w:lang w:eastAsia="en-US"/>
        </w:rPr>
        <w:t>Zvláštní způsoby prokazování kvalifikace</w:t>
      </w:r>
    </w:p>
    <w:p w14:paraId="2C111D49" w14:textId="77777777" w:rsidR="0096469C" w:rsidRPr="003B2F26" w:rsidRDefault="0096469C" w:rsidP="0096469C">
      <w:pPr>
        <w:shd w:val="clear" w:color="auto" w:fill="FFFFFF"/>
        <w:jc w:val="both"/>
        <w:rPr>
          <w:rFonts w:ascii="Arial" w:hAnsi="Arial"/>
          <w:iCs/>
          <w:sz w:val="22"/>
          <w:szCs w:val="22"/>
          <w:lang w:eastAsia="ar-SA"/>
        </w:rPr>
      </w:pPr>
    </w:p>
    <w:p w14:paraId="279D4D37" w14:textId="77777777" w:rsidR="0096469C" w:rsidRPr="00865C57" w:rsidRDefault="0096469C" w:rsidP="00865C57">
      <w:pPr>
        <w:pStyle w:val="Nadpis3"/>
        <w:numPr>
          <w:ilvl w:val="2"/>
          <w:numId w:val="55"/>
        </w:numPr>
        <w:rPr>
          <w:rFonts w:ascii="Arial" w:eastAsia="Times New Roman" w:hAnsi="Arial" w:cs="Arial"/>
          <w:b/>
          <w:color w:val="000000"/>
          <w:sz w:val="22"/>
          <w:szCs w:val="22"/>
        </w:rPr>
      </w:pPr>
      <w:r w:rsidRPr="00865C57">
        <w:rPr>
          <w:rFonts w:ascii="Arial" w:eastAsia="Times New Roman" w:hAnsi="Arial" w:cs="Arial"/>
          <w:b/>
          <w:color w:val="000000"/>
          <w:sz w:val="22"/>
          <w:szCs w:val="22"/>
        </w:rPr>
        <w:t>Kvalifikace v případě společné účasti Dodavatelů</w:t>
      </w:r>
    </w:p>
    <w:p w14:paraId="58A80CB2" w14:textId="77777777" w:rsidR="0096469C" w:rsidRPr="003B2F26" w:rsidRDefault="0096469C" w:rsidP="0096469C">
      <w:pPr>
        <w:shd w:val="clear" w:color="auto" w:fill="FFFFFF"/>
        <w:jc w:val="both"/>
        <w:rPr>
          <w:rFonts w:ascii="Arial" w:hAnsi="Arial"/>
          <w:iCs/>
          <w:sz w:val="22"/>
          <w:szCs w:val="22"/>
          <w:lang w:eastAsia="ar-SA"/>
        </w:rPr>
      </w:pPr>
      <w:r w:rsidRPr="003B2F26">
        <w:rPr>
          <w:rFonts w:ascii="Arial" w:hAnsi="Arial"/>
          <w:iCs/>
          <w:sz w:val="22"/>
          <w:szCs w:val="22"/>
          <w:lang w:eastAsia="ar-SA"/>
        </w:rPr>
        <w:t>V případě společné účasti Dodavatelů prokazuje základní způsobilost a profesní způsobilost podle § 77 odst. 1 Zákona každý Dodavatel samostatně ve smyslu § 82 Zákona.</w:t>
      </w:r>
    </w:p>
    <w:p w14:paraId="41FC0113" w14:textId="77777777" w:rsidR="0096469C" w:rsidRPr="003B2F26" w:rsidRDefault="0096469C" w:rsidP="0096469C">
      <w:pPr>
        <w:jc w:val="both"/>
        <w:rPr>
          <w:rFonts w:ascii="Arial" w:hAnsi="Arial"/>
          <w:iCs/>
          <w:sz w:val="22"/>
          <w:szCs w:val="22"/>
          <w:lang w:eastAsia="ar-SA"/>
        </w:rPr>
      </w:pPr>
    </w:p>
    <w:p w14:paraId="7BC20BC4" w14:textId="77777777" w:rsidR="0096469C" w:rsidRPr="00865C57" w:rsidRDefault="0096469C" w:rsidP="00865C57">
      <w:pPr>
        <w:pStyle w:val="Nadpis3"/>
        <w:numPr>
          <w:ilvl w:val="2"/>
          <w:numId w:val="55"/>
        </w:numPr>
        <w:rPr>
          <w:rFonts w:ascii="Arial" w:eastAsia="Times New Roman" w:hAnsi="Arial" w:cs="Arial"/>
          <w:b/>
          <w:color w:val="000000"/>
          <w:sz w:val="22"/>
          <w:szCs w:val="22"/>
        </w:rPr>
      </w:pPr>
      <w:r w:rsidRPr="00865C57">
        <w:rPr>
          <w:rFonts w:ascii="Arial" w:eastAsia="Times New Roman" w:hAnsi="Arial" w:cs="Arial"/>
          <w:b/>
          <w:color w:val="000000"/>
          <w:sz w:val="22"/>
          <w:szCs w:val="22"/>
        </w:rPr>
        <w:t xml:space="preserve">Prokázání kvalifikace prostřednictvím jiných osob </w:t>
      </w:r>
    </w:p>
    <w:p w14:paraId="5E4A648C" w14:textId="77777777" w:rsidR="0096469C" w:rsidRPr="00D96A29" w:rsidRDefault="0096469C" w:rsidP="0096469C">
      <w:pPr>
        <w:jc w:val="both"/>
        <w:rPr>
          <w:rFonts w:ascii="Arial" w:hAnsi="Arial"/>
          <w:iCs/>
          <w:sz w:val="22"/>
          <w:szCs w:val="22"/>
          <w:lang w:eastAsia="ar-SA"/>
        </w:rPr>
      </w:pPr>
      <w:r w:rsidRPr="003B2F26">
        <w:rPr>
          <w:rFonts w:ascii="Arial" w:hAnsi="Arial"/>
          <w:iCs/>
          <w:sz w:val="22"/>
          <w:szCs w:val="22"/>
          <w:lang w:eastAsia="ar-SA"/>
        </w:rPr>
        <w:t>Dodavatel může prokázat určitou část technické kvalifikace nebo profesní způsobilosti s výjimkou kritéria podle § 77 odst. 1 Zákona požadované Zadavatelem prostřednictvím jiných osob. Dodavatel je v takovém případě povinen Zadavateli předložit:</w:t>
      </w:r>
    </w:p>
    <w:p w14:paraId="670042EC" w14:textId="77777777" w:rsidR="0096469C" w:rsidRPr="00D96A29" w:rsidRDefault="0096469C" w:rsidP="0096469C">
      <w:pPr>
        <w:jc w:val="both"/>
        <w:rPr>
          <w:rFonts w:ascii="Arial" w:hAnsi="Arial"/>
          <w:iCs/>
          <w:sz w:val="22"/>
          <w:szCs w:val="22"/>
          <w:lang w:eastAsia="ar-SA"/>
        </w:rPr>
      </w:pPr>
      <w:r w:rsidRPr="00D96A29">
        <w:rPr>
          <w:rFonts w:ascii="Arial" w:hAnsi="Arial"/>
          <w:iCs/>
          <w:sz w:val="22"/>
          <w:szCs w:val="22"/>
          <w:lang w:eastAsia="ar-SA"/>
        </w:rPr>
        <w:t xml:space="preserve"> </w:t>
      </w:r>
    </w:p>
    <w:p w14:paraId="10143F70" w14:textId="77777777" w:rsidR="0096469C" w:rsidRPr="00160517" w:rsidRDefault="0096469C" w:rsidP="0096469C">
      <w:pPr>
        <w:shd w:val="clear" w:color="auto" w:fill="FFFFFF"/>
        <w:jc w:val="both"/>
        <w:rPr>
          <w:rFonts w:ascii="Arial" w:hAnsi="Arial"/>
          <w:iCs/>
          <w:sz w:val="22"/>
          <w:szCs w:val="22"/>
          <w:lang w:eastAsia="ar-SA"/>
        </w:rPr>
      </w:pPr>
      <w:r w:rsidRPr="00160517">
        <w:rPr>
          <w:rFonts w:ascii="Arial" w:hAnsi="Arial"/>
          <w:iCs/>
          <w:sz w:val="22"/>
          <w:szCs w:val="22"/>
          <w:lang w:eastAsia="ar-SA"/>
        </w:rPr>
        <w:t>a) doklady prokazující splnění profesní z</w:t>
      </w:r>
      <w:r>
        <w:rPr>
          <w:rFonts w:ascii="Arial" w:hAnsi="Arial"/>
          <w:iCs/>
          <w:sz w:val="22"/>
          <w:szCs w:val="22"/>
          <w:lang w:eastAsia="ar-SA"/>
        </w:rPr>
        <w:t>působilosti podle § 77 odst. 1 Zákon</w:t>
      </w:r>
      <w:r w:rsidRPr="00160517">
        <w:rPr>
          <w:rFonts w:ascii="Arial" w:hAnsi="Arial"/>
          <w:iCs/>
          <w:sz w:val="22"/>
          <w:szCs w:val="22"/>
          <w:lang w:eastAsia="ar-SA"/>
        </w:rPr>
        <w:t xml:space="preserve">a jinou osobou, </w:t>
      </w:r>
    </w:p>
    <w:p w14:paraId="73D26E25" w14:textId="77777777" w:rsidR="0096469C" w:rsidRPr="00160517" w:rsidRDefault="0096469C" w:rsidP="0096469C">
      <w:pPr>
        <w:shd w:val="clear" w:color="auto" w:fill="FFFFFF"/>
        <w:jc w:val="both"/>
        <w:rPr>
          <w:rFonts w:ascii="Arial" w:hAnsi="Arial"/>
          <w:iCs/>
          <w:sz w:val="22"/>
          <w:szCs w:val="22"/>
          <w:lang w:eastAsia="ar-SA"/>
        </w:rPr>
      </w:pPr>
      <w:r w:rsidRPr="00160517">
        <w:rPr>
          <w:rFonts w:ascii="Arial" w:hAnsi="Arial"/>
          <w:iCs/>
          <w:sz w:val="22"/>
          <w:szCs w:val="22"/>
          <w:lang w:eastAsia="ar-SA"/>
        </w:rPr>
        <w:t xml:space="preserve">b) doklady prokazující splnění chybějící části kvalifikace prostřednictvím jiné osoby, </w:t>
      </w:r>
    </w:p>
    <w:p w14:paraId="6AD88610" w14:textId="77777777" w:rsidR="0096469C" w:rsidRPr="00160517" w:rsidRDefault="0096469C" w:rsidP="0096469C">
      <w:pPr>
        <w:shd w:val="clear" w:color="auto" w:fill="FFFFFF"/>
        <w:jc w:val="both"/>
        <w:rPr>
          <w:rFonts w:ascii="Arial" w:hAnsi="Arial"/>
          <w:iCs/>
          <w:sz w:val="22"/>
          <w:szCs w:val="22"/>
          <w:lang w:eastAsia="ar-SA"/>
        </w:rPr>
      </w:pPr>
      <w:r w:rsidRPr="00160517">
        <w:rPr>
          <w:rFonts w:ascii="Arial" w:hAnsi="Arial"/>
          <w:iCs/>
          <w:sz w:val="22"/>
          <w:szCs w:val="22"/>
          <w:lang w:eastAsia="ar-SA"/>
        </w:rPr>
        <w:t>c) doklady o splnění základní způsobilosti podle § 7</w:t>
      </w:r>
      <w:r>
        <w:rPr>
          <w:rFonts w:ascii="Arial" w:hAnsi="Arial"/>
          <w:iCs/>
          <w:sz w:val="22"/>
          <w:szCs w:val="22"/>
          <w:lang w:eastAsia="ar-SA"/>
        </w:rPr>
        <w:t>4 Zákon</w:t>
      </w:r>
      <w:r w:rsidRPr="00160517">
        <w:rPr>
          <w:rFonts w:ascii="Arial" w:hAnsi="Arial"/>
          <w:iCs/>
          <w:sz w:val="22"/>
          <w:szCs w:val="22"/>
          <w:lang w:eastAsia="ar-SA"/>
        </w:rPr>
        <w:t xml:space="preserve">a jinou osobou a </w:t>
      </w:r>
    </w:p>
    <w:p w14:paraId="0F9C0123" w14:textId="77777777" w:rsidR="0096469C" w:rsidRPr="00160517" w:rsidRDefault="0096469C" w:rsidP="0096469C">
      <w:pPr>
        <w:shd w:val="clear" w:color="auto" w:fill="FFFFFF"/>
        <w:jc w:val="both"/>
        <w:rPr>
          <w:rFonts w:ascii="Arial" w:hAnsi="Arial"/>
          <w:iCs/>
          <w:sz w:val="22"/>
          <w:szCs w:val="22"/>
          <w:lang w:eastAsia="ar-SA"/>
        </w:rPr>
      </w:pPr>
      <w:r w:rsidRPr="00160517">
        <w:rPr>
          <w:rFonts w:ascii="Arial" w:hAnsi="Arial"/>
          <w:iCs/>
          <w:sz w:val="22"/>
          <w:szCs w:val="22"/>
          <w:lang w:eastAsia="ar-SA"/>
        </w:rPr>
        <w:t xml:space="preserve">d) </w:t>
      </w:r>
      <w:r>
        <w:rPr>
          <w:rFonts w:ascii="Arial" w:hAnsi="Arial"/>
          <w:iCs/>
          <w:sz w:val="22"/>
          <w:szCs w:val="22"/>
          <w:lang w:eastAsia="ar-SA"/>
        </w:rPr>
        <w:t>smlouvu nebo jinou osobou podepsané potvrzení o její existenci, jejímž obsahem je závazek jiné osoby k</w:t>
      </w:r>
      <w:r w:rsidRPr="00160517">
        <w:rPr>
          <w:rFonts w:ascii="Arial" w:hAnsi="Arial"/>
          <w:iCs/>
          <w:sz w:val="22"/>
          <w:szCs w:val="22"/>
          <w:lang w:eastAsia="ar-SA"/>
        </w:rPr>
        <w:t xml:space="preserve"> poskytnutí </w:t>
      </w:r>
      <w:r>
        <w:rPr>
          <w:rFonts w:ascii="Arial" w:hAnsi="Arial"/>
          <w:iCs/>
          <w:sz w:val="22"/>
          <w:szCs w:val="22"/>
          <w:lang w:eastAsia="ar-SA"/>
        </w:rPr>
        <w:t xml:space="preserve">plnění určeného k plnění veřejné zakázky nebo k poskytnutí </w:t>
      </w:r>
      <w:r w:rsidRPr="00160517">
        <w:rPr>
          <w:rFonts w:ascii="Arial" w:hAnsi="Arial"/>
          <w:iCs/>
          <w:sz w:val="22"/>
          <w:szCs w:val="22"/>
          <w:lang w:eastAsia="ar-SA"/>
        </w:rPr>
        <w:t xml:space="preserve">věcí nebo práv, s nimiž bude </w:t>
      </w:r>
      <w:r>
        <w:rPr>
          <w:rFonts w:ascii="Arial" w:hAnsi="Arial"/>
          <w:iCs/>
          <w:sz w:val="22"/>
          <w:szCs w:val="22"/>
          <w:lang w:eastAsia="ar-SA"/>
        </w:rPr>
        <w:t>Dodavatel</w:t>
      </w:r>
      <w:r w:rsidRPr="00160517">
        <w:rPr>
          <w:rFonts w:ascii="Arial" w:hAnsi="Arial"/>
          <w:iCs/>
          <w:sz w:val="22"/>
          <w:szCs w:val="22"/>
          <w:lang w:eastAsia="ar-SA"/>
        </w:rPr>
        <w:t xml:space="preserve"> oprávněn disponovat </w:t>
      </w:r>
      <w:r>
        <w:rPr>
          <w:rFonts w:ascii="Arial" w:hAnsi="Arial"/>
          <w:iCs/>
          <w:sz w:val="22"/>
          <w:szCs w:val="22"/>
          <w:lang w:eastAsia="ar-SA"/>
        </w:rPr>
        <w:t>při</w:t>
      </w:r>
      <w:r w:rsidRPr="00160517">
        <w:rPr>
          <w:rFonts w:ascii="Arial" w:hAnsi="Arial"/>
          <w:iCs/>
          <w:sz w:val="22"/>
          <w:szCs w:val="22"/>
          <w:lang w:eastAsia="ar-SA"/>
        </w:rPr>
        <w:t xml:space="preserve"> plnění veřejné zakázky, a to alespoň v rozsahu, v jakém jiná osoba prokázala kvalifikaci za </w:t>
      </w:r>
      <w:r>
        <w:rPr>
          <w:rFonts w:ascii="Arial" w:hAnsi="Arial"/>
          <w:iCs/>
          <w:sz w:val="22"/>
          <w:szCs w:val="22"/>
          <w:lang w:eastAsia="ar-SA"/>
        </w:rPr>
        <w:t>Dodavatel</w:t>
      </w:r>
      <w:r w:rsidRPr="00160517">
        <w:rPr>
          <w:rFonts w:ascii="Arial" w:hAnsi="Arial"/>
          <w:iCs/>
          <w:sz w:val="22"/>
          <w:szCs w:val="22"/>
          <w:lang w:eastAsia="ar-SA"/>
        </w:rPr>
        <w:t xml:space="preserve">e. </w:t>
      </w:r>
    </w:p>
    <w:p w14:paraId="6EE44FCA" w14:textId="77777777" w:rsidR="0096469C" w:rsidRPr="00160517" w:rsidRDefault="0096469C" w:rsidP="0096469C">
      <w:pPr>
        <w:shd w:val="clear" w:color="auto" w:fill="FFFFFF"/>
        <w:jc w:val="both"/>
        <w:rPr>
          <w:rFonts w:ascii="Arial" w:hAnsi="Arial"/>
          <w:iCs/>
          <w:sz w:val="22"/>
          <w:szCs w:val="22"/>
          <w:lang w:eastAsia="ar-SA"/>
        </w:rPr>
      </w:pPr>
      <w:r w:rsidRPr="00160517">
        <w:rPr>
          <w:rFonts w:ascii="Arial" w:hAnsi="Arial"/>
          <w:iCs/>
          <w:sz w:val="22"/>
          <w:szCs w:val="22"/>
          <w:lang w:eastAsia="ar-SA"/>
        </w:rPr>
        <w:t xml:space="preserve">Má se za to, že požadavek podle písm. d) je splněn, pokud obsahem písemného závazku jiné osoby je společná a nerozdílná odpovědnost této osoby za plnění veřejné zakázky společně s </w:t>
      </w:r>
      <w:r>
        <w:rPr>
          <w:rFonts w:ascii="Arial" w:hAnsi="Arial"/>
          <w:iCs/>
          <w:sz w:val="22"/>
          <w:szCs w:val="22"/>
          <w:lang w:eastAsia="ar-SA"/>
        </w:rPr>
        <w:t>Dodavatel</w:t>
      </w:r>
      <w:r w:rsidRPr="00160517">
        <w:rPr>
          <w:rFonts w:ascii="Arial" w:hAnsi="Arial"/>
          <w:iCs/>
          <w:sz w:val="22"/>
          <w:szCs w:val="22"/>
          <w:lang w:eastAsia="ar-SA"/>
        </w:rPr>
        <w:t xml:space="preserve">em. </w:t>
      </w:r>
    </w:p>
    <w:p w14:paraId="47D5DB70" w14:textId="77777777" w:rsidR="0096469C" w:rsidRPr="00D96A29" w:rsidRDefault="0096469C" w:rsidP="0096469C">
      <w:pPr>
        <w:jc w:val="both"/>
        <w:rPr>
          <w:rFonts w:ascii="Arial" w:hAnsi="Arial"/>
          <w:iCs/>
          <w:sz w:val="22"/>
          <w:szCs w:val="22"/>
          <w:lang w:eastAsia="ar-SA"/>
        </w:rPr>
      </w:pPr>
    </w:p>
    <w:p w14:paraId="7250369E" w14:textId="77777777" w:rsidR="0096469C" w:rsidRPr="00D96A29" w:rsidRDefault="0096469C" w:rsidP="0096469C">
      <w:pPr>
        <w:jc w:val="both"/>
        <w:rPr>
          <w:rFonts w:ascii="Arial" w:hAnsi="Arial"/>
          <w:iCs/>
          <w:sz w:val="22"/>
          <w:szCs w:val="22"/>
          <w:lang w:eastAsia="ar-SA"/>
        </w:rPr>
      </w:pPr>
      <w:r w:rsidRPr="00D96A29">
        <w:rPr>
          <w:rFonts w:ascii="Arial" w:hAnsi="Arial"/>
          <w:iCs/>
          <w:sz w:val="22"/>
          <w:szCs w:val="22"/>
          <w:lang w:eastAsia="ar-SA"/>
        </w:rPr>
        <w:t xml:space="preserve">Prokazuje-li však Dodavatel prostřednictvím jiné osoby kvalifikaci a předkládá doklady podle § 79 odst. 2 písm. b), d) Zákona vztahující se k takové osobě, musí dokument podle </w:t>
      </w:r>
      <w:r>
        <w:rPr>
          <w:rFonts w:ascii="Arial" w:hAnsi="Arial"/>
          <w:iCs/>
          <w:sz w:val="22"/>
          <w:szCs w:val="22"/>
          <w:lang w:eastAsia="ar-SA"/>
        </w:rPr>
        <w:t>písm.</w:t>
      </w:r>
      <w:r w:rsidRPr="00D96A29">
        <w:rPr>
          <w:rFonts w:ascii="Arial" w:hAnsi="Arial"/>
          <w:iCs/>
          <w:sz w:val="22"/>
          <w:szCs w:val="22"/>
          <w:lang w:eastAsia="ar-SA"/>
        </w:rPr>
        <w:t xml:space="preserve"> d) obsahovat závazek, že jiná osoba bude vykonávat služby, ke kterým se prokazované kritérium kvalifikace vztahuje.</w:t>
      </w:r>
    </w:p>
    <w:p w14:paraId="0A4C50ED" w14:textId="77777777" w:rsidR="0096469C" w:rsidRPr="00D96A29" w:rsidRDefault="0096469C" w:rsidP="0096469C">
      <w:pPr>
        <w:shd w:val="clear" w:color="auto" w:fill="FFFFFF"/>
        <w:jc w:val="both"/>
        <w:rPr>
          <w:rFonts w:ascii="Arial" w:hAnsi="Arial"/>
          <w:iCs/>
          <w:sz w:val="22"/>
          <w:szCs w:val="22"/>
          <w:lang w:eastAsia="ar-SA"/>
        </w:rPr>
      </w:pPr>
    </w:p>
    <w:p w14:paraId="2CC93B96" w14:textId="77777777" w:rsidR="0096469C" w:rsidRPr="00865C57" w:rsidRDefault="0096469C" w:rsidP="00865C57">
      <w:pPr>
        <w:pStyle w:val="Nadpis3"/>
        <w:numPr>
          <w:ilvl w:val="2"/>
          <w:numId w:val="55"/>
        </w:numPr>
        <w:rPr>
          <w:rFonts w:ascii="Arial" w:eastAsia="Times New Roman" w:hAnsi="Arial" w:cs="Arial"/>
          <w:b/>
          <w:color w:val="000000"/>
          <w:sz w:val="22"/>
          <w:szCs w:val="22"/>
        </w:rPr>
      </w:pPr>
      <w:r w:rsidRPr="00865C57">
        <w:rPr>
          <w:rFonts w:ascii="Arial" w:eastAsia="Times New Roman" w:hAnsi="Arial" w:cs="Arial"/>
          <w:b/>
          <w:color w:val="000000"/>
          <w:sz w:val="22"/>
          <w:szCs w:val="22"/>
        </w:rPr>
        <w:t>Prokázání kvalifikace výpisem ze seznamu kvalifikovaných Dodavatelů</w:t>
      </w:r>
    </w:p>
    <w:p w14:paraId="736017C8" w14:textId="77777777" w:rsidR="0096469C" w:rsidRPr="00D96A29" w:rsidRDefault="0096469C" w:rsidP="0096469C">
      <w:pPr>
        <w:suppressAutoHyphens/>
        <w:jc w:val="both"/>
        <w:rPr>
          <w:rFonts w:ascii="Arial" w:hAnsi="Arial"/>
          <w:color w:val="000000"/>
          <w:sz w:val="22"/>
          <w:szCs w:val="22"/>
        </w:rPr>
      </w:pPr>
      <w:r w:rsidRPr="00D96A29">
        <w:rPr>
          <w:rFonts w:ascii="Arial" w:hAnsi="Arial"/>
          <w:color w:val="000000"/>
          <w:sz w:val="22"/>
          <w:szCs w:val="22"/>
        </w:rPr>
        <w:t>Dodavatel může prokázat kvalifikaci v souladu s § 228 Zákona výpisem ze seznamu kvalifikovaných Dodavatelů. Tento výpis nahrazuje prokázání splnění:</w:t>
      </w:r>
    </w:p>
    <w:p w14:paraId="487D5907" w14:textId="77777777" w:rsidR="0096469C" w:rsidRPr="00D96A29" w:rsidRDefault="0096469C" w:rsidP="0096469C">
      <w:pPr>
        <w:suppressAutoHyphens/>
        <w:ind w:left="900"/>
        <w:jc w:val="both"/>
        <w:rPr>
          <w:rFonts w:ascii="Arial" w:hAnsi="Arial"/>
          <w:color w:val="000000"/>
          <w:sz w:val="22"/>
          <w:szCs w:val="22"/>
        </w:rPr>
      </w:pPr>
    </w:p>
    <w:p w14:paraId="0BCD47AC" w14:textId="77777777" w:rsidR="0096469C" w:rsidRPr="00D96A29" w:rsidRDefault="0096469C" w:rsidP="0096469C">
      <w:pPr>
        <w:numPr>
          <w:ilvl w:val="0"/>
          <w:numId w:val="14"/>
        </w:numPr>
        <w:suppressAutoHyphens/>
        <w:jc w:val="both"/>
        <w:rPr>
          <w:rFonts w:ascii="Arial" w:hAnsi="Arial"/>
          <w:color w:val="000000"/>
          <w:sz w:val="22"/>
          <w:szCs w:val="22"/>
        </w:rPr>
      </w:pPr>
      <w:r w:rsidRPr="00D96A29">
        <w:rPr>
          <w:rFonts w:ascii="Arial" w:hAnsi="Arial"/>
          <w:color w:val="000000"/>
          <w:sz w:val="22"/>
          <w:szCs w:val="22"/>
        </w:rPr>
        <w:t>základní způsobilosti dle § 74 Zákona,</w:t>
      </w:r>
    </w:p>
    <w:p w14:paraId="5D435B10" w14:textId="77777777" w:rsidR="0096469C" w:rsidRPr="00D96A29" w:rsidRDefault="0096469C" w:rsidP="0096469C">
      <w:pPr>
        <w:numPr>
          <w:ilvl w:val="0"/>
          <w:numId w:val="14"/>
        </w:numPr>
        <w:suppressAutoHyphens/>
        <w:jc w:val="both"/>
        <w:rPr>
          <w:rFonts w:ascii="Arial" w:hAnsi="Arial"/>
          <w:color w:val="000000"/>
          <w:sz w:val="22"/>
          <w:szCs w:val="22"/>
        </w:rPr>
      </w:pPr>
      <w:r w:rsidRPr="00D96A29">
        <w:rPr>
          <w:rFonts w:ascii="Arial" w:hAnsi="Arial"/>
          <w:color w:val="000000"/>
          <w:sz w:val="22"/>
          <w:szCs w:val="22"/>
        </w:rPr>
        <w:t>profesní způsobilosti podle § 77 Zákona v tom rozsahu, v jakém údaje ve výpisu ze seznamu kvalifikovaných Dodavatelů prokazují splnění kritérií profesní způsobilosti.</w:t>
      </w:r>
    </w:p>
    <w:p w14:paraId="7C095CE2" w14:textId="77777777" w:rsidR="0096469C" w:rsidRPr="00D96A29" w:rsidRDefault="0096469C" w:rsidP="0096469C">
      <w:pPr>
        <w:suppressAutoHyphens/>
        <w:ind w:left="900"/>
        <w:jc w:val="both"/>
        <w:rPr>
          <w:rFonts w:ascii="Arial" w:hAnsi="Arial"/>
          <w:color w:val="000000"/>
          <w:sz w:val="22"/>
          <w:szCs w:val="22"/>
        </w:rPr>
      </w:pPr>
    </w:p>
    <w:p w14:paraId="0E3D55C5" w14:textId="77777777" w:rsidR="0096469C" w:rsidRPr="00D96A29" w:rsidRDefault="0096469C" w:rsidP="0096469C">
      <w:pPr>
        <w:suppressAutoHyphens/>
        <w:jc w:val="both"/>
        <w:rPr>
          <w:rFonts w:ascii="Arial" w:hAnsi="Arial"/>
          <w:color w:val="000000"/>
          <w:sz w:val="22"/>
          <w:szCs w:val="22"/>
        </w:rPr>
      </w:pPr>
      <w:r w:rsidRPr="00D96A29">
        <w:rPr>
          <w:rFonts w:ascii="Arial" w:hAnsi="Arial"/>
          <w:color w:val="000000"/>
          <w:sz w:val="22"/>
          <w:szCs w:val="22"/>
        </w:rPr>
        <w:t>Tento výpis nenahrazuje prokázání technické kvalifikace.</w:t>
      </w:r>
    </w:p>
    <w:p w14:paraId="62103038" w14:textId="77777777" w:rsidR="0096469C" w:rsidRPr="00D96A29" w:rsidRDefault="0096469C" w:rsidP="0096469C">
      <w:pPr>
        <w:suppressAutoHyphens/>
        <w:jc w:val="both"/>
        <w:rPr>
          <w:rFonts w:ascii="Arial" w:hAnsi="Arial"/>
          <w:color w:val="000000"/>
          <w:sz w:val="22"/>
          <w:szCs w:val="22"/>
        </w:rPr>
      </w:pPr>
    </w:p>
    <w:p w14:paraId="2216C364" w14:textId="77777777" w:rsidR="0096469C" w:rsidRPr="00D96A29" w:rsidRDefault="0096469C" w:rsidP="0096469C">
      <w:pPr>
        <w:suppressAutoHyphens/>
        <w:jc w:val="both"/>
        <w:rPr>
          <w:rFonts w:ascii="Arial" w:hAnsi="Arial"/>
          <w:color w:val="000000"/>
          <w:sz w:val="22"/>
          <w:szCs w:val="22"/>
        </w:rPr>
      </w:pPr>
      <w:r w:rsidRPr="00D96A29">
        <w:rPr>
          <w:rFonts w:ascii="Arial" w:hAnsi="Arial"/>
          <w:color w:val="000000"/>
          <w:sz w:val="22"/>
          <w:szCs w:val="22"/>
        </w:rPr>
        <w:lastRenderedPageBreak/>
        <w:t>Výpis ze seznamu kvalifikovaných Dodavatelů nesmí být starší než 3 měsíce k poslednímu dni k prokázání splnění kvalifikace dle § 228 odst. 2 Zákona.</w:t>
      </w:r>
    </w:p>
    <w:p w14:paraId="5E528E25" w14:textId="77777777" w:rsidR="0096469C" w:rsidRPr="00D96A29" w:rsidRDefault="0096469C" w:rsidP="0096469C">
      <w:pPr>
        <w:suppressAutoHyphens/>
        <w:jc w:val="both"/>
        <w:rPr>
          <w:rFonts w:ascii="Arial" w:hAnsi="Arial"/>
          <w:color w:val="000000"/>
          <w:sz w:val="22"/>
          <w:szCs w:val="22"/>
        </w:rPr>
      </w:pPr>
    </w:p>
    <w:p w14:paraId="202411D6" w14:textId="77777777" w:rsidR="0096469C" w:rsidRPr="00865C57" w:rsidRDefault="0096469C" w:rsidP="00865C57">
      <w:pPr>
        <w:pStyle w:val="Nadpis3"/>
        <w:numPr>
          <w:ilvl w:val="2"/>
          <w:numId w:val="55"/>
        </w:numPr>
        <w:rPr>
          <w:rFonts w:ascii="Arial" w:eastAsia="Times New Roman" w:hAnsi="Arial" w:cs="Arial"/>
          <w:b/>
          <w:color w:val="000000"/>
          <w:sz w:val="22"/>
          <w:szCs w:val="22"/>
        </w:rPr>
      </w:pPr>
      <w:r w:rsidRPr="00865C57">
        <w:rPr>
          <w:rFonts w:ascii="Arial" w:eastAsia="Times New Roman" w:hAnsi="Arial" w:cs="Arial"/>
          <w:b/>
          <w:color w:val="000000"/>
          <w:sz w:val="22"/>
          <w:szCs w:val="22"/>
        </w:rPr>
        <w:t>Prokázání kvalifikace prostřednictvím certifikátu, který byl vydán v rámci systému certifikovaných Dodavatelů</w:t>
      </w:r>
    </w:p>
    <w:p w14:paraId="22CD03E7" w14:textId="77777777" w:rsidR="0096469C" w:rsidRPr="00D96A29" w:rsidRDefault="0096469C" w:rsidP="0096469C">
      <w:pPr>
        <w:suppressAutoHyphens/>
        <w:jc w:val="both"/>
        <w:rPr>
          <w:rFonts w:ascii="Arial" w:hAnsi="Arial"/>
          <w:color w:val="000000"/>
          <w:sz w:val="22"/>
          <w:szCs w:val="22"/>
        </w:rPr>
      </w:pPr>
      <w:r w:rsidRPr="00D96A29">
        <w:rPr>
          <w:rFonts w:ascii="Arial" w:hAnsi="Arial"/>
          <w:color w:val="000000"/>
          <w:sz w:val="22"/>
          <w:szCs w:val="22"/>
        </w:rPr>
        <w:t>Dodavatel může prokázat v souladu s § 234 Zákona kvalifikaci certifikátem vydaným v rámci systému certifikovaných Dodavatelů.</w:t>
      </w:r>
    </w:p>
    <w:p w14:paraId="2E1B817F" w14:textId="77777777" w:rsidR="0096469C" w:rsidRPr="00D96A29" w:rsidRDefault="0096469C" w:rsidP="0096469C">
      <w:pPr>
        <w:shd w:val="clear" w:color="auto" w:fill="FFFFFF"/>
        <w:jc w:val="both"/>
        <w:rPr>
          <w:rFonts w:ascii="Arial" w:hAnsi="Arial"/>
          <w:color w:val="000000"/>
          <w:sz w:val="22"/>
          <w:szCs w:val="22"/>
        </w:rPr>
      </w:pPr>
    </w:p>
    <w:p w14:paraId="7043B109" w14:textId="77777777" w:rsidR="0096469C" w:rsidRPr="00D96A29" w:rsidRDefault="0096469C" w:rsidP="0096469C">
      <w:pPr>
        <w:shd w:val="clear" w:color="auto" w:fill="FFFFFF"/>
        <w:jc w:val="both"/>
        <w:rPr>
          <w:rFonts w:ascii="Arial" w:hAnsi="Arial"/>
          <w:color w:val="000000"/>
          <w:sz w:val="22"/>
          <w:szCs w:val="22"/>
        </w:rPr>
      </w:pPr>
      <w:r w:rsidRPr="00D96A29">
        <w:rPr>
          <w:rFonts w:ascii="Arial" w:hAnsi="Arial"/>
          <w:color w:val="000000"/>
          <w:sz w:val="22"/>
          <w:szCs w:val="22"/>
        </w:rPr>
        <w:t>Předloží-li Dodavatel veřejnému Zadavateli certifikát, který obsahuje náležitosti dle § 239 Zákona, a údaje v certifikátu jsou platné nejméně k poslednímu dni lhůty pro prokázání splnění kvalifikace, nahrazuje tento certifikát v rozsahu v něm uvedených údajů prokázání splnění kvalifikace Dodavatelem.</w:t>
      </w:r>
    </w:p>
    <w:p w14:paraId="6FEBA68B" w14:textId="77777777" w:rsidR="0096469C" w:rsidRPr="00D96A29" w:rsidRDefault="0096469C" w:rsidP="0096469C">
      <w:pPr>
        <w:shd w:val="clear" w:color="auto" w:fill="FFFFFF"/>
        <w:jc w:val="both"/>
        <w:rPr>
          <w:rFonts w:ascii="Arial" w:hAnsi="Arial"/>
          <w:color w:val="000000"/>
          <w:sz w:val="22"/>
          <w:szCs w:val="22"/>
        </w:rPr>
      </w:pPr>
    </w:p>
    <w:p w14:paraId="3E612180" w14:textId="77777777" w:rsidR="0096469C" w:rsidRPr="00865C57" w:rsidRDefault="0096469C" w:rsidP="00865C57">
      <w:pPr>
        <w:numPr>
          <w:ilvl w:val="1"/>
          <w:numId w:val="55"/>
        </w:numPr>
        <w:shd w:val="clear" w:color="auto" w:fill="FFFFFF"/>
        <w:jc w:val="both"/>
        <w:rPr>
          <w:rFonts w:ascii="Arial" w:hAnsi="Arial"/>
          <w:b/>
          <w:iCs/>
          <w:sz w:val="22"/>
          <w:szCs w:val="22"/>
          <w:lang w:eastAsia="ar-SA"/>
        </w:rPr>
      </w:pPr>
      <w:r w:rsidRPr="00865C57">
        <w:rPr>
          <w:rFonts w:ascii="Arial" w:hAnsi="Arial"/>
          <w:b/>
          <w:color w:val="000000"/>
          <w:sz w:val="22"/>
          <w:szCs w:val="22"/>
        </w:rPr>
        <w:t>Změny kvalifikace Dodavatele</w:t>
      </w:r>
    </w:p>
    <w:p w14:paraId="2F4F00D8" w14:textId="77777777" w:rsidR="0096469C" w:rsidRPr="00D96A29" w:rsidRDefault="0096469C" w:rsidP="0096469C">
      <w:pPr>
        <w:shd w:val="clear" w:color="auto" w:fill="FFFFFF"/>
        <w:jc w:val="both"/>
        <w:rPr>
          <w:rFonts w:ascii="Arial" w:hAnsi="Arial"/>
          <w:iCs/>
          <w:sz w:val="22"/>
          <w:szCs w:val="22"/>
          <w:lang w:eastAsia="ar-SA"/>
        </w:rPr>
      </w:pPr>
    </w:p>
    <w:p w14:paraId="04E0340A" w14:textId="77777777" w:rsidR="0096469C" w:rsidRPr="00D96A29" w:rsidRDefault="0096469C" w:rsidP="0096469C">
      <w:pPr>
        <w:shd w:val="clear" w:color="auto" w:fill="FFFFFF"/>
        <w:jc w:val="both"/>
        <w:rPr>
          <w:rFonts w:ascii="Arial" w:hAnsi="Arial"/>
          <w:iCs/>
          <w:sz w:val="22"/>
          <w:szCs w:val="22"/>
          <w:lang w:eastAsia="ar-SA"/>
        </w:rPr>
      </w:pPr>
      <w:r w:rsidRPr="00D96A29">
        <w:rPr>
          <w:rFonts w:ascii="Arial" w:hAnsi="Arial"/>
          <w:iCs/>
          <w:sz w:val="22"/>
          <w:szCs w:val="22"/>
          <w:lang w:eastAsia="ar-SA"/>
        </w:rPr>
        <w:t>Pokud po předložení dokladů nebo prohlášení o kvalifikaci dojde v průběhu zadávacího řízení ke změně kvalifikace Dodavatele, je Dodavatel povinen tuto změnu Zadavateli do 5 pracovních dnů oznámit a do 10 pracovních dnů od oznámení této změny předložit nové doklady nebo prohlášení ke kvalifikaci.</w:t>
      </w:r>
    </w:p>
    <w:p w14:paraId="283927BF" w14:textId="77777777" w:rsidR="0096469C" w:rsidRPr="00D96A29" w:rsidRDefault="0096469C" w:rsidP="0096469C">
      <w:pPr>
        <w:shd w:val="clear" w:color="auto" w:fill="FFFFFF"/>
        <w:jc w:val="both"/>
        <w:rPr>
          <w:rFonts w:ascii="Arial" w:hAnsi="Arial"/>
          <w:iCs/>
          <w:sz w:val="22"/>
          <w:szCs w:val="22"/>
          <w:lang w:eastAsia="ar-SA"/>
        </w:rPr>
      </w:pPr>
    </w:p>
    <w:p w14:paraId="33B68222" w14:textId="77777777" w:rsidR="0096469C" w:rsidRPr="00865C57" w:rsidRDefault="0096469C" w:rsidP="0096469C">
      <w:pPr>
        <w:shd w:val="clear" w:color="auto" w:fill="FFFFFF"/>
        <w:suppressAutoHyphens/>
        <w:jc w:val="both"/>
        <w:rPr>
          <w:rFonts w:ascii="Arial" w:hAnsi="Arial"/>
          <w:b/>
          <w:color w:val="000000"/>
          <w:sz w:val="22"/>
          <w:szCs w:val="22"/>
          <w:lang w:eastAsia="zh-CN"/>
        </w:rPr>
      </w:pPr>
      <w:r>
        <w:rPr>
          <w:rFonts w:ascii="Arial" w:hAnsi="Arial"/>
          <w:b/>
          <w:color w:val="000000"/>
          <w:sz w:val="22"/>
          <w:szCs w:val="22"/>
          <w:lang w:eastAsia="zh-CN"/>
        </w:rPr>
        <w:t>8</w:t>
      </w:r>
      <w:r w:rsidRPr="00D96A29">
        <w:rPr>
          <w:rFonts w:ascii="Arial" w:hAnsi="Arial"/>
          <w:b/>
          <w:color w:val="000000"/>
          <w:sz w:val="22"/>
          <w:szCs w:val="22"/>
          <w:lang w:eastAsia="zh-CN"/>
        </w:rPr>
        <w:t>.9.</w:t>
      </w:r>
      <w:r w:rsidRPr="00D96A29">
        <w:rPr>
          <w:rFonts w:ascii="Arial" w:hAnsi="Arial"/>
          <w:b/>
          <w:color w:val="000000"/>
          <w:sz w:val="22"/>
          <w:szCs w:val="22"/>
          <w:lang w:eastAsia="zh-CN"/>
        </w:rPr>
        <w:tab/>
      </w:r>
      <w:r w:rsidRPr="00865C57">
        <w:rPr>
          <w:rFonts w:ascii="Arial" w:hAnsi="Arial"/>
          <w:b/>
          <w:color w:val="000000"/>
          <w:sz w:val="22"/>
          <w:szCs w:val="22"/>
          <w:lang w:eastAsia="zh-CN"/>
        </w:rPr>
        <w:t>Doklady o kvalifikaci (e-Certis)</w:t>
      </w:r>
    </w:p>
    <w:p w14:paraId="7BAB3195" w14:textId="77777777" w:rsidR="0096469C" w:rsidRPr="00D94CC0" w:rsidRDefault="0096469C" w:rsidP="0096469C">
      <w:pPr>
        <w:shd w:val="clear" w:color="auto" w:fill="FFFFFF"/>
        <w:suppressAutoHyphens/>
        <w:jc w:val="both"/>
        <w:rPr>
          <w:rFonts w:ascii="Arial" w:hAnsi="Arial"/>
          <w:b/>
          <w:color w:val="000000"/>
          <w:u w:val="single"/>
          <w:lang w:eastAsia="zh-CN"/>
        </w:rPr>
      </w:pPr>
    </w:p>
    <w:p w14:paraId="719A1C29" w14:textId="77777777" w:rsidR="0096469C" w:rsidRPr="009F6DF5" w:rsidRDefault="0096469C" w:rsidP="0096469C">
      <w:pPr>
        <w:shd w:val="clear" w:color="auto" w:fill="FFFFFF"/>
        <w:jc w:val="both"/>
        <w:rPr>
          <w:rFonts w:ascii="Arial" w:hAnsi="Arial"/>
          <w:color w:val="000000"/>
          <w:sz w:val="22"/>
          <w:szCs w:val="22"/>
        </w:rPr>
      </w:pPr>
      <w:r>
        <w:rPr>
          <w:rFonts w:ascii="Arial" w:hAnsi="Arial"/>
          <w:color w:val="000000"/>
          <w:sz w:val="22"/>
          <w:szCs w:val="22"/>
        </w:rPr>
        <w:t>V souladu s</w:t>
      </w:r>
      <w:r w:rsidRPr="009F6DF5">
        <w:rPr>
          <w:rFonts w:ascii="Arial" w:hAnsi="Arial"/>
          <w:color w:val="000000"/>
          <w:sz w:val="22"/>
          <w:szCs w:val="22"/>
        </w:rPr>
        <w:t xml:space="preserve"> § 86 odst. 1 Zákona Zadavatel přednostně vyžaduje za účelem prokázání kvalifikace doklady evidované v systému, který identifikuje doklady k prokázání splnění kvalifikace (systém e-Certis).</w:t>
      </w:r>
    </w:p>
    <w:p w14:paraId="403734A0" w14:textId="77777777" w:rsidR="0096469C" w:rsidRDefault="0096469C" w:rsidP="0096469C">
      <w:pPr>
        <w:shd w:val="clear" w:color="auto" w:fill="FFFFFF"/>
        <w:suppressAutoHyphens/>
        <w:jc w:val="both"/>
        <w:rPr>
          <w:rFonts w:ascii="Arial" w:hAnsi="Arial"/>
          <w:color w:val="000000"/>
          <w:sz w:val="22"/>
          <w:szCs w:val="22"/>
          <w:lang w:eastAsia="zh-CN"/>
        </w:rPr>
      </w:pPr>
    </w:p>
    <w:p w14:paraId="20EAAEFA" w14:textId="77777777" w:rsidR="0096469C" w:rsidRPr="001F4DEF" w:rsidRDefault="0096469C" w:rsidP="0096469C">
      <w:pPr>
        <w:shd w:val="clear" w:color="auto" w:fill="FFFFFF"/>
        <w:suppressAutoHyphens/>
        <w:jc w:val="both"/>
        <w:rPr>
          <w:rFonts w:ascii="Arial" w:hAnsi="Arial"/>
          <w:color w:val="000000"/>
          <w:sz w:val="22"/>
          <w:szCs w:val="22"/>
          <w:lang w:eastAsia="zh-CN"/>
        </w:rPr>
      </w:pPr>
    </w:p>
    <w:p w14:paraId="66475FEB" w14:textId="77777777" w:rsidR="0096469C" w:rsidRPr="00865C57" w:rsidRDefault="0096469C" w:rsidP="00865C57">
      <w:pPr>
        <w:pStyle w:val="Odstavecseseznamem"/>
        <w:keepNext/>
        <w:numPr>
          <w:ilvl w:val="0"/>
          <w:numId w:val="19"/>
        </w:numPr>
        <w:contextualSpacing w:val="0"/>
        <w:outlineLvl w:val="0"/>
        <w:rPr>
          <w:rFonts w:ascii="Arial" w:hAnsi="Arial"/>
          <w:b/>
          <w:sz w:val="28"/>
          <w:szCs w:val="28"/>
        </w:rPr>
      </w:pPr>
      <w:r w:rsidRPr="00865C57">
        <w:rPr>
          <w:rFonts w:ascii="Arial" w:hAnsi="Arial"/>
          <w:b/>
          <w:sz w:val="28"/>
          <w:szCs w:val="28"/>
        </w:rPr>
        <w:t>Další podmínky pro uzavření smlouvy a požadavky na osobu Dodavatele</w:t>
      </w:r>
    </w:p>
    <w:p w14:paraId="5B37B5ED" w14:textId="77777777" w:rsidR="0096469C" w:rsidRPr="004701B3" w:rsidRDefault="0096469C" w:rsidP="0096469C">
      <w:pPr>
        <w:jc w:val="both"/>
        <w:rPr>
          <w:rFonts w:ascii="Arial" w:hAnsi="Arial"/>
          <w:sz w:val="22"/>
          <w:szCs w:val="22"/>
        </w:rPr>
      </w:pPr>
    </w:p>
    <w:p w14:paraId="034B3319" w14:textId="77777777" w:rsidR="0096469C" w:rsidRDefault="0096469C" w:rsidP="0096469C">
      <w:pPr>
        <w:ind w:left="705" w:hanging="705"/>
        <w:jc w:val="both"/>
        <w:rPr>
          <w:rFonts w:ascii="Arial" w:hAnsi="Arial"/>
          <w:sz w:val="22"/>
          <w:szCs w:val="22"/>
        </w:rPr>
      </w:pPr>
      <w:r>
        <w:rPr>
          <w:rFonts w:ascii="Arial" w:hAnsi="Arial"/>
          <w:b/>
          <w:sz w:val="22"/>
          <w:szCs w:val="22"/>
        </w:rPr>
        <w:t>9</w:t>
      </w:r>
      <w:r w:rsidRPr="00883B29">
        <w:rPr>
          <w:rFonts w:ascii="Arial" w:hAnsi="Arial"/>
          <w:b/>
          <w:sz w:val="22"/>
          <w:szCs w:val="22"/>
        </w:rPr>
        <w:t>.1.</w:t>
      </w:r>
      <w:r w:rsidRPr="00883B29">
        <w:rPr>
          <w:rFonts w:ascii="Arial" w:hAnsi="Arial"/>
          <w:sz w:val="22"/>
          <w:szCs w:val="22"/>
        </w:rPr>
        <w:tab/>
      </w:r>
      <w:r w:rsidRPr="005F4036">
        <w:rPr>
          <w:rFonts w:ascii="Arial" w:hAnsi="Arial"/>
          <w:sz w:val="22"/>
          <w:szCs w:val="22"/>
        </w:rPr>
        <w:t xml:space="preserve">Zadavatel odešle vybranému </w:t>
      </w:r>
      <w:r>
        <w:rPr>
          <w:rFonts w:ascii="Arial" w:hAnsi="Arial"/>
          <w:sz w:val="22"/>
          <w:szCs w:val="22"/>
        </w:rPr>
        <w:t>D</w:t>
      </w:r>
      <w:r w:rsidRPr="005F4036">
        <w:rPr>
          <w:rFonts w:ascii="Arial" w:hAnsi="Arial"/>
          <w:sz w:val="22"/>
          <w:szCs w:val="22"/>
        </w:rPr>
        <w:t xml:space="preserve">odavateli výzvu </w:t>
      </w:r>
      <w:r>
        <w:rPr>
          <w:rFonts w:ascii="Arial" w:hAnsi="Arial"/>
          <w:sz w:val="22"/>
          <w:szCs w:val="22"/>
        </w:rPr>
        <w:t xml:space="preserve">dle § 122 odst. 3 písm. a) Zákona </w:t>
      </w:r>
      <w:r w:rsidRPr="005F4036">
        <w:rPr>
          <w:rFonts w:ascii="Arial" w:hAnsi="Arial"/>
          <w:sz w:val="22"/>
          <w:szCs w:val="22"/>
        </w:rPr>
        <w:t>k</w:t>
      </w:r>
      <w:r>
        <w:rPr>
          <w:rFonts w:ascii="Arial" w:hAnsi="Arial"/>
          <w:sz w:val="22"/>
          <w:szCs w:val="22"/>
        </w:rPr>
        <w:t> </w:t>
      </w:r>
      <w:r w:rsidRPr="005F4036">
        <w:rPr>
          <w:rFonts w:ascii="Arial" w:hAnsi="Arial"/>
          <w:sz w:val="22"/>
          <w:szCs w:val="22"/>
        </w:rPr>
        <w:t>předložení</w:t>
      </w:r>
      <w:r>
        <w:rPr>
          <w:rFonts w:ascii="Arial" w:hAnsi="Arial"/>
          <w:sz w:val="22"/>
          <w:szCs w:val="22"/>
        </w:rPr>
        <w:t xml:space="preserve"> </w:t>
      </w:r>
      <w:r w:rsidRPr="005F4036">
        <w:rPr>
          <w:rFonts w:ascii="Arial" w:hAnsi="Arial"/>
          <w:sz w:val="22"/>
          <w:szCs w:val="22"/>
        </w:rPr>
        <w:t xml:space="preserve">dokladů o jeho kvalifikaci, které </w:t>
      </w:r>
      <w:r>
        <w:rPr>
          <w:rFonts w:ascii="Arial" w:hAnsi="Arial"/>
          <w:sz w:val="22"/>
          <w:szCs w:val="22"/>
        </w:rPr>
        <w:t>Z</w:t>
      </w:r>
      <w:r w:rsidRPr="005F4036">
        <w:rPr>
          <w:rFonts w:ascii="Arial" w:hAnsi="Arial"/>
          <w:sz w:val="22"/>
          <w:szCs w:val="22"/>
        </w:rPr>
        <w:t>adavatel požadoval a nemá je k dispozici, a to včetně dokladů podle § 83 odst. 1</w:t>
      </w:r>
      <w:r>
        <w:rPr>
          <w:rFonts w:ascii="Arial" w:hAnsi="Arial"/>
          <w:sz w:val="22"/>
          <w:szCs w:val="22"/>
        </w:rPr>
        <w:t xml:space="preserve"> Zákona</w:t>
      </w:r>
      <w:r w:rsidRPr="005F4036">
        <w:rPr>
          <w:rFonts w:ascii="Arial" w:hAnsi="Arial"/>
          <w:sz w:val="22"/>
          <w:szCs w:val="22"/>
        </w:rPr>
        <w:t xml:space="preserve">; doklady o základní způsobilosti </w:t>
      </w:r>
      <w:r>
        <w:rPr>
          <w:rFonts w:ascii="Arial" w:hAnsi="Arial"/>
          <w:sz w:val="22"/>
          <w:szCs w:val="22"/>
        </w:rPr>
        <w:t xml:space="preserve">musí </w:t>
      </w:r>
      <w:r w:rsidRPr="005F4036">
        <w:rPr>
          <w:rFonts w:ascii="Arial" w:hAnsi="Arial"/>
          <w:sz w:val="22"/>
          <w:szCs w:val="22"/>
        </w:rPr>
        <w:t xml:space="preserve">prokazovat splnění požadovaného kritéria způsobilosti </w:t>
      </w:r>
      <w:r>
        <w:rPr>
          <w:rFonts w:ascii="Arial" w:hAnsi="Arial"/>
          <w:sz w:val="22"/>
          <w:szCs w:val="22"/>
        </w:rPr>
        <w:t xml:space="preserve">nejpozději </w:t>
      </w:r>
      <w:r w:rsidRPr="005F4036">
        <w:rPr>
          <w:rFonts w:ascii="Arial" w:hAnsi="Arial"/>
          <w:sz w:val="22"/>
          <w:szCs w:val="22"/>
        </w:rPr>
        <w:t>v době 3 měsíců přede dnem zahájení zadávacího řízení</w:t>
      </w:r>
      <w:r>
        <w:rPr>
          <w:rFonts w:ascii="Arial" w:hAnsi="Arial"/>
          <w:sz w:val="22"/>
          <w:szCs w:val="22"/>
        </w:rPr>
        <w:t>.</w:t>
      </w:r>
    </w:p>
    <w:p w14:paraId="76F3EC11" w14:textId="77777777" w:rsidR="0096469C" w:rsidRDefault="0096469C" w:rsidP="0096469C">
      <w:pPr>
        <w:jc w:val="both"/>
        <w:rPr>
          <w:rFonts w:ascii="Arial" w:hAnsi="Arial"/>
          <w:sz w:val="22"/>
          <w:szCs w:val="22"/>
        </w:rPr>
      </w:pPr>
    </w:p>
    <w:p w14:paraId="06B44BE8" w14:textId="77777777" w:rsidR="0096469C" w:rsidRDefault="0096469C" w:rsidP="0096469C">
      <w:pPr>
        <w:ind w:left="705" w:hanging="705"/>
        <w:jc w:val="both"/>
        <w:rPr>
          <w:rFonts w:ascii="Arial" w:hAnsi="Arial"/>
          <w:sz w:val="22"/>
          <w:szCs w:val="22"/>
        </w:rPr>
      </w:pPr>
      <w:r>
        <w:rPr>
          <w:rFonts w:ascii="Arial" w:hAnsi="Arial"/>
          <w:b/>
          <w:sz w:val="22"/>
          <w:szCs w:val="22"/>
        </w:rPr>
        <w:t>9</w:t>
      </w:r>
      <w:r w:rsidRPr="007539C1">
        <w:rPr>
          <w:rFonts w:ascii="Arial" w:hAnsi="Arial"/>
          <w:b/>
          <w:sz w:val="22"/>
          <w:szCs w:val="22"/>
        </w:rPr>
        <w:t>.2.</w:t>
      </w:r>
      <w:r w:rsidRPr="007539C1">
        <w:rPr>
          <w:rFonts w:ascii="Arial" w:hAnsi="Arial"/>
          <w:sz w:val="22"/>
          <w:szCs w:val="22"/>
        </w:rPr>
        <w:tab/>
        <w:t>Zadavatel požaduje, aby vybraný Dodavatel, se kterým bude uzavřena smlouva, předložil na základě výzvy Zadavatele dle § 122 odst. 3 písm. b) Zákona před podpisem smlouvy kopii pojistné smlouvy ve smyslu čl. XV. smlouvy o dílo (příloha č. 3 této Dokumentace).</w:t>
      </w:r>
    </w:p>
    <w:p w14:paraId="4DD0B3E9" w14:textId="77777777" w:rsidR="0096469C" w:rsidRDefault="0096469C" w:rsidP="0096469C">
      <w:pPr>
        <w:ind w:left="705" w:hanging="705"/>
        <w:jc w:val="both"/>
        <w:rPr>
          <w:rFonts w:ascii="Arial" w:hAnsi="Arial"/>
          <w:sz w:val="22"/>
          <w:szCs w:val="22"/>
        </w:rPr>
      </w:pPr>
    </w:p>
    <w:p w14:paraId="5A92C710" w14:textId="77777777" w:rsidR="0096469C" w:rsidRPr="005C699E" w:rsidRDefault="0096469C" w:rsidP="0096469C">
      <w:pPr>
        <w:ind w:left="709" w:hanging="709"/>
        <w:jc w:val="both"/>
        <w:rPr>
          <w:rFonts w:ascii="Arial" w:hAnsi="Arial"/>
          <w:b/>
          <w:iCs/>
          <w:sz w:val="22"/>
          <w:szCs w:val="22"/>
        </w:rPr>
      </w:pPr>
      <w:r>
        <w:rPr>
          <w:rFonts w:ascii="Arial" w:hAnsi="Arial"/>
          <w:b/>
          <w:iCs/>
          <w:sz w:val="22"/>
          <w:szCs w:val="22"/>
        </w:rPr>
        <w:t>9</w:t>
      </w:r>
      <w:r w:rsidRPr="005C699E">
        <w:rPr>
          <w:rFonts w:ascii="Arial" w:hAnsi="Arial"/>
          <w:b/>
          <w:iCs/>
          <w:sz w:val="22"/>
          <w:szCs w:val="22"/>
        </w:rPr>
        <w:t>.</w:t>
      </w:r>
      <w:r>
        <w:rPr>
          <w:rFonts w:ascii="Arial" w:hAnsi="Arial"/>
          <w:b/>
          <w:iCs/>
          <w:sz w:val="22"/>
          <w:szCs w:val="22"/>
        </w:rPr>
        <w:t>3.</w:t>
      </w:r>
      <w:r w:rsidRPr="005C699E">
        <w:rPr>
          <w:rFonts w:ascii="Arial" w:hAnsi="Arial"/>
          <w:b/>
          <w:iCs/>
          <w:sz w:val="22"/>
          <w:szCs w:val="22"/>
        </w:rPr>
        <w:tab/>
        <w:t>Požadavky vyplývající ze zákona č. 159/2006 Sb.:</w:t>
      </w:r>
    </w:p>
    <w:p w14:paraId="4BEB8D59" w14:textId="77777777" w:rsidR="0096469C" w:rsidRPr="005C699E" w:rsidRDefault="0096469C" w:rsidP="0096469C">
      <w:pPr>
        <w:ind w:left="709"/>
        <w:jc w:val="both"/>
        <w:rPr>
          <w:rFonts w:ascii="Arial" w:hAnsi="Arial"/>
          <w:bCs/>
          <w:iCs/>
          <w:sz w:val="22"/>
          <w:szCs w:val="22"/>
        </w:rPr>
      </w:pPr>
      <w:r w:rsidRPr="005C699E">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269A75B0" w14:textId="77777777" w:rsidR="0096469C" w:rsidRPr="005C699E" w:rsidRDefault="0096469C" w:rsidP="0096469C">
      <w:pPr>
        <w:ind w:left="709"/>
        <w:jc w:val="both"/>
        <w:rPr>
          <w:rFonts w:ascii="Arial" w:hAnsi="Arial"/>
          <w:bCs/>
          <w:iCs/>
          <w:sz w:val="22"/>
          <w:szCs w:val="22"/>
        </w:rPr>
      </w:pPr>
      <w:r w:rsidRPr="005C699E">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0EA19910" w14:textId="77777777" w:rsidR="0096469C" w:rsidRPr="005C699E" w:rsidRDefault="0096469C" w:rsidP="0096469C">
      <w:pPr>
        <w:jc w:val="both"/>
        <w:rPr>
          <w:rFonts w:ascii="Arial" w:hAnsi="Arial"/>
          <w:bCs/>
          <w:iCs/>
          <w:sz w:val="22"/>
          <w:szCs w:val="22"/>
        </w:rPr>
      </w:pPr>
    </w:p>
    <w:p w14:paraId="6879B029" w14:textId="77777777" w:rsidR="0096469C" w:rsidRPr="005C699E" w:rsidRDefault="0096469C" w:rsidP="0096469C">
      <w:pPr>
        <w:ind w:left="705" w:hanging="705"/>
        <w:jc w:val="both"/>
        <w:rPr>
          <w:rFonts w:ascii="Arial" w:hAnsi="Arial"/>
          <w:b/>
          <w:iCs/>
          <w:sz w:val="22"/>
          <w:szCs w:val="22"/>
        </w:rPr>
      </w:pPr>
      <w:r>
        <w:rPr>
          <w:rFonts w:ascii="Arial" w:hAnsi="Arial"/>
          <w:b/>
          <w:iCs/>
          <w:sz w:val="22"/>
          <w:szCs w:val="22"/>
        </w:rPr>
        <w:t>9</w:t>
      </w:r>
      <w:r w:rsidRPr="005C699E">
        <w:rPr>
          <w:rFonts w:ascii="Arial" w:hAnsi="Arial"/>
          <w:b/>
          <w:iCs/>
          <w:sz w:val="22"/>
          <w:szCs w:val="22"/>
        </w:rPr>
        <w:t>.</w:t>
      </w:r>
      <w:r>
        <w:rPr>
          <w:rFonts w:ascii="Arial" w:hAnsi="Arial"/>
          <w:b/>
          <w:iCs/>
          <w:sz w:val="22"/>
          <w:szCs w:val="22"/>
        </w:rPr>
        <w:t>4.</w:t>
      </w:r>
      <w:r w:rsidRPr="005C699E">
        <w:rPr>
          <w:rFonts w:ascii="Arial" w:hAnsi="Arial"/>
          <w:b/>
          <w:iCs/>
          <w:sz w:val="22"/>
          <w:szCs w:val="22"/>
        </w:rPr>
        <w:tab/>
        <w:t>Požadavky ve vztahu k SITUACI OHLEDNĚ SANKCÍ PŘIJATÝCH EU VŮČI RUSKU A BĚLORUSKU (např. nařízení Rady č. 269/2014 či 208/2014 či 765/2006):</w:t>
      </w:r>
    </w:p>
    <w:p w14:paraId="1F67FB53" w14:textId="77777777" w:rsidR="0096469C" w:rsidRDefault="0096469C" w:rsidP="0096469C">
      <w:pPr>
        <w:ind w:left="709"/>
        <w:jc w:val="both"/>
        <w:rPr>
          <w:rFonts w:ascii="Arial" w:hAnsi="Arial"/>
          <w:bCs/>
          <w:iCs/>
          <w:sz w:val="22"/>
          <w:szCs w:val="22"/>
        </w:rPr>
      </w:pPr>
      <w:r w:rsidRPr="005C699E">
        <w:rPr>
          <w:rFonts w:ascii="Arial" w:hAnsi="Arial"/>
          <w:bCs/>
          <w:iCs/>
          <w:sz w:val="22"/>
          <w:szCs w:val="22"/>
        </w:rPr>
        <w:t xml:space="preserve">Zadavatel požaduje po Dodavateli, aby čestně prohlásil, že on sám ani dodavatel, se kterým případně podává společnou nabídku, </w:t>
      </w:r>
      <w:r>
        <w:rPr>
          <w:rFonts w:ascii="Arial" w:hAnsi="Arial"/>
          <w:bCs/>
          <w:iCs/>
          <w:sz w:val="22"/>
          <w:szCs w:val="22"/>
        </w:rPr>
        <w:t xml:space="preserve">ani jeho poddodavatel </w:t>
      </w:r>
      <w:r w:rsidRPr="005C699E">
        <w:rPr>
          <w:rFonts w:ascii="Arial" w:hAnsi="Arial"/>
          <w:bCs/>
          <w:iCs/>
          <w:sz w:val="22"/>
          <w:szCs w:val="22"/>
        </w:rPr>
        <w:t>není osobou, subjektem či orgánem uvedeným na sankčním seznamu EU v přílohách těchto nařízení ani není jinak sankcionovanou osobou. Dodavatel ve své nabídce proto předloží čestné prohlášení viz příloha č. 2 této Dokumentace.</w:t>
      </w:r>
    </w:p>
    <w:p w14:paraId="73215E3D" w14:textId="77777777" w:rsidR="0096469C" w:rsidRDefault="0096469C" w:rsidP="0096469C">
      <w:pPr>
        <w:ind w:left="705" w:hanging="705"/>
        <w:jc w:val="both"/>
        <w:rPr>
          <w:rFonts w:ascii="Arial" w:hAnsi="Arial"/>
          <w:sz w:val="22"/>
          <w:szCs w:val="22"/>
        </w:rPr>
      </w:pPr>
    </w:p>
    <w:p w14:paraId="6229481D" w14:textId="77777777" w:rsidR="0096469C" w:rsidRPr="00D861CD" w:rsidRDefault="0096469C" w:rsidP="0096469C">
      <w:pPr>
        <w:ind w:left="705" w:hanging="705"/>
        <w:jc w:val="both"/>
        <w:rPr>
          <w:rFonts w:ascii="Arial" w:hAnsi="Arial"/>
          <w:sz w:val="22"/>
          <w:szCs w:val="22"/>
        </w:rPr>
      </w:pPr>
    </w:p>
    <w:p w14:paraId="64C06769" w14:textId="77777777" w:rsidR="0096469C" w:rsidRPr="00865C57" w:rsidRDefault="0096469C" w:rsidP="00865C57">
      <w:pPr>
        <w:pStyle w:val="Odstavecseseznamem"/>
        <w:keepNext/>
        <w:numPr>
          <w:ilvl w:val="0"/>
          <w:numId w:val="19"/>
        </w:numPr>
        <w:contextualSpacing w:val="0"/>
        <w:outlineLvl w:val="0"/>
        <w:rPr>
          <w:rFonts w:ascii="Arial" w:hAnsi="Arial"/>
          <w:b/>
          <w:sz w:val="28"/>
          <w:szCs w:val="28"/>
        </w:rPr>
      </w:pPr>
      <w:r>
        <w:t xml:space="preserve"> </w:t>
      </w:r>
      <w:r w:rsidRPr="00865C57">
        <w:rPr>
          <w:rFonts w:ascii="Arial" w:hAnsi="Arial"/>
          <w:b/>
          <w:sz w:val="28"/>
          <w:szCs w:val="28"/>
        </w:rPr>
        <w:t>Dostupnost Dokumentace, vysvětlení Dokumentace a změna nebo doplnění Dokumentace</w:t>
      </w:r>
    </w:p>
    <w:p w14:paraId="444C100B" w14:textId="77777777" w:rsidR="0096469C" w:rsidRPr="00034124" w:rsidRDefault="0096469C" w:rsidP="0096469C">
      <w:pPr>
        <w:pStyle w:val="Zkladntext22"/>
        <w:rPr>
          <w:rFonts w:ascii="Arial" w:hAnsi="Arial" w:cs="Arial"/>
          <w:sz w:val="22"/>
          <w:szCs w:val="22"/>
        </w:rPr>
      </w:pPr>
      <w:bookmarkStart w:id="20" w:name="_Toc101845706"/>
    </w:p>
    <w:p w14:paraId="35105B3A" w14:textId="77777777" w:rsidR="0096469C" w:rsidRPr="004B77F4" w:rsidRDefault="0096469C" w:rsidP="0096469C">
      <w:pPr>
        <w:suppressAutoHyphens/>
        <w:jc w:val="both"/>
        <w:rPr>
          <w:rFonts w:ascii="Arial" w:hAnsi="Arial"/>
          <w:sz w:val="22"/>
          <w:szCs w:val="22"/>
          <w:lang w:eastAsia="zh-CN"/>
        </w:rPr>
      </w:pPr>
      <w:bookmarkStart w:id="21" w:name="_Toc441640670"/>
      <w:r w:rsidRPr="004B77F4">
        <w:rPr>
          <w:rFonts w:ascii="Arial" w:hAnsi="Arial"/>
          <w:sz w:val="22"/>
          <w:szCs w:val="22"/>
          <w:lang w:eastAsia="zh-CN"/>
        </w:rPr>
        <w:t xml:space="preserve">Zadavatel poskytuje tuto Dokumentaci, včetně všech příloh, uveřejněním na profilu Zadavatele prostřednictvím elektronického nástroje E-ZAK: </w:t>
      </w:r>
      <w:hyperlink r:id="rId12" w:history="1">
        <w:r w:rsidRPr="004B77F4">
          <w:rPr>
            <w:rFonts w:ascii="Arial" w:hAnsi="Arial"/>
            <w:color w:val="0000FF"/>
            <w:sz w:val="22"/>
            <w:szCs w:val="22"/>
            <w:u w:val="single"/>
            <w:lang w:eastAsia="zh-CN"/>
          </w:rPr>
          <w:t>https://zakazky.upol.cz</w:t>
        </w:r>
      </w:hyperlink>
      <w:r w:rsidRPr="004B77F4">
        <w:rPr>
          <w:rFonts w:ascii="Arial" w:hAnsi="Arial"/>
          <w:sz w:val="22"/>
          <w:szCs w:val="22"/>
          <w:lang w:eastAsia="zh-CN"/>
        </w:rPr>
        <w:t>.</w:t>
      </w:r>
    </w:p>
    <w:p w14:paraId="4F8882C2" w14:textId="77777777" w:rsidR="0096469C" w:rsidRPr="004B77F4" w:rsidRDefault="0096469C" w:rsidP="0096469C">
      <w:pPr>
        <w:suppressAutoHyphens/>
        <w:jc w:val="both"/>
        <w:rPr>
          <w:rFonts w:ascii="Arial" w:hAnsi="Arial"/>
          <w:sz w:val="22"/>
          <w:szCs w:val="22"/>
          <w:lang w:eastAsia="zh-CN"/>
        </w:rPr>
      </w:pPr>
    </w:p>
    <w:p w14:paraId="430D1947" w14:textId="77777777" w:rsidR="0096469C" w:rsidRPr="004B77F4" w:rsidRDefault="0096469C" w:rsidP="0096469C">
      <w:pPr>
        <w:suppressAutoHyphens/>
        <w:jc w:val="both"/>
        <w:rPr>
          <w:rFonts w:ascii="Arial" w:hAnsi="Arial"/>
          <w:sz w:val="22"/>
          <w:szCs w:val="22"/>
          <w:lang w:eastAsia="zh-CN"/>
        </w:rPr>
      </w:pPr>
      <w:r w:rsidRPr="00991BED">
        <w:rPr>
          <w:rFonts w:ascii="Arial" w:hAnsi="Arial"/>
          <w:sz w:val="22"/>
          <w:szCs w:val="22"/>
          <w:lang w:eastAsia="zh-CN"/>
        </w:rPr>
        <w:t>Podle § 98 odst. 1 Zákona může Zadavatel vysvětlit tuto Dokumentaci, pokud takové vysvětlení uveřejní na profilu Zadavatele nejméně 4 pracovní dny (dle § 5</w:t>
      </w:r>
      <w:r>
        <w:rPr>
          <w:rFonts w:ascii="Arial" w:hAnsi="Arial"/>
          <w:sz w:val="22"/>
          <w:szCs w:val="22"/>
          <w:lang w:eastAsia="zh-CN"/>
        </w:rPr>
        <w:t>4</w:t>
      </w:r>
      <w:r w:rsidRPr="00991BED">
        <w:rPr>
          <w:rFonts w:ascii="Arial" w:hAnsi="Arial"/>
          <w:sz w:val="22"/>
          <w:szCs w:val="22"/>
          <w:lang w:eastAsia="zh-CN"/>
        </w:rPr>
        <w:t xml:space="preserve"> odst. 5 Zákona) před skončením lhůty pro podání nabídek.</w:t>
      </w:r>
    </w:p>
    <w:p w14:paraId="688F9999" w14:textId="77777777" w:rsidR="0096469C" w:rsidRDefault="0096469C" w:rsidP="0096469C">
      <w:pPr>
        <w:suppressAutoHyphens/>
        <w:jc w:val="both"/>
        <w:rPr>
          <w:rFonts w:ascii="Arial" w:hAnsi="Arial"/>
          <w:sz w:val="22"/>
          <w:szCs w:val="22"/>
          <w:lang w:eastAsia="zh-CN"/>
        </w:rPr>
      </w:pPr>
    </w:p>
    <w:p w14:paraId="6804767E" w14:textId="77777777" w:rsidR="0096469C" w:rsidRPr="004B77F4" w:rsidRDefault="0096469C" w:rsidP="0096469C">
      <w:pPr>
        <w:suppressAutoHyphens/>
        <w:jc w:val="both"/>
        <w:rPr>
          <w:rFonts w:ascii="Arial" w:hAnsi="Arial"/>
          <w:sz w:val="22"/>
          <w:szCs w:val="22"/>
          <w:lang w:eastAsia="zh-CN"/>
        </w:rPr>
      </w:pPr>
      <w:r w:rsidRPr="004B77F4">
        <w:rPr>
          <w:rFonts w:ascii="Arial" w:hAnsi="Arial"/>
          <w:sz w:val="22"/>
          <w:szCs w:val="22"/>
          <w:lang w:eastAsia="zh-CN"/>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w:t>
      </w:r>
      <w:r>
        <w:rPr>
          <w:rFonts w:ascii="Arial" w:hAnsi="Arial"/>
          <w:sz w:val="22"/>
          <w:szCs w:val="22"/>
          <w:lang w:eastAsia="zh-CN"/>
        </w:rPr>
        <w:t>a v souladu se Zákonem alespoň 7</w:t>
      </w:r>
      <w:r w:rsidRPr="004B77F4">
        <w:rPr>
          <w:rFonts w:ascii="Arial" w:hAnsi="Arial"/>
          <w:sz w:val="22"/>
          <w:szCs w:val="22"/>
          <w:lang w:eastAsia="zh-CN"/>
        </w:rPr>
        <w:t xml:space="preserve"> pracovních dnů před uplynutím lhůty pro podání nabídek.</w:t>
      </w:r>
    </w:p>
    <w:p w14:paraId="0E42BFE7" w14:textId="77777777" w:rsidR="0096469C" w:rsidRPr="004B77F4" w:rsidRDefault="0096469C" w:rsidP="0096469C">
      <w:pPr>
        <w:suppressAutoHyphens/>
        <w:jc w:val="both"/>
        <w:rPr>
          <w:rFonts w:ascii="Arial" w:hAnsi="Arial"/>
          <w:sz w:val="22"/>
          <w:szCs w:val="22"/>
          <w:lang w:eastAsia="zh-CN"/>
        </w:rPr>
      </w:pPr>
    </w:p>
    <w:p w14:paraId="31C8CB9F" w14:textId="77777777" w:rsidR="0096469C" w:rsidRPr="004B77F4" w:rsidRDefault="0096469C" w:rsidP="0096469C">
      <w:pPr>
        <w:suppressAutoHyphens/>
        <w:jc w:val="both"/>
        <w:rPr>
          <w:rFonts w:ascii="Arial" w:hAnsi="Arial"/>
          <w:sz w:val="22"/>
          <w:szCs w:val="22"/>
          <w:lang w:eastAsia="zh-CN"/>
        </w:rPr>
      </w:pPr>
      <w:r w:rsidRPr="004B77F4">
        <w:rPr>
          <w:rFonts w:ascii="Arial" w:hAnsi="Arial"/>
          <w:sz w:val="22"/>
          <w:szCs w:val="22"/>
          <w:lang w:eastAsia="zh-CN"/>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7F387045" w14:textId="77777777" w:rsidR="0096469C" w:rsidRPr="004B77F4" w:rsidRDefault="0096469C" w:rsidP="0096469C">
      <w:pPr>
        <w:suppressAutoHyphens/>
        <w:jc w:val="both"/>
        <w:rPr>
          <w:rFonts w:ascii="Arial" w:hAnsi="Arial"/>
          <w:sz w:val="22"/>
          <w:szCs w:val="22"/>
          <w:lang w:eastAsia="zh-CN"/>
        </w:rPr>
      </w:pPr>
    </w:p>
    <w:p w14:paraId="3337FB48" w14:textId="77777777" w:rsidR="0096469C" w:rsidRPr="004B77F4" w:rsidRDefault="0096469C" w:rsidP="0096469C">
      <w:pPr>
        <w:suppressAutoHyphens/>
        <w:jc w:val="both"/>
        <w:rPr>
          <w:rFonts w:ascii="Arial" w:hAnsi="Arial"/>
          <w:sz w:val="22"/>
          <w:szCs w:val="22"/>
          <w:lang w:eastAsia="zh-CN"/>
        </w:rPr>
      </w:pPr>
      <w:r w:rsidRPr="004B77F4">
        <w:rPr>
          <w:rFonts w:ascii="Arial" w:hAnsi="Arial"/>
          <w:sz w:val="22"/>
          <w:szCs w:val="22"/>
          <w:lang w:eastAsia="zh-CN"/>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05AFC882" w14:textId="77777777" w:rsidR="0096469C" w:rsidRPr="004B77F4" w:rsidRDefault="0096469C" w:rsidP="0096469C">
      <w:pPr>
        <w:suppressAutoHyphens/>
        <w:jc w:val="both"/>
        <w:rPr>
          <w:rFonts w:ascii="Arial" w:hAnsi="Arial"/>
          <w:sz w:val="22"/>
          <w:szCs w:val="22"/>
          <w:lang w:eastAsia="zh-CN"/>
        </w:rPr>
      </w:pPr>
    </w:p>
    <w:p w14:paraId="43ABE46A" w14:textId="77777777" w:rsidR="0096469C" w:rsidRDefault="0096469C" w:rsidP="0096469C">
      <w:pPr>
        <w:suppressAutoHyphens/>
        <w:jc w:val="both"/>
        <w:rPr>
          <w:rFonts w:ascii="Arial" w:hAnsi="Arial"/>
          <w:sz w:val="22"/>
          <w:szCs w:val="22"/>
          <w:lang w:eastAsia="zh-CN"/>
        </w:rPr>
      </w:pPr>
      <w:r w:rsidRPr="004B77F4">
        <w:rPr>
          <w:rFonts w:ascii="Arial" w:hAnsi="Arial"/>
          <w:sz w:val="22"/>
          <w:szCs w:val="22"/>
          <w:lang w:eastAsia="zh-CN"/>
        </w:rPr>
        <w:t>Zadavatel bude odesílat vysvětlení, změnu nebo doplnění Dokumentace prostřednictvím kontaktní osoby předmětné veřejné zakázky.</w:t>
      </w:r>
    </w:p>
    <w:p w14:paraId="34669166" w14:textId="77777777" w:rsidR="0096469C" w:rsidRDefault="0096469C" w:rsidP="0096469C">
      <w:pPr>
        <w:suppressAutoHyphens/>
        <w:jc w:val="both"/>
        <w:rPr>
          <w:rFonts w:ascii="Arial" w:hAnsi="Arial"/>
          <w:sz w:val="22"/>
          <w:szCs w:val="22"/>
          <w:lang w:eastAsia="zh-CN"/>
        </w:rPr>
      </w:pPr>
    </w:p>
    <w:p w14:paraId="5DE4B631" w14:textId="77777777" w:rsidR="0096469C" w:rsidRPr="00706823" w:rsidRDefault="0096469C" w:rsidP="0096469C">
      <w:pPr>
        <w:suppressAutoHyphens/>
        <w:jc w:val="both"/>
        <w:rPr>
          <w:rFonts w:ascii="Arial" w:hAnsi="Arial"/>
          <w:sz w:val="22"/>
          <w:szCs w:val="22"/>
          <w:lang w:eastAsia="zh-CN"/>
        </w:rPr>
      </w:pPr>
    </w:p>
    <w:p w14:paraId="2A2E6239" w14:textId="77777777" w:rsidR="0096469C" w:rsidRPr="00865C57" w:rsidRDefault="0096469C" w:rsidP="00865C57">
      <w:pPr>
        <w:pStyle w:val="Odstavecseseznamem"/>
        <w:keepNext/>
        <w:numPr>
          <w:ilvl w:val="0"/>
          <w:numId w:val="19"/>
        </w:numPr>
        <w:contextualSpacing w:val="0"/>
        <w:outlineLvl w:val="0"/>
        <w:rPr>
          <w:rFonts w:ascii="Arial" w:hAnsi="Arial"/>
          <w:b/>
          <w:sz w:val="28"/>
          <w:szCs w:val="28"/>
        </w:rPr>
      </w:pPr>
      <w:r>
        <w:t xml:space="preserve"> </w:t>
      </w:r>
      <w:bookmarkEnd w:id="20"/>
      <w:bookmarkEnd w:id="21"/>
      <w:r w:rsidRPr="00865C57">
        <w:rPr>
          <w:rFonts w:ascii="Arial" w:hAnsi="Arial"/>
          <w:b/>
          <w:sz w:val="28"/>
          <w:szCs w:val="28"/>
        </w:rPr>
        <w:t>Hodnocení nabídek</w:t>
      </w:r>
    </w:p>
    <w:p w14:paraId="507AF82D" w14:textId="77777777" w:rsidR="0096469C" w:rsidRPr="0024326F" w:rsidRDefault="0096469C" w:rsidP="0096469C">
      <w:pPr>
        <w:pStyle w:val="Odstavecseseznamem"/>
        <w:keepNext/>
        <w:ind w:left="0"/>
        <w:contextualSpacing w:val="0"/>
        <w:outlineLvl w:val="1"/>
        <w:rPr>
          <w:rFonts w:ascii="Arial" w:hAnsi="Arial"/>
          <w:b/>
          <w:bCs/>
          <w:iCs/>
          <w:vanish/>
          <w:szCs w:val="28"/>
          <w:u w:val="single"/>
        </w:rPr>
      </w:pPr>
    </w:p>
    <w:p w14:paraId="188FBD87" w14:textId="77777777" w:rsidR="0096469C" w:rsidRPr="00BE03C0" w:rsidRDefault="0096469C" w:rsidP="0096469C">
      <w:pPr>
        <w:autoSpaceDE w:val="0"/>
        <w:autoSpaceDN w:val="0"/>
        <w:adjustRightInd w:val="0"/>
        <w:spacing w:before="280"/>
        <w:jc w:val="both"/>
        <w:rPr>
          <w:rFonts w:ascii="Arial" w:hAnsi="Arial"/>
          <w:color w:val="000000"/>
          <w:sz w:val="22"/>
          <w:szCs w:val="22"/>
        </w:rPr>
      </w:pPr>
      <w:r w:rsidRPr="00BE03C0">
        <w:rPr>
          <w:rFonts w:ascii="Arial" w:hAnsi="Arial"/>
          <w:color w:val="000000"/>
          <w:sz w:val="22"/>
          <w:szCs w:val="22"/>
        </w:rPr>
        <w:t xml:space="preserve">Zadavatel provede hodnocení nabídek v souladu s § 114 Zákona podle jejich </w:t>
      </w:r>
      <w:r w:rsidRPr="00BE03C0">
        <w:rPr>
          <w:rFonts w:ascii="Arial" w:hAnsi="Arial"/>
          <w:b/>
          <w:color w:val="000000"/>
          <w:sz w:val="22"/>
          <w:szCs w:val="22"/>
        </w:rPr>
        <w:t>ekonomické výhodnosti</w:t>
      </w:r>
      <w:r w:rsidRPr="00BE03C0">
        <w:rPr>
          <w:rFonts w:ascii="Arial" w:hAnsi="Arial"/>
          <w:color w:val="000000"/>
          <w:sz w:val="22"/>
          <w:szCs w:val="22"/>
        </w:rPr>
        <w:t>.</w:t>
      </w:r>
    </w:p>
    <w:p w14:paraId="5D669C16" w14:textId="77777777" w:rsidR="0096469C" w:rsidRPr="00BE03C0" w:rsidRDefault="0096469C" w:rsidP="0096469C">
      <w:pPr>
        <w:autoSpaceDE w:val="0"/>
        <w:autoSpaceDN w:val="0"/>
        <w:adjustRightInd w:val="0"/>
        <w:spacing w:before="280"/>
        <w:jc w:val="both"/>
        <w:rPr>
          <w:rFonts w:ascii="Arial" w:hAnsi="Arial"/>
          <w:color w:val="000000"/>
          <w:sz w:val="22"/>
          <w:szCs w:val="22"/>
        </w:rPr>
      </w:pPr>
      <w:r w:rsidRPr="00BE03C0">
        <w:rPr>
          <w:rFonts w:ascii="Arial" w:hAnsi="Arial"/>
          <w:color w:val="000000"/>
          <w:sz w:val="22"/>
          <w:szCs w:val="22"/>
        </w:rPr>
        <w:t xml:space="preserve">Ekonomickou výhodnost nabídek bude Zadavatel hodnotit na základě </w:t>
      </w:r>
      <w:r w:rsidRPr="00BE03C0">
        <w:rPr>
          <w:rFonts w:ascii="Arial" w:hAnsi="Arial"/>
          <w:b/>
          <w:color w:val="000000"/>
          <w:sz w:val="22"/>
          <w:szCs w:val="22"/>
        </w:rPr>
        <w:t>nejvýhodnějšího poměru nabídkové ceny a kvality</w:t>
      </w:r>
      <w:r w:rsidRPr="00BE03C0">
        <w:rPr>
          <w:rFonts w:ascii="Arial" w:hAnsi="Arial"/>
          <w:color w:val="000000"/>
          <w:sz w:val="22"/>
          <w:szCs w:val="22"/>
        </w:rPr>
        <w:t>.</w:t>
      </w:r>
    </w:p>
    <w:p w14:paraId="447EF319" w14:textId="77777777" w:rsidR="0096469C" w:rsidRPr="00BE03C0" w:rsidRDefault="0096469C" w:rsidP="0096469C">
      <w:pPr>
        <w:autoSpaceDE w:val="0"/>
        <w:autoSpaceDN w:val="0"/>
        <w:adjustRightInd w:val="0"/>
        <w:spacing w:before="280"/>
        <w:jc w:val="both"/>
        <w:rPr>
          <w:rFonts w:ascii="Arial" w:hAnsi="Arial"/>
          <w:color w:val="000000"/>
          <w:sz w:val="22"/>
          <w:szCs w:val="22"/>
        </w:rPr>
      </w:pPr>
      <w:r w:rsidRPr="00BE03C0">
        <w:rPr>
          <w:rFonts w:ascii="Arial" w:hAnsi="Arial"/>
          <w:color w:val="000000"/>
          <w:sz w:val="22"/>
          <w:szCs w:val="22"/>
        </w:rPr>
        <w:t xml:space="preserve">Zadavatel zvolil následující </w:t>
      </w:r>
      <w:r w:rsidRPr="00BE03C0">
        <w:rPr>
          <w:rFonts w:ascii="Arial" w:hAnsi="Arial"/>
          <w:b/>
          <w:color w:val="000000"/>
          <w:sz w:val="22"/>
          <w:szCs w:val="22"/>
        </w:rPr>
        <w:t>kritéria hodnocení</w:t>
      </w:r>
      <w:r w:rsidRPr="00BE03C0">
        <w:rPr>
          <w:rFonts w:ascii="Arial" w:hAnsi="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5236"/>
        <w:gridCol w:w="3019"/>
      </w:tblGrid>
      <w:tr w:rsidR="0096469C" w:rsidRPr="00BE03C0" w14:paraId="2E5FD86E" w14:textId="77777777" w:rsidTr="002524E7">
        <w:tc>
          <w:tcPr>
            <w:tcW w:w="817" w:type="dxa"/>
            <w:shd w:val="clear" w:color="auto" w:fill="D9D9D9"/>
          </w:tcPr>
          <w:p w14:paraId="5540F0A1" w14:textId="77777777" w:rsidR="0096469C" w:rsidRPr="00BE03C0" w:rsidRDefault="0096469C" w:rsidP="002524E7">
            <w:pPr>
              <w:autoSpaceDE w:val="0"/>
              <w:autoSpaceDN w:val="0"/>
              <w:adjustRightInd w:val="0"/>
              <w:spacing w:before="280"/>
              <w:jc w:val="both"/>
              <w:rPr>
                <w:rFonts w:ascii="Arial" w:hAnsi="Arial"/>
                <w:color w:val="000000"/>
                <w:sz w:val="22"/>
                <w:szCs w:val="22"/>
              </w:rPr>
            </w:pPr>
          </w:p>
        </w:tc>
        <w:tc>
          <w:tcPr>
            <w:tcW w:w="5324" w:type="dxa"/>
            <w:shd w:val="clear" w:color="auto" w:fill="D9D9D9"/>
            <w:vAlign w:val="center"/>
          </w:tcPr>
          <w:p w14:paraId="375C3591" w14:textId="77777777" w:rsidR="0096469C" w:rsidRPr="00BE03C0" w:rsidRDefault="0096469C" w:rsidP="002524E7">
            <w:pPr>
              <w:autoSpaceDE w:val="0"/>
              <w:autoSpaceDN w:val="0"/>
              <w:adjustRightInd w:val="0"/>
              <w:spacing w:before="280"/>
              <w:jc w:val="center"/>
              <w:rPr>
                <w:rFonts w:ascii="Arial" w:hAnsi="Arial"/>
                <w:b/>
                <w:color w:val="000000"/>
                <w:sz w:val="22"/>
                <w:szCs w:val="22"/>
              </w:rPr>
            </w:pPr>
            <w:r w:rsidRPr="00BE03C0">
              <w:rPr>
                <w:rFonts w:ascii="Arial" w:hAnsi="Arial"/>
                <w:b/>
                <w:color w:val="000000"/>
                <w:sz w:val="22"/>
                <w:szCs w:val="22"/>
              </w:rPr>
              <w:t>Kritérium hodnocení</w:t>
            </w:r>
          </w:p>
        </w:tc>
        <w:tc>
          <w:tcPr>
            <w:tcW w:w="3071" w:type="dxa"/>
            <w:shd w:val="clear" w:color="auto" w:fill="D9D9D9"/>
            <w:vAlign w:val="center"/>
          </w:tcPr>
          <w:p w14:paraId="677FD6C9" w14:textId="77777777" w:rsidR="0096469C" w:rsidRPr="00BE03C0" w:rsidRDefault="0096469C" w:rsidP="002524E7">
            <w:pPr>
              <w:autoSpaceDE w:val="0"/>
              <w:autoSpaceDN w:val="0"/>
              <w:adjustRightInd w:val="0"/>
              <w:spacing w:before="280"/>
              <w:jc w:val="center"/>
              <w:rPr>
                <w:rFonts w:ascii="Arial" w:hAnsi="Arial"/>
                <w:b/>
                <w:color w:val="000000"/>
                <w:sz w:val="22"/>
                <w:szCs w:val="22"/>
              </w:rPr>
            </w:pPr>
            <w:r w:rsidRPr="00BE03C0">
              <w:rPr>
                <w:rFonts w:ascii="Arial" w:hAnsi="Arial"/>
                <w:b/>
                <w:color w:val="000000"/>
                <w:sz w:val="22"/>
                <w:szCs w:val="22"/>
              </w:rPr>
              <w:t>Váha v %</w:t>
            </w:r>
          </w:p>
        </w:tc>
      </w:tr>
      <w:tr w:rsidR="0096469C" w:rsidRPr="00BE03C0" w14:paraId="0204019F" w14:textId="77777777" w:rsidTr="002524E7">
        <w:tc>
          <w:tcPr>
            <w:tcW w:w="817" w:type="dxa"/>
            <w:shd w:val="clear" w:color="auto" w:fill="auto"/>
            <w:vAlign w:val="center"/>
          </w:tcPr>
          <w:p w14:paraId="2DFEADA8" w14:textId="77777777" w:rsidR="0096469C" w:rsidRPr="00BE03C0" w:rsidRDefault="0096469C" w:rsidP="002524E7">
            <w:pPr>
              <w:autoSpaceDE w:val="0"/>
              <w:autoSpaceDN w:val="0"/>
              <w:adjustRightInd w:val="0"/>
              <w:spacing w:before="280"/>
              <w:jc w:val="center"/>
              <w:rPr>
                <w:rFonts w:ascii="Arial" w:hAnsi="Arial"/>
                <w:b/>
                <w:color w:val="000000"/>
                <w:sz w:val="22"/>
                <w:szCs w:val="22"/>
              </w:rPr>
            </w:pPr>
            <w:r w:rsidRPr="00BE03C0">
              <w:rPr>
                <w:rFonts w:ascii="Arial" w:hAnsi="Arial"/>
                <w:b/>
                <w:color w:val="000000"/>
                <w:sz w:val="22"/>
                <w:szCs w:val="22"/>
              </w:rPr>
              <w:t>1.</w:t>
            </w:r>
          </w:p>
        </w:tc>
        <w:tc>
          <w:tcPr>
            <w:tcW w:w="5324" w:type="dxa"/>
            <w:shd w:val="clear" w:color="auto" w:fill="auto"/>
            <w:vAlign w:val="center"/>
          </w:tcPr>
          <w:p w14:paraId="1E58DAA1" w14:textId="77777777" w:rsidR="0096469C" w:rsidRPr="00BE03C0" w:rsidRDefault="0096469C" w:rsidP="002524E7">
            <w:pPr>
              <w:autoSpaceDE w:val="0"/>
              <w:autoSpaceDN w:val="0"/>
              <w:adjustRightInd w:val="0"/>
              <w:spacing w:before="280"/>
              <w:jc w:val="center"/>
              <w:rPr>
                <w:rFonts w:ascii="Arial" w:hAnsi="Arial"/>
                <w:b/>
                <w:color w:val="000000"/>
                <w:sz w:val="22"/>
                <w:szCs w:val="22"/>
              </w:rPr>
            </w:pPr>
            <w:r w:rsidRPr="00BE03C0">
              <w:rPr>
                <w:rFonts w:ascii="Arial" w:hAnsi="Arial"/>
                <w:b/>
                <w:color w:val="000000"/>
                <w:sz w:val="22"/>
                <w:szCs w:val="22"/>
              </w:rPr>
              <w:t>Výše celkové nabídkové ceny v Kč bez DPH</w:t>
            </w:r>
          </w:p>
        </w:tc>
        <w:tc>
          <w:tcPr>
            <w:tcW w:w="3071" w:type="dxa"/>
            <w:shd w:val="clear" w:color="auto" w:fill="auto"/>
            <w:vAlign w:val="center"/>
          </w:tcPr>
          <w:p w14:paraId="51C808BC" w14:textId="77777777" w:rsidR="0096469C" w:rsidRPr="00BE03C0" w:rsidRDefault="0096469C" w:rsidP="002524E7">
            <w:pPr>
              <w:autoSpaceDE w:val="0"/>
              <w:autoSpaceDN w:val="0"/>
              <w:adjustRightInd w:val="0"/>
              <w:spacing w:before="280"/>
              <w:jc w:val="center"/>
              <w:rPr>
                <w:rFonts w:ascii="Arial" w:hAnsi="Arial"/>
                <w:b/>
                <w:color w:val="000000"/>
                <w:sz w:val="22"/>
                <w:szCs w:val="22"/>
              </w:rPr>
            </w:pPr>
            <w:r w:rsidRPr="00BE03C0">
              <w:rPr>
                <w:rFonts w:ascii="Arial" w:hAnsi="Arial"/>
                <w:b/>
                <w:color w:val="000000"/>
                <w:sz w:val="22"/>
                <w:szCs w:val="22"/>
              </w:rPr>
              <w:t>80 %</w:t>
            </w:r>
          </w:p>
        </w:tc>
      </w:tr>
      <w:tr w:rsidR="0096469C" w:rsidRPr="00BE03C0" w14:paraId="37070282" w14:textId="77777777" w:rsidTr="002524E7">
        <w:tc>
          <w:tcPr>
            <w:tcW w:w="817" w:type="dxa"/>
            <w:shd w:val="clear" w:color="auto" w:fill="auto"/>
            <w:vAlign w:val="center"/>
          </w:tcPr>
          <w:p w14:paraId="6EBEE4C2" w14:textId="77777777" w:rsidR="0096469C" w:rsidRPr="00BE03C0" w:rsidRDefault="0096469C" w:rsidP="002524E7">
            <w:pPr>
              <w:autoSpaceDE w:val="0"/>
              <w:autoSpaceDN w:val="0"/>
              <w:adjustRightInd w:val="0"/>
              <w:spacing w:before="280"/>
              <w:jc w:val="center"/>
              <w:rPr>
                <w:rFonts w:ascii="Arial" w:hAnsi="Arial"/>
                <w:b/>
                <w:color w:val="000000"/>
                <w:sz w:val="22"/>
                <w:szCs w:val="22"/>
              </w:rPr>
            </w:pPr>
            <w:r w:rsidRPr="00BE03C0">
              <w:rPr>
                <w:rFonts w:ascii="Arial" w:hAnsi="Arial"/>
                <w:b/>
                <w:color w:val="000000"/>
                <w:sz w:val="22"/>
                <w:szCs w:val="22"/>
              </w:rPr>
              <w:t>2.</w:t>
            </w:r>
          </w:p>
        </w:tc>
        <w:tc>
          <w:tcPr>
            <w:tcW w:w="5324" w:type="dxa"/>
            <w:shd w:val="clear" w:color="auto" w:fill="auto"/>
            <w:vAlign w:val="center"/>
          </w:tcPr>
          <w:p w14:paraId="2C5AE8EE" w14:textId="77777777" w:rsidR="0096469C" w:rsidRPr="00BE03C0" w:rsidRDefault="0096469C" w:rsidP="002524E7">
            <w:pPr>
              <w:autoSpaceDE w:val="0"/>
              <w:autoSpaceDN w:val="0"/>
              <w:adjustRightInd w:val="0"/>
              <w:spacing w:before="280"/>
              <w:jc w:val="center"/>
              <w:rPr>
                <w:rFonts w:ascii="Arial" w:hAnsi="Arial"/>
                <w:b/>
                <w:color w:val="000000"/>
                <w:sz w:val="22"/>
                <w:szCs w:val="22"/>
              </w:rPr>
            </w:pPr>
            <w:r w:rsidRPr="00BE03C0">
              <w:rPr>
                <w:rFonts w:ascii="Arial" w:hAnsi="Arial"/>
                <w:b/>
                <w:color w:val="000000"/>
                <w:sz w:val="22"/>
                <w:szCs w:val="22"/>
              </w:rPr>
              <w:t>Zkušenosti osoby, která se bude podílet na realizaci veřejné zakázky</w:t>
            </w:r>
          </w:p>
        </w:tc>
        <w:tc>
          <w:tcPr>
            <w:tcW w:w="3071" w:type="dxa"/>
            <w:shd w:val="clear" w:color="auto" w:fill="auto"/>
            <w:vAlign w:val="center"/>
          </w:tcPr>
          <w:p w14:paraId="36A6C602" w14:textId="77777777" w:rsidR="0096469C" w:rsidRPr="00BE03C0" w:rsidRDefault="0096469C" w:rsidP="002524E7">
            <w:pPr>
              <w:autoSpaceDE w:val="0"/>
              <w:autoSpaceDN w:val="0"/>
              <w:adjustRightInd w:val="0"/>
              <w:spacing w:before="280"/>
              <w:jc w:val="center"/>
              <w:rPr>
                <w:rFonts w:ascii="Arial" w:hAnsi="Arial"/>
                <w:b/>
                <w:color w:val="000000"/>
                <w:sz w:val="22"/>
                <w:szCs w:val="22"/>
              </w:rPr>
            </w:pPr>
            <w:r w:rsidRPr="00BE03C0">
              <w:rPr>
                <w:rFonts w:ascii="Arial" w:hAnsi="Arial"/>
                <w:b/>
                <w:color w:val="000000"/>
                <w:sz w:val="22"/>
                <w:szCs w:val="22"/>
              </w:rPr>
              <w:t>20 %</w:t>
            </w:r>
          </w:p>
        </w:tc>
      </w:tr>
    </w:tbl>
    <w:p w14:paraId="22F80F84" w14:textId="77777777" w:rsidR="0096469C" w:rsidRDefault="0096469C" w:rsidP="0096469C">
      <w:pPr>
        <w:autoSpaceDE w:val="0"/>
        <w:autoSpaceDN w:val="0"/>
        <w:adjustRightInd w:val="0"/>
        <w:jc w:val="both"/>
        <w:rPr>
          <w:rFonts w:ascii="Arial" w:hAnsi="Arial"/>
          <w:color w:val="000000"/>
          <w:sz w:val="22"/>
          <w:szCs w:val="22"/>
        </w:rPr>
      </w:pPr>
    </w:p>
    <w:p w14:paraId="26CDB9DC" w14:textId="77777777" w:rsidR="003B0C5B" w:rsidRPr="00BE03C0" w:rsidRDefault="003B0C5B" w:rsidP="0096469C">
      <w:pPr>
        <w:autoSpaceDE w:val="0"/>
        <w:autoSpaceDN w:val="0"/>
        <w:adjustRightInd w:val="0"/>
        <w:jc w:val="both"/>
        <w:rPr>
          <w:rFonts w:ascii="Arial" w:hAnsi="Arial"/>
          <w:color w:val="000000"/>
          <w:sz w:val="22"/>
          <w:szCs w:val="22"/>
        </w:rPr>
      </w:pPr>
    </w:p>
    <w:p w14:paraId="21781013" w14:textId="77777777" w:rsidR="0096469C" w:rsidRPr="00BE03C0" w:rsidRDefault="0096469C" w:rsidP="0096469C">
      <w:pPr>
        <w:keepNext/>
        <w:numPr>
          <w:ilvl w:val="1"/>
          <w:numId w:val="0"/>
        </w:numPr>
        <w:outlineLvl w:val="1"/>
        <w:rPr>
          <w:rFonts w:ascii="Arial" w:hAnsi="Arial"/>
          <w:b/>
          <w:bCs/>
          <w:iCs/>
          <w:sz w:val="22"/>
          <w:szCs w:val="22"/>
          <w:u w:val="single"/>
        </w:rPr>
      </w:pPr>
      <w:r w:rsidRPr="00BE03C0">
        <w:rPr>
          <w:rFonts w:ascii="Arial" w:hAnsi="Arial"/>
          <w:b/>
          <w:bCs/>
          <w:iCs/>
          <w:sz w:val="22"/>
          <w:szCs w:val="22"/>
        </w:rPr>
        <w:t>11.1.</w:t>
      </w:r>
      <w:r w:rsidRPr="00BE03C0">
        <w:rPr>
          <w:rFonts w:ascii="Arial" w:hAnsi="Arial"/>
          <w:b/>
          <w:bCs/>
          <w:iCs/>
          <w:sz w:val="22"/>
          <w:szCs w:val="22"/>
        </w:rPr>
        <w:tab/>
      </w:r>
      <w:r w:rsidRPr="00BE03C0">
        <w:rPr>
          <w:rFonts w:ascii="Arial" w:hAnsi="Arial"/>
          <w:b/>
          <w:bCs/>
          <w:iCs/>
          <w:sz w:val="22"/>
          <w:szCs w:val="22"/>
          <w:u w:val="single"/>
        </w:rPr>
        <w:t>Hodnotící kritérium č. 1 – Výše celkové nabídkové ceny v Kč bez DPH</w:t>
      </w:r>
    </w:p>
    <w:p w14:paraId="160D6991" w14:textId="77777777" w:rsidR="0096469C" w:rsidRPr="00BE03C0" w:rsidRDefault="0096469C" w:rsidP="0096469C">
      <w:pPr>
        <w:rPr>
          <w:sz w:val="22"/>
          <w:szCs w:val="22"/>
        </w:rPr>
      </w:pPr>
    </w:p>
    <w:p w14:paraId="1B97B027" w14:textId="77777777" w:rsidR="0096469C" w:rsidRPr="00BE03C0" w:rsidRDefault="0096469C" w:rsidP="0096469C">
      <w:pPr>
        <w:jc w:val="both"/>
        <w:rPr>
          <w:rFonts w:ascii="Arial" w:hAnsi="Arial"/>
          <w:sz w:val="22"/>
          <w:szCs w:val="22"/>
        </w:rPr>
      </w:pPr>
      <w:r w:rsidRPr="00BE03C0">
        <w:rPr>
          <w:rFonts w:ascii="Arial" w:hAnsi="Arial"/>
          <w:sz w:val="22"/>
          <w:szCs w:val="22"/>
        </w:rPr>
        <w:t>V rámci tohoto kritéria hodnocení bude Zadavatel hodnotit celkovou nabídkovou cenu dodavatele v Kč bez DPH zpracovanou dle čl. 6 této Dokumentace.</w:t>
      </w:r>
    </w:p>
    <w:p w14:paraId="254D7ECB" w14:textId="77777777" w:rsidR="0096469C" w:rsidRPr="00BE03C0" w:rsidRDefault="0096469C" w:rsidP="0096469C">
      <w:pPr>
        <w:jc w:val="both"/>
        <w:rPr>
          <w:rFonts w:ascii="Arial" w:hAnsi="Arial"/>
          <w:sz w:val="22"/>
          <w:szCs w:val="22"/>
        </w:rPr>
      </w:pPr>
    </w:p>
    <w:p w14:paraId="2905F52F" w14:textId="77777777" w:rsidR="0096469C" w:rsidRPr="00BE03C0" w:rsidRDefault="0096469C" w:rsidP="0096469C">
      <w:pPr>
        <w:jc w:val="both"/>
        <w:rPr>
          <w:rFonts w:ascii="Arial" w:hAnsi="Arial"/>
          <w:sz w:val="22"/>
          <w:szCs w:val="22"/>
        </w:rPr>
      </w:pPr>
      <w:r w:rsidRPr="00BE03C0">
        <w:rPr>
          <w:rFonts w:ascii="Arial" w:hAnsi="Arial"/>
          <w:sz w:val="22"/>
          <w:szCs w:val="22"/>
        </w:rPr>
        <w:t>Nejlépe hodnocena bude nabídka, která obsahuje nejnižší celkovou nabídkovou cenu v Kč bez DPH. Tato nabídka získá 100 bodů. Ostatní nabídky získají bodovou hodnotu, která vznikne vynásobením čísla 100 a poměru cenově nejvýhodnější nabídky k ceně hodnocené nabídky.</w:t>
      </w:r>
    </w:p>
    <w:p w14:paraId="649BD1D5" w14:textId="77777777" w:rsidR="0096469C" w:rsidRPr="00BE03C0" w:rsidRDefault="0096469C" w:rsidP="0096469C">
      <w:pPr>
        <w:jc w:val="both"/>
        <w:rPr>
          <w:rFonts w:ascii="Arial" w:hAnsi="Arial"/>
          <w:sz w:val="22"/>
          <w:szCs w:val="22"/>
        </w:rPr>
      </w:pPr>
    </w:p>
    <w:p w14:paraId="48CDB657" w14:textId="77777777" w:rsidR="0096469C" w:rsidRPr="00BE03C0" w:rsidRDefault="0096469C" w:rsidP="0096469C">
      <w:pPr>
        <w:jc w:val="both"/>
        <w:rPr>
          <w:rFonts w:ascii="Arial" w:hAnsi="Arial"/>
          <w:sz w:val="22"/>
          <w:szCs w:val="22"/>
        </w:rPr>
      </w:pPr>
      <w:r w:rsidRPr="00BE03C0">
        <w:rPr>
          <w:rFonts w:ascii="Arial" w:hAnsi="Arial"/>
          <w:sz w:val="22"/>
          <w:szCs w:val="22"/>
        </w:rPr>
        <w:t>Vyjádřeno vzorcem:</w:t>
      </w:r>
    </w:p>
    <w:p w14:paraId="16D8F8E8" w14:textId="77777777" w:rsidR="0096469C" w:rsidRPr="00BE03C0" w:rsidRDefault="0096469C" w:rsidP="0096469C">
      <w:pPr>
        <w:suppressAutoHyphens/>
        <w:autoSpaceDN w:val="0"/>
        <w:textAlignment w:val="baseline"/>
        <w:rPr>
          <w:rFonts w:ascii="Arial" w:hAnsi="Arial"/>
          <w:i/>
          <w:kern w:val="3"/>
          <w:sz w:val="22"/>
          <w:szCs w:val="22"/>
          <w:lang w:eastAsia="zh-CN"/>
        </w:rPr>
      </w:pPr>
    </w:p>
    <w:p w14:paraId="1CD192D5" w14:textId="77777777" w:rsidR="0096469C" w:rsidRPr="00BE03C0" w:rsidRDefault="0096469C" w:rsidP="0096469C">
      <w:pPr>
        <w:suppressAutoHyphens/>
        <w:autoSpaceDN w:val="0"/>
        <w:textAlignment w:val="baseline"/>
        <w:rPr>
          <w:rFonts w:ascii="Arial" w:hAnsi="Arial"/>
          <w:b/>
          <w:bCs/>
          <w:iCs/>
          <w:kern w:val="3"/>
          <w:sz w:val="22"/>
          <w:szCs w:val="22"/>
          <w:lang w:eastAsia="zh-CN"/>
        </w:rPr>
      </w:pPr>
      <w:r w:rsidRPr="00BE03C0">
        <w:rPr>
          <w:rFonts w:ascii="Arial" w:hAnsi="Arial"/>
          <w:b/>
          <w:bCs/>
          <w:iCs/>
          <w:kern w:val="3"/>
          <w:sz w:val="22"/>
          <w:szCs w:val="22"/>
          <w:lang w:eastAsia="zh-CN"/>
        </w:rPr>
        <w:t>Počet bodů = výše nejnižší celkové nabídkové ceny v Kč bez DPH / výše hodnocené celkové nabídkové ceny v Kč bez DPH * 100</w:t>
      </w:r>
    </w:p>
    <w:p w14:paraId="2EFAB1D9" w14:textId="77777777" w:rsidR="0096469C" w:rsidRPr="00BE03C0" w:rsidRDefault="0096469C" w:rsidP="0096469C">
      <w:pPr>
        <w:suppressAutoHyphens/>
        <w:autoSpaceDN w:val="0"/>
        <w:jc w:val="both"/>
        <w:textAlignment w:val="baseline"/>
        <w:rPr>
          <w:rFonts w:ascii="Arial" w:hAnsi="Arial"/>
          <w:i/>
          <w:kern w:val="3"/>
          <w:sz w:val="22"/>
          <w:szCs w:val="22"/>
          <w:lang w:eastAsia="zh-CN"/>
        </w:rPr>
      </w:pPr>
    </w:p>
    <w:p w14:paraId="62859BB6" w14:textId="77777777" w:rsidR="0096469C" w:rsidRDefault="0096469C" w:rsidP="0096469C">
      <w:pPr>
        <w:pStyle w:val="Standard"/>
        <w:spacing w:line="280" w:lineRule="exact"/>
        <w:jc w:val="both"/>
        <w:rPr>
          <w:color w:val="000000"/>
          <w:szCs w:val="22"/>
        </w:rPr>
      </w:pPr>
      <w:r w:rsidRPr="00BE03C0">
        <w:rPr>
          <w:color w:val="000000"/>
          <w:szCs w:val="22"/>
        </w:rPr>
        <w:t>Takto získaný počet bodů bude vynásoben koeficientem 0,80 a následně matematicky zaokrouhlen na dvě desetinná místa. V tomto dílčím hodnotícím kritériu tak lze získat nejvýše 80 bodů v celkovém hodnocení.</w:t>
      </w:r>
    </w:p>
    <w:p w14:paraId="260D4E3E" w14:textId="77777777" w:rsidR="003B0C5B" w:rsidRPr="00BE03C0" w:rsidRDefault="003B0C5B" w:rsidP="0096469C">
      <w:pPr>
        <w:pStyle w:val="Standard"/>
        <w:spacing w:line="280" w:lineRule="exact"/>
        <w:jc w:val="both"/>
        <w:rPr>
          <w:color w:val="000000"/>
          <w:szCs w:val="22"/>
        </w:rPr>
      </w:pPr>
    </w:p>
    <w:p w14:paraId="3AB372B4" w14:textId="77777777" w:rsidR="0096469C" w:rsidRPr="00BE03C0" w:rsidRDefault="0096469C" w:rsidP="0096469C">
      <w:pPr>
        <w:suppressAutoHyphens/>
        <w:autoSpaceDN w:val="0"/>
        <w:jc w:val="both"/>
        <w:textAlignment w:val="baseline"/>
        <w:rPr>
          <w:rFonts w:ascii="Arial" w:hAnsi="Arial"/>
          <w:i/>
          <w:kern w:val="3"/>
          <w:sz w:val="22"/>
          <w:szCs w:val="22"/>
          <w:lang w:eastAsia="zh-CN"/>
        </w:rPr>
      </w:pPr>
    </w:p>
    <w:p w14:paraId="11443836" w14:textId="77777777" w:rsidR="0096469C" w:rsidRPr="00BE03C0" w:rsidRDefault="0096469C" w:rsidP="0096469C">
      <w:pPr>
        <w:keepNext/>
        <w:numPr>
          <w:ilvl w:val="1"/>
          <w:numId w:val="0"/>
        </w:numPr>
        <w:ind w:left="705" w:hanging="705"/>
        <w:jc w:val="both"/>
        <w:outlineLvl w:val="1"/>
        <w:rPr>
          <w:rFonts w:ascii="Arial" w:hAnsi="Arial"/>
          <w:b/>
          <w:bCs/>
          <w:iCs/>
          <w:sz w:val="22"/>
          <w:szCs w:val="22"/>
          <w:u w:val="single"/>
        </w:rPr>
      </w:pPr>
      <w:r w:rsidRPr="00BE03C0">
        <w:rPr>
          <w:rFonts w:ascii="Arial" w:hAnsi="Arial"/>
          <w:b/>
          <w:bCs/>
          <w:iCs/>
          <w:sz w:val="22"/>
          <w:szCs w:val="22"/>
        </w:rPr>
        <w:t>11.2.</w:t>
      </w:r>
      <w:r w:rsidRPr="00BE03C0">
        <w:rPr>
          <w:rFonts w:ascii="Arial" w:hAnsi="Arial"/>
          <w:b/>
          <w:bCs/>
          <w:iCs/>
          <w:sz w:val="22"/>
          <w:szCs w:val="22"/>
        </w:rPr>
        <w:tab/>
      </w:r>
      <w:r w:rsidRPr="00BE03C0">
        <w:rPr>
          <w:rFonts w:ascii="Arial" w:hAnsi="Arial"/>
          <w:b/>
          <w:bCs/>
          <w:iCs/>
          <w:sz w:val="22"/>
          <w:szCs w:val="22"/>
          <w:u w:val="single"/>
        </w:rPr>
        <w:t xml:space="preserve">Hodnotící kritérium č. 2 - </w:t>
      </w:r>
      <w:r w:rsidRPr="00BE03C0">
        <w:rPr>
          <w:rFonts w:ascii="Arial" w:hAnsi="Arial"/>
          <w:b/>
          <w:color w:val="000000"/>
          <w:sz w:val="22"/>
          <w:szCs w:val="22"/>
          <w:u w:val="single"/>
        </w:rPr>
        <w:t>Zkušenosti osoby, která se bude podílet na realizaci veřejné zakázky</w:t>
      </w:r>
    </w:p>
    <w:p w14:paraId="012D3AC6" w14:textId="77777777" w:rsidR="0096469C" w:rsidRPr="00BE03C0" w:rsidRDefault="0096469C" w:rsidP="0096469C">
      <w:pPr>
        <w:jc w:val="both"/>
        <w:rPr>
          <w:rFonts w:ascii="Arial" w:hAnsi="Arial"/>
          <w:snapToGrid w:val="0"/>
          <w:color w:val="000000"/>
          <w:kern w:val="16"/>
          <w:sz w:val="22"/>
          <w:szCs w:val="22"/>
        </w:rPr>
      </w:pPr>
    </w:p>
    <w:p w14:paraId="3F347886" w14:textId="77777777" w:rsidR="0096469C" w:rsidRPr="00BE03C0" w:rsidRDefault="0096469C" w:rsidP="0096469C">
      <w:pPr>
        <w:jc w:val="both"/>
        <w:rPr>
          <w:rFonts w:ascii="Arial" w:hAnsi="Arial"/>
          <w:snapToGrid w:val="0"/>
          <w:color w:val="000000"/>
          <w:kern w:val="16"/>
          <w:sz w:val="22"/>
          <w:szCs w:val="22"/>
        </w:rPr>
      </w:pPr>
      <w:r w:rsidRPr="00BE03C0">
        <w:rPr>
          <w:rFonts w:ascii="Arial" w:hAnsi="Arial"/>
          <w:snapToGrid w:val="0"/>
          <w:color w:val="000000"/>
          <w:kern w:val="16"/>
          <w:sz w:val="22"/>
          <w:szCs w:val="22"/>
        </w:rPr>
        <w:t>Zadavatel stanovil jako kritérium kvality zkušenosti osoby, která se bude skutečně podílet na realizaci této veřejné zakázky.</w:t>
      </w:r>
    </w:p>
    <w:p w14:paraId="5B00882B" w14:textId="77777777" w:rsidR="0096469C" w:rsidRPr="00BE03C0" w:rsidRDefault="0096469C" w:rsidP="0096469C">
      <w:pPr>
        <w:jc w:val="both"/>
        <w:rPr>
          <w:rFonts w:ascii="Arial" w:hAnsi="Arial"/>
          <w:sz w:val="22"/>
          <w:szCs w:val="22"/>
        </w:rPr>
      </w:pPr>
    </w:p>
    <w:p w14:paraId="3E74B69C" w14:textId="7779EA07" w:rsidR="0096469C" w:rsidRPr="00BE03C0" w:rsidRDefault="0096469C" w:rsidP="0096469C">
      <w:pPr>
        <w:jc w:val="both"/>
        <w:rPr>
          <w:rFonts w:ascii="Arial" w:hAnsi="Arial"/>
          <w:sz w:val="22"/>
          <w:szCs w:val="22"/>
          <w:lang w:eastAsia="en-US"/>
        </w:rPr>
      </w:pPr>
      <w:r w:rsidRPr="00BE03C0">
        <w:rPr>
          <w:rFonts w:ascii="Arial" w:hAnsi="Arial"/>
          <w:sz w:val="22"/>
          <w:szCs w:val="22"/>
        </w:rPr>
        <w:t>Předmětem hodnocení budou zkušenosti osoby dle čl. 8. odst. 8.6.</w:t>
      </w:r>
      <w:r w:rsidR="001358C4" w:rsidRPr="00BE03C0">
        <w:rPr>
          <w:rFonts w:ascii="Arial" w:hAnsi="Arial"/>
          <w:sz w:val="22"/>
          <w:szCs w:val="22"/>
        </w:rPr>
        <w:t>2.</w:t>
      </w:r>
      <w:r w:rsidRPr="00BE03C0">
        <w:rPr>
          <w:rFonts w:ascii="Arial" w:hAnsi="Arial"/>
          <w:sz w:val="22"/>
          <w:szCs w:val="22"/>
        </w:rPr>
        <w:t xml:space="preserve"> této Dokumentace, která bude vykonávat funkci vedoucího (odpovědného) projektanta při realizaci veřejné zakázky, s projektováním pozemních staveb, tj. služeb, jejichž předmětem bylo vypracování projektové dokumentace pro provádění stavby, provedených z pozice vedoucího (odpovědného) projektanta osobou, která se bude podílet na realizaci veřejné zakázky, pro rekonstrukci nebo novostavbu objektu(ů)/staveb, </w:t>
      </w:r>
      <w:r w:rsidRPr="00BE03C0">
        <w:rPr>
          <w:rFonts w:ascii="Arial" w:hAnsi="Arial"/>
          <w:sz w:val="22"/>
          <w:szCs w:val="22"/>
          <w:lang w:eastAsia="en-US"/>
        </w:rPr>
        <w:t>spadajících do „SEKCE 1 – BUDOVY“ Klasifikace stavebních děl CZ-CC účinné od 01. 01. 2019.</w:t>
      </w:r>
    </w:p>
    <w:p w14:paraId="1E8E421C" w14:textId="77777777" w:rsidR="0096469C" w:rsidRPr="00BE03C0" w:rsidRDefault="0096469C" w:rsidP="0096469C">
      <w:pPr>
        <w:jc w:val="both"/>
        <w:rPr>
          <w:rFonts w:ascii="Arial" w:hAnsi="Arial"/>
          <w:sz w:val="22"/>
          <w:szCs w:val="22"/>
        </w:rPr>
      </w:pPr>
    </w:p>
    <w:p w14:paraId="528AF1EE" w14:textId="77777777" w:rsidR="0096469C" w:rsidRPr="00BE03C0" w:rsidRDefault="0096469C" w:rsidP="0096469C">
      <w:pPr>
        <w:jc w:val="both"/>
        <w:rPr>
          <w:rFonts w:ascii="Arial" w:hAnsi="Arial"/>
          <w:snapToGrid w:val="0"/>
          <w:kern w:val="16"/>
          <w:sz w:val="22"/>
          <w:szCs w:val="22"/>
        </w:rPr>
      </w:pPr>
      <w:r w:rsidRPr="00BE03C0">
        <w:rPr>
          <w:rFonts w:ascii="Arial" w:hAnsi="Arial"/>
          <w:snapToGrid w:val="0"/>
          <w:kern w:val="16"/>
          <w:sz w:val="22"/>
          <w:szCs w:val="22"/>
        </w:rPr>
        <w:t>Zadavatel provede hodnocení v rámci tohoto hodnotícího kritéria na základě posouzení předložených údajů. Zadavatel si vyhrazuje právo ověřit předložené informace.</w:t>
      </w:r>
    </w:p>
    <w:p w14:paraId="3770156C" w14:textId="77777777" w:rsidR="0096469C" w:rsidRPr="00BE03C0" w:rsidRDefault="0096469C" w:rsidP="0096469C">
      <w:pPr>
        <w:jc w:val="both"/>
        <w:rPr>
          <w:rFonts w:ascii="Arial" w:hAnsi="Arial"/>
          <w:snapToGrid w:val="0"/>
          <w:kern w:val="16"/>
          <w:sz w:val="22"/>
          <w:szCs w:val="22"/>
        </w:rPr>
      </w:pPr>
    </w:p>
    <w:p w14:paraId="61F2A188" w14:textId="77777777" w:rsidR="0096469C" w:rsidRPr="00BE03C0" w:rsidRDefault="0096469C" w:rsidP="0096469C">
      <w:pPr>
        <w:jc w:val="both"/>
        <w:rPr>
          <w:rFonts w:ascii="Arial" w:hAnsi="Arial"/>
          <w:snapToGrid w:val="0"/>
          <w:kern w:val="16"/>
          <w:sz w:val="22"/>
          <w:szCs w:val="22"/>
        </w:rPr>
      </w:pPr>
      <w:r w:rsidRPr="00BE03C0">
        <w:rPr>
          <w:rFonts w:ascii="Arial" w:hAnsi="Arial"/>
          <w:snapToGrid w:val="0"/>
          <w:kern w:val="16"/>
          <w:sz w:val="22"/>
          <w:szCs w:val="22"/>
        </w:rPr>
        <w:t>Zadavatel přidělí počet bodů v závislosti na prokázaných zkušenostech osoby, která se bude podílet na realizaci veřejné zakázky.</w:t>
      </w:r>
    </w:p>
    <w:p w14:paraId="342BBB52" w14:textId="77777777" w:rsidR="0096469C" w:rsidRPr="00BE03C0" w:rsidRDefault="0096469C" w:rsidP="0096469C">
      <w:pPr>
        <w:jc w:val="both"/>
        <w:rPr>
          <w:rFonts w:ascii="Arial" w:hAnsi="Arial"/>
          <w:snapToGrid w:val="0"/>
          <w:kern w:val="16"/>
          <w:sz w:val="22"/>
          <w:szCs w:val="22"/>
        </w:rPr>
      </w:pPr>
    </w:p>
    <w:p w14:paraId="0CBDF542" w14:textId="77777777" w:rsidR="0096469C" w:rsidRPr="00BE03C0" w:rsidRDefault="0096469C" w:rsidP="0096469C">
      <w:pPr>
        <w:jc w:val="both"/>
        <w:rPr>
          <w:rFonts w:ascii="Arial" w:hAnsi="Arial"/>
          <w:b/>
          <w:snapToGrid w:val="0"/>
          <w:kern w:val="16"/>
          <w:sz w:val="22"/>
          <w:szCs w:val="22"/>
        </w:rPr>
      </w:pPr>
      <w:r w:rsidRPr="00BE03C0">
        <w:rPr>
          <w:rFonts w:ascii="Arial" w:hAnsi="Arial"/>
          <w:b/>
          <w:snapToGrid w:val="0"/>
          <w:kern w:val="16"/>
          <w:sz w:val="22"/>
          <w:szCs w:val="22"/>
        </w:rPr>
        <w:t xml:space="preserve">Zadavatel přidělí nabídce za každou zkušenost osoby, která se bude podílet na realizaci veřejné zakázky, nad rámec požadované technické kvalifikace, 4 body. Maximální počet </w:t>
      </w:r>
      <w:r w:rsidRPr="00BE03C0">
        <w:rPr>
          <w:rFonts w:ascii="Arial" w:hAnsi="Arial"/>
          <w:b/>
          <w:snapToGrid w:val="0"/>
          <w:kern w:val="16"/>
          <w:sz w:val="22"/>
          <w:szCs w:val="22"/>
        </w:rPr>
        <w:lastRenderedPageBreak/>
        <w:t>hodnocených zkušeností za Dodavatele činí 5. Ke zkušenostem nad tuto hranici nebude přihlíženo.</w:t>
      </w:r>
    </w:p>
    <w:p w14:paraId="6E76AEDA" w14:textId="77777777" w:rsidR="0096469C" w:rsidRPr="00BE03C0" w:rsidRDefault="0096469C" w:rsidP="0096469C">
      <w:pPr>
        <w:jc w:val="both"/>
        <w:rPr>
          <w:rFonts w:ascii="Arial" w:hAnsi="Arial"/>
          <w:b/>
          <w:snapToGrid w:val="0"/>
          <w:kern w:val="16"/>
          <w:sz w:val="22"/>
          <w:szCs w:val="22"/>
        </w:rPr>
      </w:pPr>
    </w:p>
    <w:p w14:paraId="5A1EE525" w14:textId="77777777" w:rsidR="0096469C" w:rsidRPr="00D96A29" w:rsidRDefault="0096469C" w:rsidP="0096469C">
      <w:pPr>
        <w:jc w:val="both"/>
        <w:rPr>
          <w:rFonts w:ascii="Arial" w:hAnsi="Arial"/>
          <w:bCs/>
          <w:snapToGrid w:val="0"/>
          <w:kern w:val="16"/>
          <w:sz w:val="22"/>
          <w:szCs w:val="22"/>
        </w:rPr>
      </w:pPr>
      <w:r w:rsidRPr="00BE03C0">
        <w:rPr>
          <w:rFonts w:ascii="Arial" w:hAnsi="Arial"/>
          <w:bCs/>
          <w:snapToGrid w:val="0"/>
          <w:kern w:val="16"/>
          <w:sz w:val="22"/>
          <w:szCs w:val="22"/>
        </w:rPr>
        <w:t>V tomto dílčím kritériu tak lze získat nejvýše 20 bodů v celkovém hodnocení.</w:t>
      </w:r>
    </w:p>
    <w:p w14:paraId="6E499155" w14:textId="77777777" w:rsidR="0096469C" w:rsidRPr="00D96A29" w:rsidRDefault="0096469C" w:rsidP="0096469C">
      <w:pPr>
        <w:suppressAutoHyphens/>
        <w:autoSpaceDN w:val="0"/>
        <w:jc w:val="both"/>
        <w:textAlignment w:val="baseline"/>
        <w:rPr>
          <w:rFonts w:ascii="Arial" w:hAnsi="Arial"/>
          <w:iCs/>
          <w:kern w:val="3"/>
          <w:sz w:val="22"/>
          <w:szCs w:val="22"/>
          <w:lang w:eastAsia="zh-CN"/>
        </w:rPr>
      </w:pPr>
    </w:p>
    <w:p w14:paraId="1759625E" w14:textId="2C6612F5" w:rsidR="0096469C" w:rsidRPr="00561F3F" w:rsidRDefault="0096469C" w:rsidP="0096469C">
      <w:pPr>
        <w:keepNext/>
        <w:numPr>
          <w:ilvl w:val="1"/>
          <w:numId w:val="0"/>
        </w:numPr>
        <w:outlineLvl w:val="1"/>
        <w:rPr>
          <w:rFonts w:ascii="Arial" w:hAnsi="Arial"/>
          <w:b/>
          <w:bCs/>
          <w:iCs/>
          <w:snapToGrid w:val="0"/>
          <w:sz w:val="22"/>
          <w:szCs w:val="22"/>
        </w:rPr>
      </w:pPr>
      <w:r w:rsidRPr="00D96A29">
        <w:rPr>
          <w:rFonts w:ascii="Arial" w:hAnsi="Arial"/>
          <w:b/>
          <w:bCs/>
          <w:iCs/>
          <w:snapToGrid w:val="0"/>
          <w:sz w:val="22"/>
          <w:szCs w:val="22"/>
        </w:rPr>
        <w:t>1</w:t>
      </w:r>
      <w:r>
        <w:rPr>
          <w:rFonts w:ascii="Arial" w:hAnsi="Arial"/>
          <w:b/>
          <w:bCs/>
          <w:iCs/>
          <w:snapToGrid w:val="0"/>
          <w:sz w:val="22"/>
          <w:szCs w:val="22"/>
        </w:rPr>
        <w:t>1</w:t>
      </w:r>
      <w:r w:rsidRPr="00D96A29">
        <w:rPr>
          <w:rFonts w:ascii="Arial" w:hAnsi="Arial"/>
          <w:b/>
          <w:bCs/>
          <w:iCs/>
          <w:snapToGrid w:val="0"/>
          <w:sz w:val="22"/>
          <w:szCs w:val="22"/>
        </w:rPr>
        <w:t>.3</w:t>
      </w:r>
      <w:r w:rsidR="00561F3F">
        <w:rPr>
          <w:rFonts w:ascii="Arial" w:hAnsi="Arial"/>
          <w:b/>
          <w:bCs/>
          <w:iCs/>
          <w:snapToGrid w:val="0"/>
          <w:sz w:val="22"/>
          <w:szCs w:val="22"/>
        </w:rPr>
        <w:t xml:space="preserve"> </w:t>
      </w:r>
      <w:r w:rsidRPr="00561F3F">
        <w:rPr>
          <w:rFonts w:ascii="Arial" w:hAnsi="Arial"/>
          <w:b/>
          <w:bCs/>
          <w:iCs/>
          <w:snapToGrid w:val="0"/>
          <w:sz w:val="22"/>
          <w:szCs w:val="22"/>
        </w:rPr>
        <w:t>Obecně k hodnocení</w:t>
      </w:r>
    </w:p>
    <w:p w14:paraId="5B1F669F" w14:textId="77777777" w:rsidR="0096469C" w:rsidRPr="00BD2DF2" w:rsidRDefault="0096469C" w:rsidP="0096469C">
      <w:pPr>
        <w:jc w:val="both"/>
      </w:pPr>
    </w:p>
    <w:p w14:paraId="5EB0BD9F" w14:textId="77777777" w:rsidR="0096469C" w:rsidRPr="00BD2DF2" w:rsidRDefault="0096469C" w:rsidP="0096469C">
      <w:pPr>
        <w:jc w:val="both"/>
        <w:rPr>
          <w:rFonts w:ascii="Arial" w:hAnsi="Arial"/>
          <w:sz w:val="22"/>
          <w:szCs w:val="22"/>
        </w:rPr>
      </w:pPr>
      <w:r w:rsidRPr="00BD2DF2">
        <w:rPr>
          <w:rFonts w:ascii="Arial" w:hAnsi="Arial"/>
          <w:sz w:val="22"/>
          <w:szCs w:val="22"/>
        </w:rPr>
        <w:t xml:space="preserve">Celkové hodnocení je součtem bodových hodnocení hodnotících kritérií. Výsledné pořadí bude stanoveno podle dosaženého počtu bodů – více bodů znamená lepší umístění nabídky. Ekonomicky nejvýhodnější nabídkou je ta, která získá nejvyšší celkový počet bodů. </w:t>
      </w:r>
    </w:p>
    <w:p w14:paraId="3D677120" w14:textId="77777777" w:rsidR="0096469C" w:rsidRPr="00BD2DF2" w:rsidRDefault="0096469C" w:rsidP="0096469C">
      <w:pPr>
        <w:pStyle w:val="Pouzetextxpodnadpis"/>
        <w:spacing w:after="0"/>
        <w:ind w:left="0"/>
        <w:jc w:val="both"/>
        <w:rPr>
          <w:szCs w:val="22"/>
        </w:rPr>
      </w:pPr>
    </w:p>
    <w:p w14:paraId="446BB5D6" w14:textId="77777777" w:rsidR="0096469C" w:rsidRPr="00D37B73" w:rsidRDefault="0096469C" w:rsidP="0096469C">
      <w:pPr>
        <w:pStyle w:val="Pouzetextxpodnadpis"/>
        <w:spacing w:after="0"/>
        <w:ind w:left="0"/>
        <w:jc w:val="both"/>
        <w:rPr>
          <w:b/>
          <w:bCs/>
          <w:szCs w:val="22"/>
        </w:rPr>
      </w:pPr>
      <w:r w:rsidRPr="00D37B73">
        <w:rPr>
          <w:b/>
          <w:bCs/>
          <w:szCs w:val="22"/>
        </w:rPr>
        <w:t>Pokud by nejvyššího celkového počtu bodů dosáhly dvě a více nabídek, bude za ekonomicky nejvýhodnější považována nabídka s nižší celkovou nabídkovou cenou v Kč bez DPH.</w:t>
      </w:r>
    </w:p>
    <w:p w14:paraId="732BAB14" w14:textId="77777777" w:rsidR="0096469C" w:rsidRDefault="0096469C" w:rsidP="0096469C">
      <w:pPr>
        <w:pStyle w:val="Pouzetextxpodnadpis"/>
        <w:spacing w:after="0"/>
        <w:ind w:left="0"/>
        <w:jc w:val="both"/>
        <w:rPr>
          <w:szCs w:val="22"/>
        </w:rPr>
      </w:pPr>
    </w:p>
    <w:p w14:paraId="6D4F2463" w14:textId="77777777" w:rsidR="0096469C" w:rsidRPr="00034124" w:rsidRDefault="0096469C" w:rsidP="0096469C">
      <w:pPr>
        <w:pStyle w:val="Pouzetextxpodnadpis"/>
        <w:spacing w:after="0"/>
        <w:ind w:left="0"/>
        <w:jc w:val="both"/>
        <w:rPr>
          <w:szCs w:val="22"/>
        </w:rPr>
      </w:pPr>
    </w:p>
    <w:p w14:paraId="1033C934" w14:textId="77777777" w:rsidR="0096469C" w:rsidRPr="001358C4" w:rsidRDefault="0096469C" w:rsidP="001358C4">
      <w:pPr>
        <w:pStyle w:val="Odstavecseseznamem"/>
        <w:keepNext/>
        <w:numPr>
          <w:ilvl w:val="0"/>
          <w:numId w:val="19"/>
        </w:numPr>
        <w:contextualSpacing w:val="0"/>
        <w:outlineLvl w:val="0"/>
        <w:rPr>
          <w:rFonts w:ascii="Arial" w:hAnsi="Arial"/>
          <w:b/>
          <w:sz w:val="28"/>
          <w:szCs w:val="28"/>
        </w:rPr>
      </w:pPr>
      <w:bookmarkStart w:id="22" w:name="_Toc441640672"/>
      <w:r>
        <w:t xml:space="preserve"> </w:t>
      </w:r>
      <w:r w:rsidRPr="001358C4">
        <w:rPr>
          <w:rFonts w:ascii="Arial" w:hAnsi="Arial"/>
          <w:b/>
          <w:sz w:val="28"/>
          <w:szCs w:val="28"/>
        </w:rPr>
        <w:t>Podání nabídek</w:t>
      </w:r>
      <w:bookmarkEnd w:id="22"/>
      <w:r w:rsidRPr="001358C4">
        <w:rPr>
          <w:rFonts w:ascii="Arial" w:hAnsi="Arial"/>
          <w:b/>
          <w:sz w:val="28"/>
          <w:szCs w:val="28"/>
        </w:rPr>
        <w:t>, otevírání nabídek</w:t>
      </w:r>
    </w:p>
    <w:p w14:paraId="2DBA7E46" w14:textId="77777777" w:rsidR="0096469C" w:rsidRPr="00034124" w:rsidRDefault="0096469C" w:rsidP="0096469C">
      <w:pPr>
        <w:ind w:firstLine="360"/>
        <w:jc w:val="both"/>
        <w:rPr>
          <w:rFonts w:ascii="Arial" w:hAnsi="Arial"/>
          <w:sz w:val="22"/>
          <w:szCs w:val="22"/>
        </w:rPr>
      </w:pPr>
    </w:p>
    <w:p w14:paraId="668B079D" w14:textId="22471DF1" w:rsidR="0096469C" w:rsidRPr="001358C4" w:rsidRDefault="0096469C" w:rsidP="0096469C">
      <w:pPr>
        <w:keepNext/>
        <w:suppressAutoHyphens/>
        <w:jc w:val="both"/>
        <w:outlineLvl w:val="1"/>
        <w:rPr>
          <w:rFonts w:ascii="Arial" w:hAnsi="Arial"/>
          <w:b/>
          <w:bCs/>
          <w:iCs/>
          <w:color w:val="000000"/>
          <w:sz w:val="22"/>
          <w:szCs w:val="22"/>
          <w:lang w:eastAsia="zh-CN"/>
        </w:rPr>
      </w:pPr>
      <w:r w:rsidRPr="001358C4">
        <w:rPr>
          <w:rFonts w:ascii="Arial" w:hAnsi="Arial" w:cs="Times New Roman"/>
          <w:b/>
          <w:bCs/>
          <w:iCs/>
          <w:sz w:val="22"/>
          <w:szCs w:val="22"/>
          <w:lang w:eastAsia="zh-CN"/>
        </w:rPr>
        <w:t>12.1 Lhůta pro podání nabídek</w:t>
      </w:r>
    </w:p>
    <w:p w14:paraId="7EAFF71C" w14:textId="77777777" w:rsidR="0096469C" w:rsidRPr="00D96A29" w:rsidRDefault="0096469C" w:rsidP="0096469C">
      <w:pPr>
        <w:suppressAutoHyphens/>
        <w:jc w:val="both"/>
        <w:rPr>
          <w:rFonts w:ascii="Arial" w:hAnsi="Arial"/>
          <w:b/>
          <w:color w:val="000000"/>
          <w:sz w:val="22"/>
          <w:szCs w:val="22"/>
          <w:lang w:eastAsia="zh-CN"/>
        </w:rPr>
      </w:pPr>
    </w:p>
    <w:p w14:paraId="3FA7EEA6" w14:textId="6ED5F18C" w:rsidR="0096469C" w:rsidRPr="00D96A29" w:rsidRDefault="0096469C" w:rsidP="0096469C">
      <w:pPr>
        <w:jc w:val="both"/>
        <w:rPr>
          <w:rFonts w:ascii="Arial" w:hAnsi="Arial" w:cs="Times New Roman"/>
          <w:color w:val="000000"/>
          <w:sz w:val="22"/>
          <w:szCs w:val="22"/>
        </w:rPr>
      </w:pPr>
      <w:r w:rsidRPr="00D96A29">
        <w:rPr>
          <w:rFonts w:ascii="Arial" w:hAnsi="Arial" w:cs="Times New Roman"/>
          <w:sz w:val="22"/>
          <w:szCs w:val="22"/>
        </w:rPr>
        <w:t xml:space="preserve">Lhůta pro podání elektronických nabídek končí dne </w:t>
      </w:r>
      <w:r w:rsidR="001358C4">
        <w:rPr>
          <w:rFonts w:ascii="Arial" w:hAnsi="Arial" w:cs="Times New Roman"/>
          <w:b/>
          <w:sz w:val="22"/>
          <w:szCs w:val="22"/>
        </w:rPr>
        <w:t xml:space="preserve"> </w:t>
      </w:r>
      <w:r w:rsidR="009E6F2A">
        <w:rPr>
          <w:rFonts w:ascii="Arial" w:hAnsi="Arial" w:cs="Times New Roman"/>
          <w:b/>
          <w:sz w:val="22"/>
          <w:szCs w:val="22"/>
        </w:rPr>
        <w:t>04</w:t>
      </w:r>
      <w:r w:rsidR="00BE03C0">
        <w:rPr>
          <w:rFonts w:ascii="Arial" w:hAnsi="Arial" w:cs="Times New Roman"/>
          <w:b/>
          <w:sz w:val="22"/>
          <w:szCs w:val="22"/>
        </w:rPr>
        <w:t>.0</w:t>
      </w:r>
      <w:r w:rsidR="009E6F2A">
        <w:rPr>
          <w:rFonts w:ascii="Arial" w:hAnsi="Arial" w:cs="Times New Roman"/>
          <w:b/>
          <w:sz w:val="22"/>
          <w:szCs w:val="22"/>
        </w:rPr>
        <w:t>6</w:t>
      </w:r>
      <w:r w:rsidR="00BE03C0">
        <w:rPr>
          <w:rFonts w:ascii="Arial" w:hAnsi="Arial" w:cs="Times New Roman"/>
          <w:b/>
          <w:sz w:val="22"/>
          <w:szCs w:val="22"/>
        </w:rPr>
        <w:t>.</w:t>
      </w:r>
      <w:r w:rsidR="001358C4">
        <w:rPr>
          <w:rFonts w:ascii="Arial" w:hAnsi="Arial" w:cs="Times New Roman"/>
          <w:b/>
          <w:sz w:val="22"/>
          <w:szCs w:val="22"/>
        </w:rPr>
        <w:t xml:space="preserve"> 2025</w:t>
      </w:r>
      <w:r w:rsidRPr="00D96A29">
        <w:rPr>
          <w:rFonts w:ascii="Arial" w:hAnsi="Arial" w:cs="Times New Roman"/>
          <w:b/>
          <w:color w:val="000000"/>
          <w:sz w:val="22"/>
          <w:szCs w:val="22"/>
        </w:rPr>
        <w:t xml:space="preserve"> </w:t>
      </w:r>
      <w:r w:rsidRPr="00D96A29">
        <w:rPr>
          <w:rFonts w:ascii="Arial" w:hAnsi="Arial" w:cs="Times New Roman"/>
          <w:b/>
          <w:sz w:val="22"/>
          <w:szCs w:val="22"/>
        </w:rPr>
        <w:t>v 09:00 hodin</w:t>
      </w:r>
      <w:r w:rsidRPr="00D96A29">
        <w:rPr>
          <w:rFonts w:ascii="Arial" w:hAnsi="Arial" w:cs="Times New Roman"/>
          <w:sz w:val="22"/>
          <w:szCs w:val="22"/>
        </w:rPr>
        <w:t>.</w:t>
      </w:r>
    </w:p>
    <w:p w14:paraId="287B2B5A" w14:textId="77777777" w:rsidR="0096469C" w:rsidRPr="00D96A29" w:rsidRDefault="0096469C" w:rsidP="0096469C">
      <w:pPr>
        <w:jc w:val="both"/>
        <w:rPr>
          <w:rFonts w:ascii="Arial" w:hAnsi="Arial" w:cs="Times New Roman"/>
          <w:color w:val="000000"/>
          <w:sz w:val="22"/>
          <w:szCs w:val="22"/>
        </w:rPr>
      </w:pPr>
    </w:p>
    <w:p w14:paraId="183AD565" w14:textId="3095153F" w:rsidR="0096469C" w:rsidRPr="00D96A29" w:rsidRDefault="0096469C" w:rsidP="0096469C">
      <w:pPr>
        <w:rPr>
          <w:rFonts w:ascii="Arial" w:hAnsi="Arial"/>
          <w:b/>
          <w:color w:val="000000"/>
          <w:sz w:val="22"/>
          <w:szCs w:val="22"/>
        </w:rPr>
      </w:pPr>
      <w:r w:rsidRPr="00D96A29">
        <w:rPr>
          <w:rFonts w:ascii="Arial" w:hAnsi="Arial" w:cs="Times New Roman"/>
          <w:b/>
          <w:sz w:val="22"/>
          <w:szCs w:val="22"/>
        </w:rPr>
        <w:t xml:space="preserve">Nabídky se podávají v </w:t>
      </w:r>
      <w:r w:rsidRPr="00D96A29">
        <w:rPr>
          <w:rFonts w:ascii="Arial" w:hAnsi="Arial" w:cs="Times New Roman"/>
          <w:b/>
          <w:bCs/>
          <w:sz w:val="22"/>
          <w:szCs w:val="22"/>
        </w:rPr>
        <w:t xml:space="preserve">elektronické podobě prostřednictvím Zadavatelem stanoveného elektronického nástroje E-ZAK dostupného na </w:t>
      </w:r>
      <w:hyperlink r:id="rId13" w:history="1">
        <w:r w:rsidR="009E6F2A" w:rsidRPr="009E6F2A">
          <w:rPr>
            <w:rStyle w:val="Hypertextovodkaz"/>
          </w:rPr>
          <w:t>https://zakazky.upol.cz/vz00005605</w:t>
        </w:r>
      </w:hyperlink>
      <w:r w:rsidRPr="00D96A29">
        <w:rPr>
          <w:rFonts w:ascii="Arial" w:hAnsi="Arial" w:cs="Times New Roman"/>
          <w:b/>
          <w:sz w:val="22"/>
          <w:szCs w:val="22"/>
        </w:rPr>
        <w:t>.</w:t>
      </w:r>
    </w:p>
    <w:p w14:paraId="241931ED" w14:textId="77777777" w:rsidR="0096469C" w:rsidRPr="00D96A29" w:rsidRDefault="0096469C" w:rsidP="0096469C">
      <w:pPr>
        <w:suppressAutoHyphens/>
        <w:jc w:val="both"/>
        <w:rPr>
          <w:rFonts w:ascii="Arial" w:hAnsi="Arial"/>
          <w:color w:val="000000"/>
          <w:sz w:val="22"/>
          <w:szCs w:val="22"/>
          <w:lang w:eastAsia="zh-CN"/>
        </w:rPr>
      </w:pPr>
    </w:p>
    <w:p w14:paraId="759D0758" w14:textId="1D5459F5" w:rsidR="0096469C" w:rsidRPr="001358C4" w:rsidRDefault="0096469C" w:rsidP="0096469C">
      <w:pPr>
        <w:keepNext/>
        <w:suppressAutoHyphens/>
        <w:jc w:val="both"/>
        <w:outlineLvl w:val="1"/>
        <w:rPr>
          <w:rFonts w:ascii="Arial" w:hAnsi="Arial"/>
          <w:b/>
          <w:bCs/>
          <w:iCs/>
          <w:sz w:val="22"/>
          <w:szCs w:val="22"/>
          <w:lang w:eastAsia="zh-CN"/>
        </w:rPr>
      </w:pPr>
      <w:r w:rsidRPr="001358C4">
        <w:rPr>
          <w:rFonts w:ascii="Arial" w:hAnsi="Arial" w:cs="Times New Roman"/>
          <w:b/>
          <w:bCs/>
          <w:iCs/>
          <w:sz w:val="22"/>
          <w:szCs w:val="22"/>
          <w:lang w:eastAsia="zh-CN"/>
        </w:rPr>
        <w:t>12.2 Otevírání nabídek</w:t>
      </w:r>
    </w:p>
    <w:p w14:paraId="242FA84B" w14:textId="77777777" w:rsidR="0096469C" w:rsidRPr="00D96A29" w:rsidRDefault="0096469C" w:rsidP="0096469C">
      <w:pPr>
        <w:suppressAutoHyphens/>
        <w:jc w:val="both"/>
        <w:rPr>
          <w:rFonts w:ascii="Arial" w:hAnsi="Arial"/>
          <w:sz w:val="22"/>
          <w:szCs w:val="22"/>
          <w:lang w:eastAsia="zh-CN"/>
        </w:rPr>
      </w:pPr>
    </w:p>
    <w:p w14:paraId="5357F952" w14:textId="77777777" w:rsidR="0096469C" w:rsidRPr="00D96A29" w:rsidRDefault="0096469C" w:rsidP="0096469C">
      <w:pPr>
        <w:autoSpaceDE w:val="0"/>
        <w:autoSpaceDN w:val="0"/>
        <w:adjustRightInd w:val="0"/>
        <w:rPr>
          <w:rFonts w:ascii="Arial" w:hAnsi="Arial" w:cs="Times New Roman"/>
          <w:color w:val="000000"/>
          <w:sz w:val="22"/>
          <w:szCs w:val="22"/>
          <w:lang w:eastAsia="en-US"/>
        </w:rPr>
      </w:pPr>
      <w:r w:rsidRPr="00D96A29">
        <w:rPr>
          <w:rFonts w:ascii="Arial" w:hAnsi="Arial" w:cs="Times New Roman"/>
          <w:color w:val="000000"/>
          <w:sz w:val="22"/>
          <w:szCs w:val="22"/>
          <w:lang w:eastAsia="en-US"/>
        </w:rPr>
        <w:t xml:space="preserve">Otevřením nabídky v elektronické podobě se rozumí zpřístupnění jejího obsahu Zadavateli. </w:t>
      </w:r>
    </w:p>
    <w:p w14:paraId="7104A1D7" w14:textId="77777777" w:rsidR="0096469C" w:rsidRPr="00D96A29" w:rsidRDefault="0096469C" w:rsidP="0096469C">
      <w:pPr>
        <w:autoSpaceDE w:val="0"/>
        <w:autoSpaceDN w:val="0"/>
        <w:adjustRightInd w:val="0"/>
        <w:rPr>
          <w:rFonts w:ascii="Arial" w:hAnsi="Arial" w:cs="Times New Roman"/>
          <w:color w:val="000000"/>
          <w:sz w:val="22"/>
          <w:szCs w:val="22"/>
          <w:lang w:eastAsia="en-US"/>
        </w:rPr>
      </w:pPr>
    </w:p>
    <w:p w14:paraId="59C1BA40" w14:textId="77777777" w:rsidR="0096469C" w:rsidRPr="00D96A29" w:rsidRDefault="0096469C" w:rsidP="0096469C">
      <w:pPr>
        <w:autoSpaceDE w:val="0"/>
        <w:autoSpaceDN w:val="0"/>
        <w:adjustRightInd w:val="0"/>
        <w:rPr>
          <w:rFonts w:ascii="Arial" w:hAnsi="Arial" w:cs="Times New Roman"/>
          <w:color w:val="000000"/>
          <w:sz w:val="22"/>
          <w:szCs w:val="22"/>
          <w:lang w:eastAsia="en-US"/>
        </w:rPr>
      </w:pPr>
      <w:r w:rsidRPr="00D96A29">
        <w:rPr>
          <w:rFonts w:ascii="Arial" w:hAnsi="Arial" w:cs="Times New Roman"/>
          <w:color w:val="000000"/>
          <w:sz w:val="22"/>
          <w:szCs w:val="22"/>
          <w:lang w:eastAsia="en-US"/>
        </w:rPr>
        <w:t>Nabídky v elektronické podobě otevírá Zadavatel po uplynutí lhůty pro podání nabídek.</w:t>
      </w:r>
    </w:p>
    <w:p w14:paraId="781320E8" w14:textId="77777777" w:rsidR="0096469C" w:rsidRPr="00D96A29" w:rsidRDefault="0096469C" w:rsidP="0096469C">
      <w:pPr>
        <w:jc w:val="both"/>
        <w:rPr>
          <w:rFonts w:ascii="Arial" w:hAnsi="Arial" w:cs="Times New Roman"/>
          <w:color w:val="000000"/>
          <w:sz w:val="22"/>
          <w:szCs w:val="22"/>
          <w:lang w:eastAsia="en-US"/>
        </w:rPr>
      </w:pPr>
    </w:p>
    <w:p w14:paraId="10E2678F" w14:textId="77777777" w:rsidR="0096469C" w:rsidRPr="0010020B" w:rsidRDefault="0096469C" w:rsidP="0096469C">
      <w:pPr>
        <w:jc w:val="both"/>
        <w:rPr>
          <w:rFonts w:ascii="Arial" w:hAnsi="Arial" w:cs="Times New Roman"/>
          <w:color w:val="000000"/>
          <w:sz w:val="22"/>
          <w:szCs w:val="22"/>
          <w:lang w:eastAsia="en-US"/>
        </w:rPr>
      </w:pPr>
      <w:r w:rsidRPr="0010020B">
        <w:rPr>
          <w:rFonts w:ascii="Arial" w:hAnsi="Arial" w:cs="Times New Roman"/>
          <w:color w:val="000000"/>
          <w:sz w:val="22"/>
          <w:szCs w:val="22"/>
          <w:lang w:eastAsia="en-US"/>
        </w:rPr>
        <w:t>Zadavatel kontroluje při otevírání nabídek v elektronické podobě, zda nabídka byla doručena ve stanovené lhůtě</w:t>
      </w:r>
      <w:r>
        <w:rPr>
          <w:rFonts w:ascii="Arial" w:hAnsi="Arial" w:cs="Times New Roman"/>
          <w:color w:val="000000"/>
          <w:sz w:val="22"/>
          <w:szCs w:val="22"/>
          <w:lang w:eastAsia="en-US"/>
        </w:rPr>
        <w:t xml:space="preserve"> a zda s ní</w:t>
      </w:r>
      <w:r w:rsidRPr="0010020B">
        <w:rPr>
          <w:rFonts w:ascii="Arial" w:hAnsi="Arial" w:cs="Times New Roman"/>
          <w:color w:val="000000"/>
          <w:sz w:val="22"/>
          <w:szCs w:val="22"/>
          <w:lang w:eastAsia="en-US"/>
        </w:rPr>
        <w:t xml:space="preserve"> nebylo před jejím otevřením manipulováno.</w:t>
      </w:r>
    </w:p>
    <w:p w14:paraId="58AB956A" w14:textId="77777777" w:rsidR="0096469C" w:rsidRPr="00D96A29" w:rsidRDefault="0096469C" w:rsidP="0096469C">
      <w:pPr>
        <w:jc w:val="both"/>
        <w:rPr>
          <w:rFonts w:ascii="Arial" w:hAnsi="Arial" w:cs="Times New Roman"/>
          <w:color w:val="000000"/>
          <w:sz w:val="22"/>
          <w:szCs w:val="22"/>
          <w:lang w:eastAsia="en-US"/>
        </w:rPr>
      </w:pPr>
    </w:p>
    <w:p w14:paraId="498FF3C0" w14:textId="77777777" w:rsidR="0096469C" w:rsidRPr="00D96A29" w:rsidRDefault="0096469C" w:rsidP="0096469C">
      <w:pPr>
        <w:jc w:val="both"/>
        <w:rPr>
          <w:rFonts w:ascii="Arial" w:hAnsi="Arial" w:cs="Times New Roman"/>
          <w:color w:val="000000"/>
          <w:sz w:val="22"/>
          <w:szCs w:val="22"/>
        </w:rPr>
      </w:pPr>
      <w:r w:rsidRPr="00D96A29">
        <w:rPr>
          <w:rFonts w:ascii="Arial" w:hAnsi="Arial" w:cs="Times New Roman"/>
          <w:color w:val="000000"/>
          <w:sz w:val="22"/>
          <w:szCs w:val="22"/>
        </w:rPr>
        <w:t>Vzhledem k tomu, že se nabídky podávají výhradně v elektronické podobě prostřednictvím elektronického nástroje E-ZAK na adrese veřejné zakázky, nebude probíhat otevírání obálek s nabídkami podanými v listinné podobě.</w:t>
      </w:r>
    </w:p>
    <w:p w14:paraId="3286EA56" w14:textId="77777777" w:rsidR="0096469C" w:rsidRPr="00D96A29" w:rsidRDefault="0096469C" w:rsidP="0096469C">
      <w:pPr>
        <w:jc w:val="both"/>
        <w:rPr>
          <w:rFonts w:ascii="Arial" w:hAnsi="Arial" w:cs="Times New Roman"/>
          <w:color w:val="000000"/>
          <w:sz w:val="22"/>
          <w:szCs w:val="22"/>
        </w:rPr>
      </w:pPr>
    </w:p>
    <w:p w14:paraId="7CD8BA0F" w14:textId="14FFBB6A" w:rsidR="0096469C" w:rsidRPr="001358C4" w:rsidRDefault="001358C4" w:rsidP="001358C4">
      <w:pPr>
        <w:keepNext/>
        <w:suppressAutoHyphens/>
        <w:jc w:val="both"/>
        <w:outlineLvl w:val="1"/>
        <w:rPr>
          <w:rFonts w:ascii="Arial" w:hAnsi="Arial" w:cs="Times New Roman"/>
          <w:b/>
          <w:bCs/>
          <w:iCs/>
          <w:sz w:val="22"/>
          <w:szCs w:val="22"/>
          <w:lang w:eastAsia="zh-CN"/>
        </w:rPr>
      </w:pPr>
      <w:r w:rsidRPr="001358C4">
        <w:rPr>
          <w:rFonts w:ascii="Arial" w:hAnsi="Arial" w:cs="Times New Roman"/>
          <w:b/>
          <w:bCs/>
          <w:iCs/>
          <w:sz w:val="22"/>
          <w:szCs w:val="22"/>
          <w:lang w:eastAsia="zh-CN"/>
        </w:rPr>
        <w:t xml:space="preserve">12.3. </w:t>
      </w:r>
      <w:r w:rsidR="0096469C" w:rsidRPr="001358C4">
        <w:rPr>
          <w:rFonts w:ascii="Arial" w:hAnsi="Arial" w:cs="Times New Roman"/>
          <w:b/>
          <w:bCs/>
          <w:iCs/>
          <w:sz w:val="22"/>
          <w:szCs w:val="22"/>
          <w:lang w:eastAsia="zh-CN"/>
        </w:rPr>
        <w:t>Společná účast Dodavatelů</w:t>
      </w:r>
    </w:p>
    <w:p w14:paraId="2166C2F8" w14:textId="77777777" w:rsidR="0096469C" w:rsidRDefault="0096469C" w:rsidP="0096469C">
      <w:pPr>
        <w:rPr>
          <w:lang w:eastAsia="x-none"/>
        </w:rPr>
      </w:pPr>
    </w:p>
    <w:p w14:paraId="7E525EC2" w14:textId="77777777" w:rsidR="0096469C" w:rsidRPr="001554A4" w:rsidRDefault="0096469C" w:rsidP="0096469C">
      <w:pPr>
        <w:jc w:val="both"/>
        <w:rPr>
          <w:rFonts w:ascii="Arial" w:hAnsi="Arial"/>
          <w:sz w:val="22"/>
          <w:szCs w:val="22"/>
          <w:lang w:eastAsia="x-none"/>
        </w:rPr>
      </w:pPr>
      <w:r w:rsidRPr="001554A4">
        <w:rPr>
          <w:rFonts w:ascii="Arial" w:hAnsi="Arial"/>
          <w:sz w:val="22"/>
          <w:szCs w:val="22"/>
          <w:lang w:eastAsia="x-none"/>
        </w:rPr>
        <w:t>Zadavatel v souladu s § 103 odst. 1 písm. f) Zákona požaduje, aby v případě společné účasti Dodavatelů, nesli odpovědnost za plnění veřejné zakázky všichni Dodavatelé podávající společnou nabídku společně a nerozdílně.</w:t>
      </w:r>
    </w:p>
    <w:p w14:paraId="390A414C" w14:textId="77777777" w:rsidR="0096469C" w:rsidRDefault="0096469C" w:rsidP="0096469C">
      <w:pPr>
        <w:jc w:val="both"/>
        <w:rPr>
          <w:rFonts w:ascii="Arial" w:hAnsi="Arial"/>
          <w:sz w:val="22"/>
          <w:szCs w:val="22"/>
          <w:lang w:eastAsia="x-none"/>
        </w:rPr>
      </w:pPr>
    </w:p>
    <w:p w14:paraId="5977CE29" w14:textId="77777777" w:rsidR="0096469C" w:rsidRDefault="0096469C" w:rsidP="0096469C">
      <w:pPr>
        <w:jc w:val="both"/>
        <w:rPr>
          <w:rFonts w:ascii="Arial" w:hAnsi="Arial"/>
          <w:sz w:val="22"/>
          <w:szCs w:val="22"/>
        </w:rPr>
      </w:pPr>
      <w:r w:rsidRPr="001554A4">
        <w:rPr>
          <w:rFonts w:ascii="Arial" w:hAnsi="Arial"/>
          <w:sz w:val="22"/>
          <w:szCs w:val="22"/>
        </w:rPr>
        <w:t>Podává-li více Dodavatelů společnou nabídku, uvedou ve společné nabídce, který z účastníků společné nabídky je v zadávacím řízení oprávněn jednat</w:t>
      </w:r>
      <w:r>
        <w:rPr>
          <w:rFonts w:ascii="Arial" w:hAnsi="Arial"/>
          <w:sz w:val="22"/>
          <w:szCs w:val="22"/>
        </w:rPr>
        <w:t>.</w:t>
      </w:r>
    </w:p>
    <w:p w14:paraId="642CD4A8" w14:textId="77777777" w:rsidR="0096469C" w:rsidRDefault="0096469C" w:rsidP="0096469C">
      <w:pPr>
        <w:jc w:val="both"/>
        <w:rPr>
          <w:rFonts w:ascii="Arial" w:hAnsi="Arial"/>
          <w:color w:val="000000"/>
          <w:sz w:val="22"/>
          <w:szCs w:val="22"/>
        </w:rPr>
      </w:pPr>
      <w:bookmarkStart w:id="23" w:name="_Toc441640673"/>
    </w:p>
    <w:p w14:paraId="7041A9F9" w14:textId="77777777" w:rsidR="00BE03C0" w:rsidRDefault="00BE03C0" w:rsidP="0096469C">
      <w:pPr>
        <w:jc w:val="both"/>
        <w:rPr>
          <w:rFonts w:ascii="Arial" w:hAnsi="Arial"/>
          <w:color w:val="000000"/>
          <w:sz w:val="22"/>
          <w:szCs w:val="22"/>
        </w:rPr>
      </w:pPr>
    </w:p>
    <w:p w14:paraId="2677FEF9" w14:textId="77777777" w:rsidR="00BE03C0" w:rsidRDefault="00BE03C0" w:rsidP="0096469C">
      <w:pPr>
        <w:jc w:val="both"/>
        <w:rPr>
          <w:rFonts w:ascii="Arial" w:hAnsi="Arial"/>
          <w:color w:val="000000"/>
          <w:sz w:val="22"/>
          <w:szCs w:val="22"/>
        </w:rPr>
      </w:pPr>
    </w:p>
    <w:p w14:paraId="26E7221A" w14:textId="77777777" w:rsidR="0096469C" w:rsidRPr="002E20FD" w:rsidRDefault="0096469C" w:rsidP="0096469C">
      <w:pPr>
        <w:jc w:val="both"/>
        <w:rPr>
          <w:rFonts w:ascii="Arial" w:hAnsi="Arial"/>
          <w:color w:val="000000"/>
          <w:sz w:val="22"/>
          <w:szCs w:val="22"/>
        </w:rPr>
      </w:pPr>
    </w:p>
    <w:p w14:paraId="0C13F699" w14:textId="199CF22A" w:rsidR="0096469C" w:rsidRPr="001358C4" w:rsidRDefault="0096469C" w:rsidP="001358C4">
      <w:pPr>
        <w:pStyle w:val="Odstavecseseznamem"/>
        <w:keepNext/>
        <w:numPr>
          <w:ilvl w:val="0"/>
          <w:numId w:val="19"/>
        </w:numPr>
        <w:contextualSpacing w:val="0"/>
        <w:outlineLvl w:val="0"/>
        <w:rPr>
          <w:rFonts w:ascii="Arial" w:hAnsi="Arial"/>
          <w:b/>
          <w:sz w:val="28"/>
          <w:szCs w:val="28"/>
        </w:rPr>
      </w:pPr>
      <w:r w:rsidRPr="001358C4">
        <w:rPr>
          <w:rFonts w:ascii="Arial" w:hAnsi="Arial"/>
          <w:b/>
          <w:sz w:val="28"/>
          <w:szCs w:val="28"/>
        </w:rPr>
        <w:lastRenderedPageBreak/>
        <w:t xml:space="preserve"> Obsah a forma nabídky</w:t>
      </w:r>
      <w:bookmarkEnd w:id="23"/>
    </w:p>
    <w:p w14:paraId="74E7F311" w14:textId="77777777" w:rsidR="0096469C" w:rsidRPr="00D96A29" w:rsidRDefault="0096469C" w:rsidP="0096469C">
      <w:pPr>
        <w:rPr>
          <w:sz w:val="22"/>
          <w:szCs w:val="22"/>
          <w:lang w:val="x-none" w:eastAsia="x-none"/>
        </w:rPr>
      </w:pPr>
    </w:p>
    <w:p w14:paraId="0164C8D1" w14:textId="023765C0" w:rsidR="0096469C" w:rsidRPr="001358C4" w:rsidRDefault="001358C4" w:rsidP="001358C4">
      <w:pPr>
        <w:keepNext/>
        <w:suppressAutoHyphens/>
        <w:jc w:val="both"/>
        <w:outlineLvl w:val="1"/>
        <w:rPr>
          <w:rFonts w:ascii="Arial" w:hAnsi="Arial" w:cs="Times New Roman"/>
          <w:b/>
          <w:bCs/>
          <w:iCs/>
          <w:sz w:val="22"/>
          <w:szCs w:val="22"/>
          <w:lang w:eastAsia="zh-CN"/>
        </w:rPr>
      </w:pPr>
      <w:r>
        <w:rPr>
          <w:rFonts w:ascii="Arial" w:hAnsi="Arial" w:cs="Times New Roman"/>
          <w:b/>
          <w:bCs/>
          <w:iCs/>
          <w:sz w:val="22"/>
          <w:szCs w:val="22"/>
          <w:lang w:eastAsia="zh-CN"/>
        </w:rPr>
        <w:t xml:space="preserve">13.1. </w:t>
      </w:r>
      <w:r w:rsidR="0096469C" w:rsidRPr="001358C4">
        <w:rPr>
          <w:rFonts w:ascii="Arial" w:hAnsi="Arial" w:cs="Times New Roman"/>
          <w:b/>
          <w:bCs/>
          <w:iCs/>
          <w:sz w:val="22"/>
          <w:szCs w:val="22"/>
          <w:lang w:eastAsia="zh-CN"/>
        </w:rPr>
        <w:t>Obsah nabídky</w:t>
      </w:r>
    </w:p>
    <w:p w14:paraId="1278B44C" w14:textId="77777777" w:rsidR="0096469C" w:rsidRPr="00D96A29" w:rsidRDefault="0096469C" w:rsidP="0096469C">
      <w:pPr>
        <w:jc w:val="both"/>
        <w:rPr>
          <w:rFonts w:ascii="Arial" w:hAnsi="Arial"/>
          <w:color w:val="000000"/>
          <w:sz w:val="22"/>
          <w:szCs w:val="22"/>
        </w:rPr>
      </w:pPr>
    </w:p>
    <w:p w14:paraId="3BA98E32" w14:textId="77777777" w:rsidR="0096469C" w:rsidRPr="00D96A29" w:rsidRDefault="0096469C" w:rsidP="0096469C">
      <w:pPr>
        <w:suppressAutoHyphens/>
        <w:jc w:val="both"/>
        <w:rPr>
          <w:rFonts w:ascii="Arial" w:hAnsi="Arial"/>
          <w:color w:val="000000"/>
          <w:sz w:val="22"/>
          <w:szCs w:val="22"/>
          <w:lang w:eastAsia="zh-CN"/>
        </w:rPr>
      </w:pPr>
      <w:r w:rsidRPr="00D96A29">
        <w:rPr>
          <w:rFonts w:ascii="Arial" w:hAnsi="Arial"/>
          <w:color w:val="000000"/>
          <w:sz w:val="22"/>
          <w:szCs w:val="22"/>
          <w:lang w:eastAsia="zh-CN"/>
        </w:rPr>
        <w:t xml:space="preserve">Nabídka Dodavatele bude obsahovat návrh smlouvy o dílo podepsaný osobou oprávněnou jednat jménem či za Dodavatele. </w:t>
      </w:r>
    </w:p>
    <w:p w14:paraId="72C0D72F" w14:textId="77777777" w:rsidR="0096469C" w:rsidRPr="00D96A29" w:rsidRDefault="0096469C" w:rsidP="0096469C">
      <w:pPr>
        <w:suppressAutoHyphens/>
        <w:jc w:val="both"/>
        <w:rPr>
          <w:rFonts w:ascii="Arial" w:hAnsi="Arial"/>
          <w:color w:val="000000"/>
          <w:sz w:val="22"/>
          <w:szCs w:val="22"/>
          <w:lang w:eastAsia="zh-CN"/>
        </w:rPr>
      </w:pPr>
    </w:p>
    <w:p w14:paraId="6B0C2573" w14:textId="77777777" w:rsidR="0096469C" w:rsidRPr="00D96A29" w:rsidRDefault="0096469C" w:rsidP="0096469C">
      <w:pPr>
        <w:suppressAutoHyphens/>
        <w:jc w:val="both"/>
        <w:rPr>
          <w:rFonts w:ascii="Arial" w:hAnsi="Arial"/>
          <w:sz w:val="22"/>
          <w:szCs w:val="22"/>
          <w:lang w:eastAsia="zh-CN"/>
        </w:rPr>
      </w:pPr>
      <w:r w:rsidRPr="00D96A29">
        <w:rPr>
          <w:rFonts w:ascii="Arial" w:hAnsi="Arial"/>
          <w:color w:val="000000"/>
          <w:sz w:val="22"/>
          <w:szCs w:val="22"/>
          <w:lang w:eastAsia="zh-CN"/>
        </w:rPr>
        <w:t>Součástí nabídky budou rovněž další dokumenty požadované Zákonem či Zadavatelem a dále doklady a informace prokazující kvalifikaci Dodavatele.</w:t>
      </w:r>
    </w:p>
    <w:p w14:paraId="4C05A4E3" w14:textId="77777777" w:rsidR="0096469C" w:rsidRPr="00D96A29" w:rsidRDefault="0096469C" w:rsidP="0096469C">
      <w:pPr>
        <w:jc w:val="both"/>
        <w:rPr>
          <w:rFonts w:ascii="Arial" w:hAnsi="Arial"/>
          <w:b/>
          <w:sz w:val="22"/>
          <w:szCs w:val="22"/>
        </w:rPr>
      </w:pPr>
    </w:p>
    <w:p w14:paraId="0F9378E7" w14:textId="77777777" w:rsidR="0096469C" w:rsidRDefault="0096469C" w:rsidP="0096469C">
      <w:pPr>
        <w:jc w:val="both"/>
        <w:rPr>
          <w:rFonts w:ascii="Arial" w:hAnsi="Arial"/>
          <w:b/>
          <w:sz w:val="22"/>
          <w:szCs w:val="22"/>
        </w:rPr>
      </w:pPr>
      <w:r w:rsidRPr="00D96A29">
        <w:rPr>
          <w:rFonts w:ascii="Arial" w:hAnsi="Arial"/>
          <w:b/>
          <w:sz w:val="22"/>
          <w:szCs w:val="22"/>
        </w:rPr>
        <w:t>Nabídka bude podána v následující struktuře:</w:t>
      </w:r>
    </w:p>
    <w:p w14:paraId="06F7BF08" w14:textId="77777777" w:rsidR="003B0C5B" w:rsidRPr="00D96A29" w:rsidRDefault="003B0C5B" w:rsidP="0096469C">
      <w:pPr>
        <w:jc w:val="both"/>
        <w:rPr>
          <w:rFonts w:ascii="Arial" w:hAnsi="Arial"/>
          <w:b/>
          <w:sz w:val="22"/>
          <w:szCs w:val="22"/>
        </w:rPr>
      </w:pPr>
    </w:p>
    <w:p w14:paraId="2791E0A1" w14:textId="77777777" w:rsidR="0096469C" w:rsidRDefault="0096469C" w:rsidP="0096469C">
      <w:pPr>
        <w:numPr>
          <w:ilvl w:val="0"/>
          <w:numId w:val="9"/>
        </w:numPr>
        <w:suppressAutoHyphens/>
        <w:jc w:val="both"/>
        <w:rPr>
          <w:rFonts w:ascii="Arial" w:hAnsi="Arial"/>
          <w:sz w:val="22"/>
          <w:szCs w:val="22"/>
        </w:rPr>
      </w:pPr>
      <w:r w:rsidRPr="00D96A29">
        <w:rPr>
          <w:rFonts w:ascii="Arial" w:hAnsi="Arial"/>
          <w:sz w:val="22"/>
          <w:szCs w:val="22"/>
        </w:rPr>
        <w:t>krycí list nabídky s identifikačními údaji Dodavatele a s celkovou nabídkovou cenou (příloha č. 1</w:t>
      </w:r>
      <w:r w:rsidRPr="00D96A29">
        <w:rPr>
          <w:rFonts w:ascii="Arial" w:hAnsi="Arial"/>
          <w:color w:val="000000"/>
          <w:sz w:val="22"/>
          <w:szCs w:val="22"/>
        </w:rPr>
        <w:t xml:space="preserve"> této Dokumentace</w:t>
      </w:r>
      <w:r w:rsidRPr="00D96A29">
        <w:rPr>
          <w:rFonts w:ascii="Arial" w:hAnsi="Arial"/>
          <w:sz w:val="22"/>
          <w:szCs w:val="22"/>
        </w:rPr>
        <w:t>),</w:t>
      </w:r>
    </w:p>
    <w:p w14:paraId="5E86C0C9" w14:textId="77777777" w:rsidR="003B0C5B" w:rsidRDefault="003B0C5B" w:rsidP="003B0C5B">
      <w:pPr>
        <w:suppressAutoHyphens/>
        <w:ind w:left="360"/>
        <w:jc w:val="both"/>
        <w:rPr>
          <w:rFonts w:ascii="Arial" w:hAnsi="Arial"/>
          <w:sz w:val="22"/>
          <w:szCs w:val="22"/>
        </w:rPr>
      </w:pPr>
    </w:p>
    <w:p w14:paraId="2263487F" w14:textId="77777777" w:rsidR="0096469C" w:rsidRDefault="0096469C" w:rsidP="0096469C">
      <w:pPr>
        <w:numPr>
          <w:ilvl w:val="0"/>
          <w:numId w:val="9"/>
        </w:numPr>
        <w:jc w:val="both"/>
        <w:rPr>
          <w:rFonts w:ascii="Arial" w:hAnsi="Arial"/>
          <w:color w:val="000000"/>
          <w:sz w:val="22"/>
          <w:szCs w:val="22"/>
        </w:rPr>
      </w:pPr>
      <w:r w:rsidRPr="00D96A29">
        <w:rPr>
          <w:rFonts w:ascii="Arial" w:hAnsi="Arial"/>
          <w:color w:val="000000"/>
          <w:sz w:val="22"/>
          <w:szCs w:val="22"/>
        </w:rPr>
        <w:t>doklady k prokázání kvalifikace Dodavatele a údaje pro hodnocení,</w:t>
      </w:r>
    </w:p>
    <w:p w14:paraId="49345D0B" w14:textId="77777777" w:rsidR="003B0C5B" w:rsidRDefault="003B0C5B" w:rsidP="003B0C5B">
      <w:pPr>
        <w:pStyle w:val="Odstavecseseznamem"/>
        <w:rPr>
          <w:rFonts w:ascii="Arial" w:hAnsi="Arial"/>
          <w:color w:val="000000"/>
          <w:sz w:val="22"/>
          <w:szCs w:val="22"/>
        </w:rPr>
      </w:pPr>
    </w:p>
    <w:p w14:paraId="55E0F8F7" w14:textId="0792DEF4" w:rsidR="0096469C" w:rsidRDefault="0096469C" w:rsidP="0096469C">
      <w:pPr>
        <w:pStyle w:val="Odstavecseseznamem"/>
        <w:numPr>
          <w:ilvl w:val="0"/>
          <w:numId w:val="9"/>
        </w:numPr>
        <w:suppressAutoHyphens/>
        <w:jc w:val="both"/>
        <w:rPr>
          <w:rFonts w:ascii="Arial" w:hAnsi="Arial"/>
          <w:color w:val="000000"/>
          <w:sz w:val="22"/>
          <w:szCs w:val="22"/>
        </w:rPr>
      </w:pPr>
      <w:r w:rsidRPr="00D96A29">
        <w:rPr>
          <w:rFonts w:ascii="Arial" w:hAnsi="Arial"/>
          <w:color w:val="000000"/>
          <w:sz w:val="22"/>
          <w:szCs w:val="22"/>
        </w:rPr>
        <w:t xml:space="preserve">čestné prohlášení Dodavatele podepsané osobou </w:t>
      </w:r>
      <w:r w:rsidR="003B0C5B">
        <w:rPr>
          <w:rFonts w:ascii="Arial" w:hAnsi="Arial"/>
          <w:color w:val="000000"/>
          <w:sz w:val="22"/>
          <w:szCs w:val="22"/>
        </w:rPr>
        <w:t>o</w:t>
      </w:r>
      <w:r w:rsidRPr="00D96A29">
        <w:rPr>
          <w:rFonts w:ascii="Arial" w:hAnsi="Arial"/>
          <w:color w:val="000000"/>
          <w:sz w:val="22"/>
          <w:szCs w:val="22"/>
        </w:rPr>
        <w:t>právněnou jednat jménem či za Dodavatele (příloha č. 2 této Dokumentace),</w:t>
      </w:r>
    </w:p>
    <w:p w14:paraId="50089E44" w14:textId="77777777" w:rsidR="003B0C5B" w:rsidRPr="00D96A29" w:rsidRDefault="003B0C5B" w:rsidP="003B0C5B">
      <w:pPr>
        <w:pStyle w:val="Odstavecseseznamem"/>
        <w:suppressAutoHyphens/>
        <w:ind w:left="360"/>
        <w:jc w:val="both"/>
        <w:rPr>
          <w:rFonts w:ascii="Arial" w:hAnsi="Arial"/>
          <w:color w:val="000000"/>
          <w:sz w:val="22"/>
          <w:szCs w:val="22"/>
        </w:rPr>
      </w:pPr>
    </w:p>
    <w:p w14:paraId="32BC0ADA" w14:textId="77777777" w:rsidR="0096469C" w:rsidRPr="00D96A29" w:rsidRDefault="0096469C" w:rsidP="0096469C">
      <w:pPr>
        <w:numPr>
          <w:ilvl w:val="0"/>
          <w:numId w:val="9"/>
        </w:numPr>
        <w:suppressAutoHyphens/>
        <w:jc w:val="both"/>
        <w:rPr>
          <w:rFonts w:ascii="Arial" w:hAnsi="Arial"/>
          <w:color w:val="000000"/>
          <w:sz w:val="22"/>
          <w:szCs w:val="22"/>
        </w:rPr>
      </w:pPr>
      <w:r w:rsidRPr="00D96A29">
        <w:rPr>
          <w:rFonts w:ascii="Arial" w:hAnsi="Arial"/>
          <w:sz w:val="22"/>
          <w:szCs w:val="22"/>
        </w:rPr>
        <w:t xml:space="preserve">návrh smlouvy o dílo podepsaný osobou oprávněnou jednat jménem či za Dodavatele zpracovaný v souladu se závaznými obchodními podmínkami v této Dokumentaci uvedenými </w:t>
      </w:r>
      <w:r w:rsidRPr="00D96A29">
        <w:rPr>
          <w:rFonts w:ascii="Arial" w:hAnsi="Arial"/>
          <w:color w:val="000000"/>
          <w:sz w:val="22"/>
          <w:szCs w:val="22"/>
        </w:rPr>
        <w:t>(příloha č. 3 této Dokumentace)</w:t>
      </w:r>
      <w:r w:rsidRPr="00D96A29">
        <w:rPr>
          <w:rFonts w:ascii="Arial" w:hAnsi="Arial"/>
          <w:sz w:val="22"/>
          <w:szCs w:val="22"/>
        </w:rPr>
        <w:t>,</w:t>
      </w:r>
      <w:bookmarkStart w:id="24" w:name="OLE_LINK1"/>
      <w:bookmarkStart w:id="25" w:name="OLE_LINK2"/>
    </w:p>
    <w:p w14:paraId="72F90EFB" w14:textId="77777777" w:rsidR="0096469C" w:rsidRDefault="0096469C" w:rsidP="0096469C">
      <w:pPr>
        <w:suppressAutoHyphens/>
        <w:ind w:left="360"/>
        <w:jc w:val="both"/>
        <w:rPr>
          <w:rFonts w:ascii="Arial" w:hAnsi="Arial"/>
          <w:color w:val="000000"/>
          <w:sz w:val="22"/>
          <w:szCs w:val="22"/>
        </w:rPr>
      </w:pPr>
    </w:p>
    <w:p w14:paraId="1AFA1359" w14:textId="77777777" w:rsidR="003B0C5B" w:rsidRPr="00D96A29" w:rsidRDefault="003B0C5B" w:rsidP="0096469C">
      <w:pPr>
        <w:suppressAutoHyphens/>
        <w:ind w:left="360"/>
        <w:jc w:val="both"/>
        <w:rPr>
          <w:rFonts w:ascii="Arial" w:hAnsi="Arial"/>
          <w:color w:val="000000"/>
          <w:sz w:val="22"/>
          <w:szCs w:val="22"/>
        </w:rPr>
      </w:pPr>
    </w:p>
    <w:bookmarkEnd w:id="24"/>
    <w:bookmarkEnd w:id="25"/>
    <w:p w14:paraId="57C09F74" w14:textId="161E272A" w:rsidR="0096469C" w:rsidRPr="001358C4" w:rsidRDefault="00561F3F" w:rsidP="001358C4">
      <w:pPr>
        <w:keepNext/>
        <w:suppressAutoHyphens/>
        <w:jc w:val="both"/>
        <w:outlineLvl w:val="1"/>
        <w:rPr>
          <w:rFonts w:ascii="Arial" w:hAnsi="Arial" w:cs="Times New Roman"/>
          <w:b/>
          <w:bCs/>
          <w:iCs/>
          <w:sz w:val="22"/>
          <w:szCs w:val="22"/>
          <w:lang w:eastAsia="zh-CN"/>
        </w:rPr>
      </w:pPr>
      <w:r>
        <w:rPr>
          <w:rFonts w:ascii="Arial" w:hAnsi="Arial" w:cs="Times New Roman"/>
          <w:b/>
          <w:bCs/>
          <w:iCs/>
          <w:sz w:val="22"/>
          <w:szCs w:val="22"/>
          <w:lang w:eastAsia="zh-CN"/>
        </w:rPr>
        <w:t xml:space="preserve">13.2. </w:t>
      </w:r>
      <w:r w:rsidR="0096469C" w:rsidRPr="001358C4">
        <w:rPr>
          <w:rFonts w:ascii="Arial" w:hAnsi="Arial" w:cs="Times New Roman"/>
          <w:b/>
          <w:bCs/>
          <w:iCs/>
          <w:sz w:val="22"/>
          <w:szCs w:val="22"/>
          <w:lang w:eastAsia="zh-CN"/>
        </w:rPr>
        <w:t xml:space="preserve">Forma nabídky </w:t>
      </w:r>
    </w:p>
    <w:p w14:paraId="13B2111E" w14:textId="77777777" w:rsidR="0096469C" w:rsidRDefault="0096469C" w:rsidP="0096469C">
      <w:pPr>
        <w:pStyle w:val="odrka"/>
        <w:numPr>
          <w:ilvl w:val="0"/>
          <w:numId w:val="0"/>
        </w:numPr>
        <w:spacing w:after="0"/>
        <w:rPr>
          <w:color w:val="000000"/>
          <w:lang w:val="cs-CZ"/>
        </w:rPr>
      </w:pPr>
    </w:p>
    <w:p w14:paraId="3147558F" w14:textId="77777777" w:rsidR="0096469C" w:rsidRDefault="0096469C" w:rsidP="0096469C">
      <w:pPr>
        <w:jc w:val="both"/>
        <w:rPr>
          <w:rFonts w:ascii="Arial" w:hAnsi="Arial" w:cs="Times New Roman"/>
          <w:color w:val="000000"/>
          <w:sz w:val="22"/>
          <w:szCs w:val="22"/>
          <w:lang w:val="x-none" w:eastAsia="x-none"/>
        </w:rPr>
      </w:pPr>
      <w:r w:rsidRPr="00B469EF">
        <w:rPr>
          <w:rFonts w:ascii="Arial" w:hAnsi="Arial" w:cs="Times New Roman"/>
          <w:color w:val="000000"/>
          <w:sz w:val="22"/>
          <w:szCs w:val="22"/>
          <w:lang w:val="x-none" w:eastAsia="x-none"/>
        </w:rPr>
        <w:t>Dodavatel může podat pouze jednu nabídku.</w:t>
      </w:r>
    </w:p>
    <w:p w14:paraId="18AA287E" w14:textId="77777777" w:rsidR="0096469C" w:rsidRPr="00ED36E1" w:rsidRDefault="0096469C" w:rsidP="0096469C">
      <w:pPr>
        <w:jc w:val="both"/>
        <w:rPr>
          <w:rFonts w:ascii="Arial" w:hAnsi="Arial" w:cs="Times New Roman"/>
          <w:color w:val="000000"/>
          <w:sz w:val="22"/>
          <w:szCs w:val="22"/>
          <w:lang w:eastAsia="x-none"/>
        </w:rPr>
      </w:pPr>
    </w:p>
    <w:p w14:paraId="52E01F92" w14:textId="77777777" w:rsidR="0096469C" w:rsidRPr="00B469EF" w:rsidRDefault="0096469C" w:rsidP="0096469C">
      <w:pPr>
        <w:jc w:val="both"/>
        <w:rPr>
          <w:rFonts w:ascii="Arial" w:hAnsi="Arial" w:cs="Times New Roman"/>
          <w:color w:val="000000"/>
          <w:sz w:val="22"/>
          <w:szCs w:val="22"/>
          <w:lang w:val="x-none" w:eastAsia="x-none"/>
        </w:rPr>
      </w:pPr>
      <w:r w:rsidRPr="00B469EF">
        <w:rPr>
          <w:rFonts w:ascii="Arial" w:hAnsi="Arial" w:cs="Times New Roman"/>
          <w:color w:val="000000"/>
          <w:sz w:val="22"/>
          <w:szCs w:val="22"/>
          <w:lang w:val="x-none" w:eastAsia="x-none"/>
        </w:rPr>
        <w:t>Dodavatel, který podal nabídku v zadávacím řízení, nesmí být dle ustanovení § 107 odst. 4 Zákona současně osobou, jejímž prostřednictvím jiný Dodavatel v tomtéž zadávacím řízení prokazuje kvalifikaci.</w:t>
      </w:r>
    </w:p>
    <w:p w14:paraId="7B280DE9" w14:textId="77777777" w:rsidR="0096469C" w:rsidRPr="00B469EF" w:rsidRDefault="0096469C" w:rsidP="0096469C">
      <w:pPr>
        <w:jc w:val="both"/>
        <w:rPr>
          <w:rFonts w:ascii="Arial" w:hAnsi="Arial" w:cs="Times New Roman"/>
          <w:color w:val="000000"/>
          <w:sz w:val="22"/>
          <w:szCs w:val="22"/>
          <w:lang w:val="x-none" w:eastAsia="x-none"/>
        </w:rPr>
      </w:pPr>
    </w:p>
    <w:p w14:paraId="4AAA96BC" w14:textId="77777777" w:rsidR="0096469C" w:rsidRPr="00B469EF" w:rsidRDefault="0096469C" w:rsidP="0096469C">
      <w:pPr>
        <w:jc w:val="both"/>
        <w:rPr>
          <w:rFonts w:ascii="Arial" w:hAnsi="Arial"/>
          <w:b/>
          <w:color w:val="000000"/>
          <w:sz w:val="22"/>
          <w:szCs w:val="22"/>
        </w:rPr>
      </w:pPr>
      <w:r w:rsidRPr="00B469EF">
        <w:rPr>
          <w:rFonts w:ascii="Arial" w:hAnsi="Arial" w:cs="Times New Roman"/>
          <w:color w:val="000000"/>
          <w:sz w:val="22"/>
          <w:szCs w:val="22"/>
          <w:lang w:val="x-none" w:eastAsia="x-none"/>
        </w:rPr>
        <w:t>Pokud Dodavatel podá více nabídek samostatně nebo společně s jinými Dodavateli, nebo podal nabídku a současně je osobou, jejímž prostřednictvím jiný účastník zadávacího řízení v tomtéž zadávacím řízení prokazuje kvalifikaci, Zadavatel na základě ustanovení § 107 odst. 5 Zákona takového Dodavatele ze zadávacího řízení vyloučí.</w:t>
      </w:r>
    </w:p>
    <w:p w14:paraId="0D658424" w14:textId="77777777" w:rsidR="0096469C" w:rsidRDefault="0096469C" w:rsidP="0096469C">
      <w:pPr>
        <w:jc w:val="both"/>
        <w:rPr>
          <w:rFonts w:ascii="Arial" w:hAnsi="Arial"/>
          <w:b/>
          <w:color w:val="000000"/>
          <w:sz w:val="22"/>
          <w:szCs w:val="22"/>
        </w:rPr>
      </w:pPr>
    </w:p>
    <w:p w14:paraId="0A8B0464" w14:textId="77777777" w:rsidR="0096469C" w:rsidRDefault="0096469C" w:rsidP="0096469C">
      <w:pPr>
        <w:jc w:val="both"/>
        <w:rPr>
          <w:rFonts w:ascii="Arial" w:hAnsi="Arial"/>
          <w:b/>
          <w:color w:val="000000"/>
          <w:sz w:val="22"/>
          <w:szCs w:val="22"/>
        </w:rPr>
      </w:pPr>
      <w:r w:rsidRPr="00B469EF">
        <w:rPr>
          <w:rFonts w:ascii="Arial" w:hAnsi="Arial"/>
          <w:b/>
          <w:color w:val="000000"/>
          <w:sz w:val="22"/>
          <w:szCs w:val="22"/>
        </w:rPr>
        <w:t>Nabídka bude podána písemně v elektronické podobě, v českém nebo slovenském jazyce.</w:t>
      </w:r>
    </w:p>
    <w:p w14:paraId="1234235B" w14:textId="77777777" w:rsidR="0096469C" w:rsidRDefault="0096469C" w:rsidP="0096469C">
      <w:pPr>
        <w:jc w:val="both"/>
        <w:rPr>
          <w:rFonts w:ascii="Arial" w:hAnsi="Arial"/>
          <w:b/>
          <w:color w:val="000000"/>
          <w:sz w:val="28"/>
          <w:szCs w:val="28"/>
        </w:rPr>
      </w:pPr>
    </w:p>
    <w:p w14:paraId="753D2848" w14:textId="77777777" w:rsidR="0096469C" w:rsidRPr="00561F3F" w:rsidRDefault="0096469C" w:rsidP="00561F3F">
      <w:pPr>
        <w:pStyle w:val="Nadpis1"/>
        <w:ind w:firstLine="708"/>
        <w:rPr>
          <w:rFonts w:ascii="Arial" w:eastAsia="Times New Roman" w:hAnsi="Arial" w:cs="Arial"/>
          <w:b/>
          <w:color w:val="auto"/>
          <w:sz w:val="28"/>
          <w:szCs w:val="28"/>
        </w:rPr>
      </w:pPr>
      <w:r w:rsidRPr="00561F3F">
        <w:rPr>
          <w:rFonts w:ascii="Arial" w:eastAsia="Times New Roman" w:hAnsi="Arial" w:cs="Arial"/>
          <w:b/>
          <w:color w:val="auto"/>
          <w:sz w:val="28"/>
          <w:szCs w:val="28"/>
        </w:rPr>
        <w:t>14.</w:t>
      </w:r>
      <w:r w:rsidRPr="00561F3F">
        <w:rPr>
          <w:rFonts w:ascii="Arial" w:eastAsia="Times New Roman" w:hAnsi="Arial" w:cs="Arial"/>
          <w:b/>
          <w:color w:val="auto"/>
          <w:sz w:val="28"/>
          <w:szCs w:val="28"/>
        </w:rPr>
        <w:tab/>
        <w:t>Komunikace mezi Zadavatelem a Dodavatelem</w:t>
      </w:r>
    </w:p>
    <w:p w14:paraId="463F4446" w14:textId="77777777" w:rsidR="0096469C" w:rsidRDefault="0096469C" w:rsidP="0096469C">
      <w:pPr>
        <w:rPr>
          <w:lang w:eastAsia="x-none"/>
        </w:rPr>
      </w:pPr>
    </w:p>
    <w:p w14:paraId="042AFD7C" w14:textId="77777777" w:rsidR="0096469C" w:rsidRDefault="0096469C" w:rsidP="0096469C">
      <w:pPr>
        <w:jc w:val="both"/>
        <w:rPr>
          <w:rFonts w:ascii="Arial" w:hAnsi="Arial"/>
          <w:sz w:val="22"/>
          <w:szCs w:val="22"/>
          <w:lang w:eastAsia="x-none"/>
        </w:rPr>
      </w:pPr>
      <w:r>
        <w:rPr>
          <w:rFonts w:ascii="Arial" w:hAnsi="Arial"/>
          <w:sz w:val="22"/>
          <w:szCs w:val="22"/>
          <w:lang w:eastAsia="x-none"/>
        </w:rPr>
        <w:t>Při komunikaci mezi Zadavatelem a Dodavateli nesmí být narušena důvěrnost nabídek a úplnost údajů v nich obsažených. Zadavateli nesmí být umožněn přístup k obsahu nabídek před uplynutím lhůty stanovené pro jejich podání.</w:t>
      </w:r>
    </w:p>
    <w:p w14:paraId="004B3F8A" w14:textId="77777777" w:rsidR="0096469C" w:rsidRDefault="0096469C" w:rsidP="0096469C">
      <w:pPr>
        <w:jc w:val="both"/>
        <w:rPr>
          <w:rFonts w:ascii="Arial" w:hAnsi="Arial"/>
          <w:sz w:val="22"/>
          <w:szCs w:val="22"/>
          <w:lang w:eastAsia="x-none"/>
        </w:rPr>
      </w:pPr>
    </w:p>
    <w:p w14:paraId="61D13B2A" w14:textId="77777777" w:rsidR="0096469C" w:rsidRDefault="0096469C" w:rsidP="0096469C">
      <w:pPr>
        <w:jc w:val="both"/>
        <w:rPr>
          <w:rFonts w:ascii="Arial" w:hAnsi="Arial"/>
          <w:sz w:val="22"/>
          <w:szCs w:val="22"/>
        </w:rPr>
      </w:pPr>
      <w:r w:rsidRPr="00D96A29">
        <w:rPr>
          <w:rFonts w:ascii="Arial" w:hAnsi="Arial"/>
          <w:sz w:val="22"/>
          <w:szCs w:val="22"/>
        </w:rPr>
        <w:t xml:space="preserve">Zadavatel v postavení správce osobních údajů tímto informuje ve smyslu čl. 13 Nařízení Evropského parlamentu a Rady (EU) 2016/679 o ochraně fyzických osob v souvislosti se </w:t>
      </w:r>
      <w:r w:rsidRPr="00D96A29">
        <w:rPr>
          <w:rFonts w:ascii="Arial" w:hAnsi="Arial"/>
          <w:sz w:val="22"/>
          <w:szCs w:val="22"/>
        </w:rPr>
        <w:lastRenderedPageBreak/>
        <w:t xml:space="preserve">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dodavatelů a jejich poddodavatelů (z řad FO podnikajících), členů statutárních 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zadávacího řízení a pouze po dobu stanovenou právními předpisy, zejména Zákona. Subjekty údajů jsou oprávněny uplatňovat jejich práva dle čl. 13 až 22 GDPR v písemné formě na adrese sídla </w:t>
      </w:r>
      <w:r>
        <w:rPr>
          <w:rFonts w:ascii="Arial" w:hAnsi="Arial"/>
          <w:sz w:val="22"/>
          <w:szCs w:val="22"/>
        </w:rPr>
        <w:t>Z</w:t>
      </w:r>
      <w:r w:rsidRPr="00D96A29">
        <w:rPr>
          <w:rFonts w:ascii="Arial" w:hAnsi="Arial"/>
          <w:sz w:val="22"/>
          <w:szCs w:val="22"/>
        </w:rPr>
        <w:t>adavatele.</w:t>
      </w:r>
    </w:p>
    <w:p w14:paraId="32D7B6A4" w14:textId="77777777" w:rsidR="0096469C" w:rsidRDefault="0096469C" w:rsidP="0096469C">
      <w:pPr>
        <w:jc w:val="both"/>
        <w:rPr>
          <w:rFonts w:ascii="Arial" w:hAnsi="Arial"/>
          <w:sz w:val="22"/>
          <w:szCs w:val="22"/>
          <w:lang w:eastAsia="x-none"/>
        </w:rPr>
      </w:pPr>
    </w:p>
    <w:p w14:paraId="18868786" w14:textId="77777777" w:rsidR="0096469C" w:rsidRPr="00561F3F" w:rsidRDefault="0096469C" w:rsidP="00561F3F">
      <w:pPr>
        <w:pStyle w:val="Nadpis1"/>
        <w:ind w:firstLine="708"/>
        <w:rPr>
          <w:rFonts w:ascii="Arial" w:eastAsia="Times New Roman" w:hAnsi="Arial" w:cs="Arial"/>
          <w:b/>
          <w:color w:val="auto"/>
          <w:sz w:val="28"/>
          <w:szCs w:val="28"/>
        </w:rPr>
      </w:pPr>
      <w:r w:rsidRPr="00561F3F">
        <w:rPr>
          <w:rFonts w:ascii="Arial" w:eastAsia="Times New Roman" w:hAnsi="Arial" w:cs="Arial"/>
          <w:b/>
          <w:color w:val="auto"/>
          <w:sz w:val="28"/>
          <w:szCs w:val="28"/>
        </w:rPr>
        <w:t>15.</w:t>
      </w:r>
      <w:r w:rsidRPr="00561F3F">
        <w:rPr>
          <w:rFonts w:ascii="Arial" w:eastAsia="Times New Roman" w:hAnsi="Arial" w:cs="Arial"/>
          <w:b/>
          <w:color w:val="auto"/>
          <w:sz w:val="28"/>
          <w:szCs w:val="28"/>
        </w:rPr>
        <w:tab/>
        <w:t>Zadávací podmínky</w:t>
      </w:r>
    </w:p>
    <w:p w14:paraId="7C09E044" w14:textId="77777777" w:rsidR="0096469C" w:rsidRDefault="0096469C" w:rsidP="0096469C">
      <w:pPr>
        <w:jc w:val="both"/>
        <w:rPr>
          <w:lang w:eastAsia="x-none"/>
        </w:rPr>
      </w:pPr>
    </w:p>
    <w:p w14:paraId="21ED8093" w14:textId="77777777" w:rsidR="0096469C" w:rsidRPr="00561F3F" w:rsidRDefault="0096469C" w:rsidP="0096469C">
      <w:pPr>
        <w:pStyle w:val="Nadpis2"/>
        <w:jc w:val="both"/>
        <w:rPr>
          <w:rFonts w:ascii="Arial" w:eastAsia="Times New Roman" w:hAnsi="Arial" w:cs="Arial"/>
          <w:color w:val="auto"/>
          <w:sz w:val="22"/>
          <w:szCs w:val="22"/>
        </w:rPr>
      </w:pPr>
      <w:r w:rsidRPr="00561F3F">
        <w:rPr>
          <w:rFonts w:ascii="Arial" w:eastAsia="Times New Roman" w:hAnsi="Arial" w:cs="Arial"/>
          <w:color w:val="auto"/>
          <w:sz w:val="22"/>
          <w:szCs w:val="22"/>
        </w:rPr>
        <w:t>Na zpracování zadávacích podmínek ve smyslu § 36 odst. 4 Zákona se podílely tyto  osoby odlišné od Zadavatele:</w:t>
      </w:r>
    </w:p>
    <w:p w14:paraId="2F6A4239" w14:textId="77777777" w:rsidR="0096469C" w:rsidRPr="00561F3F" w:rsidRDefault="0096469C" w:rsidP="0096469C">
      <w:pPr>
        <w:suppressAutoHyphens/>
        <w:jc w:val="both"/>
        <w:rPr>
          <w:rFonts w:ascii="Arial" w:hAnsi="Arial"/>
          <w:sz w:val="22"/>
          <w:szCs w:val="22"/>
        </w:rPr>
      </w:pPr>
    </w:p>
    <w:p w14:paraId="1A7B4EBD" w14:textId="77777777" w:rsidR="0096469C" w:rsidRPr="00561F3F" w:rsidRDefault="0096469C" w:rsidP="0096469C">
      <w:pPr>
        <w:suppressAutoHyphens/>
        <w:jc w:val="both"/>
        <w:rPr>
          <w:rFonts w:ascii="Arial" w:hAnsi="Arial"/>
          <w:sz w:val="22"/>
          <w:szCs w:val="22"/>
        </w:rPr>
      </w:pPr>
      <w:r w:rsidRPr="00561F3F">
        <w:rPr>
          <w:rFonts w:ascii="Arial" w:hAnsi="Arial"/>
          <w:sz w:val="22"/>
          <w:szCs w:val="22"/>
        </w:rPr>
        <w:t>DSP zpracova</w:t>
      </w:r>
      <w:bookmarkStart w:id="26" w:name="_Hlk158361158"/>
      <w:r w:rsidRPr="00561F3F">
        <w:rPr>
          <w:rFonts w:ascii="Arial" w:hAnsi="Arial"/>
          <w:sz w:val="22"/>
          <w:szCs w:val="22"/>
        </w:rPr>
        <w:t>la společnost Kovalprojekt s.r.o., Dlouhá 646, 747 14 Markvartovice, IČO: 07563744, v 12/2023</w:t>
      </w:r>
      <w:bookmarkEnd w:id="26"/>
      <w:r w:rsidRPr="00561F3F">
        <w:rPr>
          <w:rFonts w:ascii="Arial" w:hAnsi="Arial"/>
          <w:sz w:val="22"/>
          <w:szCs w:val="22"/>
        </w:rPr>
        <w:t>, uvedená v příloze č. 4 této Dokumentace.</w:t>
      </w:r>
    </w:p>
    <w:p w14:paraId="07886DD3" w14:textId="77777777" w:rsidR="0096469C" w:rsidRPr="00561F3F" w:rsidRDefault="0096469C" w:rsidP="0096469C">
      <w:pPr>
        <w:suppressAutoHyphens/>
        <w:jc w:val="both"/>
        <w:rPr>
          <w:rFonts w:ascii="Arial" w:hAnsi="Arial"/>
          <w:sz w:val="22"/>
          <w:szCs w:val="22"/>
        </w:rPr>
      </w:pPr>
    </w:p>
    <w:p w14:paraId="17E9DDDE" w14:textId="77777777" w:rsidR="0096469C" w:rsidRPr="00561F3F" w:rsidRDefault="0096469C" w:rsidP="0096469C">
      <w:pPr>
        <w:pStyle w:val="Nadpis2"/>
        <w:jc w:val="both"/>
        <w:rPr>
          <w:rFonts w:ascii="Arial" w:eastAsia="Times New Roman" w:hAnsi="Arial" w:cs="Arial"/>
          <w:color w:val="auto"/>
          <w:sz w:val="22"/>
          <w:szCs w:val="22"/>
        </w:rPr>
      </w:pPr>
      <w:r w:rsidRPr="00561F3F">
        <w:rPr>
          <w:rFonts w:ascii="Arial" w:eastAsia="Times New Roman" w:hAnsi="Arial" w:cs="Arial"/>
          <w:color w:val="auto"/>
          <w:sz w:val="22"/>
          <w:szCs w:val="22"/>
        </w:rPr>
        <w:t>Tato Dokumentace neobsahuje informace, které by byly výsledkem předběžné tržní konzultace ve smyslu § 33 Zákona.</w:t>
      </w:r>
    </w:p>
    <w:p w14:paraId="01F1598E" w14:textId="77777777" w:rsidR="0096469C" w:rsidRDefault="0096469C" w:rsidP="0096469C">
      <w:pPr>
        <w:rPr>
          <w:lang w:val="x-none" w:eastAsia="x-none"/>
        </w:rPr>
      </w:pPr>
    </w:p>
    <w:p w14:paraId="23055024" w14:textId="7CCE54C0" w:rsidR="0096469C" w:rsidRPr="00561F3F" w:rsidRDefault="00561F3F" w:rsidP="00561F3F">
      <w:pPr>
        <w:pStyle w:val="Nadpis1"/>
        <w:ind w:firstLine="708"/>
        <w:rPr>
          <w:rFonts w:ascii="Arial" w:eastAsia="Times New Roman" w:hAnsi="Arial" w:cs="Arial"/>
          <w:b/>
          <w:color w:val="auto"/>
          <w:sz w:val="28"/>
          <w:szCs w:val="28"/>
        </w:rPr>
      </w:pPr>
      <w:bookmarkStart w:id="27" w:name="_Toc441640674"/>
      <w:r>
        <w:rPr>
          <w:rFonts w:ascii="Arial" w:eastAsia="Times New Roman" w:hAnsi="Arial" w:cs="Arial"/>
          <w:b/>
          <w:color w:val="auto"/>
          <w:sz w:val="28"/>
          <w:szCs w:val="28"/>
        </w:rPr>
        <w:t xml:space="preserve">16. </w:t>
      </w:r>
      <w:r w:rsidR="0096469C" w:rsidRPr="00561F3F">
        <w:rPr>
          <w:rFonts w:ascii="Arial" w:eastAsia="Times New Roman" w:hAnsi="Arial" w:cs="Arial"/>
          <w:b/>
          <w:color w:val="auto"/>
          <w:sz w:val="28"/>
          <w:szCs w:val="28"/>
        </w:rPr>
        <w:t>Ostatní podmínky</w:t>
      </w:r>
      <w:bookmarkEnd w:id="27"/>
    </w:p>
    <w:p w14:paraId="1DE0275C" w14:textId="77777777" w:rsidR="0096469C" w:rsidRPr="00BC43C5" w:rsidRDefault="0096469C" w:rsidP="0096469C">
      <w:pPr>
        <w:rPr>
          <w:lang w:val="x-none" w:eastAsia="x-none"/>
        </w:rPr>
      </w:pPr>
    </w:p>
    <w:p w14:paraId="3B52BA55" w14:textId="77777777" w:rsidR="0096469C" w:rsidRPr="00561F3F" w:rsidRDefault="0096469C" w:rsidP="00561F3F">
      <w:pPr>
        <w:keepNext/>
        <w:suppressAutoHyphens/>
        <w:jc w:val="both"/>
        <w:outlineLvl w:val="1"/>
        <w:rPr>
          <w:rFonts w:ascii="Arial" w:hAnsi="Arial" w:cs="Times New Roman"/>
          <w:b/>
          <w:bCs/>
          <w:iCs/>
          <w:sz w:val="22"/>
          <w:szCs w:val="22"/>
          <w:lang w:eastAsia="zh-CN"/>
        </w:rPr>
      </w:pPr>
      <w:r w:rsidRPr="00561F3F">
        <w:rPr>
          <w:rFonts w:ascii="Arial" w:hAnsi="Arial" w:cs="Times New Roman"/>
          <w:b/>
          <w:bCs/>
          <w:iCs/>
          <w:sz w:val="22"/>
          <w:szCs w:val="22"/>
          <w:lang w:eastAsia="zh-CN"/>
        </w:rPr>
        <w:t>17.1</w:t>
      </w:r>
      <w:r w:rsidRPr="00561F3F">
        <w:rPr>
          <w:rFonts w:ascii="Arial" w:hAnsi="Arial" w:cs="Times New Roman"/>
          <w:b/>
          <w:bCs/>
          <w:iCs/>
          <w:sz w:val="22"/>
          <w:szCs w:val="22"/>
          <w:lang w:eastAsia="zh-CN"/>
        </w:rPr>
        <w:tab/>
        <w:t>Práva Zadavatele</w:t>
      </w:r>
    </w:p>
    <w:p w14:paraId="6FC31469" w14:textId="77777777" w:rsidR="0096469C" w:rsidRDefault="0096469C" w:rsidP="0096469C">
      <w:pPr>
        <w:jc w:val="both"/>
        <w:rPr>
          <w:rFonts w:ascii="Arial" w:hAnsi="Arial"/>
          <w:sz w:val="22"/>
          <w:szCs w:val="22"/>
        </w:rPr>
      </w:pPr>
    </w:p>
    <w:p w14:paraId="29F2EF91" w14:textId="77777777" w:rsidR="0096469C" w:rsidRDefault="0096469C" w:rsidP="0096469C">
      <w:pPr>
        <w:jc w:val="both"/>
        <w:rPr>
          <w:rFonts w:ascii="Arial" w:hAnsi="Arial"/>
          <w:sz w:val="22"/>
          <w:szCs w:val="22"/>
        </w:rPr>
      </w:pPr>
      <w:r>
        <w:rPr>
          <w:rFonts w:ascii="Arial" w:hAnsi="Arial"/>
          <w:sz w:val="22"/>
          <w:szCs w:val="22"/>
        </w:rPr>
        <w:t>Zadavatel</w:t>
      </w:r>
      <w:r w:rsidRPr="00C957AB">
        <w:rPr>
          <w:rFonts w:ascii="Arial" w:hAnsi="Arial"/>
          <w:sz w:val="22"/>
          <w:szCs w:val="22"/>
        </w:rPr>
        <w:t xml:space="preserve"> si vyhrazuje právo: </w:t>
      </w:r>
    </w:p>
    <w:p w14:paraId="67DD450C" w14:textId="77777777" w:rsidR="0096469C" w:rsidRPr="00C957AB" w:rsidRDefault="0096469C" w:rsidP="0096469C">
      <w:pPr>
        <w:jc w:val="both"/>
        <w:rPr>
          <w:rFonts w:ascii="Arial" w:hAnsi="Arial"/>
          <w:sz w:val="22"/>
          <w:szCs w:val="22"/>
        </w:rPr>
      </w:pPr>
    </w:p>
    <w:p w14:paraId="2EAEC01E" w14:textId="77777777" w:rsidR="0096469C" w:rsidRPr="00F603E4" w:rsidRDefault="0096469C" w:rsidP="0096469C">
      <w:pPr>
        <w:numPr>
          <w:ilvl w:val="0"/>
          <w:numId w:val="17"/>
        </w:numPr>
        <w:jc w:val="both"/>
        <w:rPr>
          <w:rFonts w:ascii="Arial" w:hAnsi="Arial"/>
          <w:sz w:val="22"/>
          <w:szCs w:val="22"/>
        </w:rPr>
      </w:pPr>
      <w:r w:rsidRPr="00C957AB">
        <w:rPr>
          <w:rFonts w:ascii="Arial" w:hAnsi="Arial"/>
          <w:sz w:val="22"/>
          <w:szCs w:val="22"/>
        </w:rPr>
        <w:t>zrušit zadávací řízení</w:t>
      </w:r>
      <w:r>
        <w:rPr>
          <w:rFonts w:ascii="Arial" w:hAnsi="Arial"/>
          <w:sz w:val="22"/>
          <w:szCs w:val="22"/>
        </w:rPr>
        <w:t xml:space="preserve"> </w:t>
      </w:r>
      <w:r w:rsidRPr="00C957AB">
        <w:rPr>
          <w:rFonts w:ascii="Arial" w:hAnsi="Arial"/>
          <w:sz w:val="22"/>
          <w:szCs w:val="22"/>
        </w:rPr>
        <w:t xml:space="preserve">v souladu se </w:t>
      </w:r>
      <w:r>
        <w:rPr>
          <w:rFonts w:ascii="Arial" w:hAnsi="Arial"/>
          <w:sz w:val="22"/>
          <w:szCs w:val="22"/>
        </w:rPr>
        <w:t>Zákon</w:t>
      </w:r>
      <w:r w:rsidRPr="00C957AB">
        <w:rPr>
          <w:rFonts w:ascii="Arial" w:hAnsi="Arial"/>
          <w:sz w:val="22"/>
          <w:szCs w:val="22"/>
        </w:rPr>
        <w:t>em</w:t>
      </w:r>
      <w:r>
        <w:rPr>
          <w:rFonts w:ascii="Arial" w:hAnsi="Arial"/>
          <w:sz w:val="22"/>
          <w:szCs w:val="22"/>
        </w:rPr>
        <w:t>,</w:t>
      </w:r>
    </w:p>
    <w:p w14:paraId="010D01D0" w14:textId="77777777" w:rsidR="0096469C" w:rsidRPr="00F603E4" w:rsidRDefault="0096469C" w:rsidP="0096469C">
      <w:pPr>
        <w:numPr>
          <w:ilvl w:val="0"/>
          <w:numId w:val="17"/>
        </w:numPr>
        <w:jc w:val="both"/>
        <w:rPr>
          <w:rFonts w:ascii="Arial" w:hAnsi="Arial"/>
          <w:sz w:val="22"/>
          <w:szCs w:val="22"/>
        </w:rPr>
      </w:pPr>
      <w:r w:rsidRPr="008B10C3">
        <w:rPr>
          <w:rFonts w:ascii="Arial" w:hAnsi="Arial"/>
          <w:sz w:val="22"/>
          <w:szCs w:val="22"/>
        </w:rPr>
        <w:t>ověřit a prověřit údaje uvedené jednotlivými Dodavateli</w:t>
      </w:r>
      <w:r>
        <w:rPr>
          <w:rFonts w:ascii="Arial" w:hAnsi="Arial"/>
          <w:sz w:val="22"/>
          <w:szCs w:val="22"/>
        </w:rPr>
        <w:t xml:space="preserve"> v nabídkách,</w:t>
      </w:r>
    </w:p>
    <w:p w14:paraId="6B0B43E7" w14:textId="77777777" w:rsidR="0096469C" w:rsidRDefault="0096469C" w:rsidP="0096469C">
      <w:pPr>
        <w:numPr>
          <w:ilvl w:val="0"/>
          <w:numId w:val="17"/>
        </w:numPr>
        <w:jc w:val="both"/>
        <w:rPr>
          <w:rFonts w:ascii="Arial" w:hAnsi="Arial"/>
          <w:sz w:val="22"/>
          <w:szCs w:val="22"/>
        </w:rPr>
      </w:pPr>
      <w:r w:rsidRPr="00C92C42">
        <w:rPr>
          <w:rFonts w:ascii="Arial" w:hAnsi="Arial"/>
          <w:sz w:val="22"/>
          <w:szCs w:val="22"/>
          <w:u w:val="single"/>
        </w:rPr>
        <w:t>uveřejnit oznámení o vyloučení účastníka zadávacího řízení a oznámení o výběru dodavatele na profilu Zadavatele v souladu s ust. § 53 odst. 5 Zákona (tato oznámení se budou považovat za doručená všem účastníkům zadávacího řízení okamžikem jejich uveřejnění na profilu Zadavatele)</w:t>
      </w:r>
      <w:r w:rsidRPr="00C92C42">
        <w:rPr>
          <w:rFonts w:ascii="Arial" w:hAnsi="Arial"/>
          <w:sz w:val="22"/>
          <w:szCs w:val="22"/>
        </w:rPr>
        <w:t>.</w:t>
      </w:r>
    </w:p>
    <w:p w14:paraId="2A38EFBA" w14:textId="77777777" w:rsidR="0096469C" w:rsidRDefault="0096469C" w:rsidP="0096469C">
      <w:pPr>
        <w:jc w:val="both"/>
        <w:rPr>
          <w:rFonts w:ascii="Arial" w:hAnsi="Arial"/>
          <w:sz w:val="22"/>
          <w:szCs w:val="22"/>
        </w:rPr>
      </w:pPr>
    </w:p>
    <w:p w14:paraId="65518CDB" w14:textId="77777777" w:rsidR="0096469C" w:rsidRDefault="0096469C" w:rsidP="0096469C">
      <w:pPr>
        <w:jc w:val="both"/>
        <w:rPr>
          <w:rFonts w:ascii="Arial" w:hAnsi="Arial"/>
          <w:snapToGrid w:val="0"/>
          <w:color w:val="000000"/>
          <w:sz w:val="22"/>
          <w:szCs w:val="22"/>
        </w:rPr>
      </w:pPr>
      <w:r>
        <w:rPr>
          <w:rFonts w:ascii="Arial" w:hAnsi="Arial"/>
          <w:snapToGrid w:val="0"/>
          <w:color w:val="000000"/>
          <w:sz w:val="22"/>
          <w:szCs w:val="22"/>
        </w:rPr>
        <w:t>Dodavatelé</w:t>
      </w:r>
      <w:r w:rsidRPr="009F5236">
        <w:rPr>
          <w:rFonts w:ascii="Arial" w:hAnsi="Arial"/>
          <w:snapToGrid w:val="0"/>
          <w:color w:val="000000"/>
          <w:sz w:val="22"/>
          <w:szCs w:val="22"/>
        </w:rPr>
        <w:t xml:space="preserve"> nemají právo na náhradu nákladů spojen</w:t>
      </w:r>
      <w:r>
        <w:rPr>
          <w:rFonts w:ascii="Arial" w:hAnsi="Arial"/>
          <w:snapToGrid w:val="0"/>
          <w:color w:val="000000"/>
          <w:sz w:val="22"/>
          <w:szCs w:val="22"/>
        </w:rPr>
        <w:t>ých s účastí v zadávacím řízení.</w:t>
      </w:r>
    </w:p>
    <w:p w14:paraId="37F17561" w14:textId="77777777" w:rsidR="00BE03C0" w:rsidRDefault="00BE03C0" w:rsidP="0096469C">
      <w:pPr>
        <w:jc w:val="both"/>
        <w:rPr>
          <w:rFonts w:ascii="Arial" w:hAnsi="Arial"/>
          <w:snapToGrid w:val="0"/>
          <w:color w:val="000000"/>
          <w:sz w:val="22"/>
          <w:szCs w:val="22"/>
        </w:rPr>
      </w:pPr>
    </w:p>
    <w:p w14:paraId="7E40753B" w14:textId="77777777" w:rsidR="00BE03C0" w:rsidRDefault="00BE03C0" w:rsidP="0096469C">
      <w:pPr>
        <w:jc w:val="both"/>
        <w:rPr>
          <w:rFonts w:ascii="Arial" w:hAnsi="Arial"/>
          <w:snapToGrid w:val="0"/>
          <w:color w:val="000000"/>
          <w:sz w:val="22"/>
          <w:szCs w:val="22"/>
        </w:rPr>
      </w:pPr>
    </w:p>
    <w:p w14:paraId="2F3DD685" w14:textId="77777777" w:rsidR="00BE03C0" w:rsidRDefault="00BE03C0" w:rsidP="0096469C">
      <w:pPr>
        <w:jc w:val="both"/>
        <w:rPr>
          <w:rFonts w:ascii="Arial" w:hAnsi="Arial"/>
          <w:snapToGrid w:val="0"/>
          <w:color w:val="000000"/>
          <w:sz w:val="22"/>
          <w:szCs w:val="22"/>
        </w:rPr>
      </w:pPr>
    </w:p>
    <w:p w14:paraId="38A74733" w14:textId="77777777" w:rsidR="00BE03C0" w:rsidRDefault="00BE03C0" w:rsidP="0096469C">
      <w:pPr>
        <w:jc w:val="both"/>
        <w:rPr>
          <w:rFonts w:ascii="Arial" w:hAnsi="Arial"/>
          <w:snapToGrid w:val="0"/>
          <w:color w:val="000000"/>
          <w:sz w:val="22"/>
          <w:szCs w:val="22"/>
        </w:rPr>
      </w:pPr>
    </w:p>
    <w:p w14:paraId="7C82CBA8" w14:textId="77777777" w:rsidR="0096469C" w:rsidRPr="00561F3F" w:rsidRDefault="0096469C" w:rsidP="00561F3F">
      <w:pPr>
        <w:keepNext/>
        <w:suppressAutoHyphens/>
        <w:jc w:val="both"/>
        <w:outlineLvl w:val="1"/>
        <w:rPr>
          <w:rFonts w:ascii="Arial" w:hAnsi="Arial" w:cs="Times New Roman"/>
          <w:b/>
          <w:bCs/>
          <w:iCs/>
          <w:sz w:val="22"/>
          <w:szCs w:val="22"/>
          <w:lang w:eastAsia="zh-CN"/>
        </w:rPr>
      </w:pPr>
      <w:r w:rsidRPr="00561F3F">
        <w:rPr>
          <w:rFonts w:ascii="Arial" w:hAnsi="Arial" w:cs="Times New Roman"/>
          <w:b/>
          <w:bCs/>
          <w:iCs/>
          <w:sz w:val="22"/>
          <w:szCs w:val="22"/>
          <w:lang w:eastAsia="zh-CN"/>
        </w:rPr>
        <w:t>17.2</w:t>
      </w:r>
      <w:r w:rsidRPr="00561F3F">
        <w:rPr>
          <w:rFonts w:ascii="Arial" w:hAnsi="Arial" w:cs="Times New Roman"/>
          <w:b/>
          <w:bCs/>
          <w:iCs/>
          <w:sz w:val="22"/>
          <w:szCs w:val="22"/>
          <w:lang w:eastAsia="zh-CN"/>
        </w:rPr>
        <w:tab/>
        <w:t>Přílohy</w:t>
      </w:r>
    </w:p>
    <w:p w14:paraId="40CBE2DE" w14:textId="77777777" w:rsidR="0096469C" w:rsidRDefault="0096469C" w:rsidP="0096469C">
      <w:pPr>
        <w:jc w:val="both"/>
        <w:rPr>
          <w:rFonts w:ascii="Arial" w:hAnsi="Arial"/>
          <w:sz w:val="22"/>
          <w:szCs w:val="22"/>
        </w:rPr>
      </w:pPr>
    </w:p>
    <w:p w14:paraId="68CB3BC8" w14:textId="77777777" w:rsidR="0096469C" w:rsidRDefault="0096469C" w:rsidP="0096469C">
      <w:pPr>
        <w:jc w:val="both"/>
        <w:rPr>
          <w:rFonts w:ascii="Arial" w:hAnsi="Arial"/>
          <w:sz w:val="22"/>
          <w:szCs w:val="22"/>
        </w:rPr>
      </w:pPr>
      <w:r w:rsidRPr="00034124">
        <w:rPr>
          <w:rFonts w:ascii="Arial" w:hAnsi="Arial"/>
          <w:sz w:val="22"/>
          <w:szCs w:val="22"/>
        </w:rPr>
        <w:t xml:space="preserve">Nedílnou součástí této </w:t>
      </w:r>
      <w:r>
        <w:rPr>
          <w:rFonts w:ascii="Arial" w:hAnsi="Arial"/>
          <w:sz w:val="22"/>
          <w:szCs w:val="22"/>
        </w:rPr>
        <w:t>Dokumentace</w:t>
      </w:r>
      <w:r w:rsidRPr="00034124">
        <w:rPr>
          <w:rFonts w:ascii="Arial" w:hAnsi="Arial"/>
          <w:sz w:val="22"/>
          <w:szCs w:val="22"/>
        </w:rPr>
        <w:t xml:space="preserve"> jsou přílohy:</w:t>
      </w:r>
    </w:p>
    <w:p w14:paraId="57C15F64" w14:textId="77777777" w:rsidR="0096469C" w:rsidRPr="00034124" w:rsidRDefault="0096469C" w:rsidP="0096469C">
      <w:pPr>
        <w:jc w:val="both"/>
        <w:rPr>
          <w:rFonts w:ascii="Arial" w:hAnsi="Arial"/>
          <w:sz w:val="22"/>
          <w:szCs w:val="22"/>
        </w:rPr>
      </w:pPr>
    </w:p>
    <w:p w14:paraId="30756335" w14:textId="77777777" w:rsidR="0096469C" w:rsidRPr="00F603E4" w:rsidRDefault="0096469C" w:rsidP="0096469C">
      <w:pPr>
        <w:numPr>
          <w:ilvl w:val="0"/>
          <w:numId w:val="10"/>
        </w:numPr>
        <w:rPr>
          <w:rFonts w:ascii="Arial" w:hAnsi="Arial"/>
          <w:b/>
          <w:sz w:val="22"/>
          <w:szCs w:val="22"/>
        </w:rPr>
      </w:pPr>
      <w:r w:rsidRPr="00034124">
        <w:rPr>
          <w:rFonts w:ascii="Arial" w:hAnsi="Arial"/>
          <w:b/>
          <w:sz w:val="22"/>
          <w:szCs w:val="22"/>
        </w:rPr>
        <w:t>Příloha č. 1</w:t>
      </w:r>
      <w:r w:rsidRPr="00034124">
        <w:rPr>
          <w:rFonts w:ascii="Arial" w:hAnsi="Arial"/>
          <w:b/>
          <w:sz w:val="22"/>
          <w:szCs w:val="22"/>
        </w:rPr>
        <w:tab/>
      </w:r>
      <w:r w:rsidRPr="00034124">
        <w:rPr>
          <w:rFonts w:ascii="Arial" w:hAnsi="Arial"/>
          <w:sz w:val="22"/>
          <w:szCs w:val="22"/>
        </w:rPr>
        <w:t>Krycí list nabídky</w:t>
      </w:r>
    </w:p>
    <w:p w14:paraId="226BC6F7" w14:textId="77777777" w:rsidR="0096469C" w:rsidRPr="00F603E4" w:rsidRDefault="0096469C" w:rsidP="0096469C">
      <w:pPr>
        <w:numPr>
          <w:ilvl w:val="0"/>
          <w:numId w:val="10"/>
        </w:numPr>
        <w:rPr>
          <w:rFonts w:ascii="Arial" w:hAnsi="Arial"/>
          <w:b/>
          <w:sz w:val="22"/>
          <w:szCs w:val="22"/>
        </w:rPr>
      </w:pPr>
      <w:r>
        <w:rPr>
          <w:rFonts w:ascii="Arial" w:hAnsi="Arial"/>
          <w:b/>
          <w:sz w:val="22"/>
          <w:szCs w:val="22"/>
        </w:rPr>
        <w:lastRenderedPageBreak/>
        <w:t>Příloha č. 2</w:t>
      </w:r>
      <w:r>
        <w:rPr>
          <w:rFonts w:ascii="Arial" w:hAnsi="Arial"/>
          <w:b/>
          <w:sz w:val="22"/>
          <w:szCs w:val="22"/>
        </w:rPr>
        <w:tab/>
      </w:r>
      <w:r w:rsidRPr="00C92C42">
        <w:rPr>
          <w:rFonts w:ascii="Arial" w:hAnsi="Arial"/>
          <w:sz w:val="22"/>
          <w:szCs w:val="22"/>
        </w:rPr>
        <w:t xml:space="preserve">Vzor čestného prohlášení </w:t>
      </w:r>
      <w:r>
        <w:rPr>
          <w:rFonts w:ascii="Arial" w:hAnsi="Arial"/>
          <w:sz w:val="22"/>
          <w:szCs w:val="22"/>
        </w:rPr>
        <w:t>Dodavatele</w:t>
      </w:r>
    </w:p>
    <w:p w14:paraId="1BBCBBFD" w14:textId="77777777" w:rsidR="0096469C" w:rsidRPr="00F603E4" w:rsidRDefault="0096469C" w:rsidP="0096469C">
      <w:pPr>
        <w:numPr>
          <w:ilvl w:val="0"/>
          <w:numId w:val="10"/>
        </w:numPr>
        <w:jc w:val="both"/>
        <w:rPr>
          <w:rFonts w:ascii="Arial" w:hAnsi="Arial"/>
          <w:sz w:val="22"/>
          <w:szCs w:val="22"/>
        </w:rPr>
      </w:pPr>
      <w:r w:rsidRPr="00D37B73">
        <w:rPr>
          <w:rFonts w:ascii="Arial" w:hAnsi="Arial"/>
          <w:b/>
          <w:sz w:val="22"/>
          <w:szCs w:val="22"/>
        </w:rPr>
        <w:t xml:space="preserve">Příloha č. 3 </w:t>
      </w:r>
      <w:r w:rsidRPr="00D37B73">
        <w:rPr>
          <w:rFonts w:ascii="Arial" w:hAnsi="Arial"/>
          <w:b/>
          <w:sz w:val="22"/>
          <w:szCs w:val="22"/>
        </w:rPr>
        <w:tab/>
      </w:r>
      <w:r w:rsidRPr="00D37B73">
        <w:rPr>
          <w:rFonts w:ascii="Arial" w:hAnsi="Arial"/>
          <w:sz w:val="22"/>
          <w:szCs w:val="22"/>
        </w:rPr>
        <w:t>Závazné obchodní a platební podmínky</w:t>
      </w:r>
    </w:p>
    <w:p w14:paraId="32848C9D" w14:textId="77777777" w:rsidR="0096469C" w:rsidRPr="00D37B73" w:rsidRDefault="0096469C" w:rsidP="0096469C">
      <w:pPr>
        <w:numPr>
          <w:ilvl w:val="0"/>
          <w:numId w:val="10"/>
        </w:numPr>
        <w:jc w:val="both"/>
        <w:rPr>
          <w:rFonts w:ascii="Arial" w:eastAsia="SimSun" w:hAnsi="Arial"/>
          <w:kern w:val="3"/>
          <w:sz w:val="22"/>
          <w:szCs w:val="22"/>
          <w:lang w:eastAsia="zh-CN" w:bidi="hi-IN"/>
        </w:rPr>
      </w:pPr>
      <w:r w:rsidRPr="00D37B73">
        <w:rPr>
          <w:rFonts w:ascii="Arial" w:hAnsi="Arial"/>
          <w:b/>
          <w:sz w:val="22"/>
          <w:szCs w:val="22"/>
        </w:rPr>
        <w:t>Příloha č. 4</w:t>
      </w:r>
      <w:r w:rsidRPr="00D37B73">
        <w:rPr>
          <w:rFonts w:ascii="Arial" w:hAnsi="Arial"/>
          <w:sz w:val="22"/>
          <w:szCs w:val="22"/>
        </w:rPr>
        <w:tab/>
      </w:r>
      <w:r w:rsidRPr="00D37B73">
        <w:rPr>
          <w:rFonts w:ascii="Arial" w:eastAsia="SimSun" w:hAnsi="Arial"/>
          <w:kern w:val="3"/>
          <w:sz w:val="22"/>
          <w:szCs w:val="22"/>
          <w:lang w:eastAsia="zh-CN" w:bidi="hi-IN"/>
        </w:rPr>
        <w:t>Podkladová dokumentace</w:t>
      </w:r>
    </w:p>
    <w:p w14:paraId="22132340" w14:textId="77777777" w:rsidR="0096469C" w:rsidRDefault="0096469C" w:rsidP="0096469C">
      <w:pPr>
        <w:pStyle w:val="Odstavecseseznamem"/>
        <w:rPr>
          <w:rFonts w:ascii="Arial" w:hAnsi="Arial"/>
          <w:sz w:val="22"/>
          <w:szCs w:val="22"/>
        </w:rPr>
      </w:pPr>
    </w:p>
    <w:p w14:paraId="533C1B47" w14:textId="77777777" w:rsidR="0096469C" w:rsidRPr="00506156" w:rsidRDefault="0096469C" w:rsidP="0096469C">
      <w:pPr>
        <w:tabs>
          <w:tab w:val="left" w:pos="6300"/>
        </w:tabs>
        <w:spacing w:before="120"/>
        <w:rPr>
          <w:rFonts w:ascii="Arial" w:hAnsi="Arial"/>
          <w:b/>
          <w:snapToGrid w:val="0"/>
          <w:color w:val="000000"/>
          <w:sz w:val="22"/>
          <w:szCs w:val="22"/>
        </w:rPr>
      </w:pPr>
      <w:r w:rsidRPr="00506156">
        <w:rPr>
          <w:rFonts w:ascii="Arial" w:hAnsi="Arial"/>
          <w:b/>
          <w:snapToGrid w:val="0"/>
          <w:color w:val="000000"/>
          <w:sz w:val="22"/>
          <w:szCs w:val="22"/>
        </w:rPr>
        <w:t>Veškeré podklady jsou dostupné v elektronické podobě.</w:t>
      </w:r>
      <w:r>
        <w:rPr>
          <w:rFonts w:ascii="Arial" w:hAnsi="Arial"/>
          <w:b/>
          <w:snapToGrid w:val="0"/>
          <w:color w:val="000000"/>
          <w:sz w:val="22"/>
          <w:szCs w:val="22"/>
        </w:rPr>
        <w:tab/>
      </w:r>
    </w:p>
    <w:p w14:paraId="43EF4224" w14:textId="77777777" w:rsidR="0096469C" w:rsidRDefault="0096469C" w:rsidP="0096469C">
      <w:pPr>
        <w:tabs>
          <w:tab w:val="center" w:pos="6120"/>
        </w:tabs>
        <w:jc w:val="both"/>
        <w:rPr>
          <w:rFonts w:ascii="Arial" w:hAnsi="Arial"/>
          <w:sz w:val="22"/>
          <w:szCs w:val="22"/>
        </w:rPr>
      </w:pPr>
    </w:p>
    <w:p w14:paraId="4CC946A1" w14:textId="77777777" w:rsidR="0096469C" w:rsidRDefault="0096469C" w:rsidP="0096469C">
      <w:pPr>
        <w:tabs>
          <w:tab w:val="center" w:pos="6120"/>
        </w:tabs>
        <w:jc w:val="both"/>
        <w:rPr>
          <w:rFonts w:ascii="Arial" w:hAnsi="Arial"/>
          <w:color w:val="000000"/>
          <w:sz w:val="22"/>
          <w:szCs w:val="22"/>
        </w:rPr>
      </w:pPr>
    </w:p>
    <w:p w14:paraId="60A76960" w14:textId="7C71D6F5" w:rsidR="0096469C" w:rsidRDefault="0096469C" w:rsidP="0096469C">
      <w:pPr>
        <w:tabs>
          <w:tab w:val="center" w:pos="6120"/>
        </w:tabs>
        <w:jc w:val="both"/>
        <w:rPr>
          <w:rFonts w:ascii="Arial" w:hAnsi="Arial"/>
          <w:color w:val="000000"/>
          <w:sz w:val="22"/>
          <w:szCs w:val="22"/>
        </w:rPr>
      </w:pPr>
      <w:r w:rsidRPr="00034124">
        <w:rPr>
          <w:rFonts w:ascii="Arial" w:hAnsi="Arial"/>
          <w:color w:val="000000"/>
          <w:sz w:val="22"/>
          <w:szCs w:val="22"/>
        </w:rPr>
        <w:t>V Olomouci dne</w:t>
      </w:r>
      <w:r>
        <w:rPr>
          <w:rFonts w:ascii="Arial" w:hAnsi="Arial"/>
          <w:color w:val="000000"/>
          <w:sz w:val="22"/>
          <w:szCs w:val="22"/>
        </w:rPr>
        <w:t xml:space="preserve"> </w:t>
      </w:r>
    </w:p>
    <w:p w14:paraId="11826E61" w14:textId="77777777" w:rsidR="0096469C" w:rsidRDefault="0096469C" w:rsidP="0096469C">
      <w:pPr>
        <w:tabs>
          <w:tab w:val="center" w:pos="6120"/>
        </w:tabs>
        <w:jc w:val="both"/>
        <w:rPr>
          <w:rFonts w:ascii="Arial" w:hAnsi="Arial"/>
          <w:color w:val="000000"/>
          <w:sz w:val="22"/>
          <w:szCs w:val="22"/>
        </w:rPr>
      </w:pPr>
    </w:p>
    <w:p w14:paraId="53D1454C" w14:textId="77777777" w:rsidR="0096469C" w:rsidRDefault="0096469C" w:rsidP="0096469C">
      <w:pPr>
        <w:tabs>
          <w:tab w:val="center" w:pos="6120"/>
        </w:tabs>
        <w:jc w:val="both"/>
        <w:rPr>
          <w:rFonts w:ascii="Arial" w:hAnsi="Arial"/>
          <w:color w:val="000000"/>
          <w:sz w:val="22"/>
          <w:szCs w:val="22"/>
        </w:rPr>
      </w:pPr>
    </w:p>
    <w:p w14:paraId="1E5C4815" w14:textId="77777777" w:rsidR="0096469C" w:rsidRDefault="0096469C" w:rsidP="0096469C">
      <w:pPr>
        <w:tabs>
          <w:tab w:val="center" w:pos="6120"/>
        </w:tabs>
        <w:jc w:val="both"/>
        <w:rPr>
          <w:rFonts w:ascii="Arial" w:hAnsi="Arial"/>
          <w:color w:val="000000"/>
          <w:sz w:val="22"/>
          <w:szCs w:val="22"/>
        </w:rPr>
      </w:pPr>
    </w:p>
    <w:p w14:paraId="55460E71" w14:textId="77777777" w:rsidR="0096469C" w:rsidRPr="00034124" w:rsidRDefault="0096469C" w:rsidP="0096469C">
      <w:pPr>
        <w:tabs>
          <w:tab w:val="center" w:pos="6120"/>
        </w:tabs>
        <w:jc w:val="both"/>
        <w:rPr>
          <w:rFonts w:ascii="Arial" w:hAnsi="Arial"/>
          <w:color w:val="000000"/>
          <w:sz w:val="22"/>
          <w:szCs w:val="22"/>
        </w:rPr>
      </w:pPr>
      <w:r>
        <w:rPr>
          <w:rFonts w:ascii="Arial" w:hAnsi="Arial"/>
          <w:color w:val="000000"/>
          <w:sz w:val="22"/>
          <w:szCs w:val="22"/>
        </w:rPr>
        <w:tab/>
        <w:t xml:space="preserve">                             </w:t>
      </w:r>
      <w:r w:rsidRPr="00034124">
        <w:rPr>
          <w:rFonts w:ascii="Arial" w:hAnsi="Arial"/>
          <w:color w:val="000000"/>
          <w:sz w:val="22"/>
          <w:szCs w:val="22"/>
        </w:rPr>
        <w:t>…………………………………………..</w:t>
      </w:r>
    </w:p>
    <w:p w14:paraId="7BA4E375" w14:textId="628AA892" w:rsidR="0096469C" w:rsidRPr="00034124" w:rsidRDefault="0096469C" w:rsidP="0096469C">
      <w:pPr>
        <w:tabs>
          <w:tab w:val="center" w:pos="6120"/>
        </w:tabs>
        <w:jc w:val="both"/>
        <w:rPr>
          <w:rFonts w:ascii="Arial" w:hAnsi="Arial"/>
          <w:sz w:val="22"/>
          <w:szCs w:val="22"/>
        </w:rPr>
      </w:pPr>
      <w:r w:rsidRPr="00034124">
        <w:rPr>
          <w:rFonts w:ascii="Arial" w:hAnsi="Arial"/>
          <w:sz w:val="22"/>
          <w:szCs w:val="22"/>
        </w:rPr>
        <w:tab/>
        <w:t xml:space="preserve">                              </w:t>
      </w:r>
      <w:r w:rsidR="009E6F2A">
        <w:rPr>
          <w:rFonts w:ascii="Arial" w:hAnsi="Arial"/>
          <w:sz w:val="22"/>
          <w:szCs w:val="22"/>
          <w:lang w:eastAsia="ar-SA"/>
        </w:rPr>
        <w:t>doc. JUDr. Michael Kohajda, Ph.D.</w:t>
      </w:r>
    </w:p>
    <w:p w14:paraId="7FB6FA9C" w14:textId="77777777" w:rsidR="0096469C" w:rsidRPr="00034124" w:rsidRDefault="0096469C" w:rsidP="0096469C">
      <w:pPr>
        <w:tabs>
          <w:tab w:val="center" w:pos="6120"/>
        </w:tabs>
        <w:jc w:val="both"/>
        <w:rPr>
          <w:rFonts w:ascii="Arial" w:hAnsi="Arial"/>
          <w:b/>
          <w:sz w:val="22"/>
          <w:szCs w:val="22"/>
        </w:rPr>
      </w:pPr>
      <w:r w:rsidRPr="00034124">
        <w:rPr>
          <w:rFonts w:ascii="Arial" w:hAnsi="Arial"/>
          <w:sz w:val="22"/>
          <w:szCs w:val="22"/>
        </w:rPr>
        <w:tab/>
        <w:t xml:space="preserve">                             rektor UP v Olomouci</w:t>
      </w:r>
    </w:p>
    <w:p w14:paraId="29B91D4C" w14:textId="77777777" w:rsidR="0096469C" w:rsidRPr="00561F3F" w:rsidRDefault="0096469C" w:rsidP="00561F3F">
      <w:pPr>
        <w:pStyle w:val="Standard"/>
        <w:rPr>
          <w:b/>
          <w:sz w:val="24"/>
          <w:szCs w:val="24"/>
        </w:rPr>
      </w:pPr>
      <w:r w:rsidRPr="00034124">
        <w:br w:type="page"/>
      </w:r>
      <w:bookmarkStart w:id="28" w:name="_Toc441640675"/>
      <w:r w:rsidRPr="00561F3F">
        <w:rPr>
          <w:b/>
          <w:sz w:val="24"/>
          <w:szCs w:val="24"/>
        </w:rPr>
        <w:lastRenderedPageBreak/>
        <w:t>Příloha č. 1 Dokumentace</w:t>
      </w:r>
      <w:bookmarkEnd w:id="28"/>
    </w:p>
    <w:p w14:paraId="3DA5B25E" w14:textId="77777777" w:rsidR="0096469C" w:rsidRPr="00034124" w:rsidRDefault="0096469C" w:rsidP="0096469C">
      <w:pPr>
        <w:rPr>
          <w:rFonts w:ascii="Arial" w:hAnsi="Arial"/>
          <w:b/>
          <w:sz w:val="22"/>
          <w:szCs w:val="22"/>
        </w:rPr>
      </w:pPr>
    </w:p>
    <w:tbl>
      <w:tblPr>
        <w:tblW w:w="11102" w:type="dxa"/>
        <w:tblInd w:w="-923"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851"/>
      </w:tblGrid>
      <w:tr w:rsidR="0096469C" w:rsidRPr="00034124" w14:paraId="7D966977" w14:textId="77777777" w:rsidTr="002524E7">
        <w:trPr>
          <w:trHeight w:val="349"/>
        </w:trPr>
        <w:tc>
          <w:tcPr>
            <w:tcW w:w="11102" w:type="dxa"/>
            <w:gridSpan w:val="7"/>
            <w:tcBorders>
              <w:top w:val="double" w:sz="12" w:space="0" w:color="auto"/>
              <w:left w:val="double" w:sz="12" w:space="0" w:color="auto"/>
              <w:bottom w:val="single" w:sz="6" w:space="0" w:color="auto"/>
              <w:right w:val="double" w:sz="12" w:space="0" w:color="auto"/>
            </w:tcBorders>
            <w:shd w:val="clear" w:color="auto" w:fill="FABF8F"/>
            <w:vAlign w:val="center"/>
          </w:tcPr>
          <w:p w14:paraId="18B89E1C" w14:textId="77777777" w:rsidR="0096469C" w:rsidRPr="00996315" w:rsidRDefault="0096469C" w:rsidP="002524E7">
            <w:pPr>
              <w:pStyle w:val="Bezmezer"/>
              <w:jc w:val="center"/>
              <w:rPr>
                <w:rFonts w:ascii="Arial" w:hAnsi="Arial" w:cs="Arial"/>
                <w:b/>
                <w:sz w:val="22"/>
                <w:szCs w:val="22"/>
                <w:lang w:val="cs-CZ" w:eastAsia="cs-CZ"/>
              </w:rPr>
            </w:pPr>
            <w:r w:rsidRPr="00996315">
              <w:rPr>
                <w:rFonts w:ascii="Arial" w:hAnsi="Arial" w:cs="Arial"/>
                <w:b/>
                <w:sz w:val="22"/>
                <w:szCs w:val="22"/>
                <w:lang w:val="cs-CZ" w:eastAsia="cs-CZ"/>
              </w:rPr>
              <w:t>KRYCÍ LIST NABÍDKY</w:t>
            </w:r>
          </w:p>
        </w:tc>
      </w:tr>
      <w:tr w:rsidR="0096469C" w:rsidRPr="00034124" w14:paraId="070220B3" w14:textId="77777777" w:rsidTr="002524E7">
        <w:trPr>
          <w:trHeight w:val="305"/>
        </w:trPr>
        <w:tc>
          <w:tcPr>
            <w:tcW w:w="11102" w:type="dxa"/>
            <w:gridSpan w:val="7"/>
            <w:tcBorders>
              <w:top w:val="single" w:sz="6" w:space="0" w:color="auto"/>
              <w:left w:val="double" w:sz="12" w:space="0" w:color="auto"/>
              <w:bottom w:val="single" w:sz="6" w:space="0" w:color="auto"/>
              <w:right w:val="double" w:sz="12" w:space="0" w:color="auto"/>
            </w:tcBorders>
            <w:shd w:val="clear" w:color="auto" w:fill="FABF8F"/>
            <w:vAlign w:val="center"/>
          </w:tcPr>
          <w:p w14:paraId="0E58FD82" w14:textId="77777777" w:rsidR="0096469C" w:rsidRPr="00996315" w:rsidRDefault="0096469C" w:rsidP="002524E7">
            <w:pPr>
              <w:pStyle w:val="Bezmezer"/>
              <w:jc w:val="center"/>
              <w:rPr>
                <w:rFonts w:ascii="Arial" w:hAnsi="Arial" w:cs="Arial"/>
                <w:b/>
                <w:sz w:val="22"/>
                <w:szCs w:val="22"/>
                <w:lang w:val="cs-CZ" w:eastAsia="cs-CZ"/>
              </w:rPr>
            </w:pPr>
            <w:r>
              <w:rPr>
                <w:rFonts w:ascii="Arial" w:hAnsi="Arial" w:cs="Arial"/>
                <w:b/>
                <w:sz w:val="22"/>
                <w:szCs w:val="22"/>
                <w:lang w:val="cs-CZ" w:eastAsia="cs-CZ"/>
              </w:rPr>
              <w:t>V</w:t>
            </w:r>
            <w:r w:rsidRPr="00996315">
              <w:rPr>
                <w:rFonts w:ascii="Arial" w:hAnsi="Arial" w:cs="Arial"/>
                <w:b/>
                <w:sz w:val="22"/>
                <w:szCs w:val="22"/>
                <w:lang w:val="cs-CZ" w:eastAsia="cs-CZ"/>
              </w:rPr>
              <w:t xml:space="preserve">eřejná zakázka na </w:t>
            </w:r>
            <w:r>
              <w:rPr>
                <w:rFonts w:ascii="Arial" w:hAnsi="Arial" w:cs="Arial"/>
                <w:b/>
                <w:sz w:val="22"/>
                <w:szCs w:val="22"/>
                <w:lang w:val="cs-CZ" w:eastAsia="cs-CZ"/>
              </w:rPr>
              <w:t>služby</w:t>
            </w:r>
            <w:r w:rsidRPr="00996315">
              <w:rPr>
                <w:rFonts w:ascii="Arial" w:hAnsi="Arial" w:cs="Arial"/>
                <w:b/>
                <w:sz w:val="22"/>
                <w:szCs w:val="22"/>
                <w:lang w:val="cs-CZ" w:eastAsia="cs-CZ"/>
              </w:rPr>
              <w:t xml:space="preserve"> </w:t>
            </w:r>
            <w:r>
              <w:rPr>
                <w:rFonts w:ascii="Arial" w:hAnsi="Arial" w:cs="Arial"/>
                <w:b/>
                <w:sz w:val="22"/>
                <w:szCs w:val="22"/>
                <w:lang w:val="cs-CZ" w:eastAsia="cs-CZ"/>
              </w:rPr>
              <w:t xml:space="preserve">v podlimitním režimu </w:t>
            </w:r>
            <w:r w:rsidRPr="00996315">
              <w:rPr>
                <w:rFonts w:ascii="Arial" w:hAnsi="Arial" w:cs="Arial"/>
                <w:b/>
                <w:sz w:val="22"/>
                <w:szCs w:val="22"/>
                <w:lang w:val="cs-CZ" w:eastAsia="cs-CZ"/>
              </w:rPr>
              <w:t xml:space="preserve">zadávaná </w:t>
            </w:r>
            <w:r>
              <w:rPr>
                <w:rFonts w:ascii="Arial" w:hAnsi="Arial" w:cs="Arial"/>
                <w:b/>
                <w:sz w:val="22"/>
                <w:szCs w:val="22"/>
                <w:lang w:val="cs-CZ" w:eastAsia="cs-CZ"/>
              </w:rPr>
              <w:t xml:space="preserve">ve zjednodušeném podlimitním řízení </w:t>
            </w:r>
            <w:r w:rsidRPr="00996315">
              <w:rPr>
                <w:rFonts w:ascii="Arial" w:hAnsi="Arial" w:cs="Arial"/>
                <w:b/>
                <w:sz w:val="22"/>
                <w:szCs w:val="22"/>
                <w:lang w:val="cs-CZ" w:eastAsia="cs-CZ"/>
              </w:rPr>
              <w:t xml:space="preserve">dle </w:t>
            </w:r>
            <w:r>
              <w:rPr>
                <w:rFonts w:ascii="Arial" w:hAnsi="Arial" w:cs="Arial"/>
                <w:b/>
                <w:sz w:val="22"/>
                <w:szCs w:val="22"/>
                <w:lang w:val="cs-CZ" w:eastAsia="cs-CZ"/>
              </w:rPr>
              <w:t>§ 53 zákon</w:t>
            </w:r>
            <w:r w:rsidRPr="00996315">
              <w:rPr>
                <w:rFonts w:ascii="Arial" w:hAnsi="Arial" w:cs="Arial"/>
                <w:b/>
                <w:sz w:val="22"/>
                <w:szCs w:val="22"/>
                <w:lang w:val="cs-CZ" w:eastAsia="cs-CZ"/>
              </w:rPr>
              <w:t>a č. 134/2016 Sb., o zadávání veřejných zakázek, v účinném znění</w:t>
            </w:r>
            <w:r>
              <w:rPr>
                <w:rFonts w:ascii="Arial" w:hAnsi="Arial" w:cs="Arial"/>
                <w:b/>
                <w:sz w:val="22"/>
                <w:szCs w:val="22"/>
                <w:lang w:val="cs-CZ" w:eastAsia="cs-CZ"/>
              </w:rPr>
              <w:t>,</w:t>
            </w:r>
          </w:p>
        </w:tc>
      </w:tr>
      <w:tr w:rsidR="0096469C" w:rsidRPr="0096469C" w14:paraId="20DDEA86" w14:textId="77777777" w:rsidTr="002524E7">
        <w:trPr>
          <w:trHeight w:val="284"/>
        </w:trPr>
        <w:tc>
          <w:tcPr>
            <w:tcW w:w="2563" w:type="dxa"/>
            <w:tcBorders>
              <w:top w:val="single" w:sz="6" w:space="0" w:color="auto"/>
              <w:left w:val="double" w:sz="12" w:space="0" w:color="auto"/>
              <w:bottom w:val="single" w:sz="6" w:space="0" w:color="auto"/>
              <w:right w:val="single" w:sz="6" w:space="0" w:color="auto"/>
            </w:tcBorders>
            <w:shd w:val="clear" w:color="auto" w:fill="FABF8F"/>
            <w:vAlign w:val="center"/>
          </w:tcPr>
          <w:p w14:paraId="77AD168A" w14:textId="77777777" w:rsidR="0096469C" w:rsidRPr="00996315" w:rsidRDefault="0096469C" w:rsidP="002524E7">
            <w:pPr>
              <w:pStyle w:val="Bezmezer"/>
              <w:rPr>
                <w:rFonts w:ascii="Arial" w:hAnsi="Arial" w:cs="Arial"/>
                <w:b/>
                <w:sz w:val="22"/>
                <w:szCs w:val="22"/>
                <w:lang w:val="cs-CZ" w:eastAsia="cs-CZ"/>
              </w:rPr>
            </w:pPr>
            <w:r w:rsidRPr="00996315">
              <w:rPr>
                <w:rFonts w:ascii="Arial" w:hAnsi="Arial" w:cs="Arial"/>
                <w:b/>
                <w:sz w:val="22"/>
                <w:szCs w:val="22"/>
                <w:lang w:val="cs-CZ" w:eastAsia="cs-CZ"/>
              </w:rPr>
              <w:t>Název:</w:t>
            </w:r>
          </w:p>
        </w:tc>
        <w:tc>
          <w:tcPr>
            <w:tcW w:w="8539" w:type="dxa"/>
            <w:gridSpan w:val="6"/>
            <w:tcBorders>
              <w:top w:val="single" w:sz="6" w:space="0" w:color="auto"/>
              <w:left w:val="single" w:sz="6" w:space="0" w:color="auto"/>
              <w:bottom w:val="single" w:sz="6" w:space="0" w:color="auto"/>
              <w:right w:val="double" w:sz="12" w:space="0" w:color="auto"/>
            </w:tcBorders>
            <w:shd w:val="clear" w:color="auto" w:fill="auto"/>
            <w:vAlign w:val="center"/>
          </w:tcPr>
          <w:p w14:paraId="4646B015" w14:textId="768C9CF2" w:rsidR="0096469C" w:rsidRPr="00034124" w:rsidRDefault="0096469C" w:rsidP="002524E7">
            <w:pPr>
              <w:pBdr>
                <w:top w:val="single" w:sz="4" w:space="1" w:color="auto"/>
                <w:left w:val="single" w:sz="4" w:space="4" w:color="auto"/>
                <w:right w:val="single" w:sz="4" w:space="12" w:color="auto"/>
              </w:pBdr>
              <w:shd w:val="clear" w:color="auto" w:fill="C0C0C0"/>
              <w:jc w:val="center"/>
              <w:rPr>
                <w:rFonts w:ascii="Arial" w:hAnsi="Arial"/>
                <w:b/>
                <w:snapToGrid w:val="0"/>
                <w:color w:val="000000"/>
                <w:sz w:val="22"/>
                <w:szCs w:val="22"/>
              </w:rPr>
            </w:pPr>
            <w:r>
              <w:rPr>
                <w:rFonts w:ascii="Arial" w:hAnsi="Arial"/>
                <w:b/>
                <w:sz w:val="28"/>
              </w:rPr>
              <w:t>„</w:t>
            </w:r>
            <w:bookmarkStart w:id="29" w:name="_Hlk170288080"/>
            <w:r w:rsidRPr="0071715F">
              <w:rPr>
                <w:rFonts w:ascii="Arial" w:hAnsi="Arial"/>
                <w:b/>
                <w:sz w:val="28"/>
              </w:rPr>
              <w:t>PF/UPOL – projektová dokumentace modernizace výtahu</w:t>
            </w:r>
            <w:bookmarkEnd w:id="29"/>
            <w:r w:rsidR="009E6F2A">
              <w:rPr>
                <w:rFonts w:ascii="Arial" w:hAnsi="Arial"/>
                <w:b/>
                <w:sz w:val="28"/>
              </w:rPr>
              <w:t xml:space="preserve"> II.</w:t>
            </w:r>
            <w:r>
              <w:rPr>
                <w:rFonts w:ascii="Arial" w:hAnsi="Arial"/>
                <w:b/>
                <w:sz w:val="28"/>
              </w:rPr>
              <w:t>“</w:t>
            </w:r>
          </w:p>
        </w:tc>
      </w:tr>
      <w:tr w:rsidR="0096469C" w:rsidRPr="00034124" w14:paraId="1241DD50" w14:textId="77777777" w:rsidTr="002524E7">
        <w:trPr>
          <w:trHeight w:val="240"/>
        </w:trPr>
        <w:tc>
          <w:tcPr>
            <w:tcW w:w="11102" w:type="dxa"/>
            <w:gridSpan w:val="7"/>
            <w:tcBorders>
              <w:top w:val="single" w:sz="6" w:space="0" w:color="auto"/>
              <w:left w:val="double" w:sz="12" w:space="0" w:color="auto"/>
              <w:bottom w:val="single" w:sz="6" w:space="0" w:color="auto"/>
              <w:right w:val="double" w:sz="12" w:space="0" w:color="auto"/>
            </w:tcBorders>
            <w:shd w:val="clear" w:color="auto" w:fill="BFBFBF"/>
            <w:vAlign w:val="center"/>
          </w:tcPr>
          <w:p w14:paraId="7C7AE8CC" w14:textId="77777777" w:rsidR="0096469C" w:rsidRPr="00996315" w:rsidRDefault="0096469C" w:rsidP="002524E7">
            <w:pPr>
              <w:pStyle w:val="Bezmezer"/>
              <w:rPr>
                <w:rFonts w:ascii="Arial" w:hAnsi="Arial" w:cs="Arial"/>
                <w:b/>
                <w:sz w:val="22"/>
                <w:szCs w:val="22"/>
                <w:lang w:val="cs-CZ" w:eastAsia="cs-CZ"/>
              </w:rPr>
            </w:pPr>
            <w:r>
              <w:rPr>
                <w:rFonts w:ascii="Arial" w:hAnsi="Arial" w:cs="Arial"/>
                <w:b/>
                <w:sz w:val="22"/>
                <w:szCs w:val="22"/>
                <w:lang w:val="cs-CZ" w:eastAsia="cs-CZ"/>
              </w:rPr>
              <w:t>Zadavatel</w:t>
            </w:r>
          </w:p>
        </w:tc>
      </w:tr>
      <w:tr w:rsidR="0096469C" w:rsidRPr="00034124" w14:paraId="4627F12A" w14:textId="77777777" w:rsidTr="002524E7">
        <w:trPr>
          <w:trHeight w:val="353"/>
        </w:trPr>
        <w:tc>
          <w:tcPr>
            <w:tcW w:w="5192" w:type="dxa"/>
            <w:gridSpan w:val="4"/>
            <w:tcBorders>
              <w:top w:val="single" w:sz="6" w:space="0" w:color="auto"/>
              <w:left w:val="double" w:sz="12" w:space="0" w:color="auto"/>
              <w:bottom w:val="single" w:sz="6" w:space="0" w:color="auto"/>
            </w:tcBorders>
            <w:shd w:val="clear" w:color="auto" w:fill="FABF8F"/>
            <w:vAlign w:val="center"/>
          </w:tcPr>
          <w:p w14:paraId="03D3FBA4" w14:textId="77777777" w:rsidR="0096469C" w:rsidRPr="00996315" w:rsidRDefault="0096469C" w:rsidP="002524E7">
            <w:pPr>
              <w:pStyle w:val="Bezmezer"/>
              <w:rPr>
                <w:rFonts w:ascii="Arial" w:hAnsi="Arial" w:cs="Arial"/>
                <w:b/>
                <w:sz w:val="22"/>
                <w:szCs w:val="22"/>
                <w:lang w:val="cs-CZ" w:eastAsia="cs-CZ"/>
              </w:rPr>
            </w:pPr>
            <w:r w:rsidRPr="00996315">
              <w:rPr>
                <w:rFonts w:ascii="Arial" w:hAnsi="Arial" w:cs="Arial"/>
                <w:b/>
                <w:sz w:val="22"/>
                <w:szCs w:val="22"/>
                <w:lang w:val="cs-CZ" w:eastAsia="cs-CZ"/>
              </w:rPr>
              <w:t>Název:</w:t>
            </w:r>
          </w:p>
        </w:tc>
        <w:tc>
          <w:tcPr>
            <w:tcW w:w="5910" w:type="dxa"/>
            <w:gridSpan w:val="3"/>
            <w:tcBorders>
              <w:top w:val="single" w:sz="6" w:space="0" w:color="auto"/>
              <w:right w:val="double" w:sz="12" w:space="0" w:color="auto"/>
            </w:tcBorders>
            <w:shd w:val="clear" w:color="auto" w:fill="auto"/>
            <w:vAlign w:val="center"/>
          </w:tcPr>
          <w:p w14:paraId="7669712E" w14:textId="77777777" w:rsidR="0096469C" w:rsidRPr="00034124" w:rsidRDefault="0096469C" w:rsidP="002524E7">
            <w:pPr>
              <w:rPr>
                <w:rFonts w:ascii="Arial" w:hAnsi="Arial"/>
                <w:sz w:val="22"/>
                <w:szCs w:val="22"/>
              </w:rPr>
            </w:pPr>
            <w:r>
              <w:rPr>
                <w:rFonts w:ascii="Arial" w:hAnsi="Arial"/>
                <w:sz w:val="22"/>
                <w:szCs w:val="22"/>
              </w:rPr>
              <w:t>Univerzita Palackého v Olomouci</w:t>
            </w:r>
          </w:p>
        </w:tc>
      </w:tr>
      <w:tr w:rsidR="0096469C" w:rsidRPr="00034124" w14:paraId="131D0D09" w14:textId="77777777" w:rsidTr="002524E7">
        <w:trPr>
          <w:trHeight w:val="224"/>
        </w:trPr>
        <w:tc>
          <w:tcPr>
            <w:tcW w:w="5192" w:type="dxa"/>
            <w:gridSpan w:val="4"/>
            <w:tcBorders>
              <w:top w:val="single" w:sz="6" w:space="0" w:color="auto"/>
              <w:left w:val="double" w:sz="12" w:space="0" w:color="auto"/>
              <w:bottom w:val="single" w:sz="6" w:space="0" w:color="auto"/>
            </w:tcBorders>
            <w:shd w:val="clear" w:color="auto" w:fill="FABF8F"/>
            <w:vAlign w:val="center"/>
          </w:tcPr>
          <w:p w14:paraId="055BB10D" w14:textId="77777777" w:rsidR="0096469C" w:rsidRPr="00996315" w:rsidRDefault="0096469C" w:rsidP="002524E7">
            <w:pPr>
              <w:pStyle w:val="Bezmezer"/>
              <w:rPr>
                <w:rFonts w:ascii="Arial" w:hAnsi="Arial" w:cs="Arial"/>
                <w:b/>
                <w:sz w:val="22"/>
                <w:szCs w:val="22"/>
                <w:lang w:val="cs-CZ" w:eastAsia="cs-CZ"/>
              </w:rPr>
            </w:pPr>
            <w:r w:rsidRPr="00996315">
              <w:rPr>
                <w:rFonts w:ascii="Arial" w:hAnsi="Arial" w:cs="Arial"/>
                <w:b/>
                <w:sz w:val="22"/>
                <w:szCs w:val="22"/>
                <w:lang w:val="cs-CZ" w:eastAsia="cs-CZ"/>
              </w:rPr>
              <w:t>Sídlo:</w:t>
            </w:r>
          </w:p>
        </w:tc>
        <w:tc>
          <w:tcPr>
            <w:tcW w:w="5910" w:type="dxa"/>
            <w:gridSpan w:val="3"/>
            <w:tcBorders>
              <w:right w:val="double" w:sz="12" w:space="0" w:color="auto"/>
            </w:tcBorders>
            <w:shd w:val="clear" w:color="auto" w:fill="auto"/>
            <w:vAlign w:val="center"/>
          </w:tcPr>
          <w:p w14:paraId="29A3FC91" w14:textId="77777777" w:rsidR="0096469C" w:rsidRPr="00034124" w:rsidRDefault="0096469C" w:rsidP="002524E7">
            <w:pPr>
              <w:rPr>
                <w:rFonts w:ascii="Arial" w:hAnsi="Arial"/>
                <w:sz w:val="22"/>
                <w:szCs w:val="22"/>
              </w:rPr>
            </w:pPr>
            <w:r w:rsidRPr="00034124">
              <w:rPr>
                <w:rFonts w:ascii="Arial" w:hAnsi="Arial"/>
                <w:sz w:val="22"/>
                <w:szCs w:val="22"/>
              </w:rPr>
              <w:t xml:space="preserve">Křížkovského </w:t>
            </w:r>
            <w:r>
              <w:rPr>
                <w:rFonts w:ascii="Arial" w:hAnsi="Arial"/>
                <w:sz w:val="22"/>
                <w:szCs w:val="22"/>
              </w:rPr>
              <w:t>511/</w:t>
            </w:r>
            <w:r w:rsidRPr="00034124">
              <w:rPr>
                <w:rFonts w:ascii="Arial" w:hAnsi="Arial"/>
                <w:sz w:val="22"/>
                <w:szCs w:val="22"/>
              </w:rPr>
              <w:t>8, 771 47 Olomouc</w:t>
            </w:r>
          </w:p>
        </w:tc>
      </w:tr>
      <w:tr w:rsidR="0096469C" w:rsidRPr="00034124" w14:paraId="1A708976" w14:textId="77777777" w:rsidTr="002524E7">
        <w:trPr>
          <w:trHeight w:val="224"/>
        </w:trPr>
        <w:tc>
          <w:tcPr>
            <w:tcW w:w="5192" w:type="dxa"/>
            <w:gridSpan w:val="4"/>
            <w:tcBorders>
              <w:top w:val="single" w:sz="6" w:space="0" w:color="auto"/>
              <w:left w:val="double" w:sz="12" w:space="0" w:color="auto"/>
              <w:bottom w:val="single" w:sz="6" w:space="0" w:color="auto"/>
            </w:tcBorders>
            <w:shd w:val="clear" w:color="auto" w:fill="FABF8F"/>
            <w:vAlign w:val="center"/>
          </w:tcPr>
          <w:p w14:paraId="5C89DB40" w14:textId="77777777" w:rsidR="0096469C" w:rsidRPr="00996315" w:rsidRDefault="0096469C" w:rsidP="002524E7">
            <w:pPr>
              <w:pStyle w:val="Bezmezer"/>
              <w:rPr>
                <w:rFonts w:ascii="Arial" w:hAnsi="Arial" w:cs="Arial"/>
                <w:b/>
                <w:sz w:val="22"/>
                <w:szCs w:val="22"/>
                <w:lang w:val="cs-CZ" w:eastAsia="cs-CZ"/>
              </w:rPr>
            </w:pPr>
            <w:r w:rsidRPr="00996315">
              <w:rPr>
                <w:rFonts w:ascii="Arial" w:hAnsi="Arial" w:cs="Arial"/>
                <w:b/>
                <w:sz w:val="22"/>
                <w:szCs w:val="22"/>
                <w:lang w:val="cs-CZ" w:eastAsia="cs-CZ"/>
              </w:rPr>
              <w:t xml:space="preserve">Osoba oprávněná jednat jménem </w:t>
            </w:r>
            <w:r>
              <w:rPr>
                <w:rFonts w:ascii="Arial" w:hAnsi="Arial" w:cs="Arial"/>
                <w:b/>
                <w:sz w:val="22"/>
                <w:szCs w:val="22"/>
                <w:lang w:val="cs-CZ" w:eastAsia="cs-CZ"/>
              </w:rPr>
              <w:t>Zadavatel</w:t>
            </w:r>
            <w:r w:rsidRPr="00996315">
              <w:rPr>
                <w:rFonts w:ascii="Arial" w:hAnsi="Arial" w:cs="Arial"/>
                <w:b/>
                <w:sz w:val="22"/>
                <w:szCs w:val="22"/>
                <w:lang w:val="cs-CZ" w:eastAsia="cs-CZ"/>
              </w:rPr>
              <w:t>e:</w:t>
            </w:r>
          </w:p>
        </w:tc>
        <w:tc>
          <w:tcPr>
            <w:tcW w:w="5910" w:type="dxa"/>
            <w:gridSpan w:val="3"/>
            <w:tcBorders>
              <w:bottom w:val="single" w:sz="6" w:space="0" w:color="auto"/>
              <w:right w:val="double" w:sz="12" w:space="0" w:color="auto"/>
            </w:tcBorders>
            <w:shd w:val="clear" w:color="auto" w:fill="auto"/>
            <w:vAlign w:val="center"/>
          </w:tcPr>
          <w:p w14:paraId="2FACFCF1" w14:textId="302B3A10" w:rsidR="0096469C" w:rsidRPr="00034124" w:rsidRDefault="009E6F2A" w:rsidP="002524E7">
            <w:pPr>
              <w:rPr>
                <w:rFonts w:ascii="Arial" w:hAnsi="Arial"/>
                <w:sz w:val="22"/>
                <w:szCs w:val="22"/>
              </w:rPr>
            </w:pPr>
            <w:r>
              <w:rPr>
                <w:rFonts w:ascii="Arial" w:hAnsi="Arial"/>
                <w:sz w:val="22"/>
                <w:szCs w:val="22"/>
                <w:lang w:eastAsia="ar-SA"/>
              </w:rPr>
              <w:t>doc. JUDr. Michael Kohajda, Ph.D.</w:t>
            </w:r>
            <w:r>
              <w:rPr>
                <w:rFonts w:ascii="Arial" w:hAnsi="Arial"/>
                <w:sz w:val="22"/>
                <w:szCs w:val="22"/>
                <w:lang w:eastAsia="ar-SA"/>
              </w:rPr>
              <w:t xml:space="preserve">, </w:t>
            </w:r>
            <w:r w:rsidR="0096469C">
              <w:rPr>
                <w:rFonts w:ascii="Arial" w:hAnsi="Arial"/>
                <w:sz w:val="22"/>
                <w:szCs w:val="22"/>
              </w:rPr>
              <w:t>rektor</w:t>
            </w:r>
          </w:p>
        </w:tc>
      </w:tr>
      <w:tr w:rsidR="0096469C" w:rsidRPr="00034124" w14:paraId="09100B89" w14:textId="77777777" w:rsidTr="002524E7">
        <w:trPr>
          <w:trHeight w:val="247"/>
        </w:trPr>
        <w:tc>
          <w:tcPr>
            <w:tcW w:w="11102" w:type="dxa"/>
            <w:gridSpan w:val="7"/>
            <w:tcBorders>
              <w:top w:val="single" w:sz="6" w:space="0" w:color="auto"/>
              <w:left w:val="double" w:sz="12" w:space="0" w:color="auto"/>
              <w:bottom w:val="single" w:sz="6" w:space="0" w:color="auto"/>
              <w:right w:val="double" w:sz="12" w:space="0" w:color="auto"/>
            </w:tcBorders>
            <w:shd w:val="clear" w:color="auto" w:fill="BFBFBF"/>
            <w:vAlign w:val="center"/>
          </w:tcPr>
          <w:p w14:paraId="6A563A86" w14:textId="77777777" w:rsidR="0096469C" w:rsidRPr="00996315" w:rsidRDefault="0096469C" w:rsidP="002524E7">
            <w:pPr>
              <w:pStyle w:val="Bezmezer"/>
              <w:rPr>
                <w:rFonts w:ascii="Arial" w:hAnsi="Arial" w:cs="Arial"/>
                <w:b/>
                <w:sz w:val="22"/>
                <w:szCs w:val="22"/>
                <w:lang w:val="cs-CZ" w:eastAsia="cs-CZ"/>
              </w:rPr>
            </w:pPr>
            <w:r>
              <w:rPr>
                <w:rFonts w:ascii="Arial" w:hAnsi="Arial" w:cs="Arial"/>
                <w:b/>
                <w:sz w:val="22"/>
                <w:szCs w:val="22"/>
                <w:lang w:val="cs-CZ" w:eastAsia="cs-CZ"/>
              </w:rPr>
              <w:t>Dodavatel</w:t>
            </w:r>
          </w:p>
        </w:tc>
      </w:tr>
      <w:tr w:rsidR="0096469C" w:rsidRPr="00034124" w14:paraId="12563402" w14:textId="77777777" w:rsidTr="002524E7">
        <w:trPr>
          <w:trHeight w:val="229"/>
        </w:trPr>
        <w:tc>
          <w:tcPr>
            <w:tcW w:w="5192" w:type="dxa"/>
            <w:gridSpan w:val="4"/>
            <w:tcBorders>
              <w:top w:val="single" w:sz="6" w:space="0" w:color="auto"/>
              <w:left w:val="double" w:sz="12" w:space="0" w:color="auto"/>
              <w:bottom w:val="single" w:sz="6" w:space="0" w:color="auto"/>
            </w:tcBorders>
            <w:shd w:val="clear" w:color="auto" w:fill="FABF8F"/>
            <w:vAlign w:val="center"/>
          </w:tcPr>
          <w:p w14:paraId="47974CFA" w14:textId="77777777" w:rsidR="0096469C" w:rsidRPr="00996315" w:rsidRDefault="0096469C" w:rsidP="002524E7">
            <w:pPr>
              <w:pStyle w:val="Bezmezer"/>
              <w:rPr>
                <w:rFonts w:ascii="Arial" w:hAnsi="Arial" w:cs="Arial"/>
                <w:b/>
                <w:sz w:val="22"/>
                <w:szCs w:val="22"/>
                <w:lang w:val="cs-CZ" w:eastAsia="cs-CZ"/>
              </w:rPr>
            </w:pPr>
            <w:r w:rsidRPr="00996315">
              <w:rPr>
                <w:rFonts w:ascii="Arial" w:hAnsi="Arial" w:cs="Arial"/>
                <w:b/>
                <w:sz w:val="22"/>
                <w:szCs w:val="22"/>
                <w:lang w:val="cs-CZ" w:eastAsia="cs-CZ"/>
              </w:rPr>
              <w:t>Název:</w:t>
            </w:r>
          </w:p>
        </w:tc>
        <w:tc>
          <w:tcPr>
            <w:tcW w:w="5910" w:type="dxa"/>
            <w:gridSpan w:val="3"/>
            <w:tcBorders>
              <w:top w:val="single" w:sz="6" w:space="0" w:color="auto"/>
              <w:right w:val="double" w:sz="12" w:space="0" w:color="auto"/>
            </w:tcBorders>
            <w:shd w:val="clear" w:color="auto" w:fill="auto"/>
            <w:vAlign w:val="center"/>
          </w:tcPr>
          <w:p w14:paraId="1270F43B" w14:textId="77777777" w:rsidR="0096469C" w:rsidRPr="00996315" w:rsidRDefault="0096469C" w:rsidP="002524E7">
            <w:pPr>
              <w:pStyle w:val="Bezmezer"/>
              <w:rPr>
                <w:rFonts w:ascii="Arial" w:hAnsi="Arial" w:cs="Arial"/>
                <w:b/>
                <w:sz w:val="22"/>
                <w:szCs w:val="22"/>
                <w:lang w:val="cs-CZ" w:eastAsia="cs-CZ"/>
              </w:rPr>
            </w:pPr>
            <w:r w:rsidRPr="002A0752">
              <w:rPr>
                <w:rFonts w:ascii="Arial" w:hAnsi="Arial"/>
                <w:b/>
                <w:i/>
                <w:sz w:val="22"/>
                <w:szCs w:val="22"/>
                <w:highlight w:val="yellow"/>
              </w:rPr>
              <w:t>(doplní Dodavatel)</w:t>
            </w:r>
          </w:p>
        </w:tc>
      </w:tr>
      <w:tr w:rsidR="0096469C" w:rsidRPr="00034124" w14:paraId="7CD27BF0" w14:textId="77777777" w:rsidTr="002524E7">
        <w:trPr>
          <w:trHeight w:val="224"/>
        </w:trPr>
        <w:tc>
          <w:tcPr>
            <w:tcW w:w="5192" w:type="dxa"/>
            <w:gridSpan w:val="4"/>
            <w:tcBorders>
              <w:top w:val="single" w:sz="6" w:space="0" w:color="auto"/>
              <w:left w:val="double" w:sz="12" w:space="0" w:color="auto"/>
              <w:bottom w:val="single" w:sz="6" w:space="0" w:color="auto"/>
            </w:tcBorders>
            <w:shd w:val="clear" w:color="auto" w:fill="FABF8F"/>
            <w:vAlign w:val="center"/>
          </w:tcPr>
          <w:p w14:paraId="1015E987" w14:textId="77777777" w:rsidR="0096469C" w:rsidRPr="00996315" w:rsidRDefault="0096469C" w:rsidP="002524E7">
            <w:pPr>
              <w:pStyle w:val="Bezmezer"/>
              <w:rPr>
                <w:rFonts w:ascii="Arial" w:hAnsi="Arial" w:cs="Arial"/>
                <w:b/>
                <w:sz w:val="22"/>
                <w:szCs w:val="22"/>
                <w:lang w:val="cs-CZ" w:eastAsia="cs-CZ"/>
              </w:rPr>
            </w:pPr>
            <w:r w:rsidRPr="00996315">
              <w:rPr>
                <w:rFonts w:ascii="Arial" w:hAnsi="Arial" w:cs="Arial"/>
                <w:b/>
                <w:sz w:val="22"/>
                <w:szCs w:val="22"/>
                <w:lang w:val="cs-CZ" w:eastAsia="cs-CZ"/>
              </w:rPr>
              <w:t>Sídlo/místo podnikání:</w:t>
            </w:r>
          </w:p>
        </w:tc>
        <w:tc>
          <w:tcPr>
            <w:tcW w:w="5910" w:type="dxa"/>
            <w:gridSpan w:val="3"/>
            <w:tcBorders>
              <w:right w:val="double" w:sz="12" w:space="0" w:color="auto"/>
            </w:tcBorders>
            <w:shd w:val="clear" w:color="auto" w:fill="auto"/>
            <w:vAlign w:val="center"/>
          </w:tcPr>
          <w:p w14:paraId="33AC8762" w14:textId="77777777" w:rsidR="0096469C" w:rsidRPr="00996315" w:rsidRDefault="0096469C" w:rsidP="002524E7">
            <w:pPr>
              <w:pStyle w:val="Bezmezer"/>
              <w:rPr>
                <w:rFonts w:ascii="Arial" w:hAnsi="Arial" w:cs="Arial"/>
                <w:b/>
                <w:sz w:val="22"/>
                <w:szCs w:val="22"/>
                <w:lang w:val="cs-CZ" w:eastAsia="cs-CZ"/>
              </w:rPr>
            </w:pPr>
            <w:r w:rsidRPr="002A0752">
              <w:rPr>
                <w:rFonts w:ascii="Arial" w:hAnsi="Arial"/>
                <w:b/>
                <w:i/>
                <w:sz w:val="22"/>
                <w:szCs w:val="22"/>
                <w:highlight w:val="yellow"/>
              </w:rPr>
              <w:t>(doplní Dodavatel)</w:t>
            </w:r>
          </w:p>
        </w:tc>
      </w:tr>
      <w:tr w:rsidR="0096469C" w:rsidRPr="00034124" w14:paraId="38EDD760" w14:textId="77777777" w:rsidTr="002524E7">
        <w:trPr>
          <w:trHeight w:val="224"/>
        </w:trPr>
        <w:tc>
          <w:tcPr>
            <w:tcW w:w="5192" w:type="dxa"/>
            <w:gridSpan w:val="4"/>
            <w:tcBorders>
              <w:top w:val="single" w:sz="6" w:space="0" w:color="auto"/>
              <w:left w:val="double" w:sz="12" w:space="0" w:color="auto"/>
              <w:bottom w:val="single" w:sz="6" w:space="0" w:color="auto"/>
            </w:tcBorders>
            <w:shd w:val="clear" w:color="auto" w:fill="FABF8F"/>
            <w:vAlign w:val="center"/>
          </w:tcPr>
          <w:p w14:paraId="31E98F03" w14:textId="77777777" w:rsidR="0096469C" w:rsidRPr="00996315" w:rsidRDefault="0096469C" w:rsidP="002524E7">
            <w:pPr>
              <w:pStyle w:val="Bezmezer"/>
              <w:rPr>
                <w:rFonts w:ascii="Arial" w:hAnsi="Arial" w:cs="Arial"/>
                <w:b/>
                <w:sz w:val="22"/>
                <w:szCs w:val="22"/>
                <w:lang w:val="cs-CZ" w:eastAsia="cs-CZ"/>
              </w:rPr>
            </w:pPr>
            <w:r w:rsidRPr="00996315">
              <w:rPr>
                <w:rFonts w:ascii="Arial" w:hAnsi="Arial" w:cs="Arial"/>
                <w:b/>
                <w:sz w:val="22"/>
                <w:szCs w:val="22"/>
                <w:lang w:val="cs-CZ" w:eastAsia="cs-CZ"/>
              </w:rPr>
              <w:t>Tel.:</w:t>
            </w:r>
          </w:p>
        </w:tc>
        <w:tc>
          <w:tcPr>
            <w:tcW w:w="5910" w:type="dxa"/>
            <w:gridSpan w:val="3"/>
            <w:tcBorders>
              <w:right w:val="double" w:sz="12" w:space="0" w:color="auto"/>
            </w:tcBorders>
            <w:shd w:val="clear" w:color="auto" w:fill="auto"/>
            <w:vAlign w:val="center"/>
          </w:tcPr>
          <w:p w14:paraId="6820446C" w14:textId="77777777" w:rsidR="0096469C" w:rsidRPr="00996315" w:rsidRDefault="0096469C" w:rsidP="002524E7">
            <w:pPr>
              <w:pStyle w:val="Bezmezer"/>
              <w:rPr>
                <w:rFonts w:ascii="Arial" w:hAnsi="Arial" w:cs="Arial"/>
                <w:b/>
                <w:sz w:val="22"/>
                <w:szCs w:val="22"/>
                <w:lang w:val="cs-CZ" w:eastAsia="cs-CZ"/>
              </w:rPr>
            </w:pPr>
            <w:r w:rsidRPr="002A0752">
              <w:rPr>
                <w:rFonts w:ascii="Arial" w:hAnsi="Arial"/>
                <w:b/>
                <w:i/>
                <w:sz w:val="22"/>
                <w:szCs w:val="22"/>
                <w:highlight w:val="yellow"/>
              </w:rPr>
              <w:t>(doplní Dodavatel)</w:t>
            </w:r>
          </w:p>
        </w:tc>
      </w:tr>
      <w:tr w:rsidR="0096469C" w:rsidRPr="00034124" w14:paraId="6ED3BC24" w14:textId="77777777" w:rsidTr="002524E7">
        <w:trPr>
          <w:trHeight w:val="224"/>
        </w:trPr>
        <w:tc>
          <w:tcPr>
            <w:tcW w:w="5192" w:type="dxa"/>
            <w:gridSpan w:val="4"/>
            <w:tcBorders>
              <w:top w:val="single" w:sz="6" w:space="0" w:color="auto"/>
              <w:left w:val="double" w:sz="12" w:space="0" w:color="auto"/>
              <w:bottom w:val="single" w:sz="6" w:space="0" w:color="auto"/>
            </w:tcBorders>
            <w:shd w:val="clear" w:color="auto" w:fill="FABF8F"/>
            <w:vAlign w:val="center"/>
          </w:tcPr>
          <w:p w14:paraId="176C462F" w14:textId="77777777" w:rsidR="0096469C" w:rsidRPr="00996315" w:rsidRDefault="0096469C" w:rsidP="002524E7">
            <w:pPr>
              <w:pStyle w:val="Bezmezer"/>
              <w:rPr>
                <w:rFonts w:ascii="Arial" w:hAnsi="Arial" w:cs="Arial"/>
                <w:b/>
                <w:sz w:val="22"/>
                <w:szCs w:val="22"/>
                <w:lang w:val="cs-CZ" w:eastAsia="cs-CZ"/>
              </w:rPr>
            </w:pPr>
            <w:r w:rsidRPr="00996315">
              <w:rPr>
                <w:rFonts w:ascii="Arial" w:hAnsi="Arial" w:cs="Arial"/>
                <w:b/>
                <w:sz w:val="22"/>
                <w:szCs w:val="22"/>
                <w:lang w:val="cs-CZ" w:eastAsia="cs-CZ"/>
              </w:rPr>
              <w:t>E-mail:</w:t>
            </w:r>
          </w:p>
        </w:tc>
        <w:tc>
          <w:tcPr>
            <w:tcW w:w="5910" w:type="dxa"/>
            <w:gridSpan w:val="3"/>
            <w:tcBorders>
              <w:right w:val="double" w:sz="12" w:space="0" w:color="auto"/>
            </w:tcBorders>
            <w:shd w:val="clear" w:color="auto" w:fill="auto"/>
            <w:vAlign w:val="center"/>
          </w:tcPr>
          <w:p w14:paraId="2FCD376A" w14:textId="77777777" w:rsidR="0096469C" w:rsidRPr="00996315" w:rsidRDefault="0096469C" w:rsidP="002524E7">
            <w:pPr>
              <w:pStyle w:val="Bezmezer"/>
              <w:rPr>
                <w:rFonts w:ascii="Arial" w:hAnsi="Arial" w:cs="Arial"/>
                <w:b/>
                <w:sz w:val="22"/>
                <w:szCs w:val="22"/>
                <w:lang w:val="cs-CZ" w:eastAsia="cs-CZ"/>
              </w:rPr>
            </w:pPr>
            <w:r w:rsidRPr="002A0752">
              <w:rPr>
                <w:rFonts w:ascii="Arial" w:hAnsi="Arial"/>
                <w:b/>
                <w:i/>
                <w:sz w:val="22"/>
                <w:szCs w:val="22"/>
                <w:highlight w:val="yellow"/>
              </w:rPr>
              <w:t>(doplní Dodavatel)</w:t>
            </w:r>
          </w:p>
        </w:tc>
      </w:tr>
      <w:tr w:rsidR="0096469C" w:rsidRPr="00034124" w14:paraId="49A968D1" w14:textId="77777777" w:rsidTr="002524E7">
        <w:trPr>
          <w:trHeight w:val="224"/>
        </w:trPr>
        <w:tc>
          <w:tcPr>
            <w:tcW w:w="2833" w:type="dxa"/>
            <w:gridSpan w:val="2"/>
            <w:tcBorders>
              <w:top w:val="single" w:sz="6" w:space="0" w:color="auto"/>
              <w:left w:val="double" w:sz="12" w:space="0" w:color="auto"/>
              <w:bottom w:val="single" w:sz="6" w:space="0" w:color="auto"/>
            </w:tcBorders>
            <w:shd w:val="clear" w:color="auto" w:fill="FABF8F"/>
            <w:vAlign w:val="center"/>
          </w:tcPr>
          <w:p w14:paraId="4BE59ABA" w14:textId="77777777" w:rsidR="0096469C" w:rsidRPr="00996315" w:rsidRDefault="0096469C" w:rsidP="002524E7">
            <w:pPr>
              <w:pStyle w:val="Bezmezer"/>
              <w:rPr>
                <w:rFonts w:ascii="Arial" w:hAnsi="Arial" w:cs="Arial"/>
                <w:b/>
                <w:sz w:val="22"/>
                <w:szCs w:val="22"/>
                <w:lang w:val="cs-CZ" w:eastAsia="cs-CZ"/>
              </w:rPr>
            </w:pPr>
            <w:r w:rsidRPr="00996315">
              <w:rPr>
                <w:rFonts w:ascii="Arial" w:hAnsi="Arial" w:cs="Arial"/>
                <w:b/>
                <w:sz w:val="22"/>
                <w:szCs w:val="22"/>
                <w:lang w:val="cs-CZ" w:eastAsia="cs-CZ"/>
              </w:rPr>
              <w:t>IČ</w:t>
            </w:r>
            <w:r>
              <w:rPr>
                <w:rFonts w:ascii="Arial" w:hAnsi="Arial" w:cs="Arial"/>
                <w:b/>
                <w:sz w:val="22"/>
                <w:szCs w:val="22"/>
                <w:lang w:val="cs-CZ" w:eastAsia="cs-CZ"/>
              </w:rPr>
              <w:t>O</w:t>
            </w:r>
            <w:r w:rsidRPr="00996315">
              <w:rPr>
                <w:rFonts w:ascii="Arial" w:hAnsi="Arial" w:cs="Arial"/>
                <w:b/>
                <w:sz w:val="22"/>
                <w:szCs w:val="22"/>
                <w:lang w:val="cs-CZ" w:eastAsia="cs-CZ"/>
              </w:rPr>
              <w:t>:</w:t>
            </w:r>
          </w:p>
        </w:tc>
        <w:tc>
          <w:tcPr>
            <w:tcW w:w="2709" w:type="dxa"/>
            <w:gridSpan w:val="3"/>
            <w:tcBorders>
              <w:top w:val="single" w:sz="6" w:space="0" w:color="auto"/>
              <w:bottom w:val="single" w:sz="6" w:space="0" w:color="auto"/>
            </w:tcBorders>
            <w:shd w:val="clear" w:color="auto" w:fill="FFFFFF"/>
            <w:vAlign w:val="center"/>
          </w:tcPr>
          <w:p w14:paraId="426DAFE8" w14:textId="77777777" w:rsidR="0096469C" w:rsidRPr="00996315" w:rsidRDefault="0096469C" w:rsidP="002524E7">
            <w:pPr>
              <w:pStyle w:val="Bezmezer"/>
              <w:rPr>
                <w:rFonts w:ascii="Arial" w:hAnsi="Arial" w:cs="Arial"/>
                <w:b/>
                <w:sz w:val="22"/>
                <w:szCs w:val="22"/>
                <w:lang w:val="cs-CZ" w:eastAsia="cs-CZ"/>
              </w:rPr>
            </w:pPr>
            <w:r w:rsidRPr="002A0752">
              <w:rPr>
                <w:rFonts w:ascii="Arial" w:hAnsi="Arial"/>
                <w:b/>
                <w:i/>
                <w:sz w:val="22"/>
                <w:szCs w:val="22"/>
                <w:highlight w:val="yellow"/>
              </w:rPr>
              <w:t>(doplní Dodavatel)</w:t>
            </w:r>
          </w:p>
        </w:tc>
        <w:tc>
          <w:tcPr>
            <w:tcW w:w="2709" w:type="dxa"/>
            <w:tcBorders>
              <w:top w:val="single" w:sz="6" w:space="0" w:color="auto"/>
              <w:bottom w:val="single" w:sz="6" w:space="0" w:color="auto"/>
            </w:tcBorders>
            <w:shd w:val="clear" w:color="auto" w:fill="FABF8F"/>
            <w:vAlign w:val="center"/>
          </w:tcPr>
          <w:p w14:paraId="05022510" w14:textId="77777777" w:rsidR="0096469C" w:rsidRPr="00996315" w:rsidRDefault="0096469C" w:rsidP="002524E7">
            <w:pPr>
              <w:pStyle w:val="Bezmezer"/>
              <w:rPr>
                <w:rFonts w:ascii="Arial" w:hAnsi="Arial" w:cs="Arial"/>
                <w:b/>
                <w:sz w:val="22"/>
                <w:szCs w:val="22"/>
                <w:lang w:val="cs-CZ" w:eastAsia="cs-CZ"/>
              </w:rPr>
            </w:pPr>
            <w:r w:rsidRPr="00996315">
              <w:rPr>
                <w:rFonts w:ascii="Arial" w:hAnsi="Arial" w:cs="Arial"/>
                <w:b/>
                <w:sz w:val="22"/>
                <w:szCs w:val="22"/>
                <w:lang w:val="cs-CZ" w:eastAsia="cs-CZ"/>
              </w:rPr>
              <w:t>DIČ:</w:t>
            </w:r>
          </w:p>
        </w:tc>
        <w:tc>
          <w:tcPr>
            <w:tcW w:w="2851" w:type="dxa"/>
            <w:tcBorders>
              <w:top w:val="single" w:sz="6" w:space="0" w:color="auto"/>
              <w:bottom w:val="single" w:sz="6" w:space="0" w:color="auto"/>
              <w:right w:val="double" w:sz="12" w:space="0" w:color="auto"/>
            </w:tcBorders>
            <w:shd w:val="clear" w:color="auto" w:fill="FFFFFF"/>
            <w:vAlign w:val="center"/>
          </w:tcPr>
          <w:p w14:paraId="3E5478C1" w14:textId="77777777" w:rsidR="0096469C" w:rsidRPr="00996315" w:rsidRDefault="0096469C" w:rsidP="002524E7">
            <w:pPr>
              <w:pStyle w:val="Bezmezer"/>
              <w:rPr>
                <w:rFonts w:ascii="Arial" w:hAnsi="Arial" w:cs="Arial"/>
                <w:b/>
                <w:sz w:val="22"/>
                <w:szCs w:val="22"/>
                <w:lang w:val="cs-CZ" w:eastAsia="cs-CZ"/>
              </w:rPr>
            </w:pPr>
            <w:r w:rsidRPr="002A0752">
              <w:rPr>
                <w:rFonts w:ascii="Arial" w:hAnsi="Arial"/>
                <w:b/>
                <w:i/>
                <w:sz w:val="22"/>
                <w:szCs w:val="22"/>
                <w:highlight w:val="yellow"/>
              </w:rPr>
              <w:t>(doplní Dodavatel)</w:t>
            </w:r>
          </w:p>
        </w:tc>
      </w:tr>
      <w:tr w:rsidR="0096469C" w:rsidRPr="00034124" w14:paraId="56381EC5" w14:textId="77777777" w:rsidTr="002524E7">
        <w:trPr>
          <w:trHeight w:val="485"/>
        </w:trPr>
        <w:tc>
          <w:tcPr>
            <w:tcW w:w="5192" w:type="dxa"/>
            <w:gridSpan w:val="4"/>
            <w:tcBorders>
              <w:top w:val="single" w:sz="6" w:space="0" w:color="auto"/>
              <w:left w:val="double" w:sz="12" w:space="0" w:color="auto"/>
              <w:bottom w:val="double" w:sz="12" w:space="0" w:color="auto"/>
            </w:tcBorders>
            <w:shd w:val="clear" w:color="auto" w:fill="FABF8F"/>
            <w:vAlign w:val="center"/>
          </w:tcPr>
          <w:p w14:paraId="0326F890" w14:textId="77777777" w:rsidR="0096469C" w:rsidRPr="00996315" w:rsidRDefault="0096469C" w:rsidP="002524E7">
            <w:pPr>
              <w:pStyle w:val="Bezmezer"/>
              <w:rPr>
                <w:rFonts w:ascii="Arial" w:hAnsi="Arial" w:cs="Arial"/>
                <w:b/>
                <w:sz w:val="22"/>
                <w:szCs w:val="22"/>
                <w:lang w:val="cs-CZ" w:eastAsia="cs-CZ"/>
              </w:rPr>
            </w:pPr>
            <w:r w:rsidRPr="00996315">
              <w:rPr>
                <w:rFonts w:ascii="Arial" w:hAnsi="Arial" w:cs="Arial"/>
                <w:b/>
                <w:sz w:val="22"/>
                <w:szCs w:val="22"/>
                <w:lang w:val="cs-CZ" w:eastAsia="cs-CZ"/>
              </w:rPr>
              <w:t xml:space="preserve">Osoba oprávněná jednat za </w:t>
            </w:r>
            <w:r>
              <w:rPr>
                <w:rFonts w:ascii="Arial" w:hAnsi="Arial" w:cs="Arial"/>
                <w:b/>
                <w:sz w:val="22"/>
                <w:szCs w:val="22"/>
                <w:lang w:val="cs-CZ" w:eastAsia="cs-CZ"/>
              </w:rPr>
              <w:t>Dodavatel</w:t>
            </w:r>
            <w:r w:rsidRPr="00996315">
              <w:rPr>
                <w:rFonts w:ascii="Arial" w:hAnsi="Arial" w:cs="Arial"/>
                <w:b/>
                <w:sz w:val="22"/>
                <w:szCs w:val="22"/>
                <w:lang w:val="cs-CZ" w:eastAsia="cs-CZ"/>
              </w:rPr>
              <w:t>e:</w:t>
            </w:r>
          </w:p>
        </w:tc>
        <w:tc>
          <w:tcPr>
            <w:tcW w:w="5910" w:type="dxa"/>
            <w:gridSpan w:val="3"/>
            <w:tcBorders>
              <w:top w:val="single" w:sz="6" w:space="0" w:color="auto"/>
              <w:bottom w:val="double" w:sz="12" w:space="0" w:color="auto"/>
              <w:right w:val="double" w:sz="12" w:space="0" w:color="auto"/>
            </w:tcBorders>
            <w:shd w:val="clear" w:color="auto" w:fill="auto"/>
            <w:vAlign w:val="center"/>
          </w:tcPr>
          <w:p w14:paraId="091A6F9A" w14:textId="77777777" w:rsidR="0096469C" w:rsidRPr="00996315" w:rsidRDefault="0096469C" w:rsidP="002524E7">
            <w:pPr>
              <w:pStyle w:val="Bezmezer"/>
              <w:rPr>
                <w:rFonts w:ascii="Arial" w:hAnsi="Arial" w:cs="Arial"/>
                <w:b/>
                <w:sz w:val="22"/>
                <w:szCs w:val="22"/>
                <w:lang w:val="cs-CZ" w:eastAsia="cs-CZ"/>
              </w:rPr>
            </w:pPr>
            <w:r w:rsidRPr="002A0752">
              <w:rPr>
                <w:rFonts w:ascii="Arial" w:hAnsi="Arial"/>
                <w:b/>
                <w:i/>
                <w:sz w:val="22"/>
                <w:szCs w:val="22"/>
                <w:highlight w:val="yellow"/>
              </w:rPr>
              <w:t>(doplní Dodavatel)</w:t>
            </w:r>
          </w:p>
        </w:tc>
      </w:tr>
      <w:tr w:rsidR="0096469C" w:rsidRPr="00034124" w14:paraId="455D219D" w14:textId="77777777" w:rsidTr="002524E7">
        <w:trPr>
          <w:trHeight w:val="29"/>
        </w:trPr>
        <w:tc>
          <w:tcPr>
            <w:tcW w:w="11102" w:type="dxa"/>
            <w:gridSpan w:val="7"/>
            <w:tcBorders>
              <w:top w:val="double" w:sz="12" w:space="0" w:color="auto"/>
              <w:left w:val="double" w:sz="12" w:space="0" w:color="auto"/>
              <w:bottom w:val="single" w:sz="6" w:space="0" w:color="auto"/>
              <w:right w:val="double" w:sz="12" w:space="0" w:color="auto"/>
            </w:tcBorders>
            <w:shd w:val="clear" w:color="auto" w:fill="A6A6A6"/>
            <w:vAlign w:val="center"/>
          </w:tcPr>
          <w:p w14:paraId="42014266" w14:textId="77777777" w:rsidR="0096469C" w:rsidRPr="00996315" w:rsidRDefault="0096469C" w:rsidP="002524E7">
            <w:pPr>
              <w:pStyle w:val="Bezmezer"/>
              <w:rPr>
                <w:rFonts w:ascii="Arial" w:hAnsi="Arial" w:cs="Arial"/>
                <w:b/>
                <w:sz w:val="2"/>
                <w:szCs w:val="2"/>
                <w:lang w:val="cs-CZ" w:eastAsia="cs-CZ"/>
              </w:rPr>
            </w:pPr>
            <w:r w:rsidRPr="00996315">
              <w:rPr>
                <w:rFonts w:ascii="Arial" w:hAnsi="Arial" w:cs="Arial"/>
                <w:b/>
                <w:sz w:val="2"/>
                <w:szCs w:val="2"/>
                <w:lang w:val="cs-CZ" w:eastAsia="cs-CZ"/>
              </w:rPr>
              <w:t xml:space="preserve"> </w:t>
            </w:r>
          </w:p>
        </w:tc>
      </w:tr>
      <w:tr w:rsidR="0096469C" w:rsidRPr="00034124" w14:paraId="35745CCA" w14:textId="77777777" w:rsidTr="002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11102" w:type="dxa"/>
            <w:gridSpan w:val="7"/>
            <w:tcBorders>
              <w:top w:val="double" w:sz="1" w:space="0" w:color="000000"/>
              <w:left w:val="double" w:sz="12" w:space="0" w:color="auto"/>
              <w:bottom w:val="single" w:sz="4" w:space="0" w:color="000000"/>
              <w:right w:val="double" w:sz="12" w:space="0" w:color="auto"/>
            </w:tcBorders>
            <w:shd w:val="clear" w:color="auto" w:fill="BFBFBF"/>
            <w:vAlign w:val="center"/>
          </w:tcPr>
          <w:p w14:paraId="20DF66B8" w14:textId="77777777" w:rsidR="0096469C" w:rsidRPr="00996315" w:rsidRDefault="0096469C" w:rsidP="002524E7">
            <w:pPr>
              <w:pStyle w:val="Bezmezer"/>
              <w:snapToGrid w:val="0"/>
              <w:jc w:val="center"/>
              <w:rPr>
                <w:rFonts w:ascii="Arial" w:hAnsi="Arial" w:cs="Arial"/>
                <w:lang w:val="cs-CZ" w:eastAsia="cs-CZ"/>
              </w:rPr>
            </w:pPr>
            <w:r>
              <w:rPr>
                <w:rFonts w:ascii="Arial" w:hAnsi="Arial" w:cs="Arial"/>
                <w:b/>
                <w:lang w:eastAsia="cs-CZ"/>
              </w:rPr>
              <w:t>Celková nabídková cena v Kč</w:t>
            </w:r>
            <w:r>
              <w:rPr>
                <w:rFonts w:ascii="Arial" w:hAnsi="Arial" w:cs="Arial"/>
                <w:b/>
                <w:lang w:val="cs-CZ" w:eastAsia="cs-CZ"/>
              </w:rPr>
              <w:t xml:space="preserve"> bez DPH</w:t>
            </w:r>
          </w:p>
        </w:tc>
      </w:tr>
      <w:tr w:rsidR="0096469C" w:rsidRPr="00034124" w14:paraId="62793456" w14:textId="77777777" w:rsidTr="0025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11102" w:type="dxa"/>
            <w:gridSpan w:val="7"/>
            <w:tcBorders>
              <w:top w:val="single" w:sz="4" w:space="0" w:color="000000"/>
              <w:left w:val="double" w:sz="12" w:space="0" w:color="auto"/>
              <w:bottom w:val="single" w:sz="4" w:space="0" w:color="000000"/>
              <w:right w:val="double" w:sz="12" w:space="0" w:color="auto"/>
            </w:tcBorders>
            <w:shd w:val="clear" w:color="auto" w:fill="F2F2F2"/>
            <w:vAlign w:val="center"/>
          </w:tcPr>
          <w:p w14:paraId="4C1870D9" w14:textId="77777777" w:rsidR="0096469C" w:rsidRDefault="0096469C" w:rsidP="002524E7">
            <w:pPr>
              <w:pStyle w:val="Bezmezer"/>
              <w:snapToGrid w:val="0"/>
              <w:jc w:val="center"/>
              <w:rPr>
                <w:rFonts w:ascii="Arial" w:hAnsi="Arial"/>
                <w:b/>
                <w:i/>
                <w:sz w:val="22"/>
                <w:szCs w:val="22"/>
                <w:highlight w:val="yellow"/>
              </w:rPr>
            </w:pPr>
          </w:p>
          <w:p w14:paraId="60AE08E6" w14:textId="77777777" w:rsidR="0096469C" w:rsidRPr="00996315" w:rsidRDefault="0096469C" w:rsidP="002524E7">
            <w:pPr>
              <w:pStyle w:val="Bezmezer"/>
              <w:snapToGrid w:val="0"/>
              <w:jc w:val="center"/>
              <w:rPr>
                <w:rFonts w:ascii="Arial" w:hAnsi="Arial" w:cs="Arial"/>
                <w:b/>
                <w:lang w:val="cs-CZ" w:eastAsia="cs-CZ"/>
              </w:rPr>
            </w:pPr>
            <w:r w:rsidRPr="002A0752">
              <w:rPr>
                <w:rFonts w:ascii="Arial" w:hAnsi="Arial"/>
                <w:b/>
                <w:i/>
                <w:sz w:val="22"/>
                <w:szCs w:val="22"/>
                <w:highlight w:val="yellow"/>
              </w:rPr>
              <w:t>(doplní Dodavatel)</w:t>
            </w:r>
          </w:p>
          <w:p w14:paraId="0F98581E" w14:textId="77777777" w:rsidR="0096469C" w:rsidRPr="00996315" w:rsidRDefault="0096469C" w:rsidP="002524E7">
            <w:pPr>
              <w:pStyle w:val="Bezmezer"/>
              <w:snapToGrid w:val="0"/>
              <w:jc w:val="center"/>
              <w:rPr>
                <w:rFonts w:ascii="Arial" w:hAnsi="Arial" w:cs="Arial"/>
                <w:b/>
                <w:lang w:val="cs-CZ" w:eastAsia="cs-CZ"/>
              </w:rPr>
            </w:pPr>
          </w:p>
        </w:tc>
      </w:tr>
      <w:tr w:rsidR="0096469C" w:rsidRPr="00034124" w14:paraId="6374B5B5" w14:textId="77777777" w:rsidTr="002524E7">
        <w:trPr>
          <w:trHeight w:val="247"/>
        </w:trPr>
        <w:tc>
          <w:tcPr>
            <w:tcW w:w="11102" w:type="dxa"/>
            <w:gridSpan w:val="7"/>
            <w:tcBorders>
              <w:top w:val="single" w:sz="6" w:space="0" w:color="auto"/>
              <w:left w:val="double" w:sz="12" w:space="0" w:color="auto"/>
              <w:bottom w:val="single" w:sz="6" w:space="0" w:color="auto"/>
              <w:right w:val="double" w:sz="12" w:space="0" w:color="auto"/>
            </w:tcBorders>
            <w:shd w:val="clear" w:color="auto" w:fill="BFBFBF"/>
            <w:vAlign w:val="center"/>
          </w:tcPr>
          <w:p w14:paraId="5ED9C558" w14:textId="77777777" w:rsidR="0096469C" w:rsidRPr="00996315" w:rsidRDefault="0096469C" w:rsidP="002524E7">
            <w:pPr>
              <w:pStyle w:val="Bezmezer"/>
              <w:jc w:val="center"/>
              <w:rPr>
                <w:rFonts w:ascii="Arial" w:hAnsi="Arial" w:cs="Arial"/>
                <w:b/>
                <w:sz w:val="22"/>
                <w:szCs w:val="22"/>
                <w:lang w:val="cs-CZ" w:eastAsia="cs-CZ"/>
              </w:rPr>
            </w:pPr>
            <w:r w:rsidRPr="00996315">
              <w:rPr>
                <w:rFonts w:ascii="Arial" w:hAnsi="Arial" w:cs="Arial"/>
                <w:b/>
                <w:sz w:val="22"/>
                <w:szCs w:val="22"/>
                <w:lang w:val="cs-CZ" w:eastAsia="cs-CZ"/>
              </w:rPr>
              <w:t xml:space="preserve">Osoba oprávněná jednat jménem či za </w:t>
            </w:r>
            <w:r>
              <w:rPr>
                <w:rFonts w:ascii="Arial" w:hAnsi="Arial" w:cs="Arial"/>
                <w:b/>
                <w:sz w:val="22"/>
                <w:szCs w:val="22"/>
                <w:lang w:val="cs-CZ" w:eastAsia="cs-CZ"/>
              </w:rPr>
              <w:t>Dodavatel</w:t>
            </w:r>
            <w:r w:rsidRPr="00996315">
              <w:rPr>
                <w:rFonts w:ascii="Arial" w:hAnsi="Arial" w:cs="Arial"/>
                <w:b/>
                <w:sz w:val="22"/>
                <w:szCs w:val="22"/>
                <w:lang w:val="cs-CZ" w:eastAsia="cs-CZ"/>
              </w:rPr>
              <w:t>e</w:t>
            </w:r>
          </w:p>
        </w:tc>
      </w:tr>
      <w:tr w:rsidR="0096469C" w:rsidRPr="00034124" w14:paraId="31BE002A" w14:textId="77777777" w:rsidTr="002524E7">
        <w:trPr>
          <w:trHeight w:val="734"/>
        </w:trPr>
        <w:tc>
          <w:tcPr>
            <w:tcW w:w="3310" w:type="dxa"/>
            <w:gridSpan w:val="3"/>
            <w:tcBorders>
              <w:top w:val="single" w:sz="6" w:space="0" w:color="auto"/>
              <w:left w:val="double" w:sz="12" w:space="0" w:color="auto"/>
              <w:bottom w:val="single" w:sz="6" w:space="0" w:color="auto"/>
            </w:tcBorders>
            <w:shd w:val="clear" w:color="auto" w:fill="FABF8F"/>
            <w:vAlign w:val="center"/>
          </w:tcPr>
          <w:p w14:paraId="0F6BBA72" w14:textId="77777777" w:rsidR="0096469C" w:rsidRPr="00996315" w:rsidRDefault="0096469C" w:rsidP="002524E7">
            <w:pPr>
              <w:pStyle w:val="Bezmezer"/>
              <w:jc w:val="center"/>
              <w:rPr>
                <w:rFonts w:ascii="Arial" w:hAnsi="Arial" w:cs="Arial"/>
                <w:b/>
                <w:sz w:val="22"/>
                <w:szCs w:val="22"/>
                <w:lang w:val="cs-CZ" w:eastAsia="cs-CZ"/>
              </w:rPr>
            </w:pPr>
            <w:r w:rsidRPr="00996315">
              <w:rPr>
                <w:rFonts w:ascii="Arial" w:hAnsi="Arial" w:cs="Arial"/>
                <w:b/>
                <w:sz w:val="22"/>
                <w:szCs w:val="22"/>
                <w:lang w:val="cs-CZ" w:eastAsia="cs-CZ"/>
              </w:rPr>
              <w:t>Podpis oprávněné osoby</w:t>
            </w:r>
          </w:p>
          <w:p w14:paraId="32DC6B26" w14:textId="77777777" w:rsidR="0096469C" w:rsidRPr="00996315" w:rsidRDefault="0096469C" w:rsidP="002524E7">
            <w:pPr>
              <w:pStyle w:val="Bezmezer"/>
              <w:jc w:val="center"/>
              <w:rPr>
                <w:rFonts w:ascii="Arial" w:hAnsi="Arial" w:cs="Arial"/>
                <w:b/>
                <w:sz w:val="22"/>
                <w:szCs w:val="22"/>
                <w:lang w:val="cs-CZ" w:eastAsia="cs-CZ"/>
              </w:rPr>
            </w:pPr>
            <w:r w:rsidRPr="00996315">
              <w:rPr>
                <w:rFonts w:ascii="Arial" w:hAnsi="Arial" w:cs="Arial"/>
                <w:b/>
                <w:sz w:val="22"/>
                <w:szCs w:val="22"/>
                <w:lang w:val="cs-CZ" w:eastAsia="cs-CZ"/>
              </w:rPr>
              <w:t xml:space="preserve">jednat za </w:t>
            </w:r>
            <w:r>
              <w:rPr>
                <w:rFonts w:ascii="Arial" w:hAnsi="Arial" w:cs="Arial"/>
                <w:b/>
                <w:sz w:val="22"/>
                <w:szCs w:val="22"/>
                <w:lang w:val="cs-CZ" w:eastAsia="cs-CZ"/>
              </w:rPr>
              <w:t>Dodavatel</w:t>
            </w:r>
            <w:r w:rsidRPr="00996315">
              <w:rPr>
                <w:rFonts w:ascii="Arial" w:hAnsi="Arial" w:cs="Arial"/>
                <w:b/>
                <w:sz w:val="22"/>
                <w:szCs w:val="22"/>
                <w:lang w:val="cs-CZ" w:eastAsia="cs-CZ"/>
              </w:rPr>
              <w:t>e</w:t>
            </w:r>
          </w:p>
        </w:tc>
        <w:tc>
          <w:tcPr>
            <w:tcW w:w="7792" w:type="dxa"/>
            <w:gridSpan w:val="4"/>
            <w:tcBorders>
              <w:top w:val="single" w:sz="6" w:space="0" w:color="auto"/>
              <w:right w:val="double" w:sz="12" w:space="0" w:color="auto"/>
            </w:tcBorders>
            <w:shd w:val="clear" w:color="auto" w:fill="auto"/>
            <w:vAlign w:val="center"/>
          </w:tcPr>
          <w:p w14:paraId="4D077270" w14:textId="77777777" w:rsidR="0096469C" w:rsidRPr="00996315" w:rsidRDefault="0096469C" w:rsidP="002524E7">
            <w:pPr>
              <w:pStyle w:val="Bezmezer"/>
              <w:jc w:val="center"/>
              <w:rPr>
                <w:rFonts w:ascii="Arial" w:hAnsi="Arial" w:cs="Arial"/>
                <w:sz w:val="22"/>
                <w:szCs w:val="22"/>
                <w:lang w:val="cs-CZ" w:eastAsia="cs-CZ"/>
              </w:rPr>
            </w:pPr>
            <w:r w:rsidRPr="002A0752">
              <w:rPr>
                <w:rFonts w:ascii="Arial" w:hAnsi="Arial"/>
                <w:b/>
                <w:i/>
                <w:sz w:val="22"/>
                <w:szCs w:val="22"/>
                <w:highlight w:val="yellow"/>
              </w:rPr>
              <w:t>(doplní Dodavatel)</w:t>
            </w:r>
          </w:p>
        </w:tc>
      </w:tr>
      <w:tr w:rsidR="0096469C" w:rsidRPr="00034124" w14:paraId="6A3C0A07" w14:textId="77777777" w:rsidTr="002524E7">
        <w:trPr>
          <w:trHeight w:val="243"/>
        </w:trPr>
        <w:tc>
          <w:tcPr>
            <w:tcW w:w="3310" w:type="dxa"/>
            <w:gridSpan w:val="3"/>
            <w:tcBorders>
              <w:top w:val="single" w:sz="6" w:space="0" w:color="auto"/>
              <w:left w:val="double" w:sz="12" w:space="0" w:color="auto"/>
              <w:bottom w:val="double" w:sz="12" w:space="0" w:color="auto"/>
            </w:tcBorders>
            <w:shd w:val="clear" w:color="auto" w:fill="FABF8F"/>
            <w:vAlign w:val="center"/>
          </w:tcPr>
          <w:p w14:paraId="61191E0D" w14:textId="77777777" w:rsidR="0096469C" w:rsidRPr="00996315" w:rsidRDefault="0096469C" w:rsidP="002524E7">
            <w:pPr>
              <w:pStyle w:val="Bezmezer"/>
              <w:jc w:val="center"/>
              <w:rPr>
                <w:rFonts w:ascii="Arial" w:hAnsi="Arial" w:cs="Arial"/>
                <w:b/>
                <w:sz w:val="22"/>
                <w:szCs w:val="22"/>
                <w:lang w:val="cs-CZ" w:eastAsia="cs-CZ"/>
              </w:rPr>
            </w:pPr>
            <w:r w:rsidRPr="00996315">
              <w:rPr>
                <w:rFonts w:ascii="Arial" w:hAnsi="Arial" w:cs="Arial"/>
                <w:b/>
                <w:sz w:val="22"/>
                <w:szCs w:val="22"/>
                <w:lang w:val="cs-CZ" w:eastAsia="cs-CZ"/>
              </w:rPr>
              <w:t>Titul, jméno, příjmení</w:t>
            </w:r>
          </w:p>
        </w:tc>
        <w:tc>
          <w:tcPr>
            <w:tcW w:w="7792" w:type="dxa"/>
            <w:gridSpan w:val="4"/>
            <w:tcBorders>
              <w:bottom w:val="double" w:sz="12" w:space="0" w:color="auto"/>
              <w:right w:val="double" w:sz="12" w:space="0" w:color="auto"/>
            </w:tcBorders>
            <w:shd w:val="clear" w:color="auto" w:fill="auto"/>
            <w:vAlign w:val="center"/>
          </w:tcPr>
          <w:p w14:paraId="1BA2CDEA" w14:textId="77777777" w:rsidR="0096469C" w:rsidRPr="00996315" w:rsidRDefault="0096469C" w:rsidP="002524E7">
            <w:pPr>
              <w:pStyle w:val="Bezmezer"/>
              <w:jc w:val="center"/>
              <w:rPr>
                <w:rFonts w:ascii="Arial" w:hAnsi="Arial" w:cs="Arial"/>
                <w:b/>
                <w:sz w:val="22"/>
                <w:szCs w:val="22"/>
                <w:lang w:val="cs-CZ" w:eastAsia="cs-CZ"/>
              </w:rPr>
            </w:pPr>
          </w:p>
          <w:p w14:paraId="4FC240C8" w14:textId="77777777" w:rsidR="0096469C" w:rsidRPr="00996315" w:rsidRDefault="0096469C" w:rsidP="002524E7">
            <w:pPr>
              <w:pStyle w:val="Bezmezer"/>
              <w:jc w:val="center"/>
              <w:rPr>
                <w:rFonts w:ascii="Arial" w:hAnsi="Arial" w:cs="Arial"/>
                <w:b/>
                <w:sz w:val="22"/>
                <w:szCs w:val="22"/>
                <w:lang w:val="cs-CZ" w:eastAsia="cs-CZ"/>
              </w:rPr>
            </w:pPr>
            <w:r w:rsidRPr="002A0752">
              <w:rPr>
                <w:rFonts w:ascii="Arial" w:hAnsi="Arial"/>
                <w:b/>
                <w:i/>
                <w:sz w:val="22"/>
                <w:szCs w:val="22"/>
                <w:highlight w:val="yellow"/>
              </w:rPr>
              <w:t>(doplní Dodavatel)</w:t>
            </w:r>
          </w:p>
        </w:tc>
      </w:tr>
    </w:tbl>
    <w:p w14:paraId="1C59926D" w14:textId="77777777" w:rsidR="0096469C" w:rsidRPr="00034124" w:rsidRDefault="0096469C" w:rsidP="0096469C">
      <w:pPr>
        <w:pStyle w:val="Nadpis1"/>
        <w:ind w:left="432" w:hanging="432"/>
      </w:pPr>
    </w:p>
    <w:p w14:paraId="335317F2" w14:textId="77777777" w:rsidR="0096469C" w:rsidRDefault="0096469C" w:rsidP="0096469C">
      <w:pPr>
        <w:pStyle w:val="Nadpis1"/>
        <w:ind w:left="432" w:hanging="432"/>
      </w:pPr>
    </w:p>
    <w:p w14:paraId="15CA692C" w14:textId="77777777" w:rsidR="0096469C" w:rsidRDefault="0096469C" w:rsidP="0096469C">
      <w:pPr>
        <w:pStyle w:val="Nadpis1"/>
        <w:ind w:left="432" w:hanging="432"/>
      </w:pPr>
    </w:p>
    <w:p w14:paraId="113170B0" w14:textId="77777777" w:rsidR="0096469C" w:rsidRDefault="0096469C" w:rsidP="0096469C"/>
    <w:p w14:paraId="30BCD027" w14:textId="77777777" w:rsidR="0096469C" w:rsidRDefault="0096469C" w:rsidP="0096469C"/>
    <w:p w14:paraId="568A3531" w14:textId="77777777" w:rsidR="0096469C" w:rsidRDefault="0096469C" w:rsidP="0096469C"/>
    <w:p w14:paraId="0F278E84" w14:textId="77777777" w:rsidR="0096469C" w:rsidRDefault="0096469C" w:rsidP="0096469C"/>
    <w:p w14:paraId="7B931F23" w14:textId="77777777" w:rsidR="0096469C" w:rsidRDefault="0096469C" w:rsidP="0096469C"/>
    <w:p w14:paraId="561E82F7" w14:textId="77777777" w:rsidR="0096469C" w:rsidRDefault="0096469C" w:rsidP="0096469C"/>
    <w:p w14:paraId="6B93244E" w14:textId="77777777" w:rsidR="0096469C" w:rsidRDefault="0096469C" w:rsidP="0096469C"/>
    <w:p w14:paraId="06E4B7BB" w14:textId="77777777" w:rsidR="0096469C" w:rsidRDefault="0096469C" w:rsidP="0096469C"/>
    <w:p w14:paraId="73F54F9F" w14:textId="77777777" w:rsidR="0096469C" w:rsidRDefault="0096469C" w:rsidP="0096469C">
      <w:pPr>
        <w:pStyle w:val="Standard"/>
        <w:rPr>
          <w:b/>
          <w:sz w:val="24"/>
          <w:szCs w:val="24"/>
        </w:rPr>
        <w:sectPr w:rsidR="0096469C" w:rsidSect="0096469C">
          <w:headerReference w:type="default" r:id="rId14"/>
          <w:footerReference w:type="even" r:id="rId15"/>
          <w:footerReference w:type="default" r:id="rId16"/>
          <w:headerReference w:type="first" r:id="rId17"/>
          <w:footerReference w:type="first" r:id="rId18"/>
          <w:pgSz w:w="11906" w:h="16838"/>
          <w:pgMar w:top="966" w:right="1417" w:bottom="1417" w:left="1417" w:header="708" w:footer="708" w:gutter="0"/>
          <w:cols w:space="708"/>
          <w:titlePg/>
          <w:docGrid w:linePitch="360"/>
        </w:sectPr>
      </w:pPr>
    </w:p>
    <w:p w14:paraId="24FC6D44" w14:textId="77777777" w:rsidR="0096469C" w:rsidRPr="003F001B" w:rsidRDefault="0096469C" w:rsidP="0096469C">
      <w:pPr>
        <w:pStyle w:val="Standard"/>
        <w:rPr>
          <w:b/>
          <w:sz w:val="24"/>
          <w:szCs w:val="24"/>
        </w:rPr>
      </w:pPr>
      <w:r w:rsidRPr="003F001B">
        <w:rPr>
          <w:b/>
          <w:sz w:val="24"/>
          <w:szCs w:val="24"/>
        </w:rPr>
        <w:lastRenderedPageBreak/>
        <w:t>Příloha č. 2 Dokumentace</w:t>
      </w:r>
    </w:p>
    <w:p w14:paraId="02F88FC4" w14:textId="77777777" w:rsidR="0096469C" w:rsidRDefault="0096469C" w:rsidP="0096469C">
      <w:pPr>
        <w:pStyle w:val="Standard"/>
        <w:rPr>
          <w:b/>
          <w:sz w:val="24"/>
          <w:szCs w:val="24"/>
        </w:rPr>
      </w:pPr>
    </w:p>
    <w:p w14:paraId="14AFFF50" w14:textId="77777777" w:rsidR="0096469C" w:rsidRDefault="0096469C" w:rsidP="0096469C">
      <w:pPr>
        <w:jc w:val="center"/>
        <w:rPr>
          <w:rFonts w:ascii="Arial" w:hAnsi="Arial"/>
          <w:b/>
          <w:sz w:val="28"/>
          <w:szCs w:val="28"/>
        </w:rPr>
      </w:pPr>
    </w:p>
    <w:p w14:paraId="3EE260E1" w14:textId="77777777" w:rsidR="0096469C" w:rsidRDefault="0096469C" w:rsidP="0096469C">
      <w:pPr>
        <w:jc w:val="center"/>
      </w:pPr>
      <w:r w:rsidRPr="00065552">
        <w:rPr>
          <w:rFonts w:ascii="Arial" w:hAnsi="Arial"/>
          <w:b/>
          <w:sz w:val="28"/>
          <w:szCs w:val="28"/>
        </w:rPr>
        <w:t>ČESTNÉ P</w:t>
      </w:r>
      <w:r>
        <w:rPr>
          <w:rFonts w:ascii="Arial" w:hAnsi="Arial"/>
          <w:b/>
          <w:sz w:val="28"/>
          <w:szCs w:val="28"/>
        </w:rPr>
        <w:t xml:space="preserve">ROHLÁŠENÍ DODAVATELE O SPLNĚNÍ </w:t>
      </w:r>
      <w:r w:rsidRPr="00065552">
        <w:rPr>
          <w:rFonts w:ascii="Arial" w:hAnsi="Arial"/>
          <w:b/>
          <w:sz w:val="28"/>
          <w:szCs w:val="28"/>
        </w:rPr>
        <w:t>KVALIFIKACE</w:t>
      </w:r>
      <w:r>
        <w:rPr>
          <w:rFonts w:ascii="Arial" w:hAnsi="Arial"/>
          <w:b/>
          <w:sz w:val="28"/>
          <w:szCs w:val="28"/>
        </w:rPr>
        <w:t xml:space="preserve"> A ÚDAJE PRO HODNOCENÍ</w:t>
      </w:r>
    </w:p>
    <w:p w14:paraId="0DAB66CB" w14:textId="77777777" w:rsidR="0096469C" w:rsidRDefault="0096469C" w:rsidP="0096469C">
      <w:pPr>
        <w:rPr>
          <w:rFonts w:ascii="Arial" w:hAnsi="Arial"/>
          <w:sz w:val="22"/>
          <w:szCs w:val="22"/>
        </w:rPr>
      </w:pPr>
    </w:p>
    <w:p w14:paraId="03931F10" w14:textId="77777777" w:rsidR="0096469C" w:rsidRDefault="0096469C" w:rsidP="0096469C">
      <w:pPr>
        <w:rPr>
          <w:rFonts w:ascii="Arial" w:hAnsi="Arial"/>
          <w:sz w:val="22"/>
          <w:szCs w:val="22"/>
        </w:rPr>
      </w:pPr>
    </w:p>
    <w:p w14:paraId="3E1B6DD2" w14:textId="77777777" w:rsidR="0096469C" w:rsidRPr="0032110C" w:rsidRDefault="0096469C" w:rsidP="0096469C">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služby zadávanou ve zjednodušeném podlimitním řízení dle § 53 Zákona </w:t>
      </w:r>
      <w:r w:rsidRPr="0032110C">
        <w:rPr>
          <w:rFonts w:ascii="Arial" w:hAnsi="Arial"/>
          <w:sz w:val="22"/>
          <w:szCs w:val="22"/>
        </w:rPr>
        <w:t>s názvem:</w:t>
      </w:r>
    </w:p>
    <w:p w14:paraId="3D50F64B" w14:textId="77777777" w:rsidR="0096469C" w:rsidRDefault="0096469C" w:rsidP="0096469C">
      <w:pPr>
        <w:rPr>
          <w:rFonts w:ascii="Arial" w:hAnsi="Arial"/>
          <w:b/>
          <w:sz w:val="28"/>
          <w:szCs w:val="28"/>
        </w:rPr>
      </w:pPr>
    </w:p>
    <w:p w14:paraId="66056F63" w14:textId="77777777" w:rsidR="0096469C" w:rsidRDefault="0096469C" w:rsidP="0096469C">
      <w:pPr>
        <w:jc w:val="center"/>
      </w:pPr>
      <w:r w:rsidRPr="005B7FEC">
        <w:rPr>
          <w:rFonts w:ascii="Arial" w:hAnsi="Arial"/>
          <w:b/>
          <w:sz w:val="28"/>
          <w:szCs w:val="28"/>
        </w:rPr>
        <w:t>„</w:t>
      </w:r>
      <w:r w:rsidRPr="0071715F">
        <w:rPr>
          <w:rFonts w:ascii="Arial" w:hAnsi="Arial"/>
          <w:b/>
          <w:sz w:val="28"/>
        </w:rPr>
        <w:t>PF/UPOL – projektová dokumentace modernizace výtahu</w:t>
      </w:r>
      <w:r w:rsidRPr="005B7FEC">
        <w:rPr>
          <w:rFonts w:ascii="Arial" w:hAnsi="Arial"/>
          <w:b/>
          <w:sz w:val="28"/>
          <w:szCs w:val="28"/>
        </w:rPr>
        <w:t>“</w:t>
      </w:r>
    </w:p>
    <w:p w14:paraId="798F287D" w14:textId="77777777" w:rsidR="0096469C" w:rsidRDefault="0096469C" w:rsidP="0096469C">
      <w:pPr>
        <w:rPr>
          <w:rFonts w:ascii="Arial" w:hAnsi="Arial"/>
          <w:sz w:val="22"/>
          <w:szCs w:val="22"/>
        </w:rPr>
      </w:pPr>
    </w:p>
    <w:p w14:paraId="04114976" w14:textId="77777777" w:rsidR="0096469C" w:rsidRDefault="0096469C" w:rsidP="0096469C">
      <w:pPr>
        <w:jc w:val="center"/>
        <w:rPr>
          <w:rFonts w:ascii="Arial" w:hAnsi="Arial"/>
          <w:sz w:val="22"/>
          <w:szCs w:val="22"/>
        </w:rPr>
      </w:pPr>
      <w:bookmarkStart w:id="31" w:name="_Hlk129872733"/>
      <w:r w:rsidRPr="0027584D">
        <w:rPr>
          <w:rFonts w:ascii="Arial" w:hAnsi="Arial"/>
          <w:sz w:val="22"/>
          <w:szCs w:val="22"/>
        </w:rPr>
        <w:t>Já (my) níže podepsaný</w:t>
      </w:r>
      <w:r>
        <w:rPr>
          <w:rFonts w:ascii="Arial" w:hAnsi="Arial"/>
          <w:sz w:val="22"/>
          <w:szCs w:val="22"/>
        </w:rPr>
        <w:t xml:space="preserve">(í) čestně prohlašuji(eme),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bookmarkEnd w:id="31"/>
    <w:p w14:paraId="263BE5B2" w14:textId="77777777" w:rsidR="0096469C" w:rsidRPr="00396D50" w:rsidRDefault="0096469C" w:rsidP="0096469C">
      <w:pPr>
        <w:rPr>
          <w:rFonts w:ascii="Arial" w:hAnsi="Arial"/>
          <w:sz w:val="22"/>
          <w:szCs w:val="22"/>
        </w:rPr>
      </w:pPr>
    </w:p>
    <w:p w14:paraId="62E7AF7C" w14:textId="77777777" w:rsidR="0096469C" w:rsidRPr="0027584D" w:rsidRDefault="0096469C" w:rsidP="0096469C">
      <w:pPr>
        <w:widowControl w:val="0"/>
        <w:numPr>
          <w:ilvl w:val="0"/>
          <w:numId w:val="37"/>
        </w:numPr>
        <w:spacing w:after="200"/>
        <w:ind w:left="284" w:hanging="284"/>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6D440F5F" w14:textId="77777777" w:rsidR="0096469C" w:rsidRPr="0027584D" w:rsidRDefault="0096469C" w:rsidP="0096469C">
      <w:pPr>
        <w:widowControl w:val="0"/>
        <w:numPr>
          <w:ilvl w:val="0"/>
          <w:numId w:val="38"/>
        </w:numPr>
        <w:autoSpaceDE w:val="0"/>
        <w:autoSpaceDN w:val="0"/>
        <w:adjustRightInd w:val="0"/>
        <w:contextualSpacing/>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670E9BDB" w14:textId="77777777" w:rsidR="0096469C" w:rsidRPr="0027584D" w:rsidRDefault="0096469C" w:rsidP="0096469C">
      <w:pPr>
        <w:widowControl w:val="0"/>
        <w:numPr>
          <w:ilvl w:val="0"/>
          <w:numId w:val="38"/>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367E1393" w14:textId="77777777" w:rsidR="0096469C" w:rsidRPr="0027584D" w:rsidRDefault="0096469C" w:rsidP="0096469C">
      <w:pPr>
        <w:widowControl w:val="0"/>
        <w:numPr>
          <w:ilvl w:val="0"/>
          <w:numId w:val="38"/>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1DC1C147" w14:textId="77777777" w:rsidR="0096469C" w:rsidRPr="0027584D" w:rsidRDefault="0096469C" w:rsidP="0096469C">
      <w:pPr>
        <w:widowControl w:val="0"/>
        <w:numPr>
          <w:ilvl w:val="0"/>
          <w:numId w:val="38"/>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2D207039" w14:textId="77777777" w:rsidR="0096469C" w:rsidRPr="0027584D" w:rsidRDefault="0096469C" w:rsidP="0096469C">
      <w:pPr>
        <w:widowControl w:val="0"/>
        <w:numPr>
          <w:ilvl w:val="0"/>
          <w:numId w:val="38"/>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507E13B9" w14:textId="77777777" w:rsidR="0096469C" w:rsidRPr="0027584D" w:rsidRDefault="0096469C" w:rsidP="0096469C">
      <w:pPr>
        <w:widowControl w:val="0"/>
        <w:autoSpaceDE w:val="0"/>
        <w:autoSpaceDN w:val="0"/>
        <w:adjustRightInd w:val="0"/>
        <w:ind w:left="709" w:hanging="425"/>
        <w:rPr>
          <w:rFonts w:ascii="Arial" w:eastAsia="Calibri" w:hAnsi="Arial"/>
          <w:sz w:val="22"/>
          <w:szCs w:val="22"/>
          <w:lang w:eastAsia="en-US"/>
        </w:rPr>
      </w:pPr>
    </w:p>
    <w:p w14:paraId="0FC771F5" w14:textId="77777777" w:rsidR="0096469C" w:rsidRDefault="0096469C" w:rsidP="0096469C">
      <w:pPr>
        <w:widowControl w:val="0"/>
        <w:autoSpaceDE w:val="0"/>
        <w:autoSpaceDN w:val="0"/>
        <w:adjustRightInd w:val="0"/>
        <w:rPr>
          <w:rFonts w:ascii="Arial" w:eastAsia="Calibri" w:hAnsi="Arial"/>
          <w:sz w:val="22"/>
          <w:szCs w:val="22"/>
          <w:lang w:eastAsia="en-US"/>
        </w:rPr>
      </w:pPr>
      <w:r w:rsidRPr="0027584D">
        <w:rPr>
          <w:rFonts w:ascii="Arial" w:eastAsia="Calibri" w:hAnsi="Arial"/>
          <w:sz w:val="22"/>
          <w:szCs w:val="22"/>
          <w:lang w:eastAsia="en-US"/>
        </w:rPr>
        <w:t xml:space="preserve">Je-li </w:t>
      </w:r>
      <w:r>
        <w:rPr>
          <w:rFonts w:ascii="Arial" w:eastAsia="Calibri" w:hAnsi="Arial"/>
          <w:sz w:val="22"/>
          <w:szCs w:val="22"/>
          <w:lang w:eastAsia="en-US"/>
        </w:rPr>
        <w:t>Dodavatel</w:t>
      </w:r>
      <w:r w:rsidRPr="0027584D">
        <w:rPr>
          <w:rFonts w:ascii="Arial" w:eastAsia="Calibri" w:hAnsi="Arial"/>
          <w:sz w:val="22"/>
          <w:szCs w:val="22"/>
          <w:lang w:eastAsia="en-US"/>
        </w:rPr>
        <w:t xml:space="preserve">em </w:t>
      </w:r>
      <w:r w:rsidRPr="00AB45AD">
        <w:rPr>
          <w:rFonts w:ascii="Arial" w:eastAsia="Calibri" w:hAnsi="Arial"/>
          <w:sz w:val="22"/>
          <w:szCs w:val="22"/>
          <w:u w:val="single"/>
          <w:lang w:eastAsia="en-US"/>
        </w:rPr>
        <w:t>právnická osoba</w:t>
      </w:r>
      <w:r w:rsidRPr="0027584D">
        <w:rPr>
          <w:rFonts w:ascii="Arial" w:eastAsia="Calibri" w:hAnsi="Arial"/>
          <w:sz w:val="22"/>
          <w:szCs w:val="22"/>
          <w:lang w:eastAsia="en-US"/>
        </w:rPr>
        <w:t xml:space="preserve">, musí podmínku podle odstavce písm. a) splňovat tato právnická osoba a zároveň </w:t>
      </w:r>
      <w:r w:rsidRPr="00AB45AD">
        <w:rPr>
          <w:rFonts w:ascii="Arial" w:eastAsia="Calibri" w:hAnsi="Arial"/>
          <w:sz w:val="22"/>
          <w:szCs w:val="22"/>
          <w:u w:val="single"/>
          <w:lang w:eastAsia="en-US"/>
        </w:rPr>
        <w:t>každý člen statutárního orgánu</w:t>
      </w:r>
      <w:r w:rsidRPr="0027584D">
        <w:rPr>
          <w:rFonts w:ascii="Arial" w:eastAsia="Calibri" w:hAnsi="Arial"/>
          <w:sz w:val="22"/>
          <w:szCs w:val="22"/>
          <w:lang w:eastAsia="en-US"/>
        </w:rPr>
        <w:t>.</w:t>
      </w:r>
    </w:p>
    <w:p w14:paraId="716B7DFF" w14:textId="77777777" w:rsidR="0096469C" w:rsidRDefault="0096469C" w:rsidP="0096469C">
      <w:pPr>
        <w:widowControl w:val="0"/>
        <w:autoSpaceDE w:val="0"/>
        <w:autoSpaceDN w:val="0"/>
        <w:adjustRightInd w:val="0"/>
        <w:rPr>
          <w:rFonts w:ascii="Arial" w:eastAsia="Calibri" w:hAnsi="Arial"/>
          <w:sz w:val="22"/>
          <w:szCs w:val="22"/>
          <w:lang w:eastAsia="en-US"/>
        </w:rPr>
      </w:pPr>
    </w:p>
    <w:p w14:paraId="43CD901B" w14:textId="77777777" w:rsidR="0096469C" w:rsidRPr="0027584D" w:rsidRDefault="0096469C" w:rsidP="0096469C">
      <w:pPr>
        <w:widowControl w:val="0"/>
        <w:autoSpaceDE w:val="0"/>
        <w:autoSpaceDN w:val="0"/>
        <w:adjustRightInd w:val="0"/>
        <w:rPr>
          <w:rFonts w:ascii="Arial" w:eastAsia="Calibri" w:hAnsi="Arial"/>
          <w:sz w:val="22"/>
          <w:szCs w:val="22"/>
          <w:lang w:eastAsia="en-US"/>
        </w:rPr>
      </w:pPr>
      <w:r w:rsidRPr="0027584D">
        <w:rPr>
          <w:rFonts w:ascii="Arial" w:eastAsia="Calibri" w:hAnsi="Arial"/>
          <w:sz w:val="22"/>
          <w:szCs w:val="22"/>
          <w:lang w:eastAsia="en-US"/>
        </w:rPr>
        <w:t xml:space="preserve">Je-li členem statutárního orgánu </w:t>
      </w:r>
      <w:r>
        <w:rPr>
          <w:rFonts w:ascii="Arial" w:eastAsia="Calibri" w:hAnsi="Arial"/>
          <w:sz w:val="22"/>
          <w:szCs w:val="22"/>
          <w:lang w:eastAsia="en-US"/>
        </w:rPr>
        <w:t>Dodavatel</w:t>
      </w:r>
      <w:r w:rsidRPr="0027584D">
        <w:rPr>
          <w:rFonts w:ascii="Arial" w:eastAsia="Calibri" w:hAnsi="Arial"/>
          <w:sz w:val="22"/>
          <w:szCs w:val="22"/>
          <w:lang w:eastAsia="en-US"/>
        </w:rPr>
        <w:t>e právnická osoba, musí podmínku podle odstavce písm. a) splňovat</w:t>
      </w:r>
    </w:p>
    <w:p w14:paraId="401E2803" w14:textId="77777777" w:rsidR="0096469C" w:rsidRPr="0027584D" w:rsidRDefault="0096469C" w:rsidP="0096469C">
      <w:pPr>
        <w:widowControl w:val="0"/>
        <w:numPr>
          <w:ilvl w:val="0"/>
          <w:numId w:val="39"/>
        </w:numPr>
        <w:autoSpaceDE w:val="0"/>
        <w:autoSpaceDN w:val="0"/>
        <w:adjustRightInd w:val="0"/>
        <w:spacing w:after="200"/>
        <w:contextualSpacing/>
        <w:rPr>
          <w:rFonts w:ascii="Arial" w:eastAsia="Calibri" w:hAnsi="Arial"/>
          <w:sz w:val="22"/>
          <w:szCs w:val="22"/>
          <w:lang w:eastAsia="en-US"/>
        </w:rPr>
      </w:pPr>
      <w:r w:rsidRPr="0027584D">
        <w:rPr>
          <w:rFonts w:ascii="Arial" w:eastAsia="Calibri" w:hAnsi="Arial"/>
          <w:sz w:val="22"/>
          <w:szCs w:val="22"/>
          <w:lang w:eastAsia="en-US"/>
        </w:rPr>
        <w:t>tato právnická osoba,</w:t>
      </w:r>
    </w:p>
    <w:p w14:paraId="5FF1CA83" w14:textId="77777777" w:rsidR="0096469C" w:rsidRPr="00905CB3" w:rsidRDefault="0096469C" w:rsidP="0096469C">
      <w:pPr>
        <w:widowControl w:val="0"/>
        <w:numPr>
          <w:ilvl w:val="0"/>
          <w:numId w:val="39"/>
        </w:numPr>
        <w:autoSpaceDE w:val="0"/>
        <w:autoSpaceDN w:val="0"/>
        <w:adjustRightInd w:val="0"/>
        <w:spacing w:after="200"/>
        <w:contextualSpacing/>
        <w:rPr>
          <w:rFonts w:ascii="Arial" w:eastAsia="Calibri" w:hAnsi="Arial"/>
          <w:sz w:val="22"/>
          <w:szCs w:val="22"/>
          <w:lang w:eastAsia="en-US"/>
        </w:rPr>
      </w:pPr>
      <w:r w:rsidRPr="0027584D">
        <w:rPr>
          <w:rFonts w:ascii="Arial" w:eastAsia="Calibri" w:hAnsi="Arial"/>
          <w:sz w:val="22"/>
          <w:szCs w:val="22"/>
          <w:lang w:eastAsia="en-US"/>
        </w:rPr>
        <w:t>každý člen statutárního orgánu této právnické osoby a</w:t>
      </w:r>
    </w:p>
    <w:p w14:paraId="59F2F21C" w14:textId="77777777" w:rsidR="0096469C" w:rsidRDefault="0096469C" w:rsidP="0096469C">
      <w:pPr>
        <w:widowControl w:val="0"/>
        <w:numPr>
          <w:ilvl w:val="0"/>
          <w:numId w:val="39"/>
        </w:numPr>
        <w:autoSpaceDE w:val="0"/>
        <w:autoSpaceDN w:val="0"/>
        <w:adjustRightInd w:val="0"/>
        <w:spacing w:after="200"/>
        <w:contextualSpacing/>
        <w:rPr>
          <w:rFonts w:ascii="Arial" w:eastAsia="Calibri" w:hAnsi="Arial"/>
          <w:sz w:val="22"/>
          <w:szCs w:val="22"/>
          <w:lang w:eastAsia="en-US"/>
        </w:rPr>
      </w:pPr>
      <w:r w:rsidRPr="0027584D">
        <w:rPr>
          <w:rFonts w:ascii="Arial" w:eastAsia="Calibri" w:hAnsi="Arial"/>
          <w:sz w:val="22"/>
          <w:szCs w:val="22"/>
          <w:lang w:eastAsia="en-US"/>
        </w:rPr>
        <w:t xml:space="preserve">osoba zastupující tuto právnickou osobu v statutárním orgánu </w:t>
      </w:r>
      <w:r>
        <w:rPr>
          <w:rFonts w:ascii="Arial" w:eastAsia="Calibri" w:hAnsi="Arial"/>
          <w:sz w:val="22"/>
          <w:szCs w:val="22"/>
          <w:lang w:eastAsia="en-US"/>
        </w:rPr>
        <w:t>Dodavatel</w:t>
      </w:r>
      <w:r w:rsidRPr="0027584D">
        <w:rPr>
          <w:rFonts w:ascii="Arial" w:eastAsia="Calibri" w:hAnsi="Arial"/>
          <w:sz w:val="22"/>
          <w:szCs w:val="22"/>
          <w:lang w:eastAsia="en-US"/>
        </w:rPr>
        <w:t>e.</w:t>
      </w:r>
    </w:p>
    <w:p w14:paraId="583EF2F0" w14:textId="77777777" w:rsidR="0096469C" w:rsidRDefault="0096469C" w:rsidP="0096469C">
      <w:pPr>
        <w:suppressAutoHyphens/>
        <w:jc w:val="both"/>
        <w:rPr>
          <w:rFonts w:ascii="Arial" w:hAnsi="Arial"/>
          <w:color w:val="000000"/>
          <w:sz w:val="22"/>
        </w:rPr>
      </w:pPr>
    </w:p>
    <w:p w14:paraId="01FAC811" w14:textId="77777777" w:rsidR="0096469C" w:rsidRPr="00EE49B5" w:rsidRDefault="0096469C" w:rsidP="0096469C">
      <w:pPr>
        <w:pStyle w:val="Nadpis3"/>
        <w:ind w:left="720" w:hanging="720"/>
        <w:rPr>
          <w:b/>
        </w:rPr>
      </w:pPr>
      <w:r w:rsidRPr="00EE49B5">
        <w:rPr>
          <w:b/>
        </w:rPr>
        <w:t xml:space="preserve">Účastní-li se zadávacího řízení </w:t>
      </w:r>
      <w:r w:rsidRPr="00EE49B5">
        <w:rPr>
          <w:b/>
          <w:u w:val="single"/>
        </w:rPr>
        <w:t>pobočka závodu</w:t>
      </w:r>
      <w:r w:rsidRPr="00EE49B5">
        <w:rPr>
          <w:b/>
        </w:rPr>
        <w:t xml:space="preserve"> </w:t>
      </w:r>
    </w:p>
    <w:p w14:paraId="0CD9F6B7" w14:textId="77777777" w:rsidR="0096469C" w:rsidRDefault="0096469C" w:rsidP="0096469C">
      <w:pPr>
        <w:pStyle w:val="Odstavecseseznamem"/>
        <w:numPr>
          <w:ilvl w:val="0"/>
          <w:numId w:val="47"/>
        </w:numPr>
        <w:suppressAutoHyphens/>
        <w:jc w:val="both"/>
        <w:rPr>
          <w:rFonts w:ascii="Arial" w:hAnsi="Arial"/>
          <w:color w:val="000000"/>
          <w:sz w:val="22"/>
        </w:rPr>
      </w:pPr>
      <w:r w:rsidRPr="00905CB3">
        <w:rPr>
          <w:rFonts w:ascii="Arial" w:hAnsi="Arial"/>
          <w:color w:val="000000"/>
          <w:sz w:val="22"/>
        </w:rPr>
        <w:t xml:space="preserve">zahraniční právnické osoby, musí podmínku podle § 74 odst. 1 písm. a) Zákona splňovat tato právnická osoba a vedoucí pobočky závodu, </w:t>
      </w:r>
    </w:p>
    <w:p w14:paraId="20DA895A" w14:textId="77777777" w:rsidR="0096469C" w:rsidRDefault="0096469C" w:rsidP="0096469C">
      <w:pPr>
        <w:pStyle w:val="Odstavecseseznamem"/>
        <w:numPr>
          <w:ilvl w:val="0"/>
          <w:numId w:val="47"/>
        </w:numPr>
        <w:suppressAutoHyphens/>
        <w:jc w:val="both"/>
        <w:rPr>
          <w:rFonts w:ascii="Arial" w:hAnsi="Arial"/>
          <w:color w:val="000000"/>
          <w:sz w:val="22"/>
        </w:rPr>
      </w:pPr>
      <w:r w:rsidRPr="00905CB3">
        <w:rPr>
          <w:rFonts w:ascii="Arial" w:hAnsi="Arial"/>
          <w:color w:val="000000"/>
          <w:sz w:val="22"/>
        </w:rPr>
        <w:t xml:space="preserve">české právnické osoby, musí podmínku podle § 74 odst. 1 písm. a) Zákona splňovat osoby uvedené v § 74 odst. 2 Zákona </w:t>
      </w:r>
      <w:r w:rsidRPr="0002581B">
        <w:rPr>
          <w:rFonts w:ascii="Arial" w:hAnsi="Arial"/>
          <w:color w:val="000000"/>
          <w:sz w:val="22"/>
          <w:u w:val="single"/>
        </w:rPr>
        <w:t xml:space="preserve">a </w:t>
      </w:r>
      <w:r w:rsidRPr="00905CB3">
        <w:rPr>
          <w:rFonts w:ascii="Arial" w:hAnsi="Arial"/>
          <w:color w:val="000000"/>
          <w:sz w:val="22"/>
          <w:u w:val="single"/>
        </w:rPr>
        <w:t>vedoucí pobočky závodu</w:t>
      </w:r>
      <w:r w:rsidRPr="00905CB3">
        <w:rPr>
          <w:rFonts w:ascii="Arial" w:hAnsi="Arial"/>
          <w:color w:val="000000"/>
          <w:sz w:val="22"/>
        </w:rPr>
        <w:t>.</w:t>
      </w:r>
    </w:p>
    <w:p w14:paraId="7AD3F502" w14:textId="77777777" w:rsidR="0096469C" w:rsidRDefault="0096469C" w:rsidP="0096469C">
      <w:pPr>
        <w:widowControl w:val="0"/>
        <w:rPr>
          <w:rFonts w:ascii="Arial" w:eastAsia="Calibri" w:hAnsi="Arial"/>
          <w:sz w:val="22"/>
          <w:szCs w:val="22"/>
          <w:lang w:eastAsia="en-US"/>
        </w:rPr>
      </w:pPr>
    </w:p>
    <w:p w14:paraId="306B4EF1" w14:textId="77777777" w:rsidR="0096469C" w:rsidRDefault="0096469C" w:rsidP="0096469C">
      <w:pPr>
        <w:widowControl w:val="0"/>
        <w:numPr>
          <w:ilvl w:val="0"/>
          <w:numId w:val="37"/>
        </w:numPr>
        <w:spacing w:after="200"/>
        <w:ind w:left="284" w:hanging="284"/>
        <w:jc w:val="both"/>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w:t>
      </w:r>
    </w:p>
    <w:p w14:paraId="1FC04380" w14:textId="77777777" w:rsidR="0096469C" w:rsidRDefault="0096469C" w:rsidP="0096469C">
      <w:pPr>
        <w:widowControl w:val="0"/>
        <w:numPr>
          <w:ilvl w:val="0"/>
          <w:numId w:val="11"/>
        </w:numPr>
        <w:spacing w:after="200"/>
        <w:jc w:val="both"/>
        <w:rPr>
          <w:rFonts w:ascii="Arial" w:eastAsia="Calibri" w:hAnsi="Arial"/>
          <w:b/>
          <w:sz w:val="22"/>
          <w:szCs w:val="22"/>
          <w:lang w:eastAsia="en-US"/>
        </w:rPr>
      </w:pPr>
      <w:r w:rsidRPr="00396D50">
        <w:rPr>
          <w:rFonts w:ascii="Arial" w:hAnsi="Arial"/>
          <w:b/>
          <w:color w:val="000000"/>
          <w:sz w:val="22"/>
          <w:szCs w:val="22"/>
        </w:rPr>
        <w:lastRenderedPageBreak/>
        <w:t>podle § 77 odst. 1 Zákona</w:t>
      </w:r>
      <w:r w:rsidRPr="00396D50">
        <w:rPr>
          <w:rFonts w:ascii="Arial" w:hAnsi="Arial"/>
          <w:color w:val="000000"/>
          <w:sz w:val="22"/>
          <w:szCs w:val="22"/>
        </w:rPr>
        <w:t xml:space="preserve"> - </w:t>
      </w:r>
      <w:r w:rsidRPr="00396D50">
        <w:rPr>
          <w:rFonts w:ascii="Arial" w:hAnsi="Arial"/>
          <w:b/>
          <w:color w:val="000000"/>
          <w:sz w:val="22"/>
          <w:szCs w:val="22"/>
        </w:rPr>
        <w:t>výpisu z obchodního rejstříku</w:t>
      </w:r>
      <w:r w:rsidRPr="00396D50">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2DEA5813" w14:textId="77777777" w:rsidR="0096469C" w:rsidRPr="00412B52" w:rsidRDefault="0096469C" w:rsidP="0096469C">
      <w:pPr>
        <w:widowControl w:val="0"/>
        <w:numPr>
          <w:ilvl w:val="0"/>
          <w:numId w:val="11"/>
        </w:numPr>
        <w:spacing w:after="200"/>
        <w:jc w:val="both"/>
        <w:rPr>
          <w:rFonts w:ascii="Arial" w:eastAsia="Calibri" w:hAnsi="Arial"/>
          <w:b/>
          <w:sz w:val="22"/>
          <w:szCs w:val="22"/>
          <w:lang w:eastAsia="en-US"/>
        </w:rPr>
      </w:pPr>
      <w:r w:rsidRPr="00412B52">
        <w:rPr>
          <w:rFonts w:ascii="Arial" w:hAnsi="Arial"/>
          <w:b/>
          <w:color w:val="000000"/>
          <w:sz w:val="22"/>
          <w:szCs w:val="22"/>
        </w:rPr>
        <w:t>podle § 77</w:t>
      </w:r>
      <w:r w:rsidRPr="00412B52">
        <w:rPr>
          <w:rFonts w:ascii="Arial" w:hAnsi="Arial"/>
          <w:b/>
          <w:color w:val="000000"/>
          <w:sz w:val="22"/>
          <w:lang w:val="x-none"/>
        </w:rPr>
        <w:t xml:space="preserve"> </w:t>
      </w:r>
      <w:r w:rsidRPr="00412B52">
        <w:rPr>
          <w:rFonts w:ascii="Arial" w:hAnsi="Arial"/>
          <w:b/>
          <w:color w:val="000000"/>
          <w:sz w:val="22"/>
        </w:rPr>
        <w:t xml:space="preserve">odst. 2 </w:t>
      </w:r>
      <w:r w:rsidRPr="00412B52">
        <w:rPr>
          <w:rFonts w:ascii="Arial" w:hAnsi="Arial"/>
          <w:b/>
          <w:color w:val="000000"/>
          <w:sz w:val="22"/>
          <w:lang w:val="x-none"/>
        </w:rPr>
        <w:t xml:space="preserve">písm. </w:t>
      </w:r>
      <w:r w:rsidRPr="00412B52">
        <w:rPr>
          <w:rFonts w:ascii="Arial" w:hAnsi="Arial"/>
          <w:b/>
          <w:color w:val="000000"/>
          <w:sz w:val="22"/>
        </w:rPr>
        <w:t>a</w:t>
      </w:r>
      <w:r w:rsidRPr="00412B52">
        <w:rPr>
          <w:rFonts w:ascii="Arial" w:hAnsi="Arial"/>
          <w:b/>
          <w:color w:val="000000"/>
          <w:sz w:val="22"/>
          <w:lang w:val="x-none"/>
        </w:rPr>
        <w:t>)</w:t>
      </w:r>
      <w:r w:rsidRPr="00412B52">
        <w:rPr>
          <w:rFonts w:ascii="Arial" w:hAnsi="Arial"/>
          <w:b/>
          <w:color w:val="000000"/>
          <w:sz w:val="22"/>
        </w:rPr>
        <w:t xml:space="preserve"> </w:t>
      </w:r>
      <w:r w:rsidRPr="00412B52">
        <w:rPr>
          <w:rFonts w:ascii="Arial" w:hAnsi="Arial"/>
          <w:b/>
          <w:color w:val="000000"/>
          <w:sz w:val="22"/>
          <w:lang w:val="x-none"/>
        </w:rPr>
        <w:t>Zákona</w:t>
      </w:r>
      <w:r w:rsidRPr="00412B52">
        <w:rPr>
          <w:rFonts w:ascii="Arial" w:hAnsi="Arial"/>
          <w:color w:val="000000"/>
          <w:sz w:val="22"/>
          <w:lang w:val="x-none"/>
        </w:rPr>
        <w:t xml:space="preserve"> </w:t>
      </w:r>
      <w:r w:rsidRPr="00412B52">
        <w:rPr>
          <w:rFonts w:ascii="Arial" w:hAnsi="Arial"/>
          <w:color w:val="000000"/>
          <w:sz w:val="22"/>
        </w:rPr>
        <w:t xml:space="preserve">- </w:t>
      </w:r>
      <w:r w:rsidRPr="00412B52">
        <w:rPr>
          <w:rFonts w:ascii="Arial" w:hAnsi="Arial"/>
          <w:b/>
          <w:color w:val="000000"/>
          <w:sz w:val="22"/>
          <w:lang w:val="x-none"/>
        </w:rPr>
        <w:t>doklad</w:t>
      </w:r>
      <w:r w:rsidRPr="00412B52">
        <w:rPr>
          <w:rFonts w:ascii="Arial" w:hAnsi="Arial"/>
          <w:b/>
          <w:color w:val="000000"/>
          <w:sz w:val="22"/>
        </w:rPr>
        <w:t>u</w:t>
      </w:r>
      <w:r w:rsidRPr="00412B52">
        <w:rPr>
          <w:rFonts w:ascii="Arial" w:hAnsi="Arial"/>
          <w:b/>
          <w:color w:val="000000"/>
          <w:sz w:val="22"/>
          <w:lang w:val="x-none"/>
        </w:rPr>
        <w:t xml:space="preserve"> o oprávnění k podnikání</w:t>
      </w:r>
      <w:r w:rsidRPr="00412B52">
        <w:rPr>
          <w:rFonts w:ascii="Arial" w:hAnsi="Arial"/>
          <w:color w:val="000000"/>
          <w:sz w:val="22"/>
          <w:lang w:val="x-none"/>
        </w:rPr>
        <w:t xml:space="preserve"> podle zvláštních právních předpisů v rozsahu odpovídajícím předmětu veřejné zakázky, zejména doklad prokazující příslušné živnostenské oprávnění či licenci, kdy oprávnění musí pokrývat celý předmět veřejné zakázky</w:t>
      </w:r>
      <w:r w:rsidRPr="00412B52">
        <w:rPr>
          <w:rFonts w:ascii="Arial" w:hAnsi="Arial"/>
          <w:color w:val="000000"/>
          <w:sz w:val="22"/>
        </w:rPr>
        <w:t xml:space="preserve"> – předmět podnikání: „</w:t>
      </w:r>
      <w:r w:rsidRPr="00412B52">
        <w:rPr>
          <w:rFonts w:ascii="Arial" w:hAnsi="Arial"/>
          <w:color w:val="000000"/>
          <w:sz w:val="22"/>
          <w:u w:val="single"/>
        </w:rPr>
        <w:t>Projektová činnost ve výstavbě“</w:t>
      </w:r>
      <w:r w:rsidRPr="00412B52">
        <w:rPr>
          <w:rFonts w:ascii="Arial" w:hAnsi="Arial"/>
          <w:color w:val="000000"/>
          <w:sz w:val="22"/>
        </w:rPr>
        <w:t>.</w:t>
      </w:r>
    </w:p>
    <w:p w14:paraId="777783C9" w14:textId="32B7A109" w:rsidR="0096469C" w:rsidRPr="00561F3F" w:rsidRDefault="0096469C" w:rsidP="00561F3F">
      <w:pPr>
        <w:pStyle w:val="Odstavecseseznamem"/>
        <w:numPr>
          <w:ilvl w:val="0"/>
          <w:numId w:val="37"/>
        </w:numPr>
        <w:autoSpaceDE w:val="0"/>
        <w:autoSpaceDN w:val="0"/>
        <w:adjustRightInd w:val="0"/>
        <w:jc w:val="both"/>
        <w:rPr>
          <w:rFonts w:ascii="Arial" w:hAnsi="Arial"/>
          <w:sz w:val="22"/>
          <w:szCs w:val="22"/>
        </w:rPr>
      </w:pPr>
      <w:r w:rsidRPr="00561F3F">
        <w:rPr>
          <w:rFonts w:ascii="Arial" w:eastAsia="Calibri" w:hAnsi="Arial"/>
          <w:sz w:val="22"/>
          <w:szCs w:val="22"/>
          <w:lang w:eastAsia="en-US"/>
        </w:rPr>
        <w:t xml:space="preserve">splňuje </w:t>
      </w:r>
      <w:r w:rsidRPr="00561F3F">
        <w:rPr>
          <w:rFonts w:ascii="Arial" w:eastAsia="Calibri" w:hAnsi="Arial"/>
          <w:b/>
          <w:sz w:val="22"/>
          <w:szCs w:val="22"/>
          <w:lang w:eastAsia="en-US"/>
        </w:rPr>
        <w:t>technickou kvalifikaci</w:t>
      </w:r>
      <w:r w:rsidRPr="00561F3F">
        <w:rPr>
          <w:rFonts w:ascii="Arial" w:eastAsia="Calibri" w:hAnsi="Arial"/>
          <w:sz w:val="22"/>
          <w:szCs w:val="22"/>
          <w:lang w:eastAsia="en-US"/>
        </w:rPr>
        <w:t xml:space="preserve">, kterou Zadavatel požadoval v zadávací dokumentaci </w:t>
      </w:r>
      <w:r w:rsidRPr="00561F3F">
        <w:rPr>
          <w:rFonts w:ascii="Arial" w:eastAsia="Calibri" w:hAnsi="Arial"/>
          <w:b/>
          <w:sz w:val="22"/>
          <w:szCs w:val="22"/>
          <w:lang w:eastAsia="en-US"/>
        </w:rPr>
        <w:t>dle § 79 odst. 2 písm. b) Zákona</w:t>
      </w:r>
      <w:r w:rsidRPr="00561F3F">
        <w:rPr>
          <w:rFonts w:ascii="Arial" w:eastAsia="Calibri" w:hAnsi="Arial"/>
          <w:sz w:val="22"/>
          <w:szCs w:val="22"/>
          <w:lang w:eastAsia="en-US"/>
        </w:rPr>
        <w:t xml:space="preserve"> - </w:t>
      </w:r>
      <w:r w:rsidRPr="00561F3F">
        <w:rPr>
          <w:rFonts w:ascii="Arial" w:eastAsia="Calibri" w:hAnsi="Arial"/>
          <w:b/>
          <w:sz w:val="22"/>
          <w:szCs w:val="22"/>
          <w:lang w:eastAsia="en-US"/>
        </w:rPr>
        <w:t>seznam významných služeb</w:t>
      </w:r>
      <w:r w:rsidRPr="00561F3F">
        <w:rPr>
          <w:rFonts w:ascii="Arial" w:eastAsia="Calibri" w:hAnsi="Arial"/>
          <w:sz w:val="22"/>
          <w:szCs w:val="22"/>
          <w:lang w:eastAsia="en-US"/>
        </w:rPr>
        <w:t xml:space="preserve"> poskytnutých Dodavatelem za poslední 3 roky před zahájením zadávacího řízení včetně uvedení ceny a doby jejich poskytnutí a identifikace objednatele, kdy minimální požadovaná úroveň seznamu významných služeb</w:t>
      </w:r>
      <w:r w:rsidR="00561F3F">
        <w:rPr>
          <w:rFonts w:ascii="Arial" w:eastAsia="Calibri" w:hAnsi="Arial"/>
          <w:sz w:val="22"/>
          <w:szCs w:val="22"/>
          <w:lang w:eastAsia="en-US"/>
        </w:rPr>
        <w:t>:</w:t>
      </w:r>
      <w:r w:rsidRPr="00561F3F">
        <w:rPr>
          <w:rFonts w:ascii="Arial" w:eastAsia="Calibri" w:hAnsi="Arial"/>
          <w:sz w:val="22"/>
          <w:szCs w:val="22"/>
          <w:lang w:eastAsia="en-US"/>
        </w:rPr>
        <w:t xml:space="preserve"> </w:t>
      </w:r>
      <w:r w:rsidR="00561F3F" w:rsidRPr="00561F3F">
        <w:rPr>
          <w:rFonts w:ascii="Arial" w:hAnsi="Arial"/>
          <w:b/>
          <w:sz w:val="22"/>
          <w:szCs w:val="22"/>
        </w:rPr>
        <w:t>1 služb</w:t>
      </w:r>
      <w:r w:rsidR="00561F3F">
        <w:rPr>
          <w:rFonts w:ascii="Arial" w:hAnsi="Arial"/>
          <w:b/>
          <w:sz w:val="22"/>
          <w:szCs w:val="22"/>
        </w:rPr>
        <w:t>a</w:t>
      </w:r>
      <w:r w:rsidR="00561F3F" w:rsidRPr="00561F3F">
        <w:rPr>
          <w:rFonts w:ascii="Arial" w:hAnsi="Arial"/>
          <w:b/>
          <w:sz w:val="22"/>
          <w:szCs w:val="22"/>
        </w:rPr>
        <w:t xml:space="preserve"> obdobného charakteru, přičemž službou obdobného charakteru se rozumí vypracování projektové dokumentace pro provádění stavby (přičemž doba výkonu autorského dozoru se do předkládané reference nezahrnuje) pro rekonstrukci nebo novostavbu objektu(ů)/staveb, jejíž součástí byl i výtah s investičními náklady výtahu min. 1,000.000,- Kč,</w:t>
      </w:r>
      <w:r w:rsidR="00561F3F" w:rsidRPr="00561F3F">
        <w:rPr>
          <w:rFonts w:ascii="Arial" w:hAnsi="Arial"/>
          <w:sz w:val="22"/>
          <w:szCs w:val="22"/>
        </w:rPr>
        <w:t xml:space="preserve"> </w:t>
      </w:r>
      <w:r w:rsidR="00561F3F" w:rsidRPr="00561F3F">
        <w:rPr>
          <w:rFonts w:ascii="Arial" w:hAnsi="Arial"/>
          <w:b/>
          <w:sz w:val="22"/>
          <w:szCs w:val="22"/>
          <w:lang w:eastAsia="en-US"/>
        </w:rPr>
        <w:t>spadajících do</w:t>
      </w:r>
      <w:r w:rsidR="00561F3F" w:rsidRPr="00561F3F">
        <w:rPr>
          <w:rFonts w:ascii="Arial" w:hAnsi="Arial"/>
          <w:sz w:val="22"/>
          <w:szCs w:val="22"/>
          <w:lang w:eastAsia="en-US"/>
        </w:rPr>
        <w:t xml:space="preserve"> </w:t>
      </w:r>
      <w:r w:rsidR="00561F3F" w:rsidRPr="00561F3F">
        <w:rPr>
          <w:rFonts w:ascii="Arial" w:hAnsi="Arial"/>
          <w:b/>
          <w:sz w:val="22"/>
          <w:szCs w:val="22"/>
          <w:lang w:eastAsia="en-US"/>
        </w:rPr>
        <w:t xml:space="preserve">„SEKCE 1 – BUDOVY“ Klasifikace stavebních děl CZ-CC účinné od 01. 01. 2019. Dodavatel může doložit i zpracování </w:t>
      </w:r>
      <w:r w:rsidR="00561F3F" w:rsidRPr="00561F3F">
        <w:rPr>
          <w:rFonts w:ascii="Arial" w:hAnsi="Arial"/>
          <w:b/>
          <w:sz w:val="22"/>
          <w:szCs w:val="22"/>
        </w:rPr>
        <w:t>projektové dokumentace pro provádění stavby pouze pro výtah</w:t>
      </w:r>
      <w:r w:rsidR="00561F3F">
        <w:rPr>
          <w:rFonts w:ascii="Arial" w:hAnsi="Arial"/>
          <w:b/>
          <w:sz w:val="22"/>
          <w:szCs w:val="22"/>
        </w:rPr>
        <w:t xml:space="preserve"> </w:t>
      </w:r>
      <w:r w:rsidRPr="00561F3F">
        <w:rPr>
          <w:rFonts w:ascii="Arial" w:eastAsia="Calibri" w:hAnsi="Arial"/>
          <w:sz w:val="22"/>
          <w:szCs w:val="22"/>
          <w:lang w:eastAsia="en-US"/>
        </w:rPr>
        <w:t xml:space="preserve">a předkládá následující </w:t>
      </w:r>
      <w:r w:rsidRPr="00561F3F">
        <w:rPr>
          <w:rFonts w:ascii="Arial" w:eastAsia="Calibri" w:hAnsi="Arial"/>
          <w:b/>
          <w:sz w:val="22"/>
          <w:szCs w:val="22"/>
          <w:lang w:eastAsia="en-US"/>
        </w:rPr>
        <w:t>seznam významných služeb</w:t>
      </w:r>
      <w:r w:rsidRPr="00561F3F">
        <w:rPr>
          <w:rFonts w:ascii="Arial" w:eastAsia="Calibri" w:hAnsi="Arial"/>
          <w:sz w:val="22"/>
          <w:szCs w:val="22"/>
          <w:lang w:eastAsia="en-US"/>
        </w:rPr>
        <w:t>:</w:t>
      </w:r>
    </w:p>
    <w:tbl>
      <w:tblPr>
        <w:tblW w:w="90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9"/>
        <w:gridCol w:w="5034"/>
      </w:tblGrid>
      <w:tr w:rsidR="0096469C" w:rsidRPr="00412B52" w14:paraId="24768B02" w14:textId="77777777" w:rsidTr="002524E7">
        <w:trPr>
          <w:jc w:val="center"/>
        </w:trPr>
        <w:tc>
          <w:tcPr>
            <w:tcW w:w="9003"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3F07ACA2" w14:textId="77777777" w:rsidR="0096469C" w:rsidRPr="00412B52" w:rsidRDefault="0096469C" w:rsidP="002524E7">
            <w:pPr>
              <w:spacing w:line="256" w:lineRule="auto"/>
              <w:jc w:val="center"/>
              <w:rPr>
                <w:rFonts w:ascii="Arial" w:hAnsi="Arial"/>
                <w:b/>
                <w:i/>
                <w:sz w:val="20"/>
                <w:szCs w:val="20"/>
              </w:rPr>
            </w:pPr>
            <w:r w:rsidRPr="00412B52">
              <w:rPr>
                <w:rFonts w:ascii="Arial" w:hAnsi="Arial"/>
                <w:b/>
                <w:i/>
                <w:sz w:val="20"/>
                <w:szCs w:val="20"/>
              </w:rPr>
              <w:t>Zakázka č. 1</w:t>
            </w:r>
          </w:p>
        </w:tc>
      </w:tr>
      <w:tr w:rsidR="0096469C" w:rsidRPr="00412B52" w14:paraId="1E71A348" w14:textId="77777777" w:rsidTr="002524E7">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2BFA27E" w14:textId="77777777" w:rsidR="0096469C" w:rsidRPr="00412B52" w:rsidRDefault="0096469C" w:rsidP="002524E7">
            <w:pPr>
              <w:spacing w:line="256" w:lineRule="auto"/>
              <w:rPr>
                <w:rFonts w:ascii="Arial" w:hAnsi="Arial"/>
                <w:sz w:val="18"/>
                <w:szCs w:val="18"/>
              </w:rPr>
            </w:pPr>
            <w:r w:rsidRPr="00412B52">
              <w:rPr>
                <w:rFonts w:ascii="Arial" w:hAnsi="Arial"/>
                <w:b/>
                <w:sz w:val="20"/>
                <w:szCs w:val="20"/>
              </w:rPr>
              <w:t>Objednatel</w:t>
            </w:r>
          </w:p>
        </w:tc>
        <w:tc>
          <w:tcPr>
            <w:tcW w:w="5034" w:type="dxa"/>
            <w:tcBorders>
              <w:top w:val="dotted" w:sz="4" w:space="0" w:color="auto"/>
              <w:left w:val="dotted" w:sz="4" w:space="0" w:color="auto"/>
              <w:bottom w:val="dotted" w:sz="4" w:space="0" w:color="auto"/>
              <w:right w:val="dotted" w:sz="4" w:space="0" w:color="auto"/>
            </w:tcBorders>
            <w:vAlign w:val="center"/>
          </w:tcPr>
          <w:p w14:paraId="3CC9A2A7" w14:textId="77777777" w:rsidR="0096469C" w:rsidRPr="00412B52" w:rsidRDefault="0096469C" w:rsidP="002524E7">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96469C" w:rsidRPr="00412B52" w14:paraId="1AD85149" w14:textId="77777777" w:rsidTr="002524E7">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0891C6FE" w14:textId="77777777" w:rsidR="0096469C" w:rsidRPr="00412B52" w:rsidRDefault="0096469C" w:rsidP="002524E7">
            <w:pPr>
              <w:spacing w:line="256" w:lineRule="auto"/>
              <w:rPr>
                <w:rFonts w:ascii="Arial" w:hAnsi="Arial"/>
                <w:i/>
                <w:sz w:val="18"/>
                <w:szCs w:val="18"/>
              </w:rPr>
            </w:pPr>
            <w:r w:rsidRPr="00412B52">
              <w:rPr>
                <w:rFonts w:ascii="Arial" w:hAnsi="Arial"/>
                <w:b/>
                <w:sz w:val="20"/>
                <w:szCs w:val="20"/>
              </w:rPr>
              <w:t>Název zakázky</w:t>
            </w:r>
          </w:p>
        </w:tc>
        <w:tc>
          <w:tcPr>
            <w:tcW w:w="5034" w:type="dxa"/>
            <w:tcBorders>
              <w:top w:val="dotted" w:sz="4" w:space="0" w:color="auto"/>
              <w:left w:val="dotted" w:sz="4" w:space="0" w:color="auto"/>
              <w:bottom w:val="dotted" w:sz="4" w:space="0" w:color="auto"/>
              <w:right w:val="dotted" w:sz="4" w:space="0" w:color="auto"/>
            </w:tcBorders>
            <w:vAlign w:val="center"/>
          </w:tcPr>
          <w:p w14:paraId="5B8BBCD6" w14:textId="77777777" w:rsidR="0096469C" w:rsidRPr="00412B52" w:rsidRDefault="0096469C" w:rsidP="002524E7">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96469C" w:rsidRPr="00412B52" w14:paraId="1FD731E9" w14:textId="77777777" w:rsidTr="002524E7">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7B31470" w14:textId="77777777" w:rsidR="0096469C" w:rsidRPr="00412B52" w:rsidRDefault="0096469C" w:rsidP="002524E7">
            <w:pPr>
              <w:spacing w:line="256" w:lineRule="auto"/>
              <w:rPr>
                <w:rFonts w:ascii="Arial" w:hAnsi="Arial"/>
                <w:b/>
                <w:sz w:val="20"/>
                <w:szCs w:val="20"/>
              </w:rPr>
            </w:pPr>
            <w:r w:rsidRPr="00412B52">
              <w:rPr>
                <w:rFonts w:ascii="Arial" w:hAnsi="Arial"/>
                <w:b/>
                <w:sz w:val="20"/>
                <w:szCs w:val="20"/>
              </w:rPr>
              <w:t>Popis zakázky</w:t>
            </w:r>
          </w:p>
          <w:p w14:paraId="2C24125C" w14:textId="77777777" w:rsidR="0096469C" w:rsidRPr="00412B52" w:rsidRDefault="0096469C" w:rsidP="002524E7">
            <w:pPr>
              <w:spacing w:line="256" w:lineRule="auto"/>
              <w:rPr>
                <w:rFonts w:ascii="Arial" w:hAnsi="Arial"/>
                <w:i/>
                <w:sz w:val="18"/>
                <w:szCs w:val="18"/>
              </w:rPr>
            </w:pPr>
            <w:r w:rsidRPr="00412B52">
              <w:rPr>
                <w:rFonts w:ascii="Arial" w:hAnsi="Arial"/>
                <w:i/>
                <w:sz w:val="18"/>
                <w:szCs w:val="18"/>
              </w:rPr>
              <w:t>(podrobný pro ověření požadavku Zadavatele – stupeň projektové dokumentace, popis objektu apod.)</w:t>
            </w:r>
          </w:p>
        </w:tc>
        <w:tc>
          <w:tcPr>
            <w:tcW w:w="5034" w:type="dxa"/>
            <w:tcBorders>
              <w:top w:val="dotted" w:sz="4" w:space="0" w:color="auto"/>
              <w:left w:val="dotted" w:sz="4" w:space="0" w:color="auto"/>
              <w:bottom w:val="dotted" w:sz="4" w:space="0" w:color="auto"/>
              <w:right w:val="dotted" w:sz="4" w:space="0" w:color="auto"/>
            </w:tcBorders>
            <w:vAlign w:val="center"/>
          </w:tcPr>
          <w:p w14:paraId="7EE12F0E" w14:textId="77777777" w:rsidR="0096469C" w:rsidRPr="00412B52" w:rsidRDefault="0096469C" w:rsidP="002524E7">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96469C" w:rsidRPr="00412B52" w14:paraId="47C8F644" w14:textId="77777777" w:rsidTr="002524E7">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DA27B02" w14:textId="77777777" w:rsidR="0096469C" w:rsidRPr="00412B52" w:rsidRDefault="0096469C" w:rsidP="002524E7">
            <w:pPr>
              <w:spacing w:line="256" w:lineRule="auto"/>
              <w:rPr>
                <w:rFonts w:ascii="Arial" w:hAnsi="Arial"/>
                <w:b/>
                <w:sz w:val="20"/>
                <w:szCs w:val="20"/>
              </w:rPr>
            </w:pPr>
            <w:r w:rsidRPr="00412B52">
              <w:rPr>
                <w:rFonts w:ascii="Arial" w:hAnsi="Arial"/>
                <w:b/>
                <w:sz w:val="20"/>
                <w:szCs w:val="20"/>
              </w:rPr>
              <w:t>Finanční objem zakázky</w:t>
            </w:r>
          </w:p>
          <w:p w14:paraId="7D55BA83" w14:textId="77777777" w:rsidR="0096469C" w:rsidRPr="00412B52" w:rsidRDefault="0096469C" w:rsidP="002524E7">
            <w:pPr>
              <w:spacing w:line="256" w:lineRule="auto"/>
              <w:rPr>
                <w:rFonts w:ascii="Arial" w:hAnsi="Arial"/>
                <w:i/>
                <w:sz w:val="18"/>
                <w:szCs w:val="18"/>
              </w:rPr>
            </w:pPr>
            <w:r w:rsidRPr="00412B52">
              <w:rPr>
                <w:rFonts w:ascii="Arial" w:hAnsi="Arial"/>
                <w:i/>
                <w:sz w:val="18"/>
                <w:szCs w:val="18"/>
              </w:rPr>
              <w:t>(v Kč bez DPH)</w:t>
            </w:r>
          </w:p>
        </w:tc>
        <w:tc>
          <w:tcPr>
            <w:tcW w:w="5034" w:type="dxa"/>
            <w:tcBorders>
              <w:top w:val="dotted" w:sz="4" w:space="0" w:color="auto"/>
              <w:left w:val="dotted" w:sz="4" w:space="0" w:color="auto"/>
              <w:bottom w:val="dotted" w:sz="4" w:space="0" w:color="auto"/>
              <w:right w:val="dotted" w:sz="4" w:space="0" w:color="auto"/>
            </w:tcBorders>
            <w:vAlign w:val="center"/>
          </w:tcPr>
          <w:p w14:paraId="5CE13C08" w14:textId="77777777" w:rsidR="0096469C" w:rsidRPr="00412B52" w:rsidRDefault="0096469C" w:rsidP="002524E7">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96469C" w:rsidRPr="00412B52" w14:paraId="1D6D9305" w14:textId="77777777" w:rsidTr="002524E7">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039C761C" w14:textId="77777777" w:rsidR="0096469C" w:rsidRPr="00412B52" w:rsidRDefault="0096469C" w:rsidP="002524E7">
            <w:pPr>
              <w:spacing w:line="256" w:lineRule="auto"/>
              <w:rPr>
                <w:rFonts w:ascii="Arial" w:hAnsi="Arial"/>
                <w:b/>
                <w:sz w:val="20"/>
                <w:szCs w:val="20"/>
              </w:rPr>
            </w:pPr>
            <w:r w:rsidRPr="00412B52">
              <w:rPr>
                <w:rFonts w:ascii="Arial" w:hAnsi="Arial"/>
                <w:b/>
                <w:sz w:val="20"/>
                <w:szCs w:val="20"/>
              </w:rPr>
              <w:t>Doba plnění zakázky bez autorského dozoru</w:t>
            </w:r>
          </w:p>
          <w:p w14:paraId="246BB6C3" w14:textId="77777777" w:rsidR="0096469C" w:rsidRPr="00412B52" w:rsidRDefault="0096469C" w:rsidP="002524E7">
            <w:pPr>
              <w:spacing w:line="256" w:lineRule="auto"/>
              <w:rPr>
                <w:rFonts w:ascii="Arial" w:hAnsi="Arial"/>
                <w:i/>
                <w:sz w:val="18"/>
                <w:szCs w:val="18"/>
              </w:rPr>
            </w:pPr>
            <w:r w:rsidRPr="00412B52">
              <w:rPr>
                <w:rFonts w:ascii="Arial" w:hAnsi="Arial"/>
                <w:i/>
                <w:sz w:val="18"/>
                <w:szCs w:val="18"/>
              </w:rPr>
              <w:t>(od – do měsíc / rok)</w:t>
            </w:r>
          </w:p>
        </w:tc>
        <w:tc>
          <w:tcPr>
            <w:tcW w:w="5034" w:type="dxa"/>
            <w:tcBorders>
              <w:top w:val="dotted" w:sz="4" w:space="0" w:color="auto"/>
              <w:left w:val="dotted" w:sz="4" w:space="0" w:color="auto"/>
              <w:bottom w:val="dotted" w:sz="4" w:space="0" w:color="auto"/>
              <w:right w:val="dotted" w:sz="4" w:space="0" w:color="auto"/>
            </w:tcBorders>
            <w:vAlign w:val="center"/>
          </w:tcPr>
          <w:p w14:paraId="534F1F38" w14:textId="77777777" w:rsidR="0096469C" w:rsidRPr="00412B52" w:rsidRDefault="0096469C" w:rsidP="002524E7">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96469C" w:rsidRPr="00412B52" w14:paraId="34ED09C7" w14:textId="77777777" w:rsidTr="002524E7">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0FADDAF8" w14:textId="77777777" w:rsidR="0096469C" w:rsidRPr="00412B52" w:rsidRDefault="0096469C" w:rsidP="002524E7">
            <w:pPr>
              <w:spacing w:line="256" w:lineRule="auto"/>
              <w:rPr>
                <w:rFonts w:ascii="Arial" w:hAnsi="Arial"/>
                <w:b/>
                <w:sz w:val="20"/>
                <w:szCs w:val="20"/>
              </w:rPr>
            </w:pPr>
            <w:r w:rsidRPr="00412B52">
              <w:rPr>
                <w:rFonts w:ascii="Arial" w:hAnsi="Arial"/>
                <w:b/>
                <w:sz w:val="20"/>
                <w:szCs w:val="20"/>
              </w:rPr>
              <w:t>Investiční náklady stavby v Kč bez DPH</w:t>
            </w:r>
          </w:p>
        </w:tc>
        <w:tc>
          <w:tcPr>
            <w:tcW w:w="5034" w:type="dxa"/>
            <w:tcBorders>
              <w:top w:val="dotted" w:sz="4" w:space="0" w:color="auto"/>
              <w:left w:val="dotted" w:sz="4" w:space="0" w:color="auto"/>
              <w:bottom w:val="dotted" w:sz="4" w:space="0" w:color="auto"/>
              <w:right w:val="dotted" w:sz="4" w:space="0" w:color="auto"/>
            </w:tcBorders>
            <w:vAlign w:val="center"/>
          </w:tcPr>
          <w:p w14:paraId="1BB61FC2" w14:textId="77777777" w:rsidR="0096469C" w:rsidRPr="00412B52" w:rsidRDefault="0096469C" w:rsidP="002524E7">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96469C" w:rsidRPr="00412B52" w14:paraId="75DC0AF5" w14:textId="77777777" w:rsidTr="002524E7">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049CE8E5" w14:textId="77777777" w:rsidR="0096469C" w:rsidRPr="00412B52" w:rsidRDefault="0096469C" w:rsidP="002524E7">
            <w:pPr>
              <w:spacing w:line="256" w:lineRule="auto"/>
              <w:rPr>
                <w:rFonts w:ascii="Arial" w:hAnsi="Arial"/>
                <w:b/>
                <w:sz w:val="20"/>
                <w:szCs w:val="20"/>
              </w:rPr>
            </w:pPr>
            <w:r w:rsidRPr="00412B52">
              <w:rPr>
                <w:rFonts w:ascii="Arial" w:hAnsi="Arial"/>
                <w:b/>
                <w:sz w:val="20"/>
                <w:szCs w:val="20"/>
              </w:rPr>
              <w:t>Kontaktní osoba objednatele</w:t>
            </w:r>
          </w:p>
          <w:p w14:paraId="129F4541" w14:textId="77777777" w:rsidR="0096469C" w:rsidRPr="00412B52" w:rsidRDefault="0096469C" w:rsidP="002524E7">
            <w:pPr>
              <w:spacing w:line="256" w:lineRule="auto"/>
              <w:rPr>
                <w:rFonts w:ascii="Arial" w:hAnsi="Arial"/>
                <w:i/>
                <w:sz w:val="18"/>
                <w:szCs w:val="18"/>
              </w:rPr>
            </w:pPr>
            <w:r w:rsidRPr="00412B52">
              <w:rPr>
                <w:rFonts w:ascii="Arial" w:hAnsi="Arial"/>
                <w:i/>
                <w:sz w:val="18"/>
                <w:szCs w:val="18"/>
              </w:rPr>
              <w:t>(jméno a příjmení, kontakt)</w:t>
            </w:r>
          </w:p>
        </w:tc>
        <w:tc>
          <w:tcPr>
            <w:tcW w:w="5034" w:type="dxa"/>
            <w:tcBorders>
              <w:top w:val="dotted" w:sz="4" w:space="0" w:color="auto"/>
              <w:left w:val="dotted" w:sz="4" w:space="0" w:color="auto"/>
              <w:bottom w:val="dotted" w:sz="4" w:space="0" w:color="auto"/>
              <w:right w:val="dotted" w:sz="4" w:space="0" w:color="auto"/>
            </w:tcBorders>
            <w:vAlign w:val="center"/>
          </w:tcPr>
          <w:p w14:paraId="03307A9A" w14:textId="77777777" w:rsidR="0096469C" w:rsidRPr="00412B52" w:rsidRDefault="0096469C" w:rsidP="002524E7">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bl>
    <w:p w14:paraId="159D4EDF" w14:textId="77777777" w:rsidR="0096469C" w:rsidRPr="00412B52" w:rsidRDefault="0096469C" w:rsidP="0096469C">
      <w:pPr>
        <w:rPr>
          <w:rFonts w:ascii="Arial" w:hAnsi="Arial"/>
          <w:bCs/>
          <w:i/>
          <w:iCs/>
          <w:sz w:val="18"/>
          <w:szCs w:val="18"/>
        </w:rPr>
      </w:pPr>
      <w:r w:rsidRPr="00412B52">
        <w:rPr>
          <w:rFonts w:ascii="Arial" w:hAnsi="Arial"/>
          <w:bCs/>
          <w:i/>
          <w:iCs/>
          <w:sz w:val="18"/>
          <w:szCs w:val="18"/>
        </w:rPr>
        <w:t>(Pozn.: Dodavatel může doplnit v případě potřeby i další řádky a tabulky.)</w:t>
      </w:r>
    </w:p>
    <w:p w14:paraId="4EE780C6" w14:textId="77777777" w:rsidR="0096469C" w:rsidRPr="00412B52" w:rsidRDefault="0096469C" w:rsidP="0096469C">
      <w:pPr>
        <w:rPr>
          <w:rFonts w:ascii="Arial" w:eastAsia="Calibri" w:hAnsi="Arial"/>
          <w:sz w:val="22"/>
          <w:szCs w:val="22"/>
          <w:lang w:eastAsia="en-US"/>
        </w:rPr>
      </w:pPr>
    </w:p>
    <w:p w14:paraId="22441BE0" w14:textId="77777777" w:rsidR="0096469C" w:rsidRPr="00A83443" w:rsidRDefault="0096469C" w:rsidP="0096469C">
      <w:pPr>
        <w:widowControl w:val="0"/>
        <w:numPr>
          <w:ilvl w:val="0"/>
          <w:numId w:val="37"/>
        </w:numPr>
        <w:spacing w:after="200"/>
        <w:ind w:left="284" w:hanging="284"/>
        <w:jc w:val="both"/>
        <w:rPr>
          <w:rFonts w:ascii="Arial" w:eastAsia="Calibri" w:hAnsi="Arial"/>
          <w:b/>
          <w:sz w:val="22"/>
          <w:szCs w:val="22"/>
          <w:lang w:eastAsia="en-US"/>
        </w:rPr>
      </w:pPr>
      <w:r w:rsidRPr="00A83443">
        <w:rPr>
          <w:rFonts w:ascii="Arial" w:eastAsia="Calibri" w:hAnsi="Arial"/>
          <w:sz w:val="22"/>
          <w:szCs w:val="22"/>
          <w:lang w:eastAsia="en-US"/>
        </w:rPr>
        <w:t xml:space="preserve">splňuje </w:t>
      </w:r>
      <w:r w:rsidRPr="00A83443">
        <w:rPr>
          <w:rFonts w:ascii="Arial" w:eastAsia="Calibri" w:hAnsi="Arial"/>
          <w:b/>
          <w:sz w:val="22"/>
          <w:szCs w:val="22"/>
          <w:lang w:eastAsia="en-US"/>
        </w:rPr>
        <w:t>technickou kvalifikaci</w:t>
      </w:r>
      <w:r w:rsidRPr="00A83443">
        <w:rPr>
          <w:rFonts w:ascii="Arial" w:eastAsia="Calibri" w:hAnsi="Arial"/>
          <w:sz w:val="22"/>
          <w:szCs w:val="22"/>
          <w:lang w:eastAsia="en-US"/>
        </w:rPr>
        <w:t xml:space="preserve">, kterou Zadavatel požadoval v zadávací dokumentaci </w:t>
      </w:r>
      <w:r w:rsidRPr="00A83443">
        <w:rPr>
          <w:rFonts w:ascii="Arial" w:eastAsia="Calibri" w:hAnsi="Arial"/>
          <w:b/>
          <w:sz w:val="22"/>
          <w:szCs w:val="22"/>
          <w:lang w:eastAsia="en-US"/>
        </w:rPr>
        <w:t>dle § 79 odst. 2 písm. d) Zákona</w:t>
      </w:r>
      <w:r w:rsidRPr="00A83443">
        <w:rPr>
          <w:rFonts w:ascii="Arial" w:hAnsi="Arial"/>
          <w:spacing w:val="-1"/>
          <w:sz w:val="22"/>
          <w:szCs w:val="22"/>
          <w:lang w:eastAsia="de-DE"/>
        </w:rPr>
        <w:t xml:space="preserve"> - </w:t>
      </w:r>
      <w:r w:rsidRPr="00A83443">
        <w:rPr>
          <w:rFonts w:ascii="Arial" w:hAnsi="Arial"/>
          <w:b/>
          <w:color w:val="000000"/>
          <w:sz w:val="22"/>
          <w:szCs w:val="22"/>
        </w:rPr>
        <w:t>osvědčení o vzdělání a odborné kvalifikaci</w:t>
      </w:r>
      <w:r w:rsidRPr="00A83443">
        <w:rPr>
          <w:rFonts w:ascii="Arial" w:hAnsi="Arial"/>
          <w:color w:val="000000"/>
          <w:sz w:val="22"/>
          <w:szCs w:val="22"/>
        </w:rPr>
        <w:t xml:space="preserve"> vztahující se k službám, které jsou předmětem této veřejné zakázky:</w:t>
      </w:r>
    </w:p>
    <w:p w14:paraId="29EE2217" w14:textId="77777777" w:rsidR="0096469C" w:rsidRPr="00A83443" w:rsidRDefault="0096469C" w:rsidP="0096469C">
      <w:pPr>
        <w:shd w:val="clear" w:color="auto" w:fill="FFFFFF"/>
        <w:ind w:left="284"/>
        <w:jc w:val="both"/>
        <w:textAlignment w:val="top"/>
        <w:rPr>
          <w:rFonts w:ascii="Arial" w:hAnsi="Arial"/>
          <w:b/>
          <w:spacing w:val="-1"/>
          <w:sz w:val="22"/>
          <w:szCs w:val="22"/>
          <w:lang w:eastAsia="de-DE"/>
        </w:rPr>
      </w:pPr>
      <w:r w:rsidRPr="00A83443">
        <w:rPr>
          <w:rFonts w:ascii="Arial" w:hAnsi="Arial"/>
          <w:b/>
          <w:spacing w:val="-1"/>
          <w:sz w:val="22"/>
          <w:szCs w:val="22"/>
          <w:u w:val="single"/>
          <w:lang w:eastAsia="de-DE"/>
        </w:rPr>
        <w:t>Osvědčení o autorizaci architekta pro obor architektura nebo Osvědčení autorizovaného inženýra pro obor pozemní stavby</w:t>
      </w:r>
    </w:p>
    <w:p w14:paraId="2F9E8B4C" w14:textId="77777777" w:rsidR="0096469C" w:rsidRPr="00A83443" w:rsidRDefault="0096469C" w:rsidP="0096469C">
      <w:pPr>
        <w:shd w:val="clear" w:color="auto" w:fill="FFFFFF"/>
        <w:ind w:left="720"/>
        <w:jc w:val="both"/>
        <w:textAlignment w:val="top"/>
        <w:rPr>
          <w:rFonts w:ascii="Arial" w:hAnsi="Arial"/>
          <w:b/>
          <w:spacing w:val="-1"/>
          <w:sz w:val="22"/>
          <w:szCs w:val="22"/>
          <w:u w:val="single"/>
          <w:lang w:eastAsia="de-DE"/>
        </w:rPr>
      </w:pPr>
    </w:p>
    <w:p w14:paraId="7052AC43" w14:textId="77777777" w:rsidR="0096469C" w:rsidRPr="00A83443" w:rsidRDefault="0096469C" w:rsidP="0096469C">
      <w:pPr>
        <w:ind w:firstLine="284"/>
        <w:jc w:val="both"/>
        <w:rPr>
          <w:rFonts w:ascii="Arial" w:hAnsi="Arial"/>
          <w:b/>
          <w:i/>
          <w:sz w:val="22"/>
          <w:szCs w:val="22"/>
        </w:rPr>
      </w:pPr>
      <w:r w:rsidRPr="00A83443">
        <w:rPr>
          <w:rFonts w:ascii="Arial" w:hAnsi="Arial"/>
          <w:b/>
          <w:i/>
          <w:sz w:val="22"/>
          <w:szCs w:val="22"/>
        </w:rPr>
        <w:t>Jméno a příjmení:</w:t>
      </w:r>
      <w:r w:rsidRPr="009053DE">
        <w:rPr>
          <w:rFonts w:ascii="Arial" w:hAnsi="Arial"/>
          <w:b/>
          <w:i/>
          <w:sz w:val="22"/>
          <w:szCs w:val="22"/>
          <w:highlight w:val="yellow"/>
        </w:rPr>
        <w:t xml:space="preserve"> </w:t>
      </w:r>
      <w:r w:rsidRPr="002A0752">
        <w:rPr>
          <w:rFonts w:ascii="Arial" w:hAnsi="Arial"/>
          <w:b/>
          <w:i/>
          <w:sz w:val="22"/>
          <w:szCs w:val="22"/>
          <w:highlight w:val="yellow"/>
        </w:rPr>
        <w:t>(doplní Dodavatel)</w:t>
      </w:r>
      <w:r w:rsidRPr="0066746C">
        <w:rPr>
          <w:rFonts w:ascii="Arial" w:hAnsi="Arial"/>
          <w:bCs/>
          <w:iCs/>
          <w:sz w:val="22"/>
          <w:szCs w:val="22"/>
        </w:rPr>
        <w:t>,</w:t>
      </w:r>
    </w:p>
    <w:p w14:paraId="2EA77563" w14:textId="77777777" w:rsidR="0096469C" w:rsidRPr="00A83443" w:rsidRDefault="0096469C" w:rsidP="0096469C">
      <w:pPr>
        <w:ind w:firstLine="284"/>
        <w:jc w:val="both"/>
        <w:rPr>
          <w:rFonts w:ascii="Arial" w:hAnsi="Arial"/>
          <w:b/>
          <w:i/>
          <w:sz w:val="22"/>
          <w:szCs w:val="22"/>
        </w:rPr>
      </w:pPr>
      <w:r w:rsidRPr="00A83443">
        <w:rPr>
          <w:rFonts w:ascii="Arial" w:hAnsi="Arial"/>
          <w:b/>
          <w:i/>
          <w:sz w:val="22"/>
          <w:szCs w:val="22"/>
        </w:rPr>
        <w:t>Autorizace č.:</w:t>
      </w:r>
      <w:r w:rsidRPr="009053DE">
        <w:rPr>
          <w:rFonts w:ascii="Arial" w:hAnsi="Arial"/>
          <w:b/>
          <w:i/>
          <w:sz w:val="22"/>
          <w:szCs w:val="22"/>
          <w:highlight w:val="yellow"/>
        </w:rPr>
        <w:t xml:space="preserve"> </w:t>
      </w:r>
      <w:r w:rsidRPr="002A0752">
        <w:rPr>
          <w:rFonts w:ascii="Arial" w:hAnsi="Arial"/>
          <w:b/>
          <w:i/>
          <w:sz w:val="22"/>
          <w:szCs w:val="22"/>
          <w:highlight w:val="yellow"/>
        </w:rPr>
        <w:t>(doplní Dodavatel)</w:t>
      </w:r>
      <w:r w:rsidRPr="0066746C">
        <w:rPr>
          <w:rFonts w:ascii="Arial" w:hAnsi="Arial"/>
          <w:bCs/>
          <w:iCs/>
          <w:sz w:val="22"/>
          <w:szCs w:val="22"/>
        </w:rPr>
        <w:t>,</w:t>
      </w:r>
    </w:p>
    <w:p w14:paraId="694F11EE" w14:textId="77777777" w:rsidR="0096469C" w:rsidRPr="00A83443" w:rsidRDefault="0096469C" w:rsidP="0096469C">
      <w:pPr>
        <w:ind w:firstLine="284"/>
        <w:jc w:val="both"/>
        <w:rPr>
          <w:rFonts w:ascii="Arial" w:hAnsi="Arial"/>
          <w:b/>
          <w:i/>
          <w:sz w:val="22"/>
          <w:szCs w:val="22"/>
        </w:rPr>
      </w:pPr>
      <w:r w:rsidRPr="00A83443">
        <w:rPr>
          <w:rFonts w:ascii="Arial" w:hAnsi="Arial"/>
          <w:b/>
          <w:i/>
          <w:sz w:val="22"/>
          <w:szCs w:val="22"/>
        </w:rPr>
        <w:t>Vztah k Dodavateli (zaměstnanec / poddodavatel):</w:t>
      </w:r>
      <w:r w:rsidRPr="009053DE">
        <w:rPr>
          <w:rFonts w:ascii="Arial" w:hAnsi="Arial"/>
          <w:b/>
          <w:i/>
          <w:sz w:val="22"/>
          <w:szCs w:val="22"/>
          <w:highlight w:val="yellow"/>
        </w:rPr>
        <w:t xml:space="preserve"> </w:t>
      </w:r>
      <w:r w:rsidRPr="002A0752">
        <w:rPr>
          <w:rFonts w:ascii="Arial" w:hAnsi="Arial"/>
          <w:b/>
          <w:i/>
          <w:sz w:val="22"/>
          <w:szCs w:val="22"/>
          <w:highlight w:val="yellow"/>
        </w:rPr>
        <w:t>(doplní Dodavatel)</w:t>
      </w:r>
      <w:r w:rsidRPr="0066746C">
        <w:rPr>
          <w:rFonts w:ascii="Arial" w:hAnsi="Arial"/>
          <w:bCs/>
          <w:iCs/>
          <w:sz w:val="22"/>
          <w:szCs w:val="22"/>
        </w:rPr>
        <w:t>,</w:t>
      </w:r>
    </w:p>
    <w:p w14:paraId="196FD5CB" w14:textId="77777777" w:rsidR="0096469C" w:rsidRPr="00A83443" w:rsidRDefault="0096469C" w:rsidP="0096469C">
      <w:pPr>
        <w:shd w:val="clear" w:color="auto" w:fill="FFFFFF"/>
        <w:jc w:val="both"/>
        <w:textAlignment w:val="top"/>
        <w:rPr>
          <w:rFonts w:ascii="Arial" w:hAnsi="Arial"/>
          <w:color w:val="000000"/>
          <w:sz w:val="22"/>
          <w:szCs w:val="22"/>
        </w:rPr>
      </w:pPr>
    </w:p>
    <w:p w14:paraId="726989A9" w14:textId="77777777" w:rsidR="0096469C" w:rsidRPr="00A83443" w:rsidRDefault="0096469C" w:rsidP="0096469C">
      <w:pPr>
        <w:shd w:val="clear" w:color="auto" w:fill="FFFFFF"/>
        <w:jc w:val="both"/>
        <w:textAlignment w:val="top"/>
        <w:rPr>
          <w:rFonts w:ascii="Arial" w:hAnsi="Arial"/>
          <w:color w:val="000000"/>
          <w:sz w:val="22"/>
          <w:szCs w:val="22"/>
        </w:rPr>
      </w:pPr>
      <w:r w:rsidRPr="00A83443">
        <w:rPr>
          <w:rFonts w:ascii="Arial" w:hAnsi="Arial"/>
          <w:color w:val="000000"/>
          <w:sz w:val="22"/>
          <w:szCs w:val="22"/>
        </w:rPr>
        <w:t>Dodavatel předloží doklad osvědčujících odbornou způsobilost dle zákona č. 360/1992 Sb., o výkonu povolání autorizovaných architektů a o výkonu povolání autorizovaných inženýrů a techniků činných ve výstavbě, ve znění pozdějších předpisů.</w:t>
      </w:r>
    </w:p>
    <w:p w14:paraId="55D30C15" w14:textId="77777777" w:rsidR="0096469C" w:rsidRPr="00A83443" w:rsidRDefault="0096469C" w:rsidP="0096469C">
      <w:pPr>
        <w:rPr>
          <w:rFonts w:ascii="Arial" w:eastAsia="Calibri" w:hAnsi="Arial"/>
          <w:sz w:val="22"/>
          <w:szCs w:val="22"/>
          <w:lang w:eastAsia="en-US"/>
        </w:rPr>
      </w:pPr>
    </w:p>
    <w:p w14:paraId="1C836CDB" w14:textId="77777777" w:rsidR="0096469C" w:rsidRPr="00A83443" w:rsidRDefault="0096469C" w:rsidP="0096469C">
      <w:pPr>
        <w:rPr>
          <w:rFonts w:ascii="Arial" w:eastAsia="Calibri" w:hAnsi="Arial"/>
          <w:sz w:val="22"/>
          <w:szCs w:val="22"/>
          <w:lang w:eastAsia="en-US"/>
        </w:rPr>
      </w:pPr>
      <w:r w:rsidRPr="00A83443">
        <w:rPr>
          <w:rFonts w:ascii="Arial" w:eastAsia="Calibri" w:hAnsi="Arial"/>
          <w:sz w:val="22"/>
          <w:szCs w:val="22"/>
          <w:lang w:eastAsia="en-US"/>
        </w:rPr>
        <w:t>Tato osoba se bude skutečně podílet na realizaci této veřejné zakázky, kdy bude vykonávat funkci vedoucího (odpovědného) projektanta při realizaci veřejné zakázky.</w:t>
      </w:r>
    </w:p>
    <w:p w14:paraId="78F3BE42" w14:textId="77777777" w:rsidR="0096469C" w:rsidRPr="00A83443" w:rsidRDefault="0096469C" w:rsidP="0096469C">
      <w:pPr>
        <w:rPr>
          <w:rFonts w:ascii="Arial" w:eastAsia="Calibri" w:hAnsi="Arial"/>
          <w:sz w:val="22"/>
          <w:szCs w:val="22"/>
          <w:lang w:eastAsia="en-US"/>
        </w:rPr>
      </w:pPr>
    </w:p>
    <w:p w14:paraId="39D6ECBA" w14:textId="77777777" w:rsidR="0096469C" w:rsidRPr="00A83443" w:rsidRDefault="0096469C" w:rsidP="0096469C">
      <w:pPr>
        <w:jc w:val="both"/>
        <w:rPr>
          <w:rFonts w:ascii="Arial" w:hAnsi="Arial"/>
          <w:b/>
          <w:sz w:val="22"/>
          <w:szCs w:val="22"/>
        </w:rPr>
      </w:pPr>
      <w:r w:rsidRPr="00A83443">
        <w:rPr>
          <w:rFonts w:ascii="Arial" w:hAnsi="Arial"/>
          <w:b/>
          <w:sz w:val="22"/>
          <w:szCs w:val="22"/>
          <w:u w:val="single"/>
        </w:rPr>
        <w:t>Referenční zakázky určené pro hodnocení</w:t>
      </w:r>
      <w:r>
        <w:rPr>
          <w:rFonts w:ascii="Arial" w:hAnsi="Arial"/>
          <w:b/>
          <w:sz w:val="22"/>
          <w:szCs w:val="22"/>
          <w:u w:val="single"/>
        </w:rPr>
        <w:t xml:space="preserve"> dle čl. 11 odst. 11.2 Dokumentace</w:t>
      </w:r>
      <w:r w:rsidRPr="00A83443">
        <w:rPr>
          <w:rFonts w:ascii="Arial" w:hAnsi="Arial"/>
          <w:b/>
          <w:sz w:val="22"/>
          <w:szCs w:val="22"/>
          <w:u w:val="single"/>
        </w:rPr>
        <w:t>:</w:t>
      </w:r>
      <w:r w:rsidRPr="00A83443">
        <w:rPr>
          <w:rFonts w:ascii="Arial" w:hAnsi="Arial"/>
          <w:b/>
          <w:sz w:val="22"/>
          <w:szCs w:val="22"/>
        </w:rPr>
        <w:t xml:space="preserve"> </w:t>
      </w:r>
    </w:p>
    <w:p w14:paraId="05447411" w14:textId="77777777" w:rsidR="0096469C" w:rsidRPr="00A83443" w:rsidRDefault="0096469C" w:rsidP="0096469C">
      <w:pPr>
        <w:jc w:val="both"/>
        <w:rPr>
          <w:rFonts w:ascii="Arial" w:hAnsi="Arial"/>
          <w:b/>
          <w:sz w:val="22"/>
          <w:szCs w:val="22"/>
        </w:rPr>
      </w:pPr>
    </w:p>
    <w:tbl>
      <w:tblPr>
        <w:tblW w:w="90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9"/>
        <w:gridCol w:w="5034"/>
      </w:tblGrid>
      <w:tr w:rsidR="0096469C" w:rsidRPr="00A83443" w14:paraId="68A6CF48" w14:textId="77777777" w:rsidTr="002524E7">
        <w:trPr>
          <w:jc w:val="center"/>
        </w:trPr>
        <w:tc>
          <w:tcPr>
            <w:tcW w:w="9003"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2E255125" w14:textId="77777777" w:rsidR="0096469C" w:rsidRPr="00A83443" w:rsidRDefault="0096469C" w:rsidP="002524E7">
            <w:pPr>
              <w:spacing w:line="256" w:lineRule="auto"/>
              <w:jc w:val="center"/>
              <w:rPr>
                <w:rFonts w:ascii="Arial" w:hAnsi="Arial"/>
                <w:b/>
                <w:i/>
                <w:sz w:val="20"/>
                <w:szCs w:val="20"/>
              </w:rPr>
            </w:pPr>
            <w:r w:rsidRPr="00A83443">
              <w:rPr>
                <w:rFonts w:ascii="Arial" w:hAnsi="Arial"/>
                <w:b/>
                <w:i/>
                <w:sz w:val="20"/>
                <w:szCs w:val="20"/>
              </w:rPr>
              <w:t>Zakázka č. 1</w:t>
            </w:r>
          </w:p>
        </w:tc>
      </w:tr>
      <w:tr w:rsidR="0096469C" w:rsidRPr="00A83443" w14:paraId="63230EE5" w14:textId="77777777" w:rsidTr="002524E7">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626AEB00" w14:textId="77777777" w:rsidR="0096469C" w:rsidRPr="00A83443" w:rsidRDefault="0096469C" w:rsidP="002524E7">
            <w:pPr>
              <w:spacing w:line="256" w:lineRule="auto"/>
              <w:rPr>
                <w:rFonts w:ascii="Arial" w:hAnsi="Arial"/>
                <w:sz w:val="18"/>
                <w:szCs w:val="18"/>
              </w:rPr>
            </w:pPr>
            <w:r w:rsidRPr="00A83443">
              <w:rPr>
                <w:rFonts w:ascii="Arial" w:hAnsi="Arial"/>
                <w:b/>
                <w:sz w:val="20"/>
                <w:szCs w:val="20"/>
              </w:rPr>
              <w:t>Objednatel</w:t>
            </w:r>
          </w:p>
        </w:tc>
        <w:tc>
          <w:tcPr>
            <w:tcW w:w="5034" w:type="dxa"/>
            <w:tcBorders>
              <w:top w:val="dotted" w:sz="4" w:space="0" w:color="auto"/>
              <w:left w:val="dotted" w:sz="4" w:space="0" w:color="auto"/>
              <w:bottom w:val="dotted" w:sz="4" w:space="0" w:color="auto"/>
              <w:right w:val="dotted" w:sz="4" w:space="0" w:color="auto"/>
            </w:tcBorders>
            <w:vAlign w:val="center"/>
          </w:tcPr>
          <w:p w14:paraId="3AC643C7" w14:textId="77777777" w:rsidR="0096469C" w:rsidRPr="00A83443" w:rsidRDefault="0096469C" w:rsidP="002524E7">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96469C" w:rsidRPr="00A83443" w14:paraId="53220B19" w14:textId="77777777" w:rsidTr="002524E7">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52FF4CB8" w14:textId="77777777" w:rsidR="0096469C" w:rsidRPr="00A83443" w:rsidRDefault="0096469C" w:rsidP="002524E7">
            <w:pPr>
              <w:spacing w:line="256" w:lineRule="auto"/>
              <w:rPr>
                <w:rFonts w:ascii="Arial" w:hAnsi="Arial"/>
                <w:i/>
                <w:sz w:val="18"/>
                <w:szCs w:val="18"/>
              </w:rPr>
            </w:pPr>
            <w:r w:rsidRPr="00A83443">
              <w:rPr>
                <w:rFonts w:ascii="Arial" w:hAnsi="Arial"/>
                <w:b/>
                <w:sz w:val="20"/>
                <w:szCs w:val="20"/>
              </w:rPr>
              <w:t>Název zakázky</w:t>
            </w:r>
          </w:p>
        </w:tc>
        <w:tc>
          <w:tcPr>
            <w:tcW w:w="5034" w:type="dxa"/>
            <w:tcBorders>
              <w:top w:val="dotted" w:sz="4" w:space="0" w:color="auto"/>
              <w:left w:val="dotted" w:sz="4" w:space="0" w:color="auto"/>
              <w:bottom w:val="dotted" w:sz="4" w:space="0" w:color="auto"/>
              <w:right w:val="dotted" w:sz="4" w:space="0" w:color="auto"/>
            </w:tcBorders>
            <w:vAlign w:val="center"/>
          </w:tcPr>
          <w:p w14:paraId="272F0D68" w14:textId="77777777" w:rsidR="0096469C" w:rsidRPr="00A83443" w:rsidRDefault="0096469C" w:rsidP="002524E7">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96469C" w:rsidRPr="00A83443" w14:paraId="5563FA1F" w14:textId="77777777" w:rsidTr="002524E7">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5C10A063" w14:textId="77777777" w:rsidR="0096469C" w:rsidRPr="00A83443" w:rsidRDefault="0096469C" w:rsidP="002524E7">
            <w:pPr>
              <w:spacing w:line="256" w:lineRule="auto"/>
              <w:rPr>
                <w:rFonts w:ascii="Arial" w:hAnsi="Arial"/>
                <w:b/>
                <w:sz w:val="20"/>
                <w:szCs w:val="20"/>
              </w:rPr>
            </w:pPr>
            <w:r w:rsidRPr="00A83443">
              <w:rPr>
                <w:rFonts w:ascii="Arial" w:hAnsi="Arial"/>
                <w:b/>
                <w:sz w:val="20"/>
                <w:szCs w:val="20"/>
              </w:rPr>
              <w:t>Popis zakázky</w:t>
            </w:r>
          </w:p>
          <w:p w14:paraId="04E5DBCC" w14:textId="77777777" w:rsidR="0096469C" w:rsidRPr="00A83443" w:rsidRDefault="0096469C" w:rsidP="002524E7">
            <w:pPr>
              <w:spacing w:line="256" w:lineRule="auto"/>
              <w:rPr>
                <w:rFonts w:ascii="Arial" w:hAnsi="Arial"/>
                <w:i/>
                <w:sz w:val="18"/>
                <w:szCs w:val="18"/>
              </w:rPr>
            </w:pPr>
            <w:r w:rsidRPr="00A83443">
              <w:rPr>
                <w:rFonts w:ascii="Arial" w:hAnsi="Arial"/>
                <w:i/>
                <w:sz w:val="18"/>
                <w:szCs w:val="18"/>
              </w:rPr>
              <w:t>(podrobný pro ověření požadavku Zadavatele – stupeň projektové dokumentace, popis objektu apod.)</w:t>
            </w:r>
          </w:p>
        </w:tc>
        <w:tc>
          <w:tcPr>
            <w:tcW w:w="5034" w:type="dxa"/>
            <w:tcBorders>
              <w:top w:val="dotted" w:sz="4" w:space="0" w:color="auto"/>
              <w:left w:val="dotted" w:sz="4" w:space="0" w:color="auto"/>
              <w:bottom w:val="dotted" w:sz="4" w:space="0" w:color="auto"/>
              <w:right w:val="dotted" w:sz="4" w:space="0" w:color="auto"/>
            </w:tcBorders>
            <w:vAlign w:val="center"/>
          </w:tcPr>
          <w:p w14:paraId="012DCED2" w14:textId="77777777" w:rsidR="0096469C" w:rsidRPr="00A83443" w:rsidRDefault="0096469C" w:rsidP="002524E7">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96469C" w:rsidRPr="00A83443" w14:paraId="522F156C" w14:textId="77777777" w:rsidTr="002524E7">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77F5B10" w14:textId="77777777" w:rsidR="0096469C" w:rsidRPr="00A83443" w:rsidRDefault="0096469C" w:rsidP="002524E7">
            <w:pPr>
              <w:spacing w:line="256" w:lineRule="auto"/>
              <w:rPr>
                <w:rFonts w:ascii="Arial" w:hAnsi="Arial"/>
                <w:b/>
                <w:sz w:val="20"/>
                <w:szCs w:val="20"/>
              </w:rPr>
            </w:pPr>
            <w:r w:rsidRPr="00A83443">
              <w:rPr>
                <w:rFonts w:ascii="Arial" w:hAnsi="Arial"/>
                <w:b/>
                <w:sz w:val="20"/>
                <w:szCs w:val="20"/>
              </w:rPr>
              <w:t>Zapojení osoby, jejíž zkušenosti jsou prokazovány</w:t>
            </w:r>
          </w:p>
          <w:p w14:paraId="6BD57E61" w14:textId="77777777" w:rsidR="0096469C" w:rsidRPr="00A83443" w:rsidRDefault="0096469C" w:rsidP="002524E7">
            <w:pPr>
              <w:spacing w:line="256" w:lineRule="auto"/>
              <w:rPr>
                <w:rFonts w:ascii="Arial" w:hAnsi="Arial"/>
                <w:i/>
                <w:sz w:val="18"/>
                <w:szCs w:val="18"/>
              </w:rPr>
            </w:pPr>
            <w:r w:rsidRPr="00A83443">
              <w:rPr>
                <w:rFonts w:ascii="Arial" w:hAnsi="Arial"/>
                <w:i/>
                <w:sz w:val="18"/>
                <w:szCs w:val="18"/>
              </w:rPr>
              <w:t>(vedoucí / odpovědný projektant)</w:t>
            </w:r>
          </w:p>
        </w:tc>
        <w:tc>
          <w:tcPr>
            <w:tcW w:w="5034" w:type="dxa"/>
            <w:tcBorders>
              <w:top w:val="dotted" w:sz="4" w:space="0" w:color="auto"/>
              <w:left w:val="dotted" w:sz="4" w:space="0" w:color="auto"/>
              <w:bottom w:val="dotted" w:sz="4" w:space="0" w:color="auto"/>
              <w:right w:val="dotted" w:sz="4" w:space="0" w:color="auto"/>
            </w:tcBorders>
            <w:vAlign w:val="center"/>
          </w:tcPr>
          <w:p w14:paraId="785E3BF5" w14:textId="77777777" w:rsidR="0096469C" w:rsidRPr="00A83443" w:rsidRDefault="0096469C" w:rsidP="002524E7">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96469C" w:rsidRPr="00A83443" w14:paraId="40E77042" w14:textId="77777777" w:rsidTr="002524E7">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355ADF8" w14:textId="77777777" w:rsidR="0096469C" w:rsidRPr="00A83443" w:rsidRDefault="0096469C" w:rsidP="002524E7">
            <w:pPr>
              <w:spacing w:line="256" w:lineRule="auto"/>
              <w:rPr>
                <w:rFonts w:ascii="Arial" w:hAnsi="Arial"/>
                <w:b/>
                <w:sz w:val="20"/>
                <w:szCs w:val="20"/>
              </w:rPr>
            </w:pPr>
            <w:r w:rsidRPr="00A83443">
              <w:rPr>
                <w:rFonts w:ascii="Arial" w:hAnsi="Arial"/>
                <w:b/>
                <w:sz w:val="20"/>
                <w:szCs w:val="20"/>
              </w:rPr>
              <w:t>Kontaktní osoba objednatele</w:t>
            </w:r>
          </w:p>
          <w:p w14:paraId="38FFE5DA" w14:textId="77777777" w:rsidR="0096469C" w:rsidRPr="00A83443" w:rsidRDefault="0096469C" w:rsidP="002524E7">
            <w:pPr>
              <w:spacing w:line="256" w:lineRule="auto"/>
              <w:rPr>
                <w:rFonts w:ascii="Arial" w:hAnsi="Arial"/>
                <w:i/>
                <w:sz w:val="18"/>
                <w:szCs w:val="18"/>
              </w:rPr>
            </w:pPr>
            <w:r w:rsidRPr="00A83443">
              <w:rPr>
                <w:rFonts w:ascii="Arial" w:hAnsi="Arial"/>
                <w:i/>
                <w:sz w:val="18"/>
                <w:szCs w:val="18"/>
              </w:rPr>
              <w:t>(jméno a příjmení, kontakt)</w:t>
            </w:r>
          </w:p>
        </w:tc>
        <w:tc>
          <w:tcPr>
            <w:tcW w:w="5034" w:type="dxa"/>
            <w:tcBorders>
              <w:top w:val="dotted" w:sz="4" w:space="0" w:color="auto"/>
              <w:left w:val="dotted" w:sz="4" w:space="0" w:color="auto"/>
              <w:bottom w:val="dotted" w:sz="4" w:space="0" w:color="auto"/>
              <w:right w:val="dotted" w:sz="4" w:space="0" w:color="auto"/>
            </w:tcBorders>
            <w:vAlign w:val="center"/>
          </w:tcPr>
          <w:p w14:paraId="4C219F41" w14:textId="77777777" w:rsidR="0096469C" w:rsidRPr="00A83443" w:rsidRDefault="0096469C" w:rsidP="002524E7">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bl>
    <w:p w14:paraId="09CA602F" w14:textId="77777777" w:rsidR="0096469C" w:rsidRPr="00A83443" w:rsidRDefault="0096469C" w:rsidP="0096469C">
      <w:pPr>
        <w:jc w:val="both"/>
        <w:rPr>
          <w:rFonts w:ascii="Arial" w:hAnsi="Arial"/>
          <w:b/>
          <w:sz w:val="22"/>
          <w:szCs w:val="22"/>
        </w:rPr>
      </w:pPr>
      <w:r w:rsidRPr="00A83443">
        <w:rPr>
          <w:rFonts w:ascii="Arial" w:hAnsi="Arial"/>
          <w:bCs/>
          <w:i/>
          <w:iCs/>
          <w:sz w:val="18"/>
          <w:szCs w:val="18"/>
        </w:rPr>
        <w:t>(Pozn.: Dodavatel může doplnit v případě potřeby i další řádky a tabulky.)</w:t>
      </w:r>
    </w:p>
    <w:p w14:paraId="33D89423" w14:textId="77777777" w:rsidR="0096469C" w:rsidRDefault="0096469C" w:rsidP="0096469C">
      <w:pPr>
        <w:jc w:val="both"/>
        <w:rPr>
          <w:rFonts w:ascii="Arial" w:hAnsi="Arial"/>
          <w:sz w:val="22"/>
          <w:szCs w:val="22"/>
        </w:rPr>
      </w:pPr>
    </w:p>
    <w:p w14:paraId="16B7CAE0" w14:textId="77777777" w:rsidR="0096469C" w:rsidRPr="00A83443" w:rsidRDefault="0096469C" w:rsidP="0096469C">
      <w:pPr>
        <w:jc w:val="both"/>
        <w:rPr>
          <w:rFonts w:ascii="Arial" w:hAnsi="Arial"/>
          <w:sz w:val="22"/>
          <w:szCs w:val="22"/>
        </w:rPr>
      </w:pPr>
    </w:p>
    <w:p w14:paraId="23EEA3C8" w14:textId="77777777" w:rsidR="0096469C" w:rsidRPr="00DB54DA" w:rsidRDefault="0096469C" w:rsidP="0096469C">
      <w:pPr>
        <w:widowControl w:val="0"/>
        <w:numPr>
          <w:ilvl w:val="0"/>
          <w:numId w:val="37"/>
        </w:numPr>
        <w:ind w:left="284" w:hanging="284"/>
        <w:jc w:val="both"/>
        <w:rPr>
          <w:rFonts w:ascii="Arial" w:eastAsia="Calibri" w:hAnsi="Arial"/>
          <w:b/>
          <w:sz w:val="22"/>
          <w:szCs w:val="22"/>
          <w:lang w:eastAsia="en-US"/>
        </w:rPr>
      </w:pPr>
      <w:r w:rsidRPr="007746AD">
        <w:rPr>
          <w:rFonts w:ascii="Arial" w:hAnsi="Arial"/>
          <w:b/>
          <w:snapToGrid w:val="0"/>
          <w:sz w:val="22"/>
          <w:szCs w:val="22"/>
          <w:u w:val="single"/>
        </w:rPr>
        <w:t>Prohlášení k prokázání o neexistenci střetu zájmů:</w:t>
      </w:r>
    </w:p>
    <w:p w14:paraId="150DF02C" w14:textId="77777777" w:rsidR="0096469C" w:rsidRPr="007746AD" w:rsidRDefault="0096469C" w:rsidP="0096469C">
      <w:pPr>
        <w:widowControl w:val="0"/>
        <w:jc w:val="both"/>
        <w:rPr>
          <w:rFonts w:ascii="Arial" w:eastAsia="Calibri" w:hAnsi="Arial"/>
          <w:b/>
          <w:sz w:val="22"/>
          <w:szCs w:val="22"/>
          <w:lang w:eastAsia="en-US"/>
        </w:rPr>
      </w:pPr>
    </w:p>
    <w:p w14:paraId="52C38A85" w14:textId="77777777" w:rsidR="0096469C" w:rsidRDefault="0096469C" w:rsidP="0096469C">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prohlašuje neexistenci střetu zájmů, a to vzhledem jak k:</w:t>
      </w:r>
    </w:p>
    <w:p w14:paraId="32A5F58C" w14:textId="77777777" w:rsidR="0096469C" w:rsidRPr="007746AD" w:rsidRDefault="0096469C" w:rsidP="0096469C">
      <w:pPr>
        <w:jc w:val="both"/>
        <w:rPr>
          <w:rFonts w:ascii="Arial" w:eastAsia="Calibri" w:hAnsi="Arial"/>
          <w:bCs/>
          <w:sz w:val="22"/>
          <w:szCs w:val="22"/>
        </w:rPr>
      </w:pPr>
    </w:p>
    <w:p w14:paraId="23C9BE8C" w14:textId="77777777" w:rsidR="0096469C" w:rsidRDefault="0096469C" w:rsidP="0096469C">
      <w:pPr>
        <w:numPr>
          <w:ilvl w:val="0"/>
          <w:numId w:val="48"/>
        </w:numPr>
        <w:jc w:val="both"/>
        <w:rPr>
          <w:rFonts w:ascii="Arial" w:eastAsia="Calibri" w:hAnsi="Arial"/>
          <w:bCs/>
          <w:sz w:val="22"/>
          <w:szCs w:val="22"/>
          <w:lang w:eastAsia="en-US"/>
        </w:rPr>
      </w:pPr>
      <w:r w:rsidRPr="007746AD">
        <w:rPr>
          <w:rFonts w:ascii="Arial" w:eastAsia="Calibri" w:hAnsi="Arial"/>
          <w:bCs/>
          <w:sz w:val="22"/>
          <w:szCs w:val="22"/>
          <w:lang w:eastAsia="en-US"/>
        </w:rPr>
        <w:t xml:space="preserve">dikci dle 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1"/>
      </w:r>
      <w:r w:rsidRPr="007746AD">
        <w:rPr>
          <w:rFonts w:ascii="Arial" w:eastAsia="Calibri" w:hAnsi="Arial"/>
          <w:bCs/>
          <w:sz w:val="22"/>
          <w:szCs w:val="22"/>
          <w:lang w:eastAsia="en-US"/>
        </w:rPr>
        <w:t xml:space="preserve"> tohoto zákona, tak k</w:t>
      </w:r>
    </w:p>
    <w:p w14:paraId="0D9FCDAA" w14:textId="77777777" w:rsidR="0096469C" w:rsidRPr="007746AD" w:rsidRDefault="0096469C" w:rsidP="0096469C">
      <w:pPr>
        <w:ind w:left="720"/>
        <w:jc w:val="both"/>
        <w:rPr>
          <w:rFonts w:ascii="Arial" w:eastAsia="Calibri" w:hAnsi="Arial"/>
          <w:bCs/>
          <w:sz w:val="22"/>
          <w:szCs w:val="22"/>
          <w:lang w:eastAsia="en-US"/>
        </w:rPr>
      </w:pPr>
    </w:p>
    <w:p w14:paraId="46A1AD34" w14:textId="77777777" w:rsidR="0096469C" w:rsidRPr="007746AD" w:rsidRDefault="0096469C" w:rsidP="0096469C">
      <w:pPr>
        <w:numPr>
          <w:ilvl w:val="0"/>
          <w:numId w:val="48"/>
        </w:numPr>
        <w:jc w:val="both"/>
        <w:rPr>
          <w:rFonts w:ascii="Arial" w:eastAsia="Calibri" w:hAnsi="Arial"/>
          <w:bCs/>
          <w:sz w:val="22"/>
          <w:szCs w:val="22"/>
          <w:lang w:eastAsia="en-US"/>
        </w:rPr>
      </w:pPr>
      <w:r w:rsidRPr="007746AD">
        <w:rPr>
          <w:rFonts w:ascii="Arial" w:eastAsia="Calibri" w:hAnsi="Arial"/>
          <w:bCs/>
          <w:sz w:val="22"/>
          <w:szCs w:val="22"/>
          <w:lang w:eastAsia="en-US"/>
        </w:rPr>
        <w:t>dikci ve smyslu 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řídicího orgánu </w:t>
      </w:r>
      <w:r>
        <w:rPr>
          <w:rFonts w:ascii="Arial" w:eastAsia="Calibri" w:hAnsi="Arial"/>
          <w:bCs/>
          <w:sz w:val="22"/>
          <w:szCs w:val="22"/>
          <w:lang w:eastAsia="en-US"/>
        </w:rPr>
        <w:t>Z</w:t>
      </w:r>
      <w:r w:rsidRPr="007746AD">
        <w:rPr>
          <w:rFonts w:ascii="Arial" w:eastAsia="Calibri" w:hAnsi="Arial"/>
          <w:bCs/>
          <w:sz w:val="22"/>
          <w:szCs w:val="22"/>
          <w:lang w:eastAsia="en-US"/>
        </w:rPr>
        <w:t>adavatele, člen realizačního týmu projektu či osoba, která se na základě smluvního vztahu podílela na zadání předmětné zakázky.</w:t>
      </w:r>
    </w:p>
    <w:p w14:paraId="437E7171" w14:textId="77777777" w:rsidR="0096469C" w:rsidRDefault="0096469C" w:rsidP="0096469C">
      <w:pPr>
        <w:jc w:val="both"/>
        <w:rPr>
          <w:rFonts w:ascii="Arial" w:hAnsi="Arial"/>
          <w:b/>
          <w:sz w:val="22"/>
          <w:szCs w:val="22"/>
        </w:rPr>
      </w:pPr>
    </w:p>
    <w:p w14:paraId="64D2D5D0" w14:textId="77777777" w:rsidR="0096469C" w:rsidRPr="007746AD" w:rsidRDefault="0096469C" w:rsidP="0096469C">
      <w:pPr>
        <w:jc w:val="both"/>
        <w:rPr>
          <w:rFonts w:ascii="Arial" w:hAnsi="Arial"/>
          <w:b/>
          <w:sz w:val="22"/>
          <w:szCs w:val="22"/>
        </w:rPr>
      </w:pPr>
    </w:p>
    <w:p w14:paraId="07617DA2" w14:textId="77777777" w:rsidR="0096469C" w:rsidRPr="00B72804" w:rsidRDefault="0096469C" w:rsidP="0096469C">
      <w:pPr>
        <w:widowControl w:val="0"/>
        <w:numPr>
          <w:ilvl w:val="0"/>
          <w:numId w:val="37"/>
        </w:numPr>
        <w:ind w:left="284" w:hanging="284"/>
        <w:jc w:val="both"/>
        <w:rPr>
          <w:rFonts w:ascii="Arial" w:eastAsia="Calibri" w:hAnsi="Arial"/>
          <w:b/>
          <w:bCs/>
          <w:sz w:val="22"/>
          <w:szCs w:val="22"/>
          <w:u w:val="single"/>
          <w:lang w:eastAsia="en-US"/>
        </w:rPr>
      </w:pPr>
      <w:r w:rsidRPr="007746AD">
        <w:rPr>
          <w:rFonts w:ascii="Arial" w:eastAsia="Calibri" w:hAnsi="Arial"/>
          <w:b/>
          <w:bCs/>
          <w:sz w:val="22"/>
          <w:szCs w:val="22"/>
          <w:u w:val="single"/>
          <w:lang w:eastAsia="en-US"/>
        </w:rPr>
        <w:t xml:space="preserve">Prohlášení </w:t>
      </w:r>
      <w:r w:rsidRPr="00B72804">
        <w:rPr>
          <w:rFonts w:ascii="Arial" w:eastAsia="Calibri" w:hAnsi="Arial"/>
          <w:b/>
          <w:bCs/>
          <w:sz w:val="22"/>
          <w:szCs w:val="22"/>
          <w:u w:val="single"/>
          <w:lang w:eastAsia="en-US"/>
        </w:rPr>
        <w:t>ve vztahu k SITUACI OHLEDNĚ SANKCÍ PŘIJATÝCH EU VŮČI RUSKU A BĚLORUSKU (např. nařízení Rady č. 269/2014 či 208/2014 či 765/20</w:t>
      </w:r>
      <w:r>
        <w:rPr>
          <w:rFonts w:ascii="Arial" w:eastAsia="Calibri" w:hAnsi="Arial"/>
          <w:b/>
          <w:bCs/>
          <w:sz w:val="22"/>
          <w:szCs w:val="22"/>
          <w:u w:val="single"/>
          <w:lang w:eastAsia="en-US"/>
        </w:rPr>
        <w:t>06</w:t>
      </w:r>
      <w:r w:rsidRPr="00B72804">
        <w:rPr>
          <w:rFonts w:ascii="Arial" w:eastAsia="Calibri" w:hAnsi="Arial"/>
          <w:b/>
          <w:bCs/>
          <w:sz w:val="22"/>
          <w:szCs w:val="22"/>
          <w:u w:val="single"/>
          <w:lang w:eastAsia="en-US"/>
        </w:rPr>
        <w:t>)</w:t>
      </w:r>
      <w:r>
        <w:rPr>
          <w:rFonts w:ascii="Arial" w:eastAsia="Calibri" w:hAnsi="Arial"/>
          <w:b/>
          <w:bCs/>
          <w:sz w:val="22"/>
          <w:szCs w:val="22"/>
          <w:u w:val="single"/>
          <w:lang w:eastAsia="en-US"/>
        </w:rPr>
        <w:t>:</w:t>
      </w:r>
    </w:p>
    <w:p w14:paraId="421D6700" w14:textId="77777777" w:rsidR="0096469C" w:rsidRDefault="0096469C" w:rsidP="0096469C">
      <w:pPr>
        <w:widowControl w:val="0"/>
        <w:jc w:val="both"/>
        <w:rPr>
          <w:rFonts w:ascii="Arial" w:eastAsia="Calibri" w:hAnsi="Arial"/>
          <w:b/>
          <w:bCs/>
          <w:sz w:val="22"/>
          <w:szCs w:val="22"/>
          <w:u w:val="single"/>
          <w:lang w:eastAsia="en-US"/>
        </w:rPr>
      </w:pPr>
    </w:p>
    <w:p w14:paraId="7D0538D9" w14:textId="77777777" w:rsidR="0096469C" w:rsidRDefault="0096469C" w:rsidP="0096469C">
      <w:pPr>
        <w:widowControl w:val="0"/>
        <w:jc w:val="both"/>
        <w:rPr>
          <w:rFonts w:ascii="Arial" w:eastAsia="Calibri" w:hAnsi="Arial"/>
          <w:sz w:val="22"/>
          <w:szCs w:val="22"/>
          <w:lang w:eastAsia="en-US"/>
        </w:rPr>
      </w:pPr>
      <w:r>
        <w:rPr>
          <w:rFonts w:ascii="Arial" w:eastAsia="Calibri" w:hAnsi="Arial"/>
          <w:sz w:val="22"/>
          <w:szCs w:val="22"/>
          <w:lang w:eastAsia="en-US"/>
        </w:rPr>
        <w:t>Dodavatel</w:t>
      </w:r>
      <w:r w:rsidRPr="00B72804">
        <w:rPr>
          <w:rFonts w:ascii="Arial" w:eastAsia="Calibri" w:hAnsi="Arial"/>
          <w:sz w:val="22"/>
          <w:szCs w:val="22"/>
          <w:lang w:eastAsia="en-US"/>
        </w:rPr>
        <w:t xml:space="preserve"> prohlašuje, že </w:t>
      </w:r>
      <w:r>
        <w:rPr>
          <w:rFonts w:ascii="Arial" w:eastAsia="Calibri" w:hAnsi="Arial"/>
          <w:bCs/>
          <w:sz w:val="22"/>
          <w:szCs w:val="22"/>
          <w:lang w:eastAsia="en-US"/>
        </w:rPr>
        <w:t>on sám ani dodavatel, se kterým případně podává společnou nabídku, není osobou, subjektem či orgánem uvedeným na sankčním seznamu EU</w:t>
      </w:r>
      <w:r w:rsidRPr="00B72804">
        <w:rPr>
          <w:rFonts w:ascii="Arial" w:eastAsia="Calibri" w:hAnsi="Arial"/>
          <w:sz w:val="22"/>
          <w:szCs w:val="22"/>
          <w:lang w:eastAsia="en-US"/>
        </w:rPr>
        <w:t xml:space="preserve"> v přílohách těchto nařízení ani není jinak sankcionovanou osobou.</w:t>
      </w:r>
    </w:p>
    <w:p w14:paraId="4C62D278" w14:textId="77777777" w:rsidR="0096469C" w:rsidRPr="00B72804" w:rsidRDefault="0096469C" w:rsidP="0096469C">
      <w:pPr>
        <w:widowControl w:val="0"/>
        <w:jc w:val="both"/>
        <w:rPr>
          <w:rFonts w:ascii="Arial" w:eastAsia="Calibri" w:hAnsi="Arial"/>
          <w:sz w:val="22"/>
          <w:szCs w:val="22"/>
          <w:lang w:eastAsia="en-US"/>
        </w:rPr>
      </w:pPr>
      <w:r w:rsidRPr="009E3EC2">
        <w:rPr>
          <w:rFonts w:ascii="Arial" w:eastAsia="Calibri" w:hAnsi="Arial"/>
          <w:sz w:val="22"/>
          <w:szCs w:val="22"/>
          <w:lang w:eastAsia="en-US"/>
        </w:rPr>
        <w:t>Dodavatel dále prohlašuje, že se na nabízené plnění nevztahují sankce EU</w:t>
      </w:r>
      <w:r>
        <w:rPr>
          <w:rFonts w:ascii="Arial" w:eastAsia="Calibri" w:hAnsi="Arial"/>
          <w:sz w:val="22"/>
          <w:szCs w:val="22"/>
          <w:lang w:eastAsia="en-US"/>
        </w:rPr>
        <w:t>.</w:t>
      </w:r>
    </w:p>
    <w:p w14:paraId="06312654" w14:textId="77777777" w:rsidR="0096469C" w:rsidRPr="00172D4D" w:rsidRDefault="0096469C" w:rsidP="0096469C">
      <w:pPr>
        <w:jc w:val="both"/>
        <w:rPr>
          <w:rFonts w:ascii="Arial" w:eastAsia="Calibri" w:hAnsi="Arial"/>
          <w:bCs/>
          <w:sz w:val="22"/>
          <w:szCs w:val="22"/>
          <w:lang w:eastAsia="en-US"/>
        </w:rPr>
      </w:pPr>
    </w:p>
    <w:p w14:paraId="26982B1A" w14:textId="77777777" w:rsidR="0096469C" w:rsidRDefault="0096469C" w:rsidP="0096469C">
      <w:pPr>
        <w:jc w:val="both"/>
        <w:rPr>
          <w:rFonts w:ascii="Arial" w:eastAsia="Calibri" w:hAnsi="Arial"/>
          <w:bCs/>
          <w:i/>
          <w:sz w:val="22"/>
          <w:szCs w:val="22"/>
          <w:lang w:eastAsia="en-US"/>
        </w:rPr>
      </w:pPr>
      <w:r w:rsidRPr="009A6EA2">
        <w:rPr>
          <w:rFonts w:ascii="Arial" w:eastAsia="Calibri" w:hAnsi="Arial"/>
          <w:bCs/>
          <w:i/>
          <w:sz w:val="22"/>
          <w:szCs w:val="22"/>
          <w:lang w:eastAsia="en-US"/>
        </w:rPr>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36BA3BF8" w14:textId="77777777" w:rsidR="0096469C" w:rsidRPr="009A6EA2" w:rsidRDefault="0096469C" w:rsidP="0096469C">
      <w:pPr>
        <w:jc w:val="both"/>
        <w:rPr>
          <w:rFonts w:ascii="Arial" w:eastAsia="Calibri" w:hAnsi="Arial"/>
          <w:i/>
          <w:sz w:val="22"/>
          <w:szCs w:val="22"/>
          <w:lang w:eastAsia="en-US"/>
        </w:rPr>
      </w:pPr>
    </w:p>
    <w:p w14:paraId="219B636D" w14:textId="77777777" w:rsidR="0096469C" w:rsidRPr="009E3EC2" w:rsidRDefault="0096469C" w:rsidP="0096469C">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61420744" w14:textId="77777777" w:rsidR="0096469C" w:rsidRDefault="0096469C" w:rsidP="0096469C">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3D1D9E29" w14:textId="77777777" w:rsidR="0096469C" w:rsidRPr="00ED028F" w:rsidRDefault="0096469C" w:rsidP="0096469C">
      <w:pPr>
        <w:ind w:left="3540" w:firstLine="708"/>
        <w:rPr>
          <w:rFonts w:ascii="Arial" w:hAnsi="Arial"/>
          <w:color w:val="000000"/>
          <w:sz w:val="22"/>
          <w:szCs w:val="22"/>
        </w:rPr>
      </w:pPr>
      <w:r w:rsidRPr="00ED028F">
        <w:rPr>
          <w:rFonts w:ascii="Arial" w:hAnsi="Arial"/>
          <w:color w:val="000000"/>
          <w:sz w:val="22"/>
          <w:szCs w:val="22"/>
        </w:rPr>
        <w:t>____________________________</w:t>
      </w:r>
    </w:p>
    <w:p w14:paraId="3449584C" w14:textId="77777777" w:rsidR="0096469C" w:rsidRDefault="0096469C" w:rsidP="0096469C">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7CCD276F" w14:textId="77777777" w:rsidR="0096469C" w:rsidRPr="00E1086B" w:rsidRDefault="0096469C" w:rsidP="0096469C">
      <w:pPr>
        <w:ind w:left="4248" w:firstLine="708"/>
        <w:rPr>
          <w:rFonts w:ascii="Arial" w:hAnsi="Arial"/>
          <w:color w:val="000000"/>
          <w:sz w:val="22"/>
          <w:szCs w:val="22"/>
        </w:rPr>
      </w:pPr>
      <w:r w:rsidRPr="002A0752">
        <w:rPr>
          <w:rFonts w:ascii="Arial" w:hAnsi="Arial"/>
          <w:b/>
          <w:i/>
          <w:sz w:val="22"/>
          <w:szCs w:val="22"/>
          <w:highlight w:val="yellow"/>
        </w:rPr>
        <w:t>(doplní Dodavatel)</w:t>
      </w:r>
    </w:p>
    <w:p w14:paraId="256FCB18" w14:textId="77777777" w:rsidR="006576B2" w:rsidRDefault="006576B2"/>
    <w:sectPr w:rsidR="006576B2" w:rsidSect="0096469C">
      <w:pgSz w:w="11906" w:h="16838"/>
      <w:pgMar w:top="96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9D146" w14:textId="77777777" w:rsidR="006F4350" w:rsidRDefault="006F4350" w:rsidP="0096469C">
      <w:r>
        <w:separator/>
      </w:r>
    </w:p>
  </w:endnote>
  <w:endnote w:type="continuationSeparator" w:id="0">
    <w:p w14:paraId="6ABC7C7B" w14:textId="77777777" w:rsidR="006F4350" w:rsidRDefault="006F4350" w:rsidP="0096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Verdana"/>
    <w:charset w:val="EE"/>
    <w:family w:val="swiss"/>
    <w:pitch w:val="variable"/>
    <w:sig w:usb0="00000000" w:usb1="5200FDFF" w:usb2="0A242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Vogue">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Palatino">
    <w:altName w:val="Palatino Linotype"/>
    <w:charset w:val="00"/>
    <w:family w:val="auto"/>
    <w:pitch w:val="variable"/>
    <w:sig w:usb0="A00002FF" w:usb1="7800205A" w:usb2="14600000" w:usb3="00000000" w:csb0="00000193" w:csb1="00000000"/>
  </w:font>
  <w:font w:name="Times New Roman Bold">
    <w:charset w:val="00"/>
    <w:family w:val="roman"/>
    <w:pitch w:val="default"/>
  </w:font>
  <w:font w:name="TimesNewRomanPSMT">
    <w:altName w:val="Times New Roman"/>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4ABF" w14:textId="77777777" w:rsidR="0096469C" w:rsidRDefault="0096469C" w:rsidP="00F706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C173BC2" w14:textId="77777777" w:rsidR="0096469C" w:rsidRDefault="009646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4555" w14:textId="77777777" w:rsidR="0096469C" w:rsidRDefault="0096469C" w:rsidP="00F70638">
    <w:pPr>
      <w:pStyle w:val="Zpat"/>
      <w:framePr w:wrap="around" w:vAnchor="text" w:hAnchor="margin" w:xAlign="center" w:y="1"/>
      <w:rPr>
        <w:rStyle w:val="slostrnky"/>
      </w:rPr>
    </w:pPr>
  </w:p>
  <w:p w14:paraId="5181BEA5" w14:textId="5A99123F" w:rsidR="0096469C" w:rsidRPr="00CF6E6C" w:rsidRDefault="0096469C" w:rsidP="00CF6E6C">
    <w:pPr>
      <w:suppressAutoHyphens/>
      <w:autoSpaceDN w:val="0"/>
      <w:textAlignment w:val="baseline"/>
      <w:rPr>
        <w:rFonts w:ascii="Arial" w:hAnsi="Arial"/>
        <w:kern w:val="3"/>
        <w:sz w:val="22"/>
        <w:szCs w:val="20"/>
        <w:lang w:eastAsia="zh-CN"/>
      </w:rPr>
    </w:pPr>
    <w:r w:rsidRPr="00CF6E6C">
      <w:rPr>
        <w:rFonts w:ascii="Arial" w:hAnsi="Arial"/>
        <w:color w:val="808080"/>
        <w:kern w:val="3"/>
        <w:sz w:val="22"/>
        <w:szCs w:val="20"/>
        <w:lang w:eastAsia="zh-CN"/>
      </w:rPr>
      <w:t xml:space="preserve">Univerzita Palackého v Olomouci | Křížkovského </w:t>
    </w:r>
    <w:r>
      <w:rPr>
        <w:rFonts w:ascii="Arial" w:hAnsi="Arial"/>
        <w:color w:val="808080"/>
        <w:kern w:val="3"/>
        <w:sz w:val="22"/>
        <w:szCs w:val="20"/>
        <w:lang w:eastAsia="zh-CN"/>
      </w:rPr>
      <w:t xml:space="preserve">511/8 | </w:t>
    </w:r>
    <w:r w:rsidR="009E6F2A">
      <w:rPr>
        <w:rFonts w:ascii="Arial" w:hAnsi="Arial"/>
        <w:color w:val="808080"/>
        <w:kern w:val="3"/>
        <w:sz w:val="22"/>
        <w:szCs w:val="20"/>
        <w:lang w:eastAsia="zh-CN"/>
      </w:rPr>
      <w:t>779 00</w:t>
    </w:r>
    <w:r>
      <w:rPr>
        <w:rFonts w:ascii="Arial" w:hAnsi="Arial"/>
        <w:color w:val="808080"/>
        <w:kern w:val="3"/>
        <w:sz w:val="22"/>
        <w:szCs w:val="20"/>
        <w:lang w:eastAsia="zh-CN"/>
      </w:rPr>
      <w:t xml:space="preserve"> Olomouc</w:t>
    </w:r>
    <w:r>
      <w:rPr>
        <w:rFonts w:ascii="Arial" w:hAnsi="Arial"/>
        <w:color w:val="808080"/>
        <w:kern w:val="3"/>
        <w:sz w:val="22"/>
        <w:szCs w:val="20"/>
        <w:lang w:eastAsia="zh-CN"/>
      </w:rPr>
      <w:tab/>
      <w:t xml:space="preserve">     </w:t>
    </w:r>
    <w:r w:rsidRPr="00CF6E6C">
      <w:rPr>
        <w:rFonts w:ascii="Arial" w:hAnsi="Arial"/>
        <w:color w:val="808080"/>
        <w:kern w:val="3"/>
        <w:sz w:val="22"/>
        <w:szCs w:val="20"/>
        <w:lang w:eastAsia="zh-CN"/>
      </w:rPr>
      <w:t xml:space="preserve">Strana </w:t>
    </w:r>
    <w:r w:rsidRPr="00CF6E6C">
      <w:rPr>
        <w:rFonts w:ascii="Arial" w:hAnsi="Arial"/>
        <w:color w:val="808080"/>
        <w:kern w:val="3"/>
        <w:sz w:val="22"/>
        <w:szCs w:val="20"/>
        <w:lang w:eastAsia="zh-CN"/>
      </w:rPr>
      <w:fldChar w:fldCharType="begin"/>
    </w:r>
    <w:r w:rsidRPr="00CF6E6C">
      <w:rPr>
        <w:rFonts w:ascii="Arial" w:hAnsi="Arial"/>
        <w:color w:val="808080"/>
        <w:kern w:val="3"/>
        <w:sz w:val="22"/>
        <w:szCs w:val="20"/>
        <w:lang w:eastAsia="zh-CN"/>
      </w:rPr>
      <w:instrText xml:space="preserve"> PAGE </w:instrText>
    </w:r>
    <w:r w:rsidRPr="00CF6E6C">
      <w:rPr>
        <w:rFonts w:ascii="Arial" w:hAnsi="Arial"/>
        <w:color w:val="808080"/>
        <w:kern w:val="3"/>
        <w:sz w:val="22"/>
        <w:szCs w:val="20"/>
        <w:lang w:eastAsia="zh-CN"/>
      </w:rPr>
      <w:fldChar w:fldCharType="separate"/>
    </w:r>
    <w:r>
      <w:rPr>
        <w:rFonts w:ascii="Arial" w:hAnsi="Arial"/>
        <w:noProof/>
        <w:color w:val="808080"/>
        <w:kern w:val="3"/>
        <w:sz w:val="22"/>
        <w:szCs w:val="20"/>
        <w:lang w:eastAsia="zh-CN"/>
      </w:rPr>
      <w:t>22</w:t>
    </w:r>
    <w:r w:rsidRPr="00CF6E6C">
      <w:rPr>
        <w:rFonts w:ascii="Arial" w:hAnsi="Arial"/>
        <w:color w:val="808080"/>
        <w:kern w:val="3"/>
        <w:sz w:val="22"/>
        <w:szCs w:val="20"/>
        <w:lang w:eastAsia="zh-CN"/>
      </w:rPr>
      <w:fldChar w:fldCharType="end"/>
    </w:r>
  </w:p>
  <w:p w14:paraId="797BA7F0" w14:textId="77777777" w:rsidR="0096469C" w:rsidRDefault="0096469C" w:rsidP="00CF6E6C">
    <w:pPr>
      <w:pStyle w:val="Zpat"/>
    </w:pPr>
    <w:r w:rsidRPr="00CF6E6C">
      <w:rPr>
        <w:rFonts w:ascii="Liberation Serif" w:eastAsia="SimSun" w:hAnsi="Liberation Serif"/>
        <w:b/>
        <w:color w:val="808080"/>
        <w:kern w:val="3"/>
        <w:lang w:eastAsia="zh-CN" w:bidi="hi-IN"/>
      </w:rPr>
      <w:t>www.upol.cz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3E8AE" w14:textId="77777777" w:rsidR="0096469C" w:rsidRPr="00CF6E6C" w:rsidRDefault="0096469C" w:rsidP="00566F33">
    <w:pPr>
      <w:suppressAutoHyphens/>
      <w:autoSpaceDN w:val="0"/>
      <w:textAlignment w:val="baseline"/>
      <w:rPr>
        <w:rFonts w:ascii="Arial" w:hAnsi="Arial"/>
        <w:kern w:val="3"/>
        <w:sz w:val="22"/>
        <w:szCs w:val="20"/>
        <w:lang w:eastAsia="zh-CN"/>
      </w:rPr>
    </w:pPr>
    <w:r w:rsidRPr="00CF6E6C">
      <w:rPr>
        <w:rFonts w:ascii="Arial" w:hAnsi="Arial"/>
        <w:color w:val="808080"/>
        <w:kern w:val="3"/>
        <w:sz w:val="22"/>
        <w:szCs w:val="20"/>
        <w:lang w:eastAsia="zh-CN"/>
      </w:rPr>
      <w:t xml:space="preserve">Univerzita Palackého v Olomouci | Křížkovského </w:t>
    </w:r>
    <w:r>
      <w:rPr>
        <w:rFonts w:ascii="Arial" w:hAnsi="Arial"/>
        <w:color w:val="808080"/>
        <w:kern w:val="3"/>
        <w:sz w:val="22"/>
        <w:szCs w:val="20"/>
        <w:lang w:eastAsia="zh-CN"/>
      </w:rPr>
      <w:t>511/8 | 771 47 Olomouc</w:t>
    </w:r>
    <w:r>
      <w:rPr>
        <w:rFonts w:ascii="Arial" w:hAnsi="Arial"/>
        <w:color w:val="808080"/>
        <w:kern w:val="3"/>
        <w:sz w:val="22"/>
        <w:szCs w:val="20"/>
        <w:lang w:eastAsia="zh-CN"/>
      </w:rPr>
      <w:tab/>
      <w:t xml:space="preserve">     </w:t>
    </w:r>
    <w:r w:rsidRPr="00CF6E6C">
      <w:rPr>
        <w:rFonts w:ascii="Arial" w:hAnsi="Arial"/>
        <w:color w:val="808080"/>
        <w:kern w:val="3"/>
        <w:sz w:val="22"/>
        <w:szCs w:val="20"/>
        <w:lang w:eastAsia="zh-CN"/>
      </w:rPr>
      <w:t xml:space="preserve">Strana </w:t>
    </w:r>
    <w:r w:rsidRPr="00CF6E6C">
      <w:rPr>
        <w:rFonts w:ascii="Arial" w:hAnsi="Arial"/>
        <w:color w:val="808080"/>
        <w:kern w:val="3"/>
        <w:sz w:val="22"/>
        <w:szCs w:val="20"/>
        <w:lang w:eastAsia="zh-CN"/>
      </w:rPr>
      <w:fldChar w:fldCharType="begin"/>
    </w:r>
    <w:r w:rsidRPr="00CF6E6C">
      <w:rPr>
        <w:rFonts w:ascii="Arial" w:hAnsi="Arial"/>
        <w:color w:val="808080"/>
        <w:kern w:val="3"/>
        <w:sz w:val="22"/>
        <w:szCs w:val="20"/>
        <w:lang w:eastAsia="zh-CN"/>
      </w:rPr>
      <w:instrText xml:space="preserve"> PAGE </w:instrText>
    </w:r>
    <w:r w:rsidRPr="00CF6E6C">
      <w:rPr>
        <w:rFonts w:ascii="Arial" w:hAnsi="Arial"/>
        <w:color w:val="808080"/>
        <w:kern w:val="3"/>
        <w:sz w:val="22"/>
        <w:szCs w:val="20"/>
        <w:lang w:eastAsia="zh-CN"/>
      </w:rPr>
      <w:fldChar w:fldCharType="separate"/>
    </w:r>
    <w:r>
      <w:rPr>
        <w:rFonts w:ascii="Arial" w:hAnsi="Arial"/>
        <w:noProof/>
        <w:color w:val="808080"/>
        <w:kern w:val="3"/>
        <w:sz w:val="22"/>
        <w:szCs w:val="20"/>
        <w:lang w:eastAsia="zh-CN"/>
      </w:rPr>
      <w:t>1</w:t>
    </w:r>
    <w:r w:rsidRPr="00CF6E6C">
      <w:rPr>
        <w:rFonts w:ascii="Arial" w:hAnsi="Arial"/>
        <w:color w:val="808080"/>
        <w:kern w:val="3"/>
        <w:sz w:val="22"/>
        <w:szCs w:val="20"/>
        <w:lang w:eastAsia="zh-CN"/>
      </w:rPr>
      <w:fldChar w:fldCharType="end"/>
    </w:r>
  </w:p>
  <w:p w14:paraId="1FB24157" w14:textId="77777777" w:rsidR="0096469C" w:rsidRPr="00566F33" w:rsidRDefault="0096469C">
    <w:pPr>
      <w:pStyle w:val="Zpat"/>
      <w:rPr>
        <w:lang w:val="cs-CZ"/>
      </w:rPr>
    </w:pPr>
    <w:r w:rsidRPr="00CF6E6C">
      <w:rPr>
        <w:rFonts w:ascii="Liberation Serif" w:eastAsia="SimSun" w:hAnsi="Liberation Serif"/>
        <w:b/>
        <w:color w:val="808080"/>
        <w:kern w:val="3"/>
        <w:lang w:eastAsia="zh-CN" w:bidi="hi-IN"/>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3D29F" w14:textId="77777777" w:rsidR="006F4350" w:rsidRDefault="006F4350" w:rsidP="0096469C">
      <w:r>
        <w:separator/>
      </w:r>
    </w:p>
  </w:footnote>
  <w:footnote w:type="continuationSeparator" w:id="0">
    <w:p w14:paraId="2D862844" w14:textId="77777777" w:rsidR="006F4350" w:rsidRDefault="006F4350" w:rsidP="0096469C">
      <w:r>
        <w:continuationSeparator/>
      </w:r>
    </w:p>
  </w:footnote>
  <w:footnote w:id="1">
    <w:p w14:paraId="3DAD58A8" w14:textId="77777777" w:rsidR="0096469C" w:rsidRPr="00AE66E7" w:rsidRDefault="0096469C" w:rsidP="0096469C">
      <w:pPr>
        <w:pStyle w:val="Textpoznpodarou"/>
        <w:rPr>
          <w:rFonts w:ascii="Arial" w:hAnsi="Arial" w:cs="Arial"/>
        </w:rPr>
      </w:pPr>
      <w:r w:rsidRPr="00AE66E7">
        <w:rPr>
          <w:rStyle w:val="Znakapoznpodarou"/>
          <w:rFonts w:ascii="Arial" w:hAnsi="Arial" w:cs="Arial"/>
        </w:rPr>
        <w:footnoteRef/>
      </w:r>
      <w:r w:rsidRPr="00AE66E7">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A774" w14:textId="5C38B803" w:rsidR="0096469C" w:rsidRDefault="0096469C" w:rsidP="003B0CB7">
    <w:pPr>
      <w:pStyle w:val="Zhlav"/>
    </w:pPr>
    <w:r>
      <w:rPr>
        <w:noProof/>
      </w:rPr>
      <w:drawing>
        <wp:anchor distT="0" distB="0" distL="114300" distR="114300" simplePos="0" relativeHeight="251660288" behindDoc="0" locked="0" layoutInCell="1" allowOverlap="1" wp14:anchorId="3E2F046A" wp14:editId="33D3B7A3">
          <wp:simplePos x="0" y="0"/>
          <wp:positionH relativeFrom="page">
            <wp:posOffset>635635</wp:posOffset>
          </wp:positionH>
          <wp:positionV relativeFrom="page">
            <wp:posOffset>412115</wp:posOffset>
          </wp:positionV>
          <wp:extent cx="1917065" cy="593090"/>
          <wp:effectExtent l="0" t="0" r="6985" b="0"/>
          <wp:wrapTopAndBottom/>
          <wp:docPr id="205927678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CC9391D" wp14:editId="4A00FEBF">
          <wp:simplePos x="0" y="0"/>
          <wp:positionH relativeFrom="page">
            <wp:posOffset>6943725</wp:posOffset>
          </wp:positionH>
          <wp:positionV relativeFrom="page">
            <wp:posOffset>1977390</wp:posOffset>
          </wp:positionV>
          <wp:extent cx="291465" cy="1995170"/>
          <wp:effectExtent l="0" t="0" r="0" b="5080"/>
          <wp:wrapNone/>
          <wp:docPr id="112309402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9E302" w14:textId="0E149872" w:rsidR="0096469C" w:rsidRDefault="0096469C" w:rsidP="001D7347">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2052" w14:textId="5C11AD8D" w:rsidR="0096469C" w:rsidRDefault="0096469C" w:rsidP="003B0CB7">
    <w:pPr>
      <w:pStyle w:val="Zhlav"/>
    </w:pPr>
    <w:bookmarkStart w:id="30" w:name="_Hlk170221018"/>
    <w:r>
      <w:rPr>
        <w:noProof/>
      </w:rPr>
      <w:drawing>
        <wp:anchor distT="0" distB="0" distL="114300" distR="114300" simplePos="0" relativeHeight="251663360" behindDoc="1" locked="0" layoutInCell="1" allowOverlap="1" wp14:anchorId="3E129CF6" wp14:editId="25FFA961">
          <wp:simplePos x="0" y="0"/>
          <wp:positionH relativeFrom="page">
            <wp:posOffset>6943725</wp:posOffset>
          </wp:positionH>
          <wp:positionV relativeFrom="page">
            <wp:posOffset>1977390</wp:posOffset>
          </wp:positionV>
          <wp:extent cx="291465" cy="1995170"/>
          <wp:effectExtent l="0" t="0" r="0" b="5080"/>
          <wp:wrapNone/>
          <wp:docPr id="250980628"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B1C5D0F" wp14:editId="222D4D83">
          <wp:simplePos x="0" y="0"/>
          <wp:positionH relativeFrom="page">
            <wp:posOffset>635635</wp:posOffset>
          </wp:positionH>
          <wp:positionV relativeFrom="page">
            <wp:posOffset>1869440</wp:posOffset>
          </wp:positionV>
          <wp:extent cx="1917065" cy="593090"/>
          <wp:effectExtent l="0" t="0" r="6985" b="0"/>
          <wp:wrapTopAndBottom/>
          <wp:docPr id="202757984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4CB9">
      <w:rPr>
        <w:noProof/>
      </w:rPr>
      <w:drawing>
        <wp:inline distT="0" distB="0" distL="0" distR="0" wp14:anchorId="3A2B0488" wp14:editId="614DA2D5">
          <wp:extent cx="5760720" cy="819150"/>
          <wp:effectExtent l="0" t="0" r="0" b="0"/>
          <wp:docPr id="70893276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720" cy="819150"/>
                  </a:xfrm>
                  <a:prstGeom prst="rect">
                    <a:avLst/>
                  </a:prstGeom>
                  <a:noFill/>
                  <a:ln>
                    <a:noFill/>
                  </a:ln>
                </pic:spPr>
              </pic:pic>
            </a:graphicData>
          </a:graphic>
        </wp:inline>
      </w:drawing>
    </w:r>
  </w:p>
  <w:bookmarkEnd w:id="30"/>
  <w:p w14:paraId="54ED92B3" w14:textId="77777777" w:rsidR="0096469C" w:rsidRPr="003B0CB7" w:rsidRDefault="0096469C" w:rsidP="003B0C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0000012"/>
    <w:multiLevelType w:val="multilevel"/>
    <w:tmpl w:val="EEE68AFA"/>
    <w:name w:val="WW8Num18"/>
    <w:lvl w:ilvl="0">
      <w:start w:val="1"/>
      <w:numFmt w:val="lowerLetter"/>
      <w:lvlText w:val="%1)"/>
      <w:lvlJc w:val="left"/>
      <w:pPr>
        <w:tabs>
          <w:tab w:val="num" w:pos="900"/>
        </w:tabs>
        <w:ind w:left="900" w:hanging="360"/>
      </w:pPr>
      <w:rPr>
        <w:rFonts w:ascii="Arial" w:hAnsi="Arial" w:cs="Arial" w:hint="default"/>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19"/>
    <w:multiLevelType w:val="singleLevel"/>
    <w:tmpl w:val="FAE61772"/>
    <w:name w:val="WW8Num25"/>
    <w:lvl w:ilvl="0">
      <w:start w:val="1"/>
      <w:numFmt w:val="lowerLetter"/>
      <w:lvlText w:val="%1)"/>
      <w:lvlJc w:val="left"/>
      <w:pPr>
        <w:tabs>
          <w:tab w:val="num" w:pos="720"/>
        </w:tabs>
        <w:ind w:left="720" w:hanging="360"/>
      </w:pPr>
      <w:rPr>
        <w:rFonts w:ascii="DejaVu Sans" w:hAnsi="DejaVu Sans" w:cs="DejaVu Sans"/>
        <w:b w:val="0"/>
        <w:sz w:val="22"/>
        <w:szCs w:val="22"/>
      </w:rPr>
    </w:lvl>
  </w:abstractNum>
  <w:abstractNum w:abstractNumId="3" w15:restartNumberingAfterBreak="0">
    <w:nsid w:val="02A766DC"/>
    <w:multiLevelType w:val="hybridMultilevel"/>
    <w:tmpl w:val="C2FCD0F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02DB4577"/>
    <w:multiLevelType w:val="multilevel"/>
    <w:tmpl w:val="543875D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638462A"/>
    <w:multiLevelType w:val="hybridMultilevel"/>
    <w:tmpl w:val="1E9A3D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6C555E"/>
    <w:multiLevelType w:val="hybridMultilevel"/>
    <w:tmpl w:val="6A9C5E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D2044C7"/>
    <w:multiLevelType w:val="hybridMultilevel"/>
    <w:tmpl w:val="769CE35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0D397758"/>
    <w:multiLevelType w:val="hybridMultilevel"/>
    <w:tmpl w:val="5A74A0DA"/>
    <w:lvl w:ilvl="0" w:tplc="F934DD94">
      <w:start w:val="1"/>
      <w:numFmt w:val="decimal"/>
      <w:pStyle w:val="mojeodstavce"/>
      <w:lvlText w:val="%1."/>
      <w:lvlJc w:val="left"/>
      <w:pPr>
        <w:tabs>
          <w:tab w:val="num" w:pos="567"/>
        </w:tabs>
        <w:ind w:left="567" w:hanging="567"/>
      </w:pPr>
      <w:rPr>
        <w:rFonts w:cs="Times New Roman"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DF23BD8"/>
    <w:multiLevelType w:val="multilevel"/>
    <w:tmpl w:val="2188BD8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545F83"/>
    <w:multiLevelType w:val="hybridMultilevel"/>
    <w:tmpl w:val="87008A20"/>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1977A61"/>
    <w:multiLevelType w:val="hybridMultilevel"/>
    <w:tmpl w:val="CCEAD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2E57FCD"/>
    <w:multiLevelType w:val="multilevel"/>
    <w:tmpl w:val="58983F72"/>
    <w:styleLink w:val="WW8Num8"/>
    <w:lvl w:ilvl="0">
      <w:numFmt w:val="bullet"/>
      <w:lvlText w:val=""/>
      <w:lvlJc w:val="left"/>
      <w:rPr>
        <w:rFonts w:ascii="Symbol" w:hAnsi="Symbol" w:cs="Symbol"/>
        <w:color w:val="00000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3943742"/>
    <w:multiLevelType w:val="hybridMultilevel"/>
    <w:tmpl w:val="6EA8B0EC"/>
    <w:lvl w:ilvl="0" w:tplc="9566ECFC">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15836A7B"/>
    <w:multiLevelType w:val="multilevel"/>
    <w:tmpl w:val="16681CDE"/>
    <w:lvl w:ilvl="0">
      <w:start w:val="1"/>
      <w:numFmt w:val="decimal"/>
      <w:lvlText w:val="%1."/>
      <w:lvlJc w:val="left"/>
      <w:pPr>
        <w:ind w:left="1211" w:hanging="360"/>
      </w:p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19947D53"/>
    <w:multiLevelType w:val="multilevel"/>
    <w:tmpl w:val="8B084D6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D0506AF"/>
    <w:multiLevelType w:val="hybridMultilevel"/>
    <w:tmpl w:val="165879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6D01D3"/>
    <w:multiLevelType w:val="hybridMultilevel"/>
    <w:tmpl w:val="2CFE963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21224D2B"/>
    <w:multiLevelType w:val="multilevel"/>
    <w:tmpl w:val="512C796A"/>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2110FAD"/>
    <w:multiLevelType w:val="hybridMultilevel"/>
    <w:tmpl w:val="59128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21714B2"/>
    <w:multiLevelType w:val="hybridMultilevel"/>
    <w:tmpl w:val="E8AEFDAE"/>
    <w:lvl w:ilvl="0" w:tplc="286AB4EA">
      <w:start w:val="1"/>
      <w:numFmt w:val="bullet"/>
      <w:pStyle w:val="odrka"/>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D61F5B"/>
    <w:multiLevelType w:val="hybridMultilevel"/>
    <w:tmpl w:val="206ACBC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3" w15:restartNumberingAfterBreak="0">
    <w:nsid w:val="246F64B0"/>
    <w:multiLevelType w:val="multilevel"/>
    <w:tmpl w:val="1AEC528A"/>
    <w:lvl w:ilvl="0">
      <w:start w:val="2"/>
      <w:numFmt w:val="decimal"/>
      <w:lvlText w:val="%1."/>
      <w:lvlJc w:val="left"/>
      <w:pPr>
        <w:ind w:left="456" w:hanging="456"/>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4" w15:restartNumberingAfterBreak="0">
    <w:nsid w:val="28417232"/>
    <w:multiLevelType w:val="multilevel"/>
    <w:tmpl w:val="4AE8F37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D100C83"/>
    <w:multiLevelType w:val="multilevel"/>
    <w:tmpl w:val="6ED2DBDE"/>
    <w:lvl w:ilvl="0">
      <w:start w:val="14"/>
      <w:numFmt w:val="decimal"/>
      <w:lvlText w:val="%1."/>
      <w:lvlJc w:val="left"/>
      <w:pPr>
        <w:ind w:left="525" w:hanging="525"/>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6" w15:restartNumberingAfterBreak="0">
    <w:nsid w:val="2EFC323D"/>
    <w:multiLevelType w:val="hybridMultilevel"/>
    <w:tmpl w:val="B6D8F02C"/>
    <w:lvl w:ilvl="0" w:tplc="7E201EC2">
      <w:start w:val="1"/>
      <w:numFmt w:val="lowerLetter"/>
      <w:pStyle w:val="odrky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3D5212"/>
    <w:multiLevelType w:val="hybridMultilevel"/>
    <w:tmpl w:val="060ECAA8"/>
    <w:lvl w:ilvl="0" w:tplc="D74886CC">
      <w:start w:val="1"/>
      <w:numFmt w:val="lowerLetter"/>
      <w:lvlText w:val="%1)"/>
      <w:lvlJc w:val="left"/>
      <w:pPr>
        <w:tabs>
          <w:tab w:val="num" w:pos="900"/>
        </w:tabs>
        <w:ind w:left="900" w:hanging="360"/>
      </w:pPr>
      <w:rPr>
        <w:rFonts w:hint="default"/>
        <w:b/>
      </w:rPr>
    </w:lvl>
    <w:lvl w:ilvl="1" w:tplc="FDA67810">
      <w:start w:val="10"/>
      <w:numFmt w:val="decimal"/>
      <w:lvlText w:val="%2."/>
      <w:lvlJc w:val="left"/>
      <w:pPr>
        <w:tabs>
          <w:tab w:val="num" w:pos="1800"/>
        </w:tabs>
        <w:ind w:left="1800" w:hanging="360"/>
      </w:pPr>
      <w:rPr>
        <w:rFonts w:hint="default"/>
      </w:rPr>
    </w:lvl>
    <w:lvl w:ilvl="2" w:tplc="5DDC3800">
      <w:start w:val="2"/>
      <w:numFmt w:val="bullet"/>
      <w:lvlText w:val="•"/>
      <w:lvlJc w:val="left"/>
      <w:pPr>
        <w:ind w:left="3045" w:hanging="705"/>
      </w:pPr>
      <w:rPr>
        <w:rFonts w:ascii="Calibri" w:eastAsia="Times New Roman" w:hAnsi="Calibri" w:cs="Arial" w:hint="default"/>
      </w:rPr>
    </w:lvl>
    <w:lvl w:ilvl="3" w:tplc="43043E74">
      <w:start w:val="2"/>
      <w:numFmt w:val="bullet"/>
      <w:lvlText w:val="-"/>
      <w:lvlJc w:val="left"/>
      <w:pPr>
        <w:ind w:left="3585" w:hanging="705"/>
      </w:pPr>
      <w:rPr>
        <w:rFonts w:ascii="Calibri" w:eastAsia="Times New Roman" w:hAnsi="Calibri" w:cs="Arial"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start w:val="1"/>
      <w:numFmt w:val="decimal"/>
      <w:pStyle w:val="Textodstavce"/>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3A7718E9"/>
    <w:multiLevelType w:val="hybridMultilevel"/>
    <w:tmpl w:val="9042A6EA"/>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9" w15:restartNumberingAfterBreak="0">
    <w:nsid w:val="3A797A95"/>
    <w:multiLevelType w:val="multilevel"/>
    <w:tmpl w:val="CE900D6A"/>
    <w:lvl w:ilvl="0">
      <w:start w:val="8"/>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3F1F5750"/>
    <w:multiLevelType w:val="multilevel"/>
    <w:tmpl w:val="6B5E79E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1C90D18"/>
    <w:multiLevelType w:val="hybridMultilevel"/>
    <w:tmpl w:val="0924E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3234FAE"/>
    <w:multiLevelType w:val="multilevel"/>
    <w:tmpl w:val="31A02A3A"/>
    <w:lvl w:ilvl="0">
      <w:start w:val="8"/>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331E54"/>
    <w:multiLevelType w:val="hybridMultilevel"/>
    <w:tmpl w:val="3E2A3C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53C87732"/>
    <w:multiLevelType w:val="multilevel"/>
    <w:tmpl w:val="13D8A488"/>
    <w:styleLink w:val="LFO1"/>
    <w:lvl w:ilvl="0">
      <w:start w:val="1"/>
      <w:numFmt w:val="decimal"/>
      <w:pStyle w:val="slo1odsazen1text"/>
      <w:lvlText w:val="%1."/>
      <w:lvlJc w:val="left"/>
      <w:pPr>
        <w:ind w:left="567" w:hanging="567"/>
      </w:pPr>
      <w:rPr>
        <w:rFonts w:ascii="Arial" w:hAnsi="Arial"/>
        <w:b w:val="0"/>
        <w:i w:val="0"/>
        <w:strike w:val="0"/>
        <w:dstrike w:val="0"/>
        <w:outline w:val="0"/>
        <w:emboss w:val="0"/>
        <w:imprint w:val="0"/>
        <w:vanish w:val="0"/>
        <w:color w:val="auto"/>
        <w:position w:val="0"/>
        <w:sz w:val="24"/>
        <w:u w:val="none"/>
        <w:vertAlign w:val="baseline"/>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36" w15:restartNumberingAfterBreak="0">
    <w:nsid w:val="53CD2E49"/>
    <w:multiLevelType w:val="multilevel"/>
    <w:tmpl w:val="B0C638FE"/>
    <w:lvl w:ilvl="0">
      <w:start w:val="16"/>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55864216"/>
    <w:multiLevelType w:val="hybridMultilevel"/>
    <w:tmpl w:val="61F8EC22"/>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9305E3"/>
    <w:multiLevelType w:val="multilevel"/>
    <w:tmpl w:val="DD34D1D4"/>
    <w:lvl w:ilvl="0">
      <w:start w:val="1"/>
      <w:numFmt w:val="decimal"/>
      <w:pStyle w:val="Nadpis11"/>
      <w:lvlText w:val="%1."/>
      <w:lvlJc w:val="left"/>
      <w:pPr>
        <w:tabs>
          <w:tab w:val="num" w:pos="927"/>
        </w:tabs>
        <w:ind w:left="927" w:hanging="360"/>
      </w:pPr>
      <w:rPr>
        <w:rFonts w:hint="default"/>
      </w:rPr>
    </w:lvl>
    <w:lvl w:ilvl="1">
      <w:start w:val="1"/>
      <w:numFmt w:val="decimal"/>
      <w:pStyle w:val="Nadpis21"/>
      <w:lvlText w:val="%1.%2."/>
      <w:lvlJc w:val="left"/>
      <w:pPr>
        <w:tabs>
          <w:tab w:val="num" w:pos="1359"/>
        </w:tabs>
        <w:ind w:left="1359" w:hanging="432"/>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39" w15:restartNumberingAfterBreak="0">
    <w:nsid w:val="5A9E1659"/>
    <w:multiLevelType w:val="hybridMultilevel"/>
    <w:tmpl w:val="183E60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5AC212FB"/>
    <w:multiLevelType w:val="multilevel"/>
    <w:tmpl w:val="E1144F50"/>
    <w:lvl w:ilvl="0">
      <w:start w:val="1"/>
      <w:numFmt w:val="upperRoman"/>
      <w:pStyle w:val="ZDlnek"/>
      <w:lvlText w:val="ČÁST %1."/>
      <w:lvlJc w:val="left"/>
      <w:pPr>
        <w:tabs>
          <w:tab w:val="num" w:pos="660"/>
        </w:tabs>
        <w:ind w:left="660" w:hanging="660"/>
      </w:pPr>
    </w:lvl>
    <w:lvl w:ilvl="1">
      <w:start w:val="1"/>
      <w:numFmt w:val="decimal"/>
      <w:pStyle w:val="ZD2rove"/>
      <w:isLgl/>
      <w:lvlText w:val="%1.%2."/>
      <w:lvlJc w:val="left"/>
      <w:pPr>
        <w:tabs>
          <w:tab w:val="num" w:pos="660"/>
        </w:tabs>
        <w:ind w:left="660" w:hanging="660"/>
      </w:pPr>
    </w:lvl>
    <w:lvl w:ilvl="2">
      <w:start w:val="1"/>
      <w:numFmt w:val="decimal"/>
      <w:lvlText w:val="%1.1.%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5D5D7E5E"/>
    <w:multiLevelType w:val="multilevel"/>
    <w:tmpl w:val="47A4D246"/>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42" w15:restartNumberingAfterBreak="0">
    <w:nsid w:val="61304001"/>
    <w:multiLevelType w:val="hybridMultilevel"/>
    <w:tmpl w:val="58FE8F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158450E"/>
    <w:multiLevelType w:val="multilevel"/>
    <w:tmpl w:val="8B1E9E3E"/>
    <w:lvl w:ilvl="0">
      <w:start w:val="1"/>
      <w:numFmt w:val="decimal"/>
      <w:pStyle w:val="Nadpis0"/>
      <w:lvlText w:val="%1."/>
      <w:lvlJc w:val="left"/>
      <w:pPr>
        <w:tabs>
          <w:tab w:val="num" w:pos="0"/>
        </w:tabs>
        <w:ind w:left="360" w:hanging="360"/>
      </w:pPr>
      <w:rPr>
        <w:rFonts w:hint="default"/>
      </w:rPr>
    </w:lvl>
    <w:lvl w:ilvl="1">
      <w:start w:val="1"/>
      <w:numFmt w:val="decimal"/>
      <w:pStyle w:val="Nadpis0a"/>
      <w:lvlText w:val="4.%2."/>
      <w:lvlJc w:val="left"/>
      <w:pPr>
        <w:tabs>
          <w:tab w:val="num" w:pos="0"/>
        </w:tabs>
        <w:ind w:left="999" w:hanging="432"/>
      </w:pPr>
      <w:rPr>
        <w:rFonts w:hint="default"/>
      </w:rPr>
    </w:lvl>
    <w:lvl w:ilvl="2">
      <w:start w:val="1"/>
      <w:numFmt w:val="decimal"/>
      <w:lvlText w:val="4..%3.1."/>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4"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5" w15:restartNumberingAfterBreak="0">
    <w:nsid w:val="6C333795"/>
    <w:multiLevelType w:val="hybridMultilevel"/>
    <w:tmpl w:val="94FE7932"/>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15:restartNumberingAfterBreak="0">
    <w:nsid w:val="6C913B51"/>
    <w:multiLevelType w:val="multilevel"/>
    <w:tmpl w:val="76AE5BE0"/>
    <w:lvl w:ilvl="0">
      <w:start w:val="1"/>
      <w:numFmt w:val="decimal"/>
      <w:lvlText w:val="%1."/>
      <w:lvlJc w:val="left"/>
      <w:pPr>
        <w:tabs>
          <w:tab w:val="num" w:pos="720"/>
        </w:tabs>
        <w:ind w:left="720"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776"/>
        </w:tabs>
        <w:ind w:left="1776" w:hanging="720"/>
      </w:pPr>
      <w:rPr>
        <w:rFonts w:ascii="Arial" w:hAnsi="Arial" w:cs="Arial" w:hint="default"/>
        <w:sz w:val="20"/>
        <w:szCs w:val="20"/>
      </w:rPr>
    </w:lvl>
    <w:lvl w:ilvl="3">
      <w:start w:val="1"/>
      <w:numFmt w:val="bullet"/>
      <w:lvlText w:val=""/>
      <w:lvlJc w:val="left"/>
      <w:pPr>
        <w:tabs>
          <w:tab w:val="num" w:pos="2484"/>
        </w:tabs>
        <w:ind w:left="2484" w:hanging="1080"/>
      </w:pPr>
      <w:rPr>
        <w:rFonts w:ascii="Symbol" w:hAnsi="Symbol" w:hint="default"/>
        <w:b w:val="0"/>
        <w:color w:val="auto"/>
        <w:sz w:val="20"/>
        <w:szCs w:val="20"/>
      </w:r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540"/>
        </w:tabs>
        <w:ind w:left="3540" w:hanging="144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596"/>
        </w:tabs>
        <w:ind w:left="4596" w:hanging="1800"/>
      </w:pPr>
    </w:lvl>
    <w:lvl w:ilvl="8">
      <w:start w:val="1"/>
      <w:numFmt w:val="decimal"/>
      <w:isLgl/>
      <w:lvlText w:val="%1.%2.%3.%4.%5.%6.%7.%8.%9."/>
      <w:lvlJc w:val="left"/>
      <w:pPr>
        <w:tabs>
          <w:tab w:val="num" w:pos="5304"/>
        </w:tabs>
        <w:ind w:left="5304" w:hanging="2160"/>
      </w:pPr>
    </w:lvl>
  </w:abstractNum>
  <w:abstractNum w:abstractNumId="47" w15:restartNumberingAfterBreak="0">
    <w:nsid w:val="711C013C"/>
    <w:multiLevelType w:val="hybridMultilevel"/>
    <w:tmpl w:val="0FD4B7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69036A8"/>
    <w:multiLevelType w:val="multilevel"/>
    <w:tmpl w:val="7524720C"/>
    <w:lvl w:ilvl="0">
      <w:start w:val="14"/>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6C65D34"/>
    <w:multiLevelType w:val="hybridMultilevel"/>
    <w:tmpl w:val="0C4C1FC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0" w15:restartNumberingAfterBreak="0">
    <w:nsid w:val="7B6A5CE1"/>
    <w:multiLevelType w:val="multilevel"/>
    <w:tmpl w:val="D270D05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AA550B"/>
    <w:multiLevelType w:val="hybridMultilevel"/>
    <w:tmpl w:val="FA24E6B6"/>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52" w15:restartNumberingAfterBreak="0">
    <w:nsid w:val="7DF3329A"/>
    <w:multiLevelType w:val="multilevel"/>
    <w:tmpl w:val="F7144F4E"/>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3066669">
    <w:abstractNumId w:val="27"/>
  </w:num>
  <w:num w:numId="2" w16cid:durableId="2033455945">
    <w:abstractNumId w:val="21"/>
  </w:num>
  <w:num w:numId="3" w16cid:durableId="13772082">
    <w:abstractNumId w:val="38"/>
  </w:num>
  <w:num w:numId="4" w16cid:durableId="897664177">
    <w:abstractNumId w:val="43"/>
  </w:num>
  <w:num w:numId="5" w16cid:durableId="1938974857">
    <w:abstractNumId w:val="26"/>
  </w:num>
  <w:num w:numId="6" w16cid:durableId="6121298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1390778">
    <w:abstractNumId w:val="35"/>
  </w:num>
  <w:num w:numId="8" w16cid:durableId="2025478915">
    <w:abstractNumId w:val="8"/>
  </w:num>
  <w:num w:numId="9" w16cid:durableId="1264265452">
    <w:abstractNumId w:val="6"/>
  </w:num>
  <w:num w:numId="10" w16cid:durableId="650257023">
    <w:abstractNumId w:val="42"/>
  </w:num>
  <w:num w:numId="11" w16cid:durableId="248276558">
    <w:abstractNumId w:val="0"/>
  </w:num>
  <w:num w:numId="12" w16cid:durableId="2139759972">
    <w:abstractNumId w:val="1"/>
  </w:num>
  <w:num w:numId="13" w16cid:durableId="618537945">
    <w:abstractNumId w:val="2"/>
  </w:num>
  <w:num w:numId="14" w16cid:durableId="1948463042">
    <w:abstractNumId w:val="16"/>
  </w:num>
  <w:num w:numId="15" w16cid:durableId="1812751927">
    <w:abstractNumId w:val="5"/>
  </w:num>
  <w:num w:numId="16" w16cid:durableId="735202330">
    <w:abstractNumId w:val="32"/>
  </w:num>
  <w:num w:numId="17" w16cid:durableId="913245897">
    <w:abstractNumId w:val="17"/>
  </w:num>
  <w:num w:numId="18" w16cid:durableId="113911349">
    <w:abstractNumId w:val="41"/>
  </w:num>
  <w:num w:numId="19" w16cid:durableId="2040163770">
    <w:abstractNumId w:val="14"/>
  </w:num>
  <w:num w:numId="20" w16cid:durableId="889804002">
    <w:abstractNumId w:val="15"/>
  </w:num>
  <w:num w:numId="21" w16cid:durableId="614554326">
    <w:abstractNumId w:val="48"/>
  </w:num>
  <w:num w:numId="22" w16cid:durableId="292910873">
    <w:abstractNumId w:val="52"/>
  </w:num>
  <w:num w:numId="23" w16cid:durableId="1380594726">
    <w:abstractNumId w:val="25"/>
  </w:num>
  <w:num w:numId="24" w16cid:durableId="1158501552">
    <w:abstractNumId w:val="12"/>
  </w:num>
  <w:num w:numId="25" w16cid:durableId="572743099">
    <w:abstractNumId w:val="4"/>
  </w:num>
  <w:num w:numId="26" w16cid:durableId="334648235">
    <w:abstractNumId w:val="45"/>
  </w:num>
  <w:num w:numId="27" w16cid:durableId="129984312">
    <w:abstractNumId w:val="10"/>
  </w:num>
  <w:num w:numId="28" w16cid:durableId="357661996">
    <w:abstractNumId w:val="22"/>
  </w:num>
  <w:num w:numId="29" w16cid:durableId="1220241672">
    <w:abstractNumId w:val="51"/>
  </w:num>
  <w:num w:numId="30" w16cid:durableId="558321052">
    <w:abstractNumId w:val="46"/>
  </w:num>
  <w:num w:numId="31" w16cid:durableId="831485094">
    <w:abstractNumId w:val="11"/>
  </w:num>
  <w:num w:numId="32" w16cid:durableId="1142430121">
    <w:abstractNumId w:val="3"/>
  </w:num>
  <w:num w:numId="33" w16cid:durableId="384641429">
    <w:abstractNumId w:val="13"/>
  </w:num>
  <w:num w:numId="34" w16cid:durableId="2145733327">
    <w:abstractNumId w:val="37"/>
  </w:num>
  <w:num w:numId="35" w16cid:durableId="484519244">
    <w:abstractNumId w:val="49"/>
  </w:num>
  <w:num w:numId="36" w16cid:durableId="1734766316">
    <w:abstractNumId w:val="47"/>
  </w:num>
  <w:num w:numId="37" w16cid:durableId="287972182">
    <w:abstractNumId w:val="28"/>
  </w:num>
  <w:num w:numId="38" w16cid:durableId="1468666731">
    <w:abstractNumId w:val="30"/>
  </w:num>
  <w:num w:numId="39" w16cid:durableId="715398828">
    <w:abstractNumId w:val="44"/>
  </w:num>
  <w:num w:numId="40" w16cid:durableId="1737048634">
    <w:abstractNumId w:val="39"/>
  </w:num>
  <w:num w:numId="41" w16cid:durableId="1836915489">
    <w:abstractNumId w:val="20"/>
  </w:num>
  <w:num w:numId="42" w16cid:durableId="3166144">
    <w:abstractNumId w:val="34"/>
  </w:num>
  <w:num w:numId="43" w16cid:durableId="1365323389">
    <w:abstractNumId w:val="3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62326383">
    <w:abstractNumId w:val="31"/>
  </w:num>
  <w:num w:numId="45" w16cid:durableId="1593195949">
    <w:abstractNumId w:val="9"/>
  </w:num>
  <w:num w:numId="46" w16cid:durableId="1241452052">
    <w:abstractNumId w:val="7"/>
  </w:num>
  <w:num w:numId="47" w16cid:durableId="1519004200">
    <w:abstractNumId w:val="18"/>
  </w:num>
  <w:num w:numId="48" w16cid:durableId="1836415369">
    <w:abstractNumId w:val="53"/>
  </w:num>
  <w:num w:numId="49" w16cid:durableId="1503080014">
    <w:abstractNumId w:val="4"/>
  </w:num>
  <w:num w:numId="50" w16cid:durableId="800224544">
    <w:abstractNumId w:val="2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3159532">
    <w:abstractNumId w:val="24"/>
  </w:num>
  <w:num w:numId="52" w16cid:durableId="686638913">
    <w:abstractNumId w:val="19"/>
  </w:num>
  <w:num w:numId="53" w16cid:durableId="537858127">
    <w:abstractNumId w:val="50"/>
  </w:num>
  <w:num w:numId="54" w16cid:durableId="2033798180">
    <w:abstractNumId w:val="29"/>
  </w:num>
  <w:num w:numId="55" w16cid:durableId="8898499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9C"/>
    <w:rsid w:val="000241E0"/>
    <w:rsid w:val="001358C4"/>
    <w:rsid w:val="001E02F8"/>
    <w:rsid w:val="001F2BAC"/>
    <w:rsid w:val="002E1A87"/>
    <w:rsid w:val="00334CFD"/>
    <w:rsid w:val="003B0C5B"/>
    <w:rsid w:val="00427277"/>
    <w:rsid w:val="00431335"/>
    <w:rsid w:val="00561F3F"/>
    <w:rsid w:val="0059337C"/>
    <w:rsid w:val="005F384C"/>
    <w:rsid w:val="00636842"/>
    <w:rsid w:val="006576B2"/>
    <w:rsid w:val="006854D6"/>
    <w:rsid w:val="006F4350"/>
    <w:rsid w:val="007C33B4"/>
    <w:rsid w:val="00823C34"/>
    <w:rsid w:val="008600A3"/>
    <w:rsid w:val="00865C57"/>
    <w:rsid w:val="008D5E1D"/>
    <w:rsid w:val="0096469C"/>
    <w:rsid w:val="009834BB"/>
    <w:rsid w:val="009E6F2A"/>
    <w:rsid w:val="00A17815"/>
    <w:rsid w:val="00AA00B6"/>
    <w:rsid w:val="00AA7493"/>
    <w:rsid w:val="00B258A7"/>
    <w:rsid w:val="00BE03C0"/>
    <w:rsid w:val="00C655A2"/>
    <w:rsid w:val="00DA03D8"/>
    <w:rsid w:val="00F82728"/>
    <w:rsid w:val="00FC0E47"/>
    <w:rsid w:val="00FC574E"/>
    <w:rsid w:val="00FC5F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B29C5"/>
  <w15:chartTrackingRefBased/>
  <w15:docId w15:val="{9AF8DB0C-3372-4E43-AF49-C40D18BD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469C"/>
    <w:pPr>
      <w:spacing w:after="0" w:line="240" w:lineRule="auto"/>
    </w:pPr>
    <w:rPr>
      <w:rFonts w:ascii="Calibri" w:eastAsia="Times New Roman" w:hAnsi="Calibri" w:cs="Arial"/>
      <w:kern w:val="0"/>
      <w:lang w:eastAsia="cs-CZ"/>
      <w14:ligatures w14:val="none"/>
    </w:rPr>
  </w:style>
  <w:style w:type="paragraph" w:styleId="Nadpis1">
    <w:name w:val="heading 1"/>
    <w:basedOn w:val="Normln"/>
    <w:next w:val="Normln"/>
    <w:link w:val="Nadpis1Char"/>
    <w:uiPriority w:val="99"/>
    <w:qFormat/>
    <w:rsid w:val="009646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9646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96469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96469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96469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nhideWhenUsed/>
    <w:qFormat/>
    <w:rsid w:val="0096469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9"/>
    <w:unhideWhenUsed/>
    <w:qFormat/>
    <w:rsid w:val="0096469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6469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6469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6469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96469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rsid w:val="0096469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rsid w:val="0096469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rsid w:val="0096469C"/>
    <w:rPr>
      <w:rFonts w:eastAsiaTheme="majorEastAsia" w:cstheme="majorBidi"/>
      <w:color w:val="0F4761" w:themeColor="accent1" w:themeShade="BF"/>
    </w:rPr>
  </w:style>
  <w:style w:type="character" w:customStyle="1" w:styleId="Nadpis6Char">
    <w:name w:val="Nadpis 6 Char"/>
    <w:basedOn w:val="Standardnpsmoodstavce"/>
    <w:link w:val="Nadpis6"/>
    <w:rsid w:val="0096469C"/>
    <w:rPr>
      <w:rFonts w:eastAsiaTheme="majorEastAsia" w:cstheme="majorBidi"/>
      <w:i/>
      <w:iCs/>
      <w:color w:val="595959" w:themeColor="text1" w:themeTint="A6"/>
    </w:rPr>
  </w:style>
  <w:style w:type="character" w:customStyle="1" w:styleId="Nadpis7Char">
    <w:name w:val="Nadpis 7 Char"/>
    <w:basedOn w:val="Standardnpsmoodstavce"/>
    <w:link w:val="Nadpis7"/>
    <w:uiPriority w:val="99"/>
    <w:rsid w:val="0096469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6469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6469C"/>
    <w:rPr>
      <w:rFonts w:eastAsiaTheme="majorEastAsia" w:cstheme="majorBidi"/>
      <w:color w:val="272727" w:themeColor="text1" w:themeTint="D8"/>
    </w:rPr>
  </w:style>
  <w:style w:type="paragraph" w:styleId="Nzev">
    <w:name w:val="Title"/>
    <w:basedOn w:val="Normln"/>
    <w:next w:val="Normln"/>
    <w:link w:val="NzevChar"/>
    <w:uiPriority w:val="10"/>
    <w:qFormat/>
    <w:rsid w:val="0096469C"/>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6469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6469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6469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6469C"/>
    <w:pPr>
      <w:spacing w:before="160"/>
      <w:jc w:val="center"/>
    </w:pPr>
    <w:rPr>
      <w:i/>
      <w:iCs/>
      <w:color w:val="404040" w:themeColor="text1" w:themeTint="BF"/>
    </w:rPr>
  </w:style>
  <w:style w:type="character" w:customStyle="1" w:styleId="CittChar">
    <w:name w:val="Citát Char"/>
    <w:basedOn w:val="Standardnpsmoodstavce"/>
    <w:link w:val="Citt"/>
    <w:uiPriority w:val="29"/>
    <w:rsid w:val="0096469C"/>
    <w:rPr>
      <w:i/>
      <w:iCs/>
      <w:color w:val="404040" w:themeColor="text1" w:themeTint="BF"/>
    </w:rPr>
  </w:style>
  <w:style w:type="paragraph" w:styleId="Odstavecseseznamem">
    <w:name w:val="List Paragraph"/>
    <w:aliases w:val="nad 1,Název grafu,Nad,Odstavec_muj"/>
    <w:basedOn w:val="Normln"/>
    <w:uiPriority w:val="34"/>
    <w:qFormat/>
    <w:rsid w:val="0096469C"/>
    <w:pPr>
      <w:ind w:left="720"/>
      <w:contextualSpacing/>
    </w:pPr>
  </w:style>
  <w:style w:type="character" w:styleId="Zdraznnintenzivn">
    <w:name w:val="Intense Emphasis"/>
    <w:basedOn w:val="Standardnpsmoodstavce"/>
    <w:uiPriority w:val="21"/>
    <w:qFormat/>
    <w:rsid w:val="0096469C"/>
    <w:rPr>
      <w:i/>
      <w:iCs/>
      <w:color w:val="0F4761" w:themeColor="accent1" w:themeShade="BF"/>
    </w:rPr>
  </w:style>
  <w:style w:type="paragraph" w:styleId="Vrazncitt">
    <w:name w:val="Intense Quote"/>
    <w:basedOn w:val="Normln"/>
    <w:next w:val="Normln"/>
    <w:link w:val="VrazncittChar"/>
    <w:uiPriority w:val="30"/>
    <w:qFormat/>
    <w:rsid w:val="009646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6469C"/>
    <w:rPr>
      <w:i/>
      <w:iCs/>
      <w:color w:val="0F4761" w:themeColor="accent1" w:themeShade="BF"/>
    </w:rPr>
  </w:style>
  <w:style w:type="character" w:styleId="Odkazintenzivn">
    <w:name w:val="Intense Reference"/>
    <w:basedOn w:val="Standardnpsmoodstavce"/>
    <w:uiPriority w:val="32"/>
    <w:qFormat/>
    <w:rsid w:val="0096469C"/>
    <w:rPr>
      <w:b/>
      <w:bCs/>
      <w:smallCaps/>
      <w:color w:val="0F4761" w:themeColor="accent1" w:themeShade="BF"/>
      <w:spacing w:val="5"/>
    </w:rPr>
  </w:style>
  <w:style w:type="paragraph" w:styleId="Zkladntext">
    <w:name w:val="Body Text"/>
    <w:basedOn w:val="Normln"/>
    <w:link w:val="ZkladntextChar"/>
    <w:rsid w:val="0096469C"/>
    <w:rPr>
      <w:rFonts w:cs="Times New Roman"/>
      <w:b/>
      <w:sz w:val="28"/>
      <w:szCs w:val="20"/>
      <w:u w:val="single"/>
      <w:lang w:val="x-none" w:eastAsia="x-none"/>
    </w:rPr>
  </w:style>
  <w:style w:type="character" w:customStyle="1" w:styleId="ZkladntextChar">
    <w:name w:val="Základní text Char"/>
    <w:basedOn w:val="Standardnpsmoodstavce"/>
    <w:link w:val="Zkladntext"/>
    <w:rsid w:val="0096469C"/>
    <w:rPr>
      <w:rFonts w:ascii="Calibri" w:eastAsia="Times New Roman" w:hAnsi="Calibri" w:cs="Times New Roman"/>
      <w:b/>
      <w:kern w:val="0"/>
      <w:sz w:val="28"/>
      <w:szCs w:val="20"/>
      <w:u w:val="single"/>
      <w:lang w:val="x-none" w:eastAsia="x-none"/>
      <w14:ligatures w14:val="none"/>
    </w:rPr>
  </w:style>
  <w:style w:type="paragraph" w:customStyle="1" w:styleId="dkanormln">
    <w:name w:val="Øádka normální"/>
    <w:basedOn w:val="Normln"/>
    <w:rsid w:val="0096469C"/>
    <w:pPr>
      <w:jc w:val="both"/>
    </w:pPr>
    <w:rPr>
      <w:kern w:val="16"/>
    </w:rPr>
  </w:style>
  <w:style w:type="paragraph" w:styleId="Zkladntext2">
    <w:name w:val="Body Text 2"/>
    <w:basedOn w:val="Normln"/>
    <w:link w:val="Zkladntext2Char"/>
    <w:uiPriority w:val="99"/>
    <w:rsid w:val="0096469C"/>
    <w:pPr>
      <w:jc w:val="both"/>
    </w:pPr>
    <w:rPr>
      <w:rFonts w:ascii="Arial" w:hAnsi="Arial" w:cs="Times New Roman"/>
      <w:snapToGrid w:val="0"/>
      <w:szCs w:val="22"/>
      <w:lang w:val="x-none" w:eastAsia="x-none"/>
    </w:rPr>
  </w:style>
  <w:style w:type="character" w:customStyle="1" w:styleId="Zkladntext2Char">
    <w:name w:val="Základní text 2 Char"/>
    <w:basedOn w:val="Standardnpsmoodstavce"/>
    <w:link w:val="Zkladntext2"/>
    <w:uiPriority w:val="99"/>
    <w:rsid w:val="0096469C"/>
    <w:rPr>
      <w:rFonts w:ascii="Arial" w:eastAsia="Times New Roman" w:hAnsi="Arial" w:cs="Times New Roman"/>
      <w:snapToGrid w:val="0"/>
      <w:kern w:val="0"/>
      <w:szCs w:val="22"/>
      <w:lang w:val="x-none" w:eastAsia="x-none"/>
      <w14:ligatures w14:val="none"/>
    </w:rPr>
  </w:style>
  <w:style w:type="paragraph" w:styleId="Zpat">
    <w:name w:val="footer"/>
    <w:basedOn w:val="Normln"/>
    <w:link w:val="ZpatChar"/>
    <w:uiPriority w:val="99"/>
    <w:rsid w:val="0096469C"/>
    <w:pPr>
      <w:tabs>
        <w:tab w:val="center" w:pos="4536"/>
        <w:tab w:val="right" w:pos="9072"/>
      </w:tabs>
    </w:pPr>
    <w:rPr>
      <w:rFonts w:ascii="Arial" w:hAnsi="Arial" w:cs="Times New Roman"/>
      <w:sz w:val="22"/>
      <w:szCs w:val="22"/>
      <w:lang w:val="x-none" w:eastAsia="x-none"/>
    </w:rPr>
  </w:style>
  <w:style w:type="character" w:customStyle="1" w:styleId="ZpatChar">
    <w:name w:val="Zápatí Char"/>
    <w:basedOn w:val="Standardnpsmoodstavce"/>
    <w:link w:val="Zpat"/>
    <w:uiPriority w:val="99"/>
    <w:rsid w:val="0096469C"/>
    <w:rPr>
      <w:rFonts w:ascii="Arial" w:eastAsia="Times New Roman" w:hAnsi="Arial" w:cs="Times New Roman"/>
      <w:kern w:val="0"/>
      <w:sz w:val="22"/>
      <w:szCs w:val="22"/>
      <w:lang w:val="x-none" w:eastAsia="x-none"/>
      <w14:ligatures w14:val="none"/>
    </w:rPr>
  </w:style>
  <w:style w:type="character" w:styleId="Hypertextovodkaz">
    <w:name w:val="Hyperlink"/>
    <w:uiPriority w:val="99"/>
    <w:rsid w:val="0096469C"/>
    <w:rPr>
      <w:color w:val="0000FF"/>
      <w:u w:val="single"/>
    </w:rPr>
  </w:style>
  <w:style w:type="character" w:styleId="Odkaznakoment">
    <w:name w:val="annotation reference"/>
    <w:rsid w:val="0096469C"/>
    <w:rPr>
      <w:sz w:val="16"/>
      <w:szCs w:val="16"/>
    </w:rPr>
  </w:style>
  <w:style w:type="paragraph" w:styleId="Textkomente">
    <w:name w:val="annotation text"/>
    <w:basedOn w:val="Normln"/>
    <w:link w:val="TextkomenteChar"/>
    <w:rsid w:val="0096469C"/>
  </w:style>
  <w:style w:type="character" w:customStyle="1" w:styleId="TextkomenteChar">
    <w:name w:val="Text komentáře Char"/>
    <w:basedOn w:val="Standardnpsmoodstavce"/>
    <w:link w:val="Textkomente"/>
    <w:rsid w:val="0096469C"/>
    <w:rPr>
      <w:rFonts w:ascii="Calibri" w:eastAsia="Times New Roman" w:hAnsi="Calibri" w:cs="Arial"/>
      <w:kern w:val="0"/>
      <w:lang w:eastAsia="cs-CZ"/>
      <w14:ligatures w14:val="none"/>
    </w:rPr>
  </w:style>
  <w:style w:type="paragraph" w:styleId="Zkladntextodsazen2">
    <w:name w:val="Body Text Indent 2"/>
    <w:basedOn w:val="Normln"/>
    <w:link w:val="Zkladntextodsazen2Char"/>
    <w:uiPriority w:val="99"/>
    <w:rsid w:val="0096469C"/>
    <w:pPr>
      <w:ind w:firstLine="360"/>
      <w:jc w:val="both"/>
    </w:pPr>
    <w:rPr>
      <w:rFonts w:ascii="Arial" w:hAnsi="Arial" w:cs="Times New Roman"/>
      <w:bCs/>
      <w:sz w:val="22"/>
      <w:szCs w:val="22"/>
      <w:lang w:val="x-none" w:eastAsia="x-none"/>
    </w:rPr>
  </w:style>
  <w:style w:type="character" w:customStyle="1" w:styleId="Zkladntextodsazen2Char">
    <w:name w:val="Základní text odsazený 2 Char"/>
    <w:basedOn w:val="Standardnpsmoodstavce"/>
    <w:link w:val="Zkladntextodsazen2"/>
    <w:uiPriority w:val="99"/>
    <w:rsid w:val="0096469C"/>
    <w:rPr>
      <w:rFonts w:ascii="Arial" w:eastAsia="Times New Roman" w:hAnsi="Arial" w:cs="Times New Roman"/>
      <w:bCs/>
      <w:kern w:val="0"/>
      <w:sz w:val="22"/>
      <w:szCs w:val="22"/>
      <w:lang w:val="x-none" w:eastAsia="x-none"/>
      <w14:ligatures w14:val="none"/>
    </w:rPr>
  </w:style>
  <w:style w:type="paragraph" w:styleId="Normlnweb">
    <w:name w:val="Normal (Web)"/>
    <w:basedOn w:val="Normln"/>
    <w:uiPriority w:val="99"/>
    <w:rsid w:val="0096469C"/>
    <w:pPr>
      <w:spacing w:before="100" w:beforeAutospacing="1" w:after="100" w:afterAutospacing="1"/>
    </w:pPr>
  </w:style>
  <w:style w:type="paragraph" w:customStyle="1" w:styleId="Nadpis10">
    <w:name w:val="Nadpis1"/>
    <w:basedOn w:val="Nadpis1"/>
    <w:rsid w:val="0096469C"/>
    <w:pPr>
      <w:keepLines w:val="0"/>
      <w:spacing w:before="0" w:after="0"/>
    </w:pPr>
    <w:rPr>
      <w:rFonts w:ascii="Arial" w:eastAsia="Times New Roman" w:hAnsi="Arial" w:cs="Times New Roman"/>
      <w:bCs/>
      <w:color w:val="000000"/>
      <w:kern w:val="32"/>
      <w:sz w:val="28"/>
      <w:szCs w:val="28"/>
      <w:lang w:val="x-none" w:eastAsia="x-none"/>
    </w:rPr>
  </w:style>
  <w:style w:type="paragraph" w:styleId="Zhlav">
    <w:name w:val="header"/>
    <w:basedOn w:val="Normln"/>
    <w:link w:val="ZhlavChar"/>
    <w:uiPriority w:val="99"/>
    <w:rsid w:val="0096469C"/>
    <w:pPr>
      <w:tabs>
        <w:tab w:val="center" w:pos="4536"/>
        <w:tab w:val="right" w:pos="9072"/>
      </w:tabs>
    </w:pPr>
  </w:style>
  <w:style w:type="character" w:customStyle="1" w:styleId="ZhlavChar">
    <w:name w:val="Záhlaví Char"/>
    <w:basedOn w:val="Standardnpsmoodstavce"/>
    <w:link w:val="Zhlav"/>
    <w:uiPriority w:val="99"/>
    <w:rsid w:val="0096469C"/>
    <w:rPr>
      <w:rFonts w:ascii="Calibri" w:eastAsia="Times New Roman" w:hAnsi="Calibri" w:cs="Arial"/>
      <w:kern w:val="0"/>
      <w:lang w:eastAsia="cs-CZ"/>
      <w14:ligatures w14:val="none"/>
    </w:rPr>
  </w:style>
  <w:style w:type="paragraph" w:styleId="Pedmtkomente">
    <w:name w:val="annotation subject"/>
    <w:basedOn w:val="Textkomente"/>
    <w:next w:val="Textkomente"/>
    <w:link w:val="PedmtkomenteChar"/>
    <w:rsid w:val="0096469C"/>
    <w:rPr>
      <w:b/>
      <w:bCs/>
    </w:rPr>
  </w:style>
  <w:style w:type="character" w:customStyle="1" w:styleId="PedmtkomenteChar">
    <w:name w:val="Předmět komentáře Char"/>
    <w:basedOn w:val="TextkomenteChar"/>
    <w:link w:val="Pedmtkomente"/>
    <w:rsid w:val="0096469C"/>
    <w:rPr>
      <w:rFonts w:ascii="Calibri" w:eastAsia="Times New Roman" w:hAnsi="Calibri" w:cs="Arial"/>
      <w:b/>
      <w:bCs/>
      <w:kern w:val="0"/>
      <w:lang w:eastAsia="cs-CZ"/>
      <w14:ligatures w14:val="none"/>
    </w:rPr>
  </w:style>
  <w:style w:type="paragraph" w:styleId="Textbubliny">
    <w:name w:val="Balloon Text"/>
    <w:basedOn w:val="Normln"/>
    <w:link w:val="TextbublinyChar"/>
    <w:rsid w:val="0096469C"/>
    <w:rPr>
      <w:rFonts w:ascii="Tahoma" w:hAnsi="Tahoma" w:cs="Times New Roman"/>
      <w:sz w:val="16"/>
      <w:szCs w:val="16"/>
      <w:lang w:val="x-none" w:eastAsia="x-none"/>
    </w:rPr>
  </w:style>
  <w:style w:type="character" w:customStyle="1" w:styleId="TextbublinyChar">
    <w:name w:val="Text bubliny Char"/>
    <w:basedOn w:val="Standardnpsmoodstavce"/>
    <w:link w:val="Textbubliny"/>
    <w:rsid w:val="0096469C"/>
    <w:rPr>
      <w:rFonts w:ascii="Tahoma" w:eastAsia="Times New Roman" w:hAnsi="Tahoma" w:cs="Times New Roman"/>
      <w:kern w:val="0"/>
      <w:sz w:val="16"/>
      <w:szCs w:val="16"/>
      <w:lang w:val="x-none" w:eastAsia="x-none"/>
      <w14:ligatures w14:val="none"/>
    </w:rPr>
  </w:style>
  <w:style w:type="paragraph" w:styleId="Zkladntextodsazen">
    <w:name w:val="Body Text Indent"/>
    <w:basedOn w:val="Normln"/>
    <w:link w:val="ZkladntextodsazenChar"/>
    <w:uiPriority w:val="99"/>
    <w:rsid w:val="0096469C"/>
    <w:pPr>
      <w:spacing w:after="120"/>
      <w:ind w:left="283"/>
    </w:pPr>
  </w:style>
  <w:style w:type="character" w:customStyle="1" w:styleId="ZkladntextodsazenChar">
    <w:name w:val="Základní text odsazený Char"/>
    <w:basedOn w:val="Standardnpsmoodstavce"/>
    <w:link w:val="Zkladntextodsazen"/>
    <w:uiPriority w:val="99"/>
    <w:rsid w:val="0096469C"/>
    <w:rPr>
      <w:rFonts w:ascii="Calibri" w:eastAsia="Times New Roman" w:hAnsi="Calibri" w:cs="Arial"/>
      <w:kern w:val="0"/>
      <w:lang w:eastAsia="cs-CZ"/>
      <w14:ligatures w14:val="none"/>
    </w:rPr>
  </w:style>
  <w:style w:type="character" w:customStyle="1" w:styleId="CharChar">
    <w:name w:val="Char Char"/>
    <w:rsid w:val="0096469C"/>
    <w:rPr>
      <w:b/>
      <w:sz w:val="28"/>
      <w:u w:val="single"/>
      <w:lang w:val="cs-CZ" w:eastAsia="ar-SA" w:bidi="ar-SA"/>
    </w:rPr>
  </w:style>
  <w:style w:type="paragraph" w:customStyle="1" w:styleId="Zkladntext21">
    <w:name w:val="Základní text 21"/>
    <w:basedOn w:val="Normln"/>
    <w:rsid w:val="0096469C"/>
    <w:pPr>
      <w:suppressAutoHyphens/>
      <w:jc w:val="both"/>
    </w:pPr>
    <w:rPr>
      <w:lang w:eastAsia="ar-SA"/>
    </w:rPr>
  </w:style>
  <w:style w:type="paragraph" w:customStyle="1" w:styleId="Textodstavce">
    <w:name w:val="Text odstavce"/>
    <w:basedOn w:val="Normln"/>
    <w:rsid w:val="0096469C"/>
    <w:pPr>
      <w:numPr>
        <w:ilvl w:val="6"/>
        <w:numId w:val="1"/>
      </w:numPr>
      <w:tabs>
        <w:tab w:val="left" w:pos="851"/>
      </w:tabs>
      <w:suppressAutoHyphens/>
      <w:spacing w:before="120" w:after="120"/>
      <w:jc w:val="both"/>
      <w:outlineLvl w:val="6"/>
    </w:pPr>
    <w:rPr>
      <w:lang w:eastAsia="ar-SA"/>
    </w:rPr>
  </w:style>
  <w:style w:type="paragraph" w:customStyle="1" w:styleId="Zkladntextodsazen21">
    <w:name w:val="Základní text odsazený 21"/>
    <w:basedOn w:val="Normln"/>
    <w:rsid w:val="0096469C"/>
    <w:pPr>
      <w:suppressAutoHyphens/>
      <w:ind w:firstLine="360"/>
      <w:jc w:val="both"/>
    </w:pPr>
    <w:rPr>
      <w:rFonts w:ascii="Arial" w:hAnsi="Arial"/>
      <w:bCs/>
      <w:sz w:val="22"/>
      <w:szCs w:val="22"/>
      <w:lang w:eastAsia="ar-SA"/>
    </w:rPr>
  </w:style>
  <w:style w:type="paragraph" w:customStyle="1" w:styleId="Normln1">
    <w:name w:val="Normální1"/>
    <w:rsid w:val="0096469C"/>
    <w:pPr>
      <w:suppressAutoHyphens/>
      <w:autoSpaceDE w:val="0"/>
      <w:spacing w:after="0" w:line="240" w:lineRule="auto"/>
    </w:pPr>
    <w:rPr>
      <w:rFonts w:ascii="Calibri" w:eastAsia="Arial" w:hAnsi="Calibri" w:cs="Times New Roman"/>
      <w:color w:val="000000"/>
      <w:kern w:val="0"/>
      <w:lang w:eastAsia="ar-SA"/>
      <w14:ligatures w14:val="none"/>
    </w:rPr>
  </w:style>
  <w:style w:type="paragraph" w:customStyle="1" w:styleId="Odstavecseseznamem1">
    <w:name w:val="Odstavec se seznamem1"/>
    <w:basedOn w:val="Normln"/>
    <w:rsid w:val="0096469C"/>
    <w:pPr>
      <w:suppressAutoHyphens/>
      <w:ind w:left="708"/>
    </w:pPr>
    <w:rPr>
      <w:lang w:eastAsia="ar-SA"/>
    </w:rPr>
  </w:style>
  <w:style w:type="paragraph" w:customStyle="1" w:styleId="Smlouva-eslo">
    <w:name w:val="Smlouva-eíslo"/>
    <w:basedOn w:val="Normln"/>
    <w:rsid w:val="0096469C"/>
    <w:pPr>
      <w:widowControl w:val="0"/>
      <w:suppressAutoHyphens/>
      <w:spacing w:before="120" w:line="240" w:lineRule="atLeast"/>
      <w:jc w:val="both"/>
    </w:pPr>
    <w:rPr>
      <w:rFonts w:eastAsia="Calibri"/>
      <w:lang w:eastAsia="ar-SA"/>
    </w:rPr>
  </w:style>
  <w:style w:type="paragraph" w:styleId="Bezmezer">
    <w:name w:val="No Spacing"/>
    <w:basedOn w:val="Normln"/>
    <w:link w:val="BezmezerChar"/>
    <w:qFormat/>
    <w:rsid w:val="0096469C"/>
    <w:rPr>
      <w:rFonts w:cs="Times New Roman"/>
      <w:szCs w:val="32"/>
      <w:lang w:val="x-none" w:eastAsia="x-none"/>
    </w:rPr>
  </w:style>
  <w:style w:type="table" w:styleId="Mkatabulky">
    <w:name w:val="Table Grid"/>
    <w:basedOn w:val="Normlntabulka"/>
    <w:rsid w:val="0096469C"/>
    <w:pPr>
      <w:spacing w:after="0" w:line="240" w:lineRule="auto"/>
    </w:pPr>
    <w:rPr>
      <w:rFonts w:ascii="Calibri" w:eastAsia="Times New Roman" w:hAnsi="Calibri"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a">
    <w:name w:val="odrážka"/>
    <w:basedOn w:val="Normln"/>
    <w:qFormat/>
    <w:rsid w:val="0096469C"/>
    <w:pPr>
      <w:numPr>
        <w:numId w:val="2"/>
      </w:numPr>
      <w:spacing w:after="120"/>
      <w:jc w:val="both"/>
    </w:pPr>
    <w:rPr>
      <w:rFonts w:ascii="Arial" w:hAnsi="Arial"/>
      <w:sz w:val="22"/>
      <w:szCs w:val="22"/>
      <w:lang w:val="x-none" w:eastAsia="x-none"/>
    </w:rPr>
  </w:style>
  <w:style w:type="paragraph" w:customStyle="1" w:styleId="Nadpis11">
    <w:name w:val="Nadpis 11"/>
    <w:basedOn w:val="Normln"/>
    <w:qFormat/>
    <w:rsid w:val="0096469C"/>
    <w:pPr>
      <w:numPr>
        <w:numId w:val="3"/>
      </w:numPr>
    </w:pPr>
    <w:rPr>
      <w:rFonts w:ascii="Arial" w:hAnsi="Arial"/>
      <w:b/>
      <w:sz w:val="28"/>
      <w:szCs w:val="28"/>
    </w:rPr>
  </w:style>
  <w:style w:type="paragraph" w:customStyle="1" w:styleId="Nadpis21">
    <w:name w:val="Nadpis 21"/>
    <w:basedOn w:val="Nadpis11"/>
    <w:qFormat/>
    <w:rsid w:val="0096469C"/>
    <w:pPr>
      <w:numPr>
        <w:ilvl w:val="1"/>
      </w:numPr>
      <w:tabs>
        <w:tab w:val="clear" w:pos="1359"/>
        <w:tab w:val="left" w:pos="851"/>
      </w:tabs>
      <w:ind w:left="431" w:hanging="431"/>
    </w:pPr>
    <w:rPr>
      <w:sz w:val="24"/>
    </w:rPr>
  </w:style>
  <w:style w:type="paragraph" w:styleId="FormtovanvHTML">
    <w:name w:val="HTML Preformatted"/>
    <w:basedOn w:val="Normln"/>
    <w:link w:val="FormtovanvHTMLChar"/>
    <w:uiPriority w:val="99"/>
    <w:unhideWhenUsed/>
    <w:rsid w:val="00964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lang w:val="x-none" w:eastAsia="x-none"/>
    </w:rPr>
  </w:style>
  <w:style w:type="character" w:customStyle="1" w:styleId="FormtovanvHTMLChar">
    <w:name w:val="Formátovaný v HTML Char"/>
    <w:basedOn w:val="Standardnpsmoodstavce"/>
    <w:link w:val="FormtovanvHTML"/>
    <w:uiPriority w:val="99"/>
    <w:rsid w:val="0096469C"/>
    <w:rPr>
      <w:rFonts w:ascii="Courier New" w:eastAsia="Times New Roman" w:hAnsi="Courier New" w:cs="Times New Roman"/>
      <w:color w:val="000000"/>
      <w:kern w:val="0"/>
      <w:sz w:val="20"/>
      <w:szCs w:val="20"/>
      <w:lang w:val="x-none" w:eastAsia="x-none"/>
      <w14:ligatures w14:val="none"/>
    </w:rPr>
  </w:style>
  <w:style w:type="character" w:customStyle="1" w:styleId="datalabel">
    <w:name w:val="datalabel"/>
    <w:basedOn w:val="Standardnpsmoodstavce"/>
    <w:rsid w:val="0096469C"/>
  </w:style>
  <w:style w:type="paragraph" w:customStyle="1" w:styleId="Odstavec">
    <w:name w:val="Odstavec"/>
    <w:basedOn w:val="Normln"/>
    <w:link w:val="OdstavecChar"/>
    <w:qFormat/>
    <w:rsid w:val="0096469C"/>
    <w:pPr>
      <w:spacing w:after="120"/>
      <w:jc w:val="both"/>
    </w:pPr>
    <w:rPr>
      <w:rFonts w:ascii="Arial" w:eastAsia="Calibri" w:hAnsi="Arial" w:cs="Times New Roman"/>
      <w:sz w:val="22"/>
      <w:szCs w:val="22"/>
      <w:lang w:val="x-none" w:eastAsia="en-US"/>
    </w:rPr>
  </w:style>
  <w:style w:type="character" w:customStyle="1" w:styleId="OdstavecChar">
    <w:name w:val="Odstavec Char"/>
    <w:aliases w:val="Odstavec se seznamem Char"/>
    <w:link w:val="Odstavec"/>
    <w:rsid w:val="0096469C"/>
    <w:rPr>
      <w:rFonts w:ascii="Arial" w:eastAsia="Calibri" w:hAnsi="Arial" w:cs="Times New Roman"/>
      <w:kern w:val="0"/>
      <w:sz w:val="22"/>
      <w:szCs w:val="22"/>
      <w:lang w:val="x-none"/>
      <w14:ligatures w14:val="none"/>
    </w:rPr>
  </w:style>
  <w:style w:type="paragraph" w:customStyle="1" w:styleId="Textbodu">
    <w:name w:val="Text bodu"/>
    <w:basedOn w:val="Normln"/>
    <w:rsid w:val="0096469C"/>
    <w:pPr>
      <w:tabs>
        <w:tab w:val="num" w:pos="850"/>
      </w:tabs>
      <w:ind w:left="850" w:hanging="425"/>
      <w:jc w:val="both"/>
      <w:outlineLvl w:val="8"/>
    </w:pPr>
  </w:style>
  <w:style w:type="paragraph" w:customStyle="1" w:styleId="Textpsmene">
    <w:name w:val="Text písmene"/>
    <w:basedOn w:val="Normln"/>
    <w:rsid w:val="0096469C"/>
    <w:pPr>
      <w:tabs>
        <w:tab w:val="num" w:pos="425"/>
      </w:tabs>
      <w:ind w:left="425" w:hanging="425"/>
      <w:jc w:val="both"/>
      <w:outlineLvl w:val="7"/>
    </w:pPr>
  </w:style>
  <w:style w:type="paragraph" w:customStyle="1" w:styleId="Nadpis0">
    <w:name w:val="Nadpis 0"/>
    <w:basedOn w:val="Nadpis11"/>
    <w:rsid w:val="0096469C"/>
    <w:pPr>
      <w:numPr>
        <w:numId w:val="4"/>
      </w:numPr>
      <w:ind w:left="357" w:hanging="357"/>
    </w:pPr>
    <w:rPr>
      <w:rFonts w:eastAsia="Calibri"/>
      <w:szCs w:val="22"/>
      <w:lang w:eastAsia="en-US"/>
    </w:rPr>
  </w:style>
  <w:style w:type="paragraph" w:customStyle="1" w:styleId="odrky2">
    <w:name w:val="odrážky 2"/>
    <w:basedOn w:val="Odstavec"/>
    <w:rsid w:val="0096469C"/>
    <w:pPr>
      <w:numPr>
        <w:numId w:val="5"/>
      </w:numPr>
    </w:pPr>
  </w:style>
  <w:style w:type="paragraph" w:customStyle="1" w:styleId="Nadpis0a">
    <w:name w:val="Nadpis 0a"/>
    <w:basedOn w:val="Nadpis0"/>
    <w:rsid w:val="0096469C"/>
    <w:pPr>
      <w:numPr>
        <w:ilvl w:val="1"/>
      </w:numPr>
      <w:spacing w:before="240" w:after="240"/>
    </w:pPr>
  </w:style>
  <w:style w:type="character" w:customStyle="1" w:styleId="platne1">
    <w:name w:val="platne1"/>
    <w:rsid w:val="0096469C"/>
    <w:rPr>
      <w:rFonts w:cs="Times New Roman"/>
    </w:rPr>
  </w:style>
  <w:style w:type="paragraph" w:customStyle="1" w:styleId="Nadpis32">
    <w:name w:val="Nadpis 32"/>
    <w:basedOn w:val="Odstavec"/>
    <w:rsid w:val="0096469C"/>
    <w:pPr>
      <w:spacing w:after="0"/>
    </w:pPr>
    <w:rPr>
      <w:b/>
      <w:sz w:val="24"/>
      <w:u w:val="single"/>
    </w:rPr>
  </w:style>
  <w:style w:type="paragraph" w:customStyle="1" w:styleId="Nadpis31">
    <w:name w:val="Nadpis 31"/>
    <w:basedOn w:val="Odstavec"/>
    <w:rsid w:val="0096469C"/>
    <w:rPr>
      <w:rFonts w:eastAsia="Times New Roman"/>
      <w:b/>
      <w:lang w:eastAsia="x-none"/>
    </w:rPr>
  </w:style>
  <w:style w:type="character" w:styleId="slostrnky">
    <w:name w:val="page number"/>
    <w:basedOn w:val="Standardnpsmoodstavce"/>
    <w:rsid w:val="0096469C"/>
  </w:style>
  <w:style w:type="paragraph" w:styleId="Zkladntextodsazen3">
    <w:name w:val="Body Text Indent 3"/>
    <w:basedOn w:val="Normln"/>
    <w:link w:val="Zkladntextodsazen3Char"/>
    <w:uiPriority w:val="99"/>
    <w:unhideWhenUsed/>
    <w:rsid w:val="0096469C"/>
    <w:pPr>
      <w:spacing w:after="120"/>
      <w:ind w:left="283"/>
    </w:pPr>
    <w:rPr>
      <w:rFonts w:cs="Times New Roman"/>
      <w:sz w:val="16"/>
      <w:szCs w:val="16"/>
      <w:lang w:val="x-none" w:eastAsia="x-none"/>
    </w:rPr>
  </w:style>
  <w:style w:type="character" w:customStyle="1" w:styleId="Zkladntextodsazen3Char">
    <w:name w:val="Základní text odsazený 3 Char"/>
    <w:basedOn w:val="Standardnpsmoodstavce"/>
    <w:link w:val="Zkladntextodsazen3"/>
    <w:uiPriority w:val="99"/>
    <w:rsid w:val="0096469C"/>
    <w:rPr>
      <w:rFonts w:ascii="Calibri" w:eastAsia="Times New Roman" w:hAnsi="Calibri" w:cs="Times New Roman"/>
      <w:kern w:val="0"/>
      <w:sz w:val="16"/>
      <w:szCs w:val="16"/>
      <w:lang w:val="x-none" w:eastAsia="x-none"/>
      <w14:ligatures w14:val="none"/>
    </w:rPr>
  </w:style>
  <w:style w:type="paragraph" w:customStyle="1" w:styleId="ZDlnek">
    <w:name w:val="ZD článek"/>
    <w:basedOn w:val="Normln"/>
    <w:rsid w:val="0096469C"/>
    <w:pPr>
      <w:keepNext/>
      <w:numPr>
        <w:numId w:val="6"/>
      </w:numPr>
      <w:shd w:val="clear" w:color="auto" w:fill="C6D9F1"/>
      <w:spacing w:after="240" w:line="360" w:lineRule="auto"/>
      <w:jc w:val="center"/>
    </w:pPr>
    <w:rPr>
      <w:rFonts w:ascii="Tahoma" w:eastAsia="Calibri" w:hAnsi="Tahoma" w:cs="Tahoma"/>
      <w:b/>
      <w:caps/>
      <w:sz w:val="20"/>
      <w:lang w:eastAsia="en-US"/>
    </w:rPr>
  </w:style>
  <w:style w:type="character" w:customStyle="1" w:styleId="ZD2roveChar">
    <w:name w:val="ZD 2. úroveň Char"/>
    <w:link w:val="ZD2rove"/>
    <w:locked/>
    <w:rsid w:val="0096469C"/>
    <w:rPr>
      <w:rFonts w:ascii="Tahoma" w:hAnsi="Tahoma"/>
      <w:lang w:val="x-none"/>
    </w:rPr>
  </w:style>
  <w:style w:type="paragraph" w:customStyle="1" w:styleId="ZD2rove">
    <w:name w:val="ZD 2. úroveň"/>
    <w:basedOn w:val="Normln"/>
    <w:link w:val="ZD2roveChar"/>
    <w:rsid w:val="0096469C"/>
    <w:pPr>
      <w:numPr>
        <w:ilvl w:val="1"/>
        <w:numId w:val="6"/>
      </w:numPr>
      <w:spacing w:before="120"/>
      <w:jc w:val="both"/>
    </w:pPr>
    <w:rPr>
      <w:rFonts w:ascii="Tahoma" w:eastAsiaTheme="minorHAnsi" w:hAnsi="Tahoma" w:cstheme="minorBidi"/>
      <w:kern w:val="2"/>
      <w:lang w:val="x-none" w:eastAsia="en-US"/>
      <w14:ligatures w14:val="standardContextual"/>
    </w:rPr>
  </w:style>
  <w:style w:type="character" w:customStyle="1" w:styleId="BezmezerChar">
    <w:name w:val="Bez mezer Char"/>
    <w:link w:val="Bezmezer"/>
    <w:rsid w:val="0096469C"/>
    <w:rPr>
      <w:rFonts w:ascii="Calibri" w:eastAsia="Times New Roman" w:hAnsi="Calibri" w:cs="Times New Roman"/>
      <w:kern w:val="0"/>
      <w:szCs w:val="32"/>
      <w:lang w:val="x-none" w:eastAsia="x-none"/>
      <w14:ligatures w14:val="none"/>
    </w:rPr>
  </w:style>
  <w:style w:type="paragraph" w:customStyle="1" w:styleId="slo1odsazen1text">
    <w:name w:val="Číslo1 odsazený1 text"/>
    <w:basedOn w:val="Normln"/>
    <w:rsid w:val="0096469C"/>
    <w:pPr>
      <w:widowControl w:val="0"/>
      <w:numPr>
        <w:numId w:val="7"/>
      </w:numPr>
      <w:suppressAutoHyphens/>
      <w:autoSpaceDN w:val="0"/>
      <w:spacing w:after="120"/>
      <w:jc w:val="both"/>
      <w:textAlignment w:val="baseline"/>
    </w:pPr>
    <w:rPr>
      <w:rFonts w:cs="Times New Roman"/>
      <w:szCs w:val="20"/>
    </w:rPr>
  </w:style>
  <w:style w:type="numbering" w:customStyle="1" w:styleId="LFO1">
    <w:name w:val="LFO1"/>
    <w:basedOn w:val="Bezseznamu"/>
    <w:rsid w:val="0096469C"/>
    <w:pPr>
      <w:numPr>
        <w:numId w:val="7"/>
      </w:numPr>
    </w:pPr>
  </w:style>
  <w:style w:type="character" w:customStyle="1" w:styleId="headsir">
    <w:name w:val="headsir"/>
    <w:uiPriority w:val="99"/>
    <w:rsid w:val="0096469C"/>
  </w:style>
  <w:style w:type="paragraph" w:customStyle="1" w:styleId="normln0">
    <w:name w:val="normální"/>
    <w:basedOn w:val="Normln"/>
    <w:uiPriority w:val="99"/>
    <w:rsid w:val="0096469C"/>
    <w:rPr>
      <w:rFonts w:cs="Times New Roman"/>
      <w:szCs w:val="20"/>
    </w:rPr>
  </w:style>
  <w:style w:type="paragraph" w:customStyle="1" w:styleId="Standardntext">
    <w:name w:val="Standardní text"/>
    <w:basedOn w:val="Normln"/>
    <w:uiPriority w:val="99"/>
    <w:rsid w:val="0096469C"/>
    <w:rPr>
      <w:rFonts w:ascii="Times New Roman" w:hAnsi="Times New Roman" w:cs="Times New Roman"/>
      <w:noProof/>
      <w:szCs w:val="20"/>
    </w:rPr>
  </w:style>
  <w:style w:type="paragraph" w:customStyle="1" w:styleId="Tabulka7">
    <w:name w:val="Tabulka 7"/>
    <w:uiPriority w:val="99"/>
    <w:rsid w:val="0096469C"/>
    <w:pPr>
      <w:keepLines/>
      <w:autoSpaceDE w:val="0"/>
      <w:autoSpaceDN w:val="0"/>
      <w:adjustRightInd w:val="0"/>
      <w:spacing w:after="0" w:line="240" w:lineRule="auto"/>
      <w:ind w:left="28" w:right="28"/>
    </w:pPr>
    <w:rPr>
      <w:rFonts w:ascii="Vogue" w:eastAsia="Times New Roman" w:hAnsi="Vogue" w:cs="Times New Roman"/>
      <w:color w:val="000000"/>
      <w:kern w:val="0"/>
      <w:sz w:val="22"/>
      <w:szCs w:val="22"/>
      <w:lang w:eastAsia="cs-CZ"/>
      <w14:ligatures w14:val="none"/>
    </w:rPr>
  </w:style>
  <w:style w:type="paragraph" w:customStyle="1" w:styleId="mojeodstavce">
    <w:name w:val="moje odstavce"/>
    <w:basedOn w:val="Normln"/>
    <w:uiPriority w:val="99"/>
    <w:rsid w:val="0096469C"/>
    <w:pPr>
      <w:widowControl w:val="0"/>
      <w:numPr>
        <w:numId w:val="8"/>
      </w:numPr>
      <w:adjustRightInd w:val="0"/>
      <w:spacing w:before="240"/>
      <w:jc w:val="both"/>
      <w:textAlignment w:val="baseline"/>
    </w:pPr>
    <w:rPr>
      <w:rFonts w:eastAsia="Calibri" w:cs="Times New Roman"/>
      <w:szCs w:val="20"/>
    </w:rPr>
  </w:style>
  <w:style w:type="paragraph" w:customStyle="1" w:styleId="Styl2">
    <w:name w:val="Styl2"/>
    <w:basedOn w:val="Normln"/>
    <w:uiPriority w:val="99"/>
    <w:rsid w:val="0096469C"/>
    <w:pPr>
      <w:widowControl w:val="0"/>
      <w:numPr>
        <w:ilvl w:val="3"/>
        <w:numId w:val="8"/>
      </w:numPr>
      <w:adjustRightInd w:val="0"/>
      <w:spacing w:line="360" w:lineRule="atLeast"/>
      <w:jc w:val="both"/>
      <w:textAlignment w:val="baseline"/>
    </w:pPr>
    <w:rPr>
      <w:rFonts w:eastAsia="Calibri" w:cs="Times New Roman"/>
      <w:szCs w:val="20"/>
    </w:rPr>
  </w:style>
  <w:style w:type="character" w:styleId="Siln">
    <w:name w:val="Strong"/>
    <w:uiPriority w:val="22"/>
    <w:qFormat/>
    <w:rsid w:val="0096469C"/>
    <w:rPr>
      <w:b/>
      <w:bCs/>
    </w:rPr>
  </w:style>
  <w:style w:type="paragraph" w:customStyle="1" w:styleId="ZkladntextIMP">
    <w:name w:val="Základní text_IMP"/>
    <w:basedOn w:val="Normln"/>
    <w:uiPriority w:val="99"/>
    <w:rsid w:val="0096469C"/>
    <w:pPr>
      <w:suppressAutoHyphens/>
      <w:overflowPunct w:val="0"/>
      <w:autoSpaceDE w:val="0"/>
      <w:autoSpaceDN w:val="0"/>
      <w:adjustRightInd w:val="0"/>
      <w:spacing w:line="276" w:lineRule="auto"/>
    </w:pPr>
    <w:rPr>
      <w:rFonts w:cs="Times New Roman"/>
    </w:rPr>
  </w:style>
  <w:style w:type="paragraph" w:styleId="Prosttext">
    <w:name w:val="Plain Text"/>
    <w:basedOn w:val="Normln"/>
    <w:link w:val="ProsttextChar"/>
    <w:rsid w:val="0096469C"/>
    <w:pPr>
      <w:jc w:val="both"/>
    </w:pPr>
    <w:rPr>
      <w:rFonts w:ascii="Courier New" w:hAnsi="Courier New" w:cs="Times New Roman"/>
      <w:sz w:val="22"/>
      <w:szCs w:val="20"/>
      <w:lang w:val="x-none" w:eastAsia="x-none"/>
    </w:rPr>
  </w:style>
  <w:style w:type="character" w:customStyle="1" w:styleId="ProsttextChar">
    <w:name w:val="Prostý text Char"/>
    <w:basedOn w:val="Standardnpsmoodstavce"/>
    <w:link w:val="Prosttext"/>
    <w:rsid w:val="0096469C"/>
    <w:rPr>
      <w:rFonts w:ascii="Courier New" w:eastAsia="Times New Roman" w:hAnsi="Courier New" w:cs="Times New Roman"/>
      <w:kern w:val="0"/>
      <w:sz w:val="22"/>
      <w:szCs w:val="20"/>
      <w:lang w:val="x-none" w:eastAsia="x-none"/>
      <w14:ligatures w14:val="none"/>
    </w:rPr>
  </w:style>
  <w:style w:type="paragraph" w:styleId="Revize">
    <w:name w:val="Revision"/>
    <w:hidden/>
    <w:uiPriority w:val="99"/>
    <w:semiHidden/>
    <w:rsid w:val="0096469C"/>
    <w:pPr>
      <w:spacing w:after="0" w:line="240" w:lineRule="auto"/>
    </w:pPr>
    <w:rPr>
      <w:rFonts w:ascii="Calibri" w:eastAsia="Times New Roman" w:hAnsi="Calibri" w:cs="Times New Roman"/>
      <w:kern w:val="0"/>
      <w:sz w:val="22"/>
      <w:szCs w:val="22"/>
      <w:lang w:eastAsia="cs-CZ"/>
      <w14:ligatures w14:val="none"/>
    </w:rPr>
  </w:style>
  <w:style w:type="paragraph" w:customStyle="1" w:styleId="a">
    <w:link w:val="PodtitulChar"/>
    <w:uiPriority w:val="11"/>
    <w:qFormat/>
    <w:rsid w:val="0096469C"/>
    <w:pPr>
      <w:spacing w:after="60" w:line="240" w:lineRule="auto"/>
      <w:jc w:val="center"/>
      <w:outlineLvl w:val="1"/>
    </w:pPr>
    <w:rPr>
      <w:rFonts w:ascii="Arial" w:eastAsia="Times New Roman" w:hAnsi="Arial"/>
    </w:rPr>
  </w:style>
  <w:style w:type="character" w:customStyle="1" w:styleId="PodtitulChar">
    <w:name w:val="Podtitul Char"/>
    <w:link w:val="a"/>
    <w:uiPriority w:val="11"/>
    <w:rsid w:val="0096469C"/>
    <w:rPr>
      <w:rFonts w:ascii="Arial" w:eastAsia="Times New Roman" w:hAnsi="Arial"/>
    </w:rPr>
  </w:style>
  <w:style w:type="character" w:styleId="Zdraznnjemn">
    <w:name w:val="Subtle Emphasis"/>
    <w:uiPriority w:val="19"/>
    <w:qFormat/>
    <w:rsid w:val="0096469C"/>
    <w:rPr>
      <w:i/>
      <w:color w:val="5A5A5A"/>
    </w:rPr>
  </w:style>
  <w:style w:type="character" w:styleId="Odkazjemn">
    <w:name w:val="Subtle Reference"/>
    <w:uiPriority w:val="31"/>
    <w:qFormat/>
    <w:rsid w:val="0096469C"/>
    <w:rPr>
      <w:sz w:val="24"/>
      <w:szCs w:val="24"/>
      <w:u w:val="single"/>
    </w:rPr>
  </w:style>
  <w:style w:type="character" w:styleId="Nzevknihy">
    <w:name w:val="Book Title"/>
    <w:uiPriority w:val="33"/>
    <w:qFormat/>
    <w:rsid w:val="0096469C"/>
    <w:rPr>
      <w:rFonts w:ascii="Cambria" w:eastAsia="Times New Roman" w:hAnsi="Cambria"/>
      <w:b/>
      <w:i/>
      <w:sz w:val="24"/>
      <w:szCs w:val="24"/>
    </w:rPr>
  </w:style>
  <w:style w:type="paragraph" w:styleId="Nadpisobsahu">
    <w:name w:val="TOC Heading"/>
    <w:basedOn w:val="Nadpis1"/>
    <w:next w:val="Normln"/>
    <w:uiPriority w:val="39"/>
    <w:semiHidden/>
    <w:unhideWhenUsed/>
    <w:qFormat/>
    <w:rsid w:val="0096469C"/>
    <w:pPr>
      <w:keepLines w:val="0"/>
      <w:spacing w:before="0" w:after="0"/>
      <w:outlineLvl w:val="9"/>
    </w:pPr>
    <w:rPr>
      <w:rFonts w:ascii="Cambria" w:eastAsia="Times New Roman" w:hAnsi="Cambria" w:cs="Times New Roman"/>
      <w:b/>
      <w:bCs/>
      <w:color w:val="auto"/>
      <w:kern w:val="32"/>
      <w:sz w:val="28"/>
      <w:szCs w:val="32"/>
      <w:lang w:val="x-none" w:eastAsia="x-none"/>
    </w:rPr>
  </w:style>
  <w:style w:type="paragraph" w:styleId="Obsah1">
    <w:name w:val="toc 1"/>
    <w:basedOn w:val="Normln"/>
    <w:next w:val="Normln"/>
    <w:autoRedefine/>
    <w:uiPriority w:val="39"/>
    <w:rsid w:val="0096469C"/>
    <w:pPr>
      <w:tabs>
        <w:tab w:val="left" w:pos="440"/>
        <w:tab w:val="right" w:leader="dot" w:pos="9062"/>
      </w:tabs>
    </w:pPr>
    <w:rPr>
      <w:rFonts w:ascii="Arial" w:hAnsi="Arial"/>
      <w:b/>
      <w:sz w:val="28"/>
      <w:szCs w:val="28"/>
    </w:rPr>
  </w:style>
  <w:style w:type="character" w:customStyle="1" w:styleId="TextkomenteChar2">
    <w:name w:val="Text komentáře Char2"/>
    <w:uiPriority w:val="99"/>
    <w:semiHidden/>
    <w:rsid w:val="0096469C"/>
    <w:rPr>
      <w:lang w:eastAsia="zh-CN"/>
    </w:rPr>
  </w:style>
  <w:style w:type="paragraph" w:customStyle="1" w:styleId="Default">
    <w:name w:val="Default"/>
    <w:rsid w:val="0096469C"/>
    <w:pPr>
      <w:autoSpaceDE w:val="0"/>
      <w:autoSpaceDN w:val="0"/>
      <w:adjustRightInd w:val="0"/>
      <w:spacing w:after="0" w:line="240" w:lineRule="auto"/>
    </w:pPr>
    <w:rPr>
      <w:rFonts w:ascii="Arial" w:eastAsia="Calibri" w:hAnsi="Arial" w:cs="Arial"/>
      <w:color w:val="000000"/>
      <w:kern w:val="0"/>
      <w14:ligatures w14:val="none"/>
    </w:rPr>
  </w:style>
  <w:style w:type="paragraph" w:customStyle="1" w:styleId="Zkladntext22">
    <w:name w:val="Základní text 22"/>
    <w:basedOn w:val="Normln"/>
    <w:rsid w:val="0096469C"/>
    <w:pPr>
      <w:suppressAutoHyphens/>
      <w:jc w:val="both"/>
    </w:pPr>
    <w:rPr>
      <w:rFonts w:ascii="Times New Roman" w:hAnsi="Times New Roman" w:cs="Times New Roman"/>
      <w:szCs w:val="20"/>
      <w:lang w:eastAsia="zh-CN"/>
    </w:rPr>
  </w:style>
  <w:style w:type="character" w:customStyle="1" w:styleId="WW8Num1z0">
    <w:name w:val="WW8Num1z0"/>
    <w:rsid w:val="0096469C"/>
    <w:rPr>
      <w:rFonts w:cs="Times New Roman"/>
    </w:rPr>
  </w:style>
  <w:style w:type="paragraph" w:customStyle="1" w:styleId="Pedformtovantext">
    <w:name w:val="Předformátovaný text"/>
    <w:basedOn w:val="Normln"/>
    <w:rsid w:val="0096469C"/>
    <w:pPr>
      <w:widowControl w:val="0"/>
      <w:suppressAutoHyphens/>
      <w:spacing w:before="57" w:after="57"/>
    </w:pPr>
    <w:rPr>
      <w:rFonts w:ascii="Courier New" w:eastAsia="Courier New" w:hAnsi="Courier New" w:cs="Tahoma"/>
      <w:sz w:val="20"/>
      <w:szCs w:val="20"/>
    </w:rPr>
  </w:style>
  <w:style w:type="paragraph" w:customStyle="1" w:styleId="Odstavecodsazen">
    <w:name w:val="Odstavec odsazený"/>
    <w:basedOn w:val="Normln"/>
    <w:rsid w:val="0096469C"/>
    <w:pPr>
      <w:widowControl w:val="0"/>
      <w:tabs>
        <w:tab w:val="left" w:pos="1699"/>
      </w:tabs>
      <w:ind w:left="1332" w:hanging="849"/>
      <w:jc w:val="both"/>
    </w:pPr>
    <w:rPr>
      <w:rFonts w:ascii="Times New Roman" w:hAnsi="Times New Roman" w:cs="Times New Roman"/>
      <w:noProof/>
      <w:color w:val="000000"/>
      <w:szCs w:val="20"/>
    </w:rPr>
  </w:style>
  <w:style w:type="paragraph" w:styleId="Textpoznpodarou">
    <w:name w:val="footnote text"/>
    <w:aliases w:val="Char"/>
    <w:basedOn w:val="Normln"/>
    <w:link w:val="TextpoznpodarouChar"/>
    <w:uiPriority w:val="99"/>
    <w:rsid w:val="0096469C"/>
    <w:pPr>
      <w:spacing w:before="240" w:after="240"/>
      <w:ind w:left="425"/>
      <w:jc w:val="both"/>
    </w:pPr>
    <w:rPr>
      <w:rFonts w:ascii="Arial Narrow" w:eastAsia="Calibri" w:hAnsi="Arial Narrow" w:cs="Times New Roman"/>
      <w:sz w:val="20"/>
      <w:szCs w:val="20"/>
      <w:lang w:val="x-none" w:eastAsia="en-US"/>
    </w:rPr>
  </w:style>
  <w:style w:type="character" w:customStyle="1" w:styleId="TextpoznpodarouChar">
    <w:name w:val="Text pozn. pod čarou Char"/>
    <w:aliases w:val="Char Char1"/>
    <w:basedOn w:val="Standardnpsmoodstavce"/>
    <w:link w:val="Textpoznpodarou"/>
    <w:uiPriority w:val="99"/>
    <w:rsid w:val="0096469C"/>
    <w:rPr>
      <w:rFonts w:ascii="Arial Narrow" w:eastAsia="Calibri" w:hAnsi="Arial Narrow" w:cs="Times New Roman"/>
      <w:kern w:val="0"/>
      <w:sz w:val="20"/>
      <w:szCs w:val="20"/>
      <w:lang w:val="x-none"/>
      <w14:ligatures w14:val="none"/>
    </w:rPr>
  </w:style>
  <w:style w:type="character" w:styleId="Znakapoznpodarou">
    <w:name w:val="footnote reference"/>
    <w:uiPriority w:val="99"/>
    <w:rsid w:val="0096469C"/>
    <w:rPr>
      <w:vertAlign w:val="superscript"/>
    </w:rPr>
  </w:style>
  <w:style w:type="paragraph" w:customStyle="1" w:styleId="Legal3L1">
    <w:name w:val="Legal3_L1"/>
    <w:basedOn w:val="Normln"/>
    <w:next w:val="Zkladntext"/>
    <w:rsid w:val="0096469C"/>
    <w:pPr>
      <w:keepNext/>
      <w:numPr>
        <w:numId w:val="18"/>
      </w:numPr>
      <w:spacing w:after="240"/>
      <w:jc w:val="center"/>
      <w:outlineLvl w:val="0"/>
    </w:pPr>
    <w:rPr>
      <w:rFonts w:ascii="Times New Roman" w:eastAsia="Calibri" w:hAnsi="Times New Roman" w:cs="Times New Roman"/>
      <w:sz w:val="22"/>
      <w:szCs w:val="20"/>
      <w:lang w:val="en-US" w:eastAsia="en-US"/>
    </w:rPr>
  </w:style>
  <w:style w:type="paragraph" w:customStyle="1" w:styleId="Legal3L2">
    <w:name w:val="Legal3_L2"/>
    <w:basedOn w:val="Legal3L1"/>
    <w:next w:val="Zkladntext"/>
    <w:rsid w:val="0096469C"/>
    <w:pPr>
      <w:numPr>
        <w:ilvl w:val="1"/>
      </w:numPr>
      <w:ind w:left="0"/>
      <w:jc w:val="both"/>
      <w:outlineLvl w:val="1"/>
    </w:pPr>
  </w:style>
  <w:style w:type="paragraph" w:customStyle="1" w:styleId="Legal3L3">
    <w:name w:val="Legal3_L3"/>
    <w:basedOn w:val="Legal3L2"/>
    <w:next w:val="Zkladntext"/>
    <w:rsid w:val="0096469C"/>
    <w:pPr>
      <w:keepNext w:val="0"/>
      <w:numPr>
        <w:ilvl w:val="2"/>
      </w:numPr>
      <w:outlineLvl w:val="2"/>
    </w:pPr>
  </w:style>
  <w:style w:type="paragraph" w:customStyle="1" w:styleId="Legal3L4">
    <w:name w:val="Legal3_L4"/>
    <w:basedOn w:val="Legal3L3"/>
    <w:next w:val="Zkladntext"/>
    <w:rsid w:val="0096469C"/>
    <w:pPr>
      <w:numPr>
        <w:ilvl w:val="3"/>
      </w:numPr>
      <w:spacing w:after="0"/>
      <w:outlineLvl w:val="3"/>
    </w:pPr>
  </w:style>
  <w:style w:type="paragraph" w:customStyle="1" w:styleId="Legal3L5">
    <w:name w:val="Legal3_L5"/>
    <w:basedOn w:val="Legal3L4"/>
    <w:next w:val="Zkladntext"/>
    <w:rsid w:val="0096469C"/>
    <w:pPr>
      <w:numPr>
        <w:ilvl w:val="4"/>
      </w:numPr>
      <w:spacing w:after="240"/>
      <w:outlineLvl w:val="4"/>
    </w:pPr>
    <w:rPr>
      <w:sz w:val="24"/>
    </w:rPr>
  </w:style>
  <w:style w:type="paragraph" w:customStyle="1" w:styleId="Legal3L6">
    <w:name w:val="Legal3_L6"/>
    <w:basedOn w:val="Legal3L5"/>
    <w:next w:val="Zkladntext"/>
    <w:rsid w:val="0096469C"/>
    <w:pPr>
      <w:numPr>
        <w:ilvl w:val="5"/>
      </w:numPr>
      <w:ind w:left="0"/>
      <w:jc w:val="left"/>
      <w:outlineLvl w:val="5"/>
    </w:pPr>
  </w:style>
  <w:style w:type="paragraph" w:customStyle="1" w:styleId="Legal3L7">
    <w:name w:val="Legal3_L7"/>
    <w:basedOn w:val="Legal3L6"/>
    <w:next w:val="Zkladntext"/>
    <w:rsid w:val="0096469C"/>
    <w:pPr>
      <w:numPr>
        <w:ilvl w:val="6"/>
      </w:numPr>
      <w:outlineLvl w:val="6"/>
    </w:pPr>
  </w:style>
  <w:style w:type="paragraph" w:customStyle="1" w:styleId="Legal3L8">
    <w:name w:val="Legal3_L8"/>
    <w:basedOn w:val="Legal3L7"/>
    <w:next w:val="Zkladntext"/>
    <w:rsid w:val="0096469C"/>
    <w:pPr>
      <w:numPr>
        <w:ilvl w:val="7"/>
      </w:numPr>
      <w:outlineLvl w:val="7"/>
    </w:pPr>
  </w:style>
  <w:style w:type="paragraph" w:customStyle="1" w:styleId="Legal3L9">
    <w:name w:val="Legal3_L9"/>
    <w:basedOn w:val="Legal3L8"/>
    <w:next w:val="Zkladntext"/>
    <w:rsid w:val="0096469C"/>
    <w:pPr>
      <w:numPr>
        <w:ilvl w:val="8"/>
      </w:numPr>
      <w:outlineLvl w:val="8"/>
    </w:pPr>
  </w:style>
  <w:style w:type="character" w:customStyle="1" w:styleId="CommentTextChar">
    <w:name w:val="Comment Text Char"/>
    <w:semiHidden/>
    <w:locked/>
    <w:rsid w:val="0096469C"/>
    <w:rPr>
      <w:rFonts w:cs="Times New Roman"/>
      <w:lang w:val="cs-CZ" w:eastAsia="cs-CZ" w:bidi="ar-SA"/>
    </w:rPr>
  </w:style>
  <w:style w:type="paragraph" w:customStyle="1" w:styleId="Rozloendokumentu1">
    <w:name w:val="Rozložení dokumentu1"/>
    <w:basedOn w:val="Normln"/>
    <w:semiHidden/>
    <w:rsid w:val="0096469C"/>
    <w:pPr>
      <w:shd w:val="clear" w:color="auto" w:fill="000080"/>
      <w:spacing w:after="200" w:line="276" w:lineRule="auto"/>
    </w:pPr>
    <w:rPr>
      <w:rFonts w:ascii="Tahoma" w:eastAsia="Calibri" w:hAnsi="Tahoma" w:cs="Tahoma"/>
      <w:sz w:val="20"/>
      <w:szCs w:val="20"/>
      <w:lang w:eastAsia="en-US"/>
    </w:rPr>
  </w:style>
  <w:style w:type="paragraph" w:styleId="Titulek">
    <w:name w:val="caption"/>
    <w:basedOn w:val="Normln"/>
    <w:next w:val="Normln"/>
    <w:qFormat/>
    <w:rsid w:val="0096469C"/>
    <w:pPr>
      <w:framePr w:w="11113" w:h="652" w:hSpace="142" w:wrap="auto" w:vAnchor="page" w:hAnchor="page" w:x="398" w:y="1362"/>
      <w:pBdr>
        <w:bottom w:val="single" w:sz="6" w:space="1" w:color="auto"/>
      </w:pBdr>
      <w:spacing w:line="320" w:lineRule="exact"/>
      <w:jc w:val="center"/>
    </w:pPr>
    <w:rPr>
      <w:rFonts w:ascii="Palatino" w:hAnsi="Palatino" w:cs="Times New Roman"/>
      <w:sz w:val="28"/>
      <w:szCs w:val="20"/>
    </w:rPr>
  </w:style>
  <w:style w:type="paragraph" w:customStyle="1" w:styleId="Schedule">
    <w:name w:val="Schedule"/>
    <w:basedOn w:val="Normln"/>
    <w:next w:val="Normln"/>
    <w:rsid w:val="0096469C"/>
    <w:pPr>
      <w:overflowPunct w:val="0"/>
      <w:autoSpaceDE w:val="0"/>
      <w:autoSpaceDN w:val="0"/>
      <w:adjustRightInd w:val="0"/>
      <w:spacing w:after="240"/>
      <w:jc w:val="center"/>
      <w:textAlignment w:val="baseline"/>
    </w:pPr>
    <w:rPr>
      <w:rFonts w:ascii="Times New Roman Bold" w:hAnsi="Times New Roman Bold" w:cs="Times New Roman"/>
      <w:b/>
      <w:sz w:val="22"/>
      <w:szCs w:val="20"/>
      <w:lang w:val="en-GB" w:eastAsia="en-US"/>
    </w:rPr>
  </w:style>
  <w:style w:type="paragraph" w:customStyle="1" w:styleId="Styl1">
    <w:name w:val="Styl1"/>
    <w:basedOn w:val="Normln"/>
    <w:link w:val="Styl1Char"/>
    <w:qFormat/>
    <w:rsid w:val="0096469C"/>
    <w:pPr>
      <w:tabs>
        <w:tab w:val="num" w:pos="502"/>
      </w:tabs>
      <w:spacing w:after="400"/>
      <w:ind w:left="502" w:hanging="360"/>
      <w:jc w:val="both"/>
    </w:pPr>
    <w:rPr>
      <w:rFonts w:ascii="Times New Roman" w:eastAsia="TimesNewRomanPSMT" w:hAnsi="Times New Roman" w:cs="Times New Roman"/>
      <w:lang w:val="x-none" w:eastAsia="en-US"/>
    </w:rPr>
  </w:style>
  <w:style w:type="character" w:customStyle="1" w:styleId="Styl1Char">
    <w:name w:val="Styl1 Char"/>
    <w:link w:val="Styl1"/>
    <w:rsid w:val="0096469C"/>
    <w:rPr>
      <w:rFonts w:ascii="Times New Roman" w:eastAsia="TimesNewRomanPSMT" w:hAnsi="Times New Roman" w:cs="Times New Roman"/>
      <w:kern w:val="0"/>
      <w:lang w:val="x-none"/>
      <w14:ligatures w14:val="none"/>
    </w:rPr>
  </w:style>
  <w:style w:type="character" w:customStyle="1" w:styleId="apple-converted-space">
    <w:name w:val="apple-converted-space"/>
    <w:rsid w:val="0096469C"/>
  </w:style>
  <w:style w:type="character" w:customStyle="1" w:styleId="PSJbntextCharChar">
    <w:name w:val="PSJ: běžný text Char Char"/>
    <w:link w:val="PSJbntext"/>
    <w:locked/>
    <w:rsid w:val="0096469C"/>
    <w:rPr>
      <w:sz w:val="22"/>
    </w:rPr>
  </w:style>
  <w:style w:type="paragraph" w:customStyle="1" w:styleId="PSJbntext">
    <w:name w:val="PSJ: běžný text"/>
    <w:link w:val="PSJbntextCharChar"/>
    <w:rsid w:val="0096469C"/>
    <w:pPr>
      <w:tabs>
        <w:tab w:val="left" w:pos="1418"/>
      </w:tabs>
      <w:spacing w:after="120" w:line="320" w:lineRule="exact"/>
    </w:pPr>
    <w:rPr>
      <w:sz w:val="22"/>
    </w:rPr>
  </w:style>
  <w:style w:type="character" w:customStyle="1" w:styleId="st1">
    <w:name w:val="st1"/>
    <w:rsid w:val="0096469C"/>
  </w:style>
  <w:style w:type="paragraph" w:styleId="Obsah2">
    <w:name w:val="toc 2"/>
    <w:basedOn w:val="Normln"/>
    <w:next w:val="Normln"/>
    <w:autoRedefine/>
    <w:uiPriority w:val="39"/>
    <w:unhideWhenUsed/>
    <w:rsid w:val="0096469C"/>
    <w:pPr>
      <w:spacing w:after="200" w:line="276" w:lineRule="auto"/>
      <w:ind w:left="220"/>
    </w:pPr>
    <w:rPr>
      <w:rFonts w:eastAsia="Calibri" w:cs="Times New Roman"/>
      <w:sz w:val="22"/>
      <w:szCs w:val="22"/>
      <w:lang w:eastAsia="en-US"/>
    </w:rPr>
  </w:style>
  <w:style w:type="paragraph" w:styleId="Obsah3">
    <w:name w:val="toc 3"/>
    <w:basedOn w:val="Normln"/>
    <w:next w:val="Normln"/>
    <w:autoRedefine/>
    <w:uiPriority w:val="39"/>
    <w:unhideWhenUsed/>
    <w:rsid w:val="0096469C"/>
    <w:pPr>
      <w:spacing w:after="200" w:line="276" w:lineRule="auto"/>
      <w:ind w:left="440"/>
    </w:pPr>
    <w:rPr>
      <w:rFonts w:eastAsia="Calibri" w:cs="Times New Roman"/>
      <w:sz w:val="22"/>
      <w:szCs w:val="22"/>
      <w:lang w:eastAsia="en-US"/>
    </w:rPr>
  </w:style>
  <w:style w:type="numbering" w:customStyle="1" w:styleId="WW8Num8">
    <w:name w:val="WW8Num8"/>
    <w:basedOn w:val="Bezseznamu"/>
    <w:rsid w:val="0096469C"/>
    <w:pPr>
      <w:numPr>
        <w:numId w:val="24"/>
      </w:numPr>
    </w:pPr>
  </w:style>
  <w:style w:type="paragraph" w:customStyle="1" w:styleId="Standard">
    <w:name w:val="Standard"/>
    <w:qFormat/>
    <w:rsid w:val="0096469C"/>
    <w:pPr>
      <w:suppressAutoHyphens/>
      <w:autoSpaceDN w:val="0"/>
      <w:spacing w:after="0" w:line="240" w:lineRule="auto"/>
      <w:textAlignment w:val="baseline"/>
    </w:pPr>
    <w:rPr>
      <w:rFonts w:ascii="Arial" w:eastAsia="Times New Roman" w:hAnsi="Arial" w:cs="Arial"/>
      <w:kern w:val="3"/>
      <w:sz w:val="22"/>
      <w:szCs w:val="20"/>
      <w:lang w:eastAsia="zh-CN"/>
      <w14:ligatures w14:val="none"/>
    </w:rPr>
  </w:style>
  <w:style w:type="paragraph" w:customStyle="1" w:styleId="Pouzetextxpodnadpis">
    <w:name w:val="Pouze text x podnadpis"/>
    <w:basedOn w:val="Normln"/>
    <w:rsid w:val="0096469C"/>
    <w:pPr>
      <w:spacing w:after="120"/>
      <w:ind w:left="868"/>
    </w:pPr>
    <w:rPr>
      <w:rFonts w:ascii="Arial" w:hAnsi="Arial"/>
      <w:sz w:val="22"/>
    </w:rPr>
  </w:style>
  <w:style w:type="character" w:styleId="Nevyeenzmnka">
    <w:name w:val="Unresolved Mention"/>
    <w:uiPriority w:val="99"/>
    <w:semiHidden/>
    <w:unhideWhenUsed/>
    <w:rsid w:val="0096469C"/>
    <w:rPr>
      <w:color w:val="605E5C"/>
      <w:shd w:val="clear" w:color="auto" w:fill="E1DFDD"/>
    </w:rPr>
  </w:style>
  <w:style w:type="character" w:styleId="Sledovanodkaz">
    <w:name w:val="FollowedHyperlink"/>
    <w:rsid w:val="0096469C"/>
    <w:rPr>
      <w:color w:val="96607D"/>
      <w:u w:val="single"/>
    </w:rPr>
  </w:style>
  <w:style w:type="character" w:styleId="Zdraznn">
    <w:name w:val="Emphasis"/>
    <w:basedOn w:val="Standardnpsmoodstavce"/>
    <w:uiPriority w:val="20"/>
    <w:qFormat/>
    <w:rsid w:val="009646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29356">
      <w:bodyDiv w:val="1"/>
      <w:marLeft w:val="0"/>
      <w:marRight w:val="0"/>
      <w:marTop w:val="0"/>
      <w:marBottom w:val="0"/>
      <w:divBdr>
        <w:top w:val="none" w:sz="0" w:space="0" w:color="auto"/>
        <w:left w:val="none" w:sz="0" w:space="0" w:color="auto"/>
        <w:bottom w:val="none" w:sz="0" w:space="0" w:color="auto"/>
        <w:right w:val="none" w:sz="0" w:space="0" w:color="auto"/>
      </w:divBdr>
    </w:div>
    <w:div w:id="1022391280">
      <w:bodyDiv w:val="1"/>
      <w:marLeft w:val="0"/>
      <w:marRight w:val="0"/>
      <w:marTop w:val="0"/>
      <w:marBottom w:val="0"/>
      <w:divBdr>
        <w:top w:val="none" w:sz="0" w:space="0" w:color="auto"/>
        <w:left w:val="none" w:sz="0" w:space="0" w:color="auto"/>
        <w:bottom w:val="none" w:sz="0" w:space="0" w:color="auto"/>
        <w:right w:val="none" w:sz="0" w:space="0" w:color="auto"/>
      </w:divBdr>
    </w:div>
    <w:div w:id="1192181397">
      <w:bodyDiv w:val="1"/>
      <w:marLeft w:val="0"/>
      <w:marRight w:val="0"/>
      <w:marTop w:val="0"/>
      <w:marBottom w:val="0"/>
      <w:divBdr>
        <w:top w:val="none" w:sz="0" w:space="0" w:color="auto"/>
        <w:left w:val="none" w:sz="0" w:space="0" w:color="auto"/>
        <w:bottom w:val="none" w:sz="0" w:space="0" w:color="auto"/>
        <w:right w:val="none" w:sz="0" w:space="0" w:color="auto"/>
      </w:divBdr>
    </w:div>
    <w:div w:id="180299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upol.cz/vz00005605" TargetMode="External"/><Relationship Id="rId13" Type="http://schemas.openxmlformats.org/officeDocument/2006/relationships/hyperlink" Target="https://zakazky.upol.cz/vz00005605"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akazky.upol.cz" TargetMode="External"/><Relationship Id="rId12" Type="http://schemas.openxmlformats.org/officeDocument/2006/relationships/hyperlink" Target="https://zakazky.upol.cz"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zso.cz/csu/czso/klasifikace_stavebnich_del_cz_cc_platna_od_1_1_201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akazky.upo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azky.up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454</TotalTime>
  <Pages>23</Pages>
  <Words>7220</Words>
  <Characters>42603</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Jungova Petra</dc:creator>
  <cp:keywords/>
  <dc:description/>
  <cp:lastModifiedBy>Jungova Petra</cp:lastModifiedBy>
  <cp:revision>10</cp:revision>
  <cp:lastPrinted>2025-02-07T06:01:00Z</cp:lastPrinted>
  <dcterms:created xsi:type="dcterms:W3CDTF">2025-01-13T06:32:00Z</dcterms:created>
  <dcterms:modified xsi:type="dcterms:W3CDTF">2025-05-15T04:48:00Z</dcterms:modified>
</cp:coreProperties>
</file>