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30709F" w14:textId="5ED33FA2" w:rsidR="00BD3DFD" w:rsidRPr="006477C3" w:rsidRDefault="00B863A8" w:rsidP="006477C3">
      <w:pPr>
        <w:jc w:val="both"/>
        <w:rPr>
          <w:rFonts w:ascii="Arial" w:hAnsi="Arial"/>
          <w:b/>
        </w:rPr>
      </w:pPr>
      <w:r w:rsidRPr="006477C3">
        <w:rPr>
          <w:rFonts w:ascii="Arial" w:hAnsi="Arial"/>
          <w:b/>
        </w:rPr>
        <w:t xml:space="preserve">Příloha č. </w:t>
      </w:r>
      <w:r w:rsidR="007627B2" w:rsidRPr="006477C3">
        <w:rPr>
          <w:rFonts w:ascii="Arial" w:hAnsi="Arial"/>
          <w:b/>
        </w:rPr>
        <w:t>4</w:t>
      </w:r>
      <w:r w:rsidR="005537C2" w:rsidRPr="006477C3">
        <w:rPr>
          <w:rFonts w:ascii="Arial" w:hAnsi="Arial"/>
          <w:b/>
        </w:rPr>
        <w:t xml:space="preserve"> Dokumentace</w:t>
      </w:r>
    </w:p>
    <w:p w14:paraId="2257F542" w14:textId="77777777" w:rsidR="00411DD7" w:rsidRPr="006477C3" w:rsidRDefault="00411DD7" w:rsidP="006477C3">
      <w:pPr>
        <w:jc w:val="both"/>
        <w:rPr>
          <w:rFonts w:ascii="Arial" w:hAnsi="Arial"/>
          <w:b/>
          <w:sz w:val="28"/>
          <w:szCs w:val="22"/>
        </w:rPr>
      </w:pPr>
    </w:p>
    <w:p w14:paraId="5BC6F25F" w14:textId="77777777" w:rsidR="005537C2" w:rsidRPr="006477C3" w:rsidRDefault="005537C2" w:rsidP="005F5BBA">
      <w:pPr>
        <w:jc w:val="center"/>
        <w:rPr>
          <w:rFonts w:ascii="Arial" w:hAnsi="Arial"/>
          <w:b/>
          <w:sz w:val="32"/>
        </w:rPr>
      </w:pPr>
      <w:r w:rsidRPr="006477C3">
        <w:rPr>
          <w:rFonts w:ascii="Arial" w:hAnsi="Arial"/>
          <w:b/>
          <w:sz w:val="28"/>
          <w:szCs w:val="22"/>
        </w:rPr>
        <w:t>Technická specifikace předmětu veřejné zakázky</w:t>
      </w:r>
    </w:p>
    <w:p w14:paraId="7A4D1028" w14:textId="77777777" w:rsidR="005537C2" w:rsidRPr="006477C3" w:rsidRDefault="005537C2" w:rsidP="006477C3">
      <w:pPr>
        <w:jc w:val="both"/>
        <w:rPr>
          <w:rFonts w:ascii="Arial" w:hAnsi="Arial"/>
        </w:rPr>
      </w:pPr>
    </w:p>
    <w:p w14:paraId="7971D314" w14:textId="77777777" w:rsidR="002E6F9F" w:rsidRPr="006477C3" w:rsidRDefault="00CA79E6" w:rsidP="006477C3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6477C3">
        <w:rPr>
          <w:rFonts w:ascii="Arial" w:hAnsi="Arial"/>
          <w:sz w:val="22"/>
        </w:rPr>
        <w:t>Zadavatel</w:t>
      </w:r>
      <w:r w:rsidR="002E6F9F" w:rsidRPr="006477C3">
        <w:rPr>
          <w:rFonts w:ascii="Arial" w:hAnsi="Arial"/>
          <w:sz w:val="22"/>
        </w:rPr>
        <w:t xml:space="preserve"> požaduje, aby</w:t>
      </w:r>
      <w:r w:rsidRPr="006477C3">
        <w:rPr>
          <w:rFonts w:ascii="Arial" w:hAnsi="Arial"/>
          <w:sz w:val="22"/>
        </w:rPr>
        <w:t xml:space="preserve"> D</w:t>
      </w:r>
      <w:r w:rsidR="002E6F9F" w:rsidRPr="006477C3">
        <w:rPr>
          <w:rFonts w:ascii="Arial" w:hAnsi="Arial"/>
          <w:sz w:val="22"/>
        </w:rPr>
        <w:t>odavatel vyplnil níže uvedené tabulky včetně uvedení přesného (konkrétního) označení nabízeného výrobku (produktu).</w:t>
      </w:r>
    </w:p>
    <w:p w14:paraId="0058F442" w14:textId="77777777" w:rsidR="00FD2E37" w:rsidRPr="006477C3" w:rsidRDefault="00FD2E37" w:rsidP="006477C3">
      <w:pPr>
        <w:jc w:val="both"/>
        <w:rPr>
          <w:rFonts w:ascii="Arial" w:hAnsi="Arial"/>
          <w:b/>
          <w:sz w:val="28"/>
        </w:rPr>
      </w:pPr>
    </w:p>
    <w:p w14:paraId="0DAFA03A" w14:textId="5352B10D" w:rsidR="005B135C" w:rsidRPr="006477C3" w:rsidRDefault="005B135C" w:rsidP="006477C3">
      <w:pPr>
        <w:jc w:val="both"/>
        <w:rPr>
          <w:rFonts w:ascii="Arial" w:hAnsi="Arial"/>
          <w:b/>
        </w:rPr>
      </w:pPr>
      <w:r w:rsidRPr="006477C3">
        <w:rPr>
          <w:rFonts w:ascii="Arial" w:hAnsi="Arial"/>
          <w:b/>
        </w:rPr>
        <w:t>Aktivní síťový prvek – 10 identických kusů:</w:t>
      </w:r>
    </w:p>
    <w:p w14:paraId="0947F4EF" w14:textId="16401307" w:rsidR="00A167C5" w:rsidRPr="006477C3" w:rsidRDefault="00A167C5" w:rsidP="006477C3">
      <w:pPr>
        <w:jc w:val="both"/>
        <w:rPr>
          <w:rFonts w:ascii="Arial" w:hAnsi="Arial"/>
        </w:rPr>
      </w:pPr>
      <w:r w:rsidRPr="006477C3">
        <w:rPr>
          <w:rFonts w:ascii="Arial" w:hAnsi="Arial"/>
          <w:sz w:val="22"/>
        </w:rPr>
        <w:t>Označení nabízeného výrobku (produktu):</w:t>
      </w:r>
      <w:r w:rsidR="00004AC7" w:rsidRPr="006477C3">
        <w:rPr>
          <w:rFonts w:ascii="Arial" w:hAnsi="Arial"/>
          <w:sz w:val="22"/>
        </w:rPr>
        <w:t xml:space="preserve"> </w:t>
      </w:r>
      <w:r w:rsidR="006477C3" w:rsidRPr="006477C3">
        <w:rPr>
          <w:rFonts w:ascii="Arial" w:hAnsi="Arial"/>
          <w:b/>
          <w:sz w:val="22"/>
          <w:szCs w:val="22"/>
          <w:highlight w:val="yellow"/>
        </w:rPr>
        <w:t>(</w:t>
      </w:r>
      <w:r w:rsidR="006477C3" w:rsidRPr="006477C3">
        <w:rPr>
          <w:rFonts w:ascii="Arial" w:hAnsi="Arial"/>
          <w:b/>
          <w:i/>
          <w:sz w:val="22"/>
          <w:szCs w:val="22"/>
          <w:highlight w:val="yellow"/>
        </w:rPr>
        <w:t>doplní Dodavatel</w:t>
      </w:r>
      <w:r w:rsidR="006477C3" w:rsidRPr="006477C3">
        <w:rPr>
          <w:rFonts w:ascii="Arial" w:hAnsi="Arial"/>
          <w:b/>
          <w:sz w:val="22"/>
          <w:szCs w:val="22"/>
          <w:highlight w:val="yellow"/>
        </w:rPr>
        <w:t>)</w:t>
      </w:r>
    </w:p>
    <w:tbl>
      <w:tblPr>
        <w:tblW w:w="14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103"/>
        <w:gridCol w:w="5968"/>
        <w:gridCol w:w="1131"/>
      </w:tblGrid>
      <w:tr w:rsidR="005B135C" w:rsidRPr="006477C3" w14:paraId="465C84BB" w14:textId="77777777" w:rsidTr="00171E13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A29901" w14:textId="77777777" w:rsidR="005B135C" w:rsidRPr="006477C3" w:rsidRDefault="005B135C" w:rsidP="006477C3">
            <w:pPr>
              <w:spacing w:line="254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D47D39" w14:textId="497DE6C1" w:rsidR="005B135C" w:rsidRPr="006477C3" w:rsidRDefault="005B135C" w:rsidP="006477C3">
            <w:pPr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Specifikace minimálních požadavků stanoven</w:t>
            </w:r>
            <w:r w:rsidR="004A4FB4"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ých</w:t>
            </w:r>
            <w:r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 w:rsidR="004A4FB4"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Z</w:t>
            </w:r>
            <w:r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adavatelem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D4E6F3" w14:textId="77777777" w:rsidR="005B135C" w:rsidRPr="006477C3" w:rsidRDefault="005B135C" w:rsidP="006477C3">
            <w:pPr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Dodavatelem nabízený parametr/hodnota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ACB9B0" w14:textId="77777777" w:rsidR="005B135C" w:rsidRPr="006477C3" w:rsidRDefault="005B135C" w:rsidP="006477C3">
            <w:pPr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Splněno (ano/ne)</w:t>
            </w:r>
          </w:p>
        </w:tc>
      </w:tr>
      <w:tr w:rsidR="005B135C" w:rsidRPr="006477C3" w14:paraId="32648712" w14:textId="77777777" w:rsidTr="00171E13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412" w14:textId="77777777" w:rsidR="005B135C" w:rsidRPr="006477C3" w:rsidRDefault="005B135C" w:rsidP="006477C3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477C3">
              <w:rPr>
                <w:rFonts w:ascii="Arial" w:hAnsi="Arial" w:cs="Arial"/>
                <w:sz w:val="22"/>
                <w:szCs w:val="22"/>
                <w:u w:val="none"/>
              </w:rPr>
              <w:t>Charakteristika:</w:t>
            </w:r>
          </w:p>
          <w:p w14:paraId="1240A416" w14:textId="77777777" w:rsidR="005B135C" w:rsidRPr="006477C3" w:rsidRDefault="005B135C" w:rsidP="006477C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A8E5" w14:textId="0FA55235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min. 12x10GbE SFP+, min. 36x 1GbE SFP, min</w:t>
            </w:r>
            <w:r w:rsidR="00812AA1">
              <w:rPr>
                <w:rFonts w:ascii="Arial" w:hAnsi="Arial"/>
                <w:sz w:val="22"/>
                <w:szCs w:val="22"/>
              </w:rPr>
              <w:t>.</w:t>
            </w:r>
            <w:r w:rsidRPr="006477C3">
              <w:rPr>
                <w:rFonts w:ascii="Arial" w:hAnsi="Arial"/>
                <w:sz w:val="22"/>
                <w:szCs w:val="22"/>
              </w:rPr>
              <w:t> 4x 25GbE SFP28 jako extension, min. 2x 100GbE QSFP28</w:t>
            </w:r>
          </w:p>
          <w:p w14:paraId="3CD34F47" w14:textId="4CD17AFC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dedikovaný out-of-band management interface RJ45, konzolový port (RJ45, USB</w:t>
            </w:r>
            <w:r w:rsidR="00F7355A">
              <w:rPr>
                <w:rFonts w:ascii="Arial" w:hAnsi="Arial"/>
                <w:sz w:val="22"/>
                <w:szCs w:val="22"/>
              </w:rPr>
              <w:t>,</w:t>
            </w:r>
            <w:r w:rsidRPr="006477C3">
              <w:rPr>
                <w:rFonts w:ascii="Arial" w:hAnsi="Arial"/>
                <w:sz w:val="22"/>
                <w:szCs w:val="22"/>
              </w:rPr>
              <w:t xml:space="preserve"> RS-232 9 pin)</w:t>
            </w:r>
          </w:p>
          <w:p w14:paraId="11953AD3" w14:textId="77777777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existence varianty modelu podporující napájené porty (všechny porty) - PoE (IEEE 802.3af), PoE+ (IEEE 802.3at) a Fast PoE</w:t>
            </w:r>
          </w:p>
          <w:p w14:paraId="24FE76F0" w14:textId="18D5E467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maximální rozměr chassis prvku 1U, redundantní aktivní chlazení (vyměnitelné za běhu)</w:t>
            </w:r>
          </w:p>
          <w:p w14:paraId="51259733" w14:textId="1EEC9454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 xml:space="preserve">napájení 220V, </w:t>
            </w:r>
            <w:r w:rsidR="007E1A92">
              <w:rPr>
                <w:rFonts w:ascii="Arial" w:hAnsi="Arial"/>
                <w:sz w:val="22"/>
                <w:szCs w:val="22"/>
              </w:rPr>
              <w:t>umožňuje</w:t>
            </w:r>
            <w:r w:rsidRPr="006477C3">
              <w:rPr>
                <w:rFonts w:ascii="Arial" w:hAnsi="Arial"/>
                <w:sz w:val="22"/>
                <w:szCs w:val="22"/>
              </w:rPr>
              <w:t xml:space="preserve"> osazení dvěma zdroji (vyměnitelné za běhu)</w:t>
            </w:r>
          </w:p>
          <w:p w14:paraId="2A265A58" w14:textId="28CE9925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neblokující architektura o plné rychlosti portů pro L2/L3 min. 910 Gbps / 670 Mpps</w:t>
            </w:r>
          </w:p>
          <w:p w14:paraId="1C649B24" w14:textId="4E74862F" w:rsidR="005B135C" w:rsidRPr="006477C3" w:rsidRDefault="007E1A92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umožňuje</w:t>
            </w:r>
            <w:r w:rsidR="005B135C" w:rsidRPr="006477C3">
              <w:rPr>
                <w:rFonts w:ascii="Arial" w:hAnsi="Arial"/>
                <w:sz w:val="22"/>
                <w:szCs w:val="22"/>
              </w:rPr>
              <w:t xml:space="preserve"> seskupit přepínače do jednoho virtuálního síťového elementu (dále jako </w:t>
            </w:r>
            <w:r>
              <w:rPr>
                <w:rFonts w:ascii="Arial" w:hAnsi="Arial"/>
                <w:sz w:val="22"/>
                <w:szCs w:val="22"/>
              </w:rPr>
              <w:t>„</w:t>
            </w:r>
            <w:r w:rsidR="005B135C" w:rsidRPr="006477C3">
              <w:rPr>
                <w:rFonts w:ascii="Arial" w:hAnsi="Arial"/>
                <w:sz w:val="22"/>
                <w:szCs w:val="22"/>
              </w:rPr>
              <w:t>VSE</w:t>
            </w:r>
            <w:r>
              <w:rPr>
                <w:rFonts w:ascii="Arial" w:hAnsi="Arial"/>
                <w:sz w:val="22"/>
                <w:szCs w:val="22"/>
              </w:rPr>
              <w:t>“</w:t>
            </w:r>
            <w:r w:rsidR="005B135C" w:rsidRPr="006477C3">
              <w:rPr>
                <w:rFonts w:ascii="Arial" w:hAnsi="Arial"/>
                <w:sz w:val="22"/>
                <w:szCs w:val="22"/>
              </w:rPr>
              <w:t>) v rámci dostupných typů dané série přepínačů</w:t>
            </w:r>
          </w:p>
          <w:p w14:paraId="5AA07E41" w14:textId="252A762B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VSE se chová jako jeden virtuální přepínač pro přístup pro správu, konfiguraci L2/L3, seznam a práce s porty apod.</w:t>
            </w:r>
          </w:p>
          <w:p w14:paraId="5A187D12" w14:textId="690428DC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lastRenderedPageBreak/>
              <w:t>jednotlivé přepínače tvořící VSE propojitelné na velkou vzdálenost pomocí optických kabelů a zabudovaných portů – minimálně 2km</w:t>
            </w:r>
          </w:p>
          <w:p w14:paraId="7883063C" w14:textId="4E21E715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 xml:space="preserve">do VSE </w:t>
            </w:r>
            <w:r w:rsidR="00DE3274">
              <w:rPr>
                <w:rFonts w:ascii="Arial" w:hAnsi="Arial"/>
                <w:sz w:val="22"/>
                <w:szCs w:val="22"/>
              </w:rPr>
              <w:t xml:space="preserve">je </w:t>
            </w:r>
            <w:r w:rsidRPr="006477C3">
              <w:rPr>
                <w:rFonts w:ascii="Arial" w:hAnsi="Arial"/>
                <w:sz w:val="22"/>
                <w:szCs w:val="22"/>
              </w:rPr>
              <w:t>možno seskupit minimálně 9 přepínačů</w:t>
            </w:r>
          </w:p>
          <w:p w14:paraId="55931ED0" w14:textId="79914BEC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VSE umožňuje redundantní komponentu/pravidla pro data</w:t>
            </w:r>
          </w:p>
          <w:p w14:paraId="0811E483" w14:textId="5AF559DC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VSE umožňuje redundantní komponentu/pravidla pro řízení</w:t>
            </w:r>
          </w:p>
          <w:p w14:paraId="31782BFD" w14:textId="18D89E50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přepínače ve VSE jsou vyměnitelné bez dopadu na zbytek hardware VSE</w:t>
            </w:r>
          </w:p>
          <w:p w14:paraId="6A3C5DCD" w14:textId="77777777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6477C3">
              <w:rPr>
                <w:rFonts w:ascii="Arial" w:hAnsi="Arial"/>
                <w:color w:val="000000" w:themeColor="text1"/>
                <w:sz w:val="22"/>
                <w:szCs w:val="22"/>
              </w:rPr>
              <w:t>podpora fyzických rozhraní: 1000BASE-T, 1000BASE-SX, 1000BASE-LX, 1000BASE-LH (nebo ZX), 10GBASE-SR, 10GBASE-LR, 10GBASE-T, 100GBASE-SR4, 100GBASE-LR4</w:t>
            </w:r>
          </w:p>
          <w:p w14:paraId="28E779F6" w14:textId="493E2034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min. 110k MAC na systém, podpora paketů o délce 9k jako minimum</w:t>
            </w:r>
          </w:p>
          <w:p w14:paraId="533E88D7" w14:textId="6F664D1E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VLAN id rozsah 4k, konfigurovaných VLAN současně min. 4000</w:t>
            </w:r>
          </w:p>
          <w:p w14:paraId="21147BF8" w14:textId="62B9CB9B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IEEE 802.1Q (trunk intf.), VLAN vztažená na port, Hlasová VLAN, Privátní VLAN</w:t>
            </w:r>
          </w:p>
          <w:p w14:paraId="29E4A719" w14:textId="703A3EC1" w:rsidR="005B135C" w:rsidRPr="006477C3" w:rsidRDefault="00006E07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umožňuje</w:t>
            </w:r>
            <w:r w:rsidR="005B135C" w:rsidRPr="006477C3">
              <w:rPr>
                <w:rFonts w:ascii="Arial" w:hAnsi="Arial"/>
                <w:sz w:val="22"/>
                <w:szCs w:val="22"/>
              </w:rPr>
              <w:t xml:space="preserve"> akceptovat non-tagged paket na trunk portu</w:t>
            </w:r>
          </w:p>
          <w:p w14:paraId="43EB20EE" w14:textId="0586740B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LACP včetně LACP napříč stohem/VSE</w:t>
            </w:r>
          </w:p>
          <w:p w14:paraId="2E5B22CE" w14:textId="41AA8564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podpora automatické správy VLAN (GVRP, MVRP (IEEE 802.1ak)</w:t>
            </w:r>
          </w:p>
          <w:p w14:paraId="7952F23A" w14:textId="3B243DEE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xSTP (IEEE 802.1D/802.</w:t>
            </w:r>
            <w:proofErr w:type="gramStart"/>
            <w:r w:rsidRPr="006477C3">
              <w:rPr>
                <w:rFonts w:ascii="Arial" w:hAnsi="Arial"/>
                <w:sz w:val="22"/>
                <w:szCs w:val="22"/>
              </w:rPr>
              <w:t>1s</w:t>
            </w:r>
            <w:proofErr w:type="gramEnd"/>
            <w:r w:rsidRPr="006477C3">
              <w:rPr>
                <w:rFonts w:ascii="Arial" w:hAnsi="Arial"/>
                <w:sz w:val="22"/>
                <w:szCs w:val="22"/>
              </w:rPr>
              <w:t>/802.1w), kompatibilní s PVST+</w:t>
            </w:r>
          </w:p>
          <w:p w14:paraId="7E23A084" w14:textId="78689432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BPDU guard, Loop protection, LLDP (IEEE 802.1AB), LLDP-MED (integrace s hlasovou VLAN)</w:t>
            </w:r>
          </w:p>
          <w:p w14:paraId="37D1D520" w14:textId="5F0A3FF8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MACsec (IEEE 802.1AE) – vyžadováno pro všechny 1/10 GB porty bez omezení</w:t>
            </w:r>
          </w:p>
          <w:p w14:paraId="07E9F921" w14:textId="51D0FCD3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lastRenderedPageBreak/>
              <w:t>ACL implementovány v hardware bez dopadu na výkon</w:t>
            </w:r>
          </w:p>
          <w:p w14:paraId="36072BEC" w14:textId="59800B4F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ACL definovatelné pro porty (vstup/výstup), VLAN, L3, podmínky pro shodu umožňují použít výrazy z L2-L4 OSI</w:t>
            </w:r>
          </w:p>
          <w:p w14:paraId="4C2CDAC5" w14:textId="203EBBAE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6477C3">
              <w:rPr>
                <w:rFonts w:ascii="Arial" w:hAnsi="Arial"/>
                <w:color w:val="000000" w:themeColor="text1"/>
                <w:sz w:val="22"/>
                <w:szCs w:val="22"/>
              </w:rPr>
              <w:t>ACL i pro IPv6, ACLka na provoz směrem k CPU, Policing / rate limit pro provoz směrem k CPU</w:t>
            </w:r>
          </w:p>
          <w:p w14:paraId="6FD18FD4" w14:textId="21B2BDDB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6477C3">
              <w:rPr>
                <w:rFonts w:ascii="Arial" w:hAnsi="Arial"/>
                <w:color w:val="000000" w:themeColor="text1"/>
                <w:sz w:val="22"/>
                <w:szCs w:val="22"/>
              </w:rPr>
              <w:t>L3 funkcionality podporováno v hardware s ohledem na výkon, L3 interface i pro VLAN</w:t>
            </w:r>
          </w:p>
          <w:p w14:paraId="5587B72B" w14:textId="612A4483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130 000 IPv4 cest</w:t>
            </w:r>
          </w:p>
          <w:p w14:paraId="528ACFE6" w14:textId="2D933A25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85 000 IPv6 cest</w:t>
            </w:r>
          </w:p>
          <w:p w14:paraId="32569E3F" w14:textId="042A6E25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statické, dynamické směrování (OSPF, IS-IS, BGP, RIP)</w:t>
            </w:r>
          </w:p>
          <w:p w14:paraId="40019BBF" w14:textId="6AD0269B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virtuální směrování (VRF, směrovací instance)</w:t>
            </w:r>
          </w:p>
          <w:p w14:paraId="18C0C575" w14:textId="4E65E5BE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DHCP server / relay</w:t>
            </w:r>
          </w:p>
          <w:p w14:paraId="3663CF87" w14:textId="362B9758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Multicast podporováno v hardware, IGMP snooping v 1/2/3</w:t>
            </w:r>
          </w:p>
          <w:p w14:paraId="2E1D4676" w14:textId="4159E555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podpora VRRP nebo ekvivalentní pro IPv6</w:t>
            </w:r>
          </w:p>
          <w:p w14:paraId="3424DD3B" w14:textId="78D9A5E6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podpora OSPFv3, podpora IPv6 ACL</w:t>
            </w:r>
          </w:p>
          <w:p w14:paraId="0547FB67" w14:textId="77777777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podpora DHCPv6 snooping, podpora IPv6 ND inspection, podpora IPv6 MLD snooping, IPv6 Route Advertisements (RA) Guard</w:t>
            </w:r>
          </w:p>
          <w:p w14:paraId="35843F2A" w14:textId="50BE5679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802.1x "single / multiple / single secured“ suplikant</w:t>
            </w:r>
          </w:p>
          <w:p w14:paraId="2D77F032" w14:textId="31084BC8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802.1x statický proskok, 802.1x VLAN assignment, 802.1x MAC radius, VoIP VLAN s 802.1x spoluprací</w:t>
            </w:r>
          </w:p>
          <w:p w14:paraId="6D468202" w14:textId="264FF9BF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6477C3">
              <w:rPr>
                <w:rFonts w:ascii="Arial" w:hAnsi="Arial"/>
                <w:color w:val="000000" w:themeColor="text1"/>
                <w:sz w:val="22"/>
                <w:szCs w:val="22"/>
              </w:rPr>
              <w:t>DHCP snooping, DHCP untrust porty, Dynamic ARP inspection</w:t>
            </w:r>
          </w:p>
          <w:p w14:paraId="44F66A62" w14:textId="652CCFCE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statická MAC / MAC omezení na port, limit na stěhování MAC</w:t>
            </w:r>
          </w:p>
          <w:p w14:paraId="3C5BFB8E" w14:textId="032CED41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klasifikace provozu podporováno v hardware</w:t>
            </w:r>
          </w:p>
          <w:p w14:paraId="2FCE5B24" w14:textId="6D967ACD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klasifikace provozu na 802.1p, DSCP, IP precedence</w:t>
            </w:r>
          </w:p>
          <w:p w14:paraId="1A8B44C7" w14:textId="40F2006A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lastRenderedPageBreak/>
              <w:t>klasifikace provozu na L2-L4 polích hlavičky paketu</w:t>
            </w:r>
          </w:p>
          <w:p w14:paraId="6BDA51D1" w14:textId="1F06A951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tvarování egress portů, politika na ingress portech</w:t>
            </w:r>
          </w:p>
          <w:p w14:paraId="3181C2BA" w14:textId="77777777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min. 8x front unicast a min. 4 fronty multicast na port implementováno v hardware</w:t>
            </w:r>
          </w:p>
          <w:p w14:paraId="5A182087" w14:textId="77777777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6477C3">
              <w:rPr>
                <w:rFonts w:ascii="Arial" w:hAnsi="Arial"/>
                <w:color w:val="000000" w:themeColor="text1"/>
                <w:sz w:val="22"/>
                <w:szCs w:val="22"/>
              </w:rPr>
              <w:t>podpora WDRR a SP</w:t>
            </w:r>
          </w:p>
          <w:p w14:paraId="6AA4B567" w14:textId="77777777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6477C3">
              <w:rPr>
                <w:rFonts w:ascii="Arial" w:hAnsi="Arial"/>
                <w:color w:val="000000" w:themeColor="text1"/>
                <w:sz w:val="22"/>
                <w:szCs w:val="22"/>
              </w:rPr>
              <w:t>podpora WRED, Tail drop</w:t>
            </w:r>
          </w:p>
          <w:p w14:paraId="4BD032DE" w14:textId="15C87AF0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vysoká dostupnost, modularita, VRRP</w:t>
            </w:r>
          </w:p>
          <w:p w14:paraId="0D3C518F" w14:textId="4720F46C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interface pro správu dostupný lokálně, telnet, SSH</w:t>
            </w:r>
          </w:p>
          <w:p w14:paraId="5E11856F" w14:textId="564DA5A8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autentifikace uživatelů (lokální, Radius, TACACS+)</w:t>
            </w:r>
          </w:p>
          <w:p w14:paraId="6138CCC9" w14:textId="31BE9109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automatická záloha konfigurace na remote SCP</w:t>
            </w:r>
            <w:r w:rsidR="00F7355A">
              <w:rPr>
                <w:rFonts w:ascii="Arial" w:hAnsi="Arial"/>
                <w:sz w:val="22"/>
                <w:szCs w:val="22"/>
              </w:rPr>
              <w:t>,</w:t>
            </w:r>
            <w:r w:rsidRPr="006477C3">
              <w:rPr>
                <w:rFonts w:ascii="Arial" w:hAnsi="Arial"/>
                <w:sz w:val="22"/>
                <w:szCs w:val="22"/>
              </w:rPr>
              <w:t xml:space="preserve"> FTP</w:t>
            </w:r>
            <w:r w:rsidR="00F7355A">
              <w:rPr>
                <w:rFonts w:ascii="Arial" w:hAnsi="Arial"/>
                <w:sz w:val="22"/>
                <w:szCs w:val="22"/>
              </w:rPr>
              <w:t>,</w:t>
            </w:r>
            <w:r w:rsidRPr="006477C3">
              <w:rPr>
                <w:rFonts w:ascii="Arial" w:hAnsi="Arial"/>
                <w:sz w:val="22"/>
                <w:szCs w:val="22"/>
              </w:rPr>
              <w:t xml:space="preserve"> TFTP,</w:t>
            </w:r>
          </w:p>
          <w:p w14:paraId="5B153693" w14:textId="773CF241" w:rsidR="005B135C" w:rsidRPr="006477C3" w:rsidRDefault="00512A90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umožňuje</w:t>
            </w:r>
            <w:r w:rsidR="005B135C" w:rsidRPr="006477C3">
              <w:rPr>
                <w:rFonts w:ascii="Arial" w:hAnsi="Arial"/>
                <w:sz w:val="22"/>
                <w:szCs w:val="22"/>
              </w:rPr>
              <w:t xml:space="preserve"> konfigurační změn</w:t>
            </w:r>
            <w:r>
              <w:rPr>
                <w:rFonts w:ascii="Arial" w:hAnsi="Arial"/>
                <w:sz w:val="22"/>
                <w:szCs w:val="22"/>
              </w:rPr>
              <w:t>y</w:t>
            </w:r>
            <w:r w:rsidR="005B135C" w:rsidRPr="006477C3">
              <w:rPr>
                <w:rFonts w:ascii="Arial" w:hAnsi="Arial"/>
                <w:sz w:val="22"/>
                <w:szCs w:val="22"/>
              </w:rPr>
              <w:t xml:space="preserve"> přes txt soubor, podpora syslog (lokální i vzdálený)</w:t>
            </w:r>
          </w:p>
          <w:p w14:paraId="57DB9365" w14:textId="3F8A3A96" w:rsidR="005B135C" w:rsidRPr="006477C3" w:rsidRDefault="00512A90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umožňuje</w:t>
            </w:r>
            <w:r w:rsidR="005B135C" w:rsidRPr="006477C3">
              <w:rPr>
                <w:rFonts w:ascii="Arial" w:hAnsi="Arial"/>
                <w:sz w:val="22"/>
                <w:szCs w:val="22"/>
              </w:rPr>
              <w:t xml:space="preserve"> scriptování (např. tcl, python nebo jinak),</w:t>
            </w:r>
          </w:p>
          <w:p w14:paraId="1DB27C69" w14:textId="66C5D4C4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podpora automatizace konfigurace a sběru dat pomocí frameworků</w:t>
            </w:r>
          </w:p>
          <w:p w14:paraId="635B7F24" w14:textId="006CD842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podpora bez</w:t>
            </w:r>
            <w:r w:rsidR="00637A62">
              <w:rPr>
                <w:rFonts w:ascii="Arial" w:hAnsi="Arial"/>
                <w:sz w:val="22"/>
                <w:szCs w:val="22"/>
              </w:rPr>
              <w:t>z</w:t>
            </w:r>
            <w:r w:rsidRPr="006477C3">
              <w:rPr>
                <w:rFonts w:ascii="Arial" w:hAnsi="Arial"/>
                <w:sz w:val="22"/>
                <w:szCs w:val="22"/>
              </w:rPr>
              <w:t>ásahové prvotní konfigurace (Zero Touch Provisioning)</w:t>
            </w:r>
          </w:p>
          <w:p w14:paraId="48296E5B" w14:textId="2BE01C12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SNMP verze 1/2c/3, ping, traceroute, Flow technologie</w:t>
            </w:r>
          </w:p>
          <w:p w14:paraId="787B7092" w14:textId="4FA1A891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zrcadlení provozu lokální i vzdálené</w:t>
            </w:r>
          </w:p>
          <w:p w14:paraId="329A973D" w14:textId="07CCAE34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vynucení potvrzení změn nastavení</w:t>
            </w:r>
          </w:p>
          <w:p w14:paraId="6FA8BEEC" w14:textId="442AB2EF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dostupný centrální management s GUI pro správu min. 100 přepínačů</w:t>
            </w:r>
          </w:p>
          <w:p w14:paraId="37B153AE" w14:textId="2B5ED56F" w:rsidR="005B135C" w:rsidRPr="006477C3" w:rsidRDefault="005B135C" w:rsidP="006477C3">
            <w:pPr>
              <w:numPr>
                <w:ilvl w:val="0"/>
                <w:numId w:val="14"/>
              </w:numPr>
              <w:suppressAutoHyphens w:val="0"/>
              <w:ind w:left="318" w:hanging="318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všechny funkce přepínače konfigurovatelné plně bez výjimky jak prostřednictvím WWW rozhraní</w:t>
            </w:r>
            <w:r w:rsidR="009A573B">
              <w:rPr>
                <w:rFonts w:ascii="Arial" w:hAnsi="Arial"/>
                <w:sz w:val="22"/>
                <w:szCs w:val="22"/>
              </w:rPr>
              <w:t>,</w:t>
            </w:r>
            <w:r w:rsidRPr="006477C3">
              <w:rPr>
                <w:rFonts w:ascii="Arial" w:hAnsi="Arial"/>
                <w:sz w:val="22"/>
                <w:szCs w:val="22"/>
              </w:rPr>
              <w:t xml:space="preserve"> tak i telnet na ssh serveru, to vše běžící přímo na přepínači bez nutnosti dalšího prostředníka a nutnosti kombinovat uvedená rozhraní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C13" w14:textId="77777777" w:rsidR="005B135C" w:rsidRPr="006477C3" w:rsidRDefault="005B135C" w:rsidP="006477C3">
            <w:pPr>
              <w:ind w:left="318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1C7" w14:textId="77777777" w:rsidR="005B135C" w:rsidRPr="006477C3" w:rsidRDefault="005B135C" w:rsidP="006477C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B135C" w:rsidRPr="006477C3" w14:paraId="5EBDAE14" w14:textId="77777777" w:rsidTr="00171E13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6F8" w14:textId="77777777" w:rsidR="005B135C" w:rsidRPr="006477C3" w:rsidRDefault="005B135C" w:rsidP="006477C3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477C3">
              <w:rPr>
                <w:rFonts w:ascii="Arial" w:hAnsi="Arial" w:cs="Arial"/>
                <w:sz w:val="22"/>
                <w:szCs w:val="22"/>
                <w:u w:val="none"/>
              </w:rPr>
              <w:lastRenderedPageBreak/>
              <w:t>Další příslušenství: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B23C" w14:textId="77777777" w:rsidR="005B135C" w:rsidRPr="006477C3" w:rsidRDefault="005B135C" w:rsidP="006477C3">
            <w:pPr>
              <w:numPr>
                <w:ilvl w:val="0"/>
                <w:numId w:val="13"/>
              </w:numPr>
              <w:suppressAutoHyphens w:val="0"/>
              <w:ind w:left="346" w:hanging="346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Minimálně 48ks optických převodníků (4ks pro každý aktivní prvek) SFP+ (10Gbit/s.) kompatibilní s dodávaným přepínačem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EFB" w14:textId="77777777" w:rsidR="005B135C" w:rsidRPr="006477C3" w:rsidRDefault="005B135C" w:rsidP="006477C3">
            <w:pPr>
              <w:ind w:left="318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C16" w14:textId="77777777" w:rsidR="005B135C" w:rsidRPr="006477C3" w:rsidRDefault="005B135C" w:rsidP="006477C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B135C" w:rsidRPr="006477C3" w14:paraId="1C52EAED" w14:textId="77777777" w:rsidTr="00171E13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94C" w14:textId="77777777" w:rsidR="005B135C" w:rsidRPr="006477C3" w:rsidRDefault="005B135C" w:rsidP="006477C3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477C3">
              <w:rPr>
                <w:rFonts w:ascii="Arial" w:hAnsi="Arial" w:cs="Arial"/>
                <w:sz w:val="22"/>
                <w:szCs w:val="22"/>
                <w:u w:val="none"/>
              </w:rPr>
              <w:t>Záruka a podpora: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3EE5" w14:textId="7481E556" w:rsidR="005B135C" w:rsidRPr="006477C3" w:rsidRDefault="005B135C" w:rsidP="006477C3">
            <w:pPr>
              <w:numPr>
                <w:ilvl w:val="0"/>
                <w:numId w:val="13"/>
              </w:numPr>
              <w:suppressAutoHyphens w:val="0"/>
              <w:ind w:left="346" w:hanging="346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Produktová podpora výrobku spočívající ve výměně zařízení v případě jeho poruchy, získání nových verzí software a vytvoření „case“ technického rázu, po dobu min. 24 měsíců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9934" w14:textId="77777777" w:rsidR="005B135C" w:rsidRPr="006477C3" w:rsidRDefault="005B135C" w:rsidP="006477C3">
            <w:pPr>
              <w:ind w:left="318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AB5" w14:textId="77777777" w:rsidR="005B135C" w:rsidRPr="006477C3" w:rsidRDefault="005B135C" w:rsidP="006477C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D6A44F8" w14:textId="77777777" w:rsidR="005B135C" w:rsidRPr="006477C3" w:rsidRDefault="005B135C" w:rsidP="006477C3">
      <w:pPr>
        <w:jc w:val="both"/>
        <w:rPr>
          <w:rFonts w:ascii="Arial" w:hAnsi="Arial"/>
          <w:b/>
          <w:sz w:val="28"/>
        </w:rPr>
      </w:pPr>
    </w:p>
    <w:p w14:paraId="29F6D9B0" w14:textId="3DD5090B" w:rsidR="00313F73" w:rsidRPr="006477C3" w:rsidRDefault="00313F73" w:rsidP="006477C3">
      <w:pPr>
        <w:jc w:val="both"/>
        <w:rPr>
          <w:rFonts w:ascii="Arial" w:hAnsi="Arial"/>
          <w:b/>
        </w:rPr>
      </w:pPr>
      <w:r w:rsidRPr="006477C3">
        <w:rPr>
          <w:rFonts w:ascii="Arial" w:hAnsi="Arial"/>
          <w:b/>
        </w:rPr>
        <w:t>Licence zálohovací vrstvy</w:t>
      </w:r>
      <w:r w:rsidR="00FD2E37" w:rsidRPr="006477C3">
        <w:rPr>
          <w:rFonts w:ascii="Arial" w:hAnsi="Arial"/>
          <w:b/>
        </w:rPr>
        <w:t xml:space="preserve"> – 1 licence pokrývající </w:t>
      </w:r>
      <w:r w:rsidR="00E9505F" w:rsidRPr="006477C3">
        <w:rPr>
          <w:rFonts w:ascii="Arial" w:hAnsi="Arial"/>
          <w:b/>
        </w:rPr>
        <w:t>5</w:t>
      </w:r>
      <w:r w:rsidR="00FD2E37" w:rsidRPr="006477C3">
        <w:rPr>
          <w:rFonts w:ascii="Arial" w:hAnsi="Arial"/>
          <w:b/>
        </w:rPr>
        <w:t>0 VM</w:t>
      </w:r>
      <w:r w:rsidR="00F7355A">
        <w:rPr>
          <w:rFonts w:ascii="Arial" w:hAnsi="Arial"/>
          <w:b/>
        </w:rPr>
        <w:t xml:space="preserve"> s minimální platností 36 měsíců</w:t>
      </w:r>
      <w:r w:rsidR="00FD2E37" w:rsidRPr="006477C3">
        <w:rPr>
          <w:rFonts w:ascii="Arial" w:hAnsi="Arial"/>
          <w:b/>
        </w:rPr>
        <w:t>:</w:t>
      </w:r>
    </w:p>
    <w:p w14:paraId="6EDF3F8D" w14:textId="261568D6" w:rsidR="00B6316B" w:rsidRPr="006477C3" w:rsidRDefault="00B6316B" w:rsidP="006477C3">
      <w:pPr>
        <w:jc w:val="both"/>
        <w:rPr>
          <w:rFonts w:ascii="Arial" w:hAnsi="Arial"/>
        </w:rPr>
      </w:pPr>
      <w:r w:rsidRPr="006477C3">
        <w:rPr>
          <w:rFonts w:ascii="Arial" w:hAnsi="Arial"/>
          <w:sz w:val="22"/>
        </w:rPr>
        <w:t>Označení nabízeného výrobku (produktu):</w:t>
      </w:r>
      <w:r w:rsidR="006477C3" w:rsidRPr="006477C3">
        <w:rPr>
          <w:rFonts w:ascii="Arial" w:hAnsi="Arial"/>
          <w:sz w:val="22"/>
        </w:rPr>
        <w:t xml:space="preserve"> </w:t>
      </w:r>
      <w:r w:rsidR="006477C3" w:rsidRPr="006477C3">
        <w:rPr>
          <w:rFonts w:ascii="Arial" w:hAnsi="Arial"/>
          <w:b/>
          <w:sz w:val="22"/>
          <w:szCs w:val="22"/>
          <w:highlight w:val="yellow"/>
        </w:rPr>
        <w:t>(</w:t>
      </w:r>
      <w:r w:rsidR="006477C3" w:rsidRPr="006477C3">
        <w:rPr>
          <w:rFonts w:ascii="Arial" w:hAnsi="Arial"/>
          <w:b/>
          <w:i/>
          <w:sz w:val="22"/>
          <w:szCs w:val="22"/>
          <w:highlight w:val="yellow"/>
        </w:rPr>
        <w:t>doplní Dodavatel</w:t>
      </w:r>
      <w:r w:rsidR="006477C3" w:rsidRPr="006477C3">
        <w:rPr>
          <w:rFonts w:ascii="Arial" w:hAnsi="Arial"/>
          <w:b/>
          <w:sz w:val="22"/>
          <w:szCs w:val="22"/>
          <w:highlight w:val="yellow"/>
        </w:rPr>
        <w:t>)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5814"/>
        <w:gridCol w:w="1134"/>
      </w:tblGrid>
      <w:tr w:rsidR="00313F73" w:rsidRPr="006477C3" w14:paraId="5F9783DC" w14:textId="77777777" w:rsidTr="00FD2E3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0A02EF" w14:textId="77777777" w:rsidR="00313F73" w:rsidRPr="006477C3" w:rsidRDefault="00313F73" w:rsidP="006477C3">
            <w:pPr>
              <w:spacing w:line="254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1F8E66" w14:textId="0766BDFE" w:rsidR="00313F73" w:rsidRPr="006477C3" w:rsidRDefault="00313F73" w:rsidP="006477C3">
            <w:pPr>
              <w:suppressAutoHyphens w:val="0"/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Specifikace minimálních požadavků stanoven</w:t>
            </w:r>
            <w:r w:rsidR="003146FC"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ých</w:t>
            </w:r>
            <w:r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 w:rsidR="003146FC"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Z</w:t>
            </w:r>
            <w:r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adavatelem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A6B766" w14:textId="77777777" w:rsidR="00313F73" w:rsidRPr="006477C3" w:rsidRDefault="00313F73" w:rsidP="006477C3">
            <w:pPr>
              <w:suppressAutoHyphens w:val="0"/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Dodavatelem nabízený parametr/hodnota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D67D74" w14:textId="77777777" w:rsidR="00313F73" w:rsidRPr="006477C3" w:rsidRDefault="00313F73" w:rsidP="006477C3">
            <w:pPr>
              <w:suppressAutoHyphens w:val="0"/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color w:val="000000"/>
                <w:sz w:val="22"/>
                <w:szCs w:val="22"/>
              </w:rPr>
              <w:t>Splněno (ano/ne)</w:t>
            </w:r>
          </w:p>
        </w:tc>
      </w:tr>
      <w:tr w:rsidR="00F62CD9" w:rsidRPr="006477C3" w14:paraId="5D2842D3" w14:textId="77777777" w:rsidTr="00FD2E3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7C04" w14:textId="77777777" w:rsidR="00F62CD9" w:rsidRPr="006477C3" w:rsidRDefault="00F62CD9" w:rsidP="006477C3">
            <w:pPr>
              <w:spacing w:line="256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sz w:val="22"/>
                <w:szCs w:val="22"/>
              </w:rPr>
              <w:t>Typ zálohovaní: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9146" w14:textId="77BF670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Zálohovací software podporuje infrastrukturu </w:t>
            </w:r>
            <w:r w:rsidR="00941DD9"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založenou na komerčních hypervizorech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 Všechny níže popsané funkcionality musí být splněny pro všechny zmíněné verze hypervizorů.</w:t>
            </w:r>
          </w:p>
          <w:p w14:paraId="3A2612E1" w14:textId="358B2B1A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Software obsahuje podporu pro </w:t>
            </w:r>
            <w:r w:rsidR="00941DD9"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virtualizační 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servery spravované pomocí </w:t>
            </w:r>
            <w:r w:rsidR="00941DD9"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centrální správy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 i samostatné </w:t>
            </w:r>
            <w:r w:rsidR="00941DD9"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konzoly přímo na serveru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, včetně dodávky integrační funkcionality</w:t>
            </w:r>
            <w:r w:rsidR="000361CD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16F84079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obsahuje podporu pro zálohování všech operačních systémů, které jsou podporované pro provoz na výše zmíněných hypervizorových platformách.</w:t>
            </w:r>
          </w:p>
          <w:p w14:paraId="4CCE2445" w14:textId="11050793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Software musí být nezávislý na konkrétním výrobci </w:t>
            </w:r>
            <w:r w:rsidR="00E04E94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hardware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 a jeho funkčnost nesmí být omezena na </w:t>
            </w:r>
            <w:r w:rsidR="00E04E94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hardware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 platformu jednoho výrobce.</w:t>
            </w:r>
          </w:p>
          <w:p w14:paraId="1B523B64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vytvářet soubory záloh, které jsou migrovatelné nezávisle na metadatech nebo databázi.</w:t>
            </w:r>
          </w:p>
          <w:p w14:paraId="3CBD3A61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lastRenderedPageBreak/>
              <w:t>Software musí umožnit zálohu konfigurace celého zálohovacího prostředí pro případ rychlé reinstalace nebo migrace do DR prostředí.</w:t>
            </w:r>
          </w:p>
          <w:p w14:paraId="427566EB" w14:textId="0E985538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Software musí disponovat vlastním deduplikačním mechanismem, nezávislým na </w:t>
            </w:r>
            <w:r w:rsidR="001336B7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hardwarové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 platformě pro ukládání dat.</w:t>
            </w:r>
          </w:p>
          <w:p w14:paraId="2CFA0A62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umožňovat v rámci jedné zálohovací úlohy ukládání souborů záloh do více fyzických diskových úložišť s různým typem připojení a od různých výrobců pro usnadnění škálovatelnosti řešení.</w:t>
            </w:r>
          </w:p>
          <w:p w14:paraId="0F6D103F" w14:textId="28E89B6E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Ztráta, poškození nebo nedostupnost jakékoliv databáze nesmí vést k nemožnosti obnovy dat ze souborů záloh.</w:t>
            </w:r>
          </w:p>
          <w:p w14:paraId="6614EEAA" w14:textId="3505AC4F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nesmí vyžadovat instalaci a údržbu agentů uvnitř VM pro zálohování dat</w:t>
            </w:r>
            <w:r w:rsidR="00F7229E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4C14EF49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nesmí vyžadovat instalaci agentů ve VM pro proces obnovy dat aplikací.</w:t>
            </w:r>
          </w:p>
          <w:p w14:paraId="5A2CA334" w14:textId="3AFEFED5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umožňovat „single pass backup”, kterým se rozumí schopnost vytvoření jednoho “univerzálního” souboru zálohy – s možností vyjmutí jednotlivých adresářů nebo souborů z procesu zálohy, umožňujícího obnovu jak celé VM, tak jednotlivých souborů nebo aplikačních položek.</w:t>
            </w:r>
          </w:p>
          <w:p w14:paraId="7D7DDA01" w14:textId="63830286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umožňovat obnovu do původní i nové lokality a to jak pro celé VM, jednotlivé virtuální disky, tak pro jednotlivé soubory či objekty aplikací.</w:t>
            </w:r>
          </w:p>
          <w:p w14:paraId="60214994" w14:textId="3404C405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mít mechanismus pro notifikaci o průběhu záloh a chybách pomocí e</w:t>
            </w:r>
            <w:r w:rsidR="002903C5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-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mail nebo SNMP.</w:t>
            </w:r>
          </w:p>
          <w:p w14:paraId="78109E49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lastRenderedPageBreak/>
              <w:t xml:space="preserve">Software musí umožnit definici pre- a post- backup skriptů a pre-freeze / post-thaw skriptů pro zajištění konzistence jakýchkoliv aplikací v průběhu zálohy a pro integraci s produkty třetích stran. </w:t>
            </w:r>
          </w:p>
          <w:p w14:paraId="30954976" w14:textId="6E2C33CF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poskytovat samoobslužný webový portál pro obnovu dat uživatelsky minimálně na úrovni celých VM, Guest OS souborů</w:t>
            </w:r>
            <w:r w:rsidR="003110F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 </w:t>
            </w:r>
          </w:p>
          <w:p w14:paraId="6A2FFFEB" w14:textId="30CC8EF3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obsahova</w:t>
            </w:r>
            <w:r w:rsidR="003110F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t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 přímou integraci s</w:t>
            </w:r>
            <w:r w:rsidR="00941DD9" w:rsidRPr="006477C3">
              <w:rPr>
                <w:rFonts w:ascii="Arial" w:hAnsi="Arial" w:cs="Arial"/>
              </w:rPr>
              <w:t xml:space="preserve"> </w:t>
            </w:r>
            <w:r w:rsidR="00941DD9" w:rsidRPr="003110F3">
              <w:rPr>
                <w:rFonts w:ascii="Arial" w:hAnsi="Arial" w:cs="Arial"/>
                <w:b w:val="0"/>
                <w:bCs/>
                <w:sz w:val="22"/>
                <w:szCs w:val="22"/>
                <w:u w:val="none"/>
              </w:rPr>
              <w:t>podporou pro virtuální servery</w:t>
            </w:r>
            <w:r w:rsidRPr="003110F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 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včetně vCD metadat.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C239" w14:textId="77777777" w:rsidR="00F62CD9" w:rsidRPr="006477C3" w:rsidRDefault="00F62CD9" w:rsidP="006477C3">
            <w:pPr>
              <w:suppressAutoHyphens w:val="0"/>
              <w:spacing w:line="254" w:lineRule="auto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D51B" w14:textId="77777777" w:rsidR="00F62CD9" w:rsidRPr="006477C3" w:rsidRDefault="00F62CD9" w:rsidP="006477C3">
            <w:pPr>
              <w:suppressAutoHyphens w:val="0"/>
              <w:spacing w:line="254" w:lineRule="auto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F62CD9" w:rsidRPr="006477C3" w14:paraId="5E51C9C9" w14:textId="77777777" w:rsidTr="00FD2E3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692" w14:textId="77777777" w:rsidR="00F62CD9" w:rsidRPr="006477C3" w:rsidRDefault="00F62CD9" w:rsidP="006477C3">
            <w:pPr>
              <w:spacing w:line="256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sz w:val="22"/>
                <w:szCs w:val="22"/>
              </w:rPr>
              <w:lastRenderedPageBreak/>
              <w:t>Možnosti obnovy: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7ACA" w14:textId="2F995619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Software musí obsahovat obnovu Virtuálních Serverů přímo do </w:t>
            </w:r>
            <w:r w:rsidR="00941DD9"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cloudového i on-premis 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prostředí</w:t>
            </w:r>
            <w:r w:rsidR="00B71194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79C652A6" w14:textId="6F53897A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obsahovat samoobslužný port</w:t>
            </w:r>
            <w:r w:rsidR="00BC1614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á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l pro zálohování a obnovu pro uživatele vCloud Directoru.</w:t>
            </w:r>
          </w:p>
          <w:p w14:paraId="485D9E25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obsahovat šifrování celé síťové komunikace mezi všemi komponentami řešení bez dopadu na jiné funkcionality.</w:t>
            </w:r>
          </w:p>
          <w:p w14:paraId="4A88C463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obsahovat šifrování zálohovacích souborů.</w:t>
            </w:r>
          </w:p>
          <w:p w14:paraId="7BE2E6B9" w14:textId="72CDF013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disponovat vlastní správou šifrovacích klíčů s řízením jejich expirace a mechanizmem obnovy v případě ztráty hesla k šifrovanému zálohovacímu souboru</w:t>
            </w:r>
            <w:r w:rsidR="00BC1614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4ABA4277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mít klient/server architekturu s možností instalace více instancí administrátorské konzole.</w:t>
            </w:r>
          </w:p>
          <w:p w14:paraId="6694A16D" w14:textId="741664EB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využívat výrobcem hypervisoru podporovanou technologii Change Block Trackingu (CBT)</w:t>
            </w:r>
            <w:r w:rsidR="001D67B2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6F01B666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lastRenderedPageBreak/>
              <w:t>Software musí být schopen řídit svou zátěž vůči jednotlivým produkčním datastorům.</w:t>
            </w:r>
          </w:p>
          <w:p w14:paraId="2FBF6529" w14:textId="1DB6B941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Pokud navrhované řešení využívá k zálohování hypervizorový snapshot, musí mít mechanizmus ověření jeho odstranění a detekci “orphaned snapshots” a automaticky zajistit konsolidaci takových snapshotů.</w:t>
            </w:r>
          </w:p>
          <w:p w14:paraId="5C98A458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podporovat obnovu ze snapshotů podporovaných diskových polí na identické úrovni, jako ze souborů záloh.</w:t>
            </w:r>
          </w:p>
          <w:p w14:paraId="66E5A4A0" w14:textId="7613F26F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obsahovat možnost vytváření archivů záloh na páskové knihovny s podporou  trackování VM na páskách</w:t>
            </w:r>
            <w:r w:rsidR="00D4494E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12E9741B" w14:textId="76487359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Páskovou knihovnu musí být možné provozovat separátně od backup serveru</w:t>
            </w:r>
            <w:r w:rsidR="00D4494E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2117EB74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obsahovat funkcionalitu vytváření kopií záloh do vzdálených lokalit přes WAN sítě.</w:t>
            </w:r>
          </w:p>
          <w:p w14:paraId="2DB08B19" w14:textId="3ECA2991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Software musí obsahovat funkcionalitu vytváření dlouhodobé retenční politiky, </w:t>
            </w:r>
            <w:r w:rsidR="00F7355A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minimálně na úrovni</w:t>
            </w:r>
            <w:r w:rsidR="00F7355A"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 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GFS (Grandfather-father-son) retenční politiky.</w:t>
            </w:r>
          </w:p>
          <w:p w14:paraId="68D4FC45" w14:textId="303A067F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obsahovat podporu pro BlockClone API pro Windows Server 2016 a 2019 s ReFS file systémem jako backup repository</w:t>
            </w:r>
            <w:r w:rsidR="005717D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4DDEDA20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být schopen zálohovat jako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val="cs-CZ" w:eastAsia="cs-CZ"/>
              </w:rPr>
              <w:t>u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koliv dostupnou konektivitou na zdrojovou infrastrukturu. Musí tedy podporovat všechny zálohovací transportní režimy podporované hypervisorem (network, hotadd, direct SAN, direct NFS).</w:t>
            </w:r>
          </w:p>
          <w:p w14:paraId="7962EF83" w14:textId="6DCC1879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lastRenderedPageBreak/>
              <w:t xml:space="preserve">Software musí mít možnost vytvářen „ad-hoc” zálohy mimo zálohovací plán, </w:t>
            </w:r>
            <w:r w:rsidR="00F7355A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dostupný 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přímo z prostředí vSphere klienta.</w:t>
            </w:r>
          </w:p>
          <w:p w14:paraId="638B7863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Pro vyšší škálovatelnost a rychlost musí nabízené řešení podporovat paralelní zpracování VM a jejich virtuálních disků včetně možnosti paralelní obnovy.</w:t>
            </w:r>
          </w:p>
          <w:p w14:paraId="78965B48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umožňovat okamžitou obnovu více virtuálních strojů bez nutnosti kopírování dat na produkční datové úložiště z libovolného bodu obnovy.</w:t>
            </w:r>
          </w:p>
          <w:p w14:paraId="3B38D9E2" w14:textId="6E0A69DB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VM spuštěné v režimu okamžité obnovy </w:t>
            </w:r>
            <w:r w:rsidR="00F7355A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musí být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 xml:space="preserve"> možné migrovat on-line nezávisle na podpoře této funkce na straně hypervizoru.</w:t>
            </w:r>
          </w:p>
          <w:p w14:paraId="0F0B8F57" w14:textId="7EBAB45F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Musí podporovat granulární obnovu Active Directory (jakýkoliv obje</w:t>
            </w:r>
            <w:r w:rsidR="00CB0254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k</w:t>
            </w: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t, jakýkoliv atribut, obnova uživatelského účtu včetně hesla, GPO, AD configuration Partition) a integrovaných DNS záznamů</w:t>
            </w:r>
            <w:r w:rsidR="00CB0254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4986C715" w14:textId="5BA6A86E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Musí podporovat obnovu Microsoft SQL 2008 a novější (database s možností point-in-time recovery, obnova na úrovní tabulek a schémat)</w:t>
            </w:r>
            <w:r w:rsidR="00CB0254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52905F99" w14:textId="239870FC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podporovat granulární obnovu databází Oracle běžících nad Linux a Windows OS (obnova v režimu point-in-time, obnova tabulek)</w:t>
            </w:r>
            <w:r w:rsidR="00CB0254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07B04ACD" w14:textId="1FA47B51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umožňovat indexaci souborů z Microsoft Windows a Linux VM, která poskytuje vyhledávání souborů ze záloh</w:t>
            </w:r>
            <w:r w:rsidR="00090958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11324243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využívat mechanismus VSS zabudovaný v Microsoft Windows OS vždy, když je to možné.</w:t>
            </w:r>
          </w:p>
          <w:p w14:paraId="5024C920" w14:textId="7777777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lastRenderedPageBreak/>
              <w:t>Software musí umožnit obnovu VM z hardware snapshot z podporovaných diskových polí.</w:t>
            </w:r>
          </w:p>
          <w:p w14:paraId="2E44A0BA" w14:textId="041BA227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podporovat „reverse CBT” a direct SAN obnovy</w:t>
            </w:r>
            <w:r w:rsidR="00090958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.</w:t>
            </w:r>
          </w:p>
          <w:p w14:paraId="19D6B9B8" w14:textId="0B932043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Software musí poskytovat možnost ověřování obnovitelnosti ze souborů záloh nebo snapshotů diskových polí, včetně funkční aplikační logiky, bez nutnosti kopírování.</w:t>
            </w:r>
          </w:p>
          <w:p w14:paraId="4A05CD90" w14:textId="17DDA54F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  <w:t>Tuto verifikaci musí být možné spouštět v časovém plánu jako automatizovanou úlohu.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CE1" w14:textId="77777777" w:rsidR="00F62CD9" w:rsidRPr="006477C3" w:rsidRDefault="00F62CD9" w:rsidP="006477C3">
            <w:pPr>
              <w:pStyle w:val="Zkladntext"/>
              <w:suppressAutoHyphens w:val="0"/>
              <w:spacing w:line="254" w:lineRule="auto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F55" w14:textId="77777777" w:rsidR="00F62CD9" w:rsidRPr="006477C3" w:rsidRDefault="00F62CD9" w:rsidP="006477C3">
            <w:pPr>
              <w:pStyle w:val="Zkladntext"/>
              <w:suppressAutoHyphens w:val="0"/>
              <w:spacing w:line="254" w:lineRule="auto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</w:p>
        </w:tc>
      </w:tr>
      <w:tr w:rsidR="00F62CD9" w:rsidRPr="006477C3" w14:paraId="4FB4600C" w14:textId="77777777" w:rsidTr="00FD2E3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23E" w14:textId="77777777" w:rsidR="00F62CD9" w:rsidRPr="006477C3" w:rsidRDefault="00F62CD9" w:rsidP="006477C3">
            <w:pPr>
              <w:spacing w:line="256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sz w:val="22"/>
                <w:szCs w:val="22"/>
              </w:rPr>
              <w:lastRenderedPageBreak/>
              <w:t>Možnosti licencí: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F6B" w14:textId="5E907ABA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Licencování nabízeného řešení nesmí být závislé na objemu zálohovaných dat nebo objemu dat uložených v zálohách.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CCDE" w14:textId="77777777" w:rsidR="00F62CD9" w:rsidRPr="006477C3" w:rsidRDefault="00F62CD9" w:rsidP="006477C3">
            <w:pPr>
              <w:pStyle w:val="Zkladntext"/>
              <w:suppressAutoHyphens w:val="0"/>
              <w:spacing w:line="254" w:lineRule="auto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F0D" w14:textId="77777777" w:rsidR="00F62CD9" w:rsidRPr="006477C3" w:rsidRDefault="00F62CD9" w:rsidP="006477C3">
            <w:pPr>
              <w:pStyle w:val="Zkladntext"/>
              <w:suppressAutoHyphens w:val="0"/>
              <w:spacing w:line="254" w:lineRule="auto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</w:p>
        </w:tc>
      </w:tr>
      <w:tr w:rsidR="00F62CD9" w:rsidRPr="006477C3" w14:paraId="6D78DCCE" w14:textId="77777777" w:rsidTr="00FD2E3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C88" w14:textId="6D8FF1A2" w:rsidR="00F62CD9" w:rsidRPr="006477C3" w:rsidRDefault="00F62CD9" w:rsidP="006477C3">
            <w:pPr>
              <w:spacing w:line="256" w:lineRule="auto"/>
              <w:jc w:val="both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477C3">
              <w:rPr>
                <w:rFonts w:ascii="Arial" w:hAnsi="Arial"/>
                <w:b/>
                <w:sz w:val="22"/>
                <w:szCs w:val="22"/>
              </w:rPr>
              <w:t>Záruka</w:t>
            </w:r>
            <w:r w:rsidR="00FD2E37" w:rsidRPr="006477C3">
              <w:rPr>
                <w:rFonts w:ascii="Arial" w:hAnsi="Arial"/>
                <w:b/>
                <w:sz w:val="22"/>
                <w:szCs w:val="22"/>
              </w:rPr>
              <w:t xml:space="preserve"> a podpora</w:t>
            </w:r>
            <w:r w:rsidRPr="006477C3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4E1" w14:textId="04616D31" w:rsidR="00F62CD9" w:rsidRPr="006477C3" w:rsidRDefault="00F62CD9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6" w:lineRule="auto"/>
              <w:ind w:left="346" w:hanging="346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 xml:space="preserve">Záruka na </w:t>
            </w:r>
            <w:r w:rsidR="00D330AD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software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val="cs-CZ" w:eastAsia="cs-CZ"/>
              </w:rPr>
              <w:t xml:space="preserve"> minimálně </w:t>
            </w:r>
            <w:r w:rsidR="00E9505F"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36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 xml:space="preserve"> měsíců včetně opravných verzí</w:t>
            </w:r>
            <w:r w:rsidR="00D330AD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605" w14:textId="77777777" w:rsidR="00F62CD9" w:rsidRPr="006477C3" w:rsidRDefault="00F62CD9" w:rsidP="006477C3">
            <w:pPr>
              <w:pStyle w:val="Zkladntext"/>
              <w:suppressAutoHyphens w:val="0"/>
              <w:spacing w:line="254" w:lineRule="auto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871" w14:textId="77777777" w:rsidR="00F62CD9" w:rsidRPr="006477C3" w:rsidRDefault="00F62CD9" w:rsidP="006477C3">
            <w:pPr>
              <w:pStyle w:val="Zkladntext"/>
              <w:suppressAutoHyphens w:val="0"/>
              <w:spacing w:line="254" w:lineRule="auto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u w:val="none"/>
                <w:lang w:eastAsia="cs-CZ"/>
              </w:rPr>
            </w:pPr>
          </w:p>
        </w:tc>
      </w:tr>
    </w:tbl>
    <w:p w14:paraId="139EB005" w14:textId="77777777" w:rsidR="00FD2E37" w:rsidRPr="006477C3" w:rsidRDefault="00FD2E37" w:rsidP="006477C3">
      <w:pPr>
        <w:jc w:val="both"/>
        <w:rPr>
          <w:rFonts w:ascii="Arial" w:hAnsi="Arial"/>
          <w:b/>
        </w:rPr>
      </w:pPr>
    </w:p>
    <w:p w14:paraId="5F661FE9" w14:textId="72D794FB" w:rsidR="00FD2E37" w:rsidRPr="006477C3" w:rsidRDefault="00FD2E37" w:rsidP="006477C3">
      <w:pPr>
        <w:jc w:val="both"/>
        <w:rPr>
          <w:rFonts w:ascii="Arial" w:hAnsi="Arial"/>
          <w:b/>
        </w:rPr>
      </w:pPr>
      <w:r w:rsidRPr="006477C3">
        <w:rPr>
          <w:rFonts w:ascii="Arial" w:hAnsi="Arial"/>
          <w:b/>
        </w:rPr>
        <w:t xml:space="preserve">Licence antivirového systému – </w:t>
      </w:r>
      <w:r w:rsidR="00E9505F" w:rsidRPr="006477C3">
        <w:rPr>
          <w:rFonts w:ascii="Arial" w:hAnsi="Arial"/>
          <w:b/>
        </w:rPr>
        <w:t>9</w:t>
      </w:r>
      <w:r w:rsidRPr="006477C3">
        <w:rPr>
          <w:rFonts w:ascii="Arial" w:hAnsi="Arial"/>
          <w:b/>
        </w:rPr>
        <w:t>00 identických licencí</w:t>
      </w:r>
      <w:r w:rsidR="00F7355A">
        <w:rPr>
          <w:rFonts w:ascii="Arial" w:hAnsi="Arial"/>
          <w:b/>
          <w:lang w:val="x-none"/>
        </w:rPr>
        <w:t xml:space="preserve"> </w:t>
      </w:r>
      <w:r w:rsidR="00F7355A">
        <w:rPr>
          <w:rFonts w:ascii="Arial" w:hAnsi="Arial"/>
          <w:b/>
        </w:rPr>
        <w:t>s minimální platností 36 měsíců</w:t>
      </w:r>
      <w:r w:rsidRPr="006477C3">
        <w:rPr>
          <w:rFonts w:ascii="Arial" w:hAnsi="Arial"/>
          <w:b/>
        </w:rPr>
        <w:t>:</w:t>
      </w:r>
    </w:p>
    <w:p w14:paraId="51CFAE55" w14:textId="2FA982FE" w:rsidR="00B6316B" w:rsidRPr="006477C3" w:rsidRDefault="00B6316B" w:rsidP="006477C3">
      <w:pPr>
        <w:jc w:val="both"/>
        <w:rPr>
          <w:rFonts w:ascii="Arial" w:hAnsi="Arial"/>
        </w:rPr>
      </w:pPr>
      <w:r w:rsidRPr="006477C3">
        <w:rPr>
          <w:rFonts w:ascii="Arial" w:hAnsi="Arial"/>
          <w:sz w:val="22"/>
        </w:rPr>
        <w:t>Označení nabízeného výrobku (produktu):</w:t>
      </w:r>
      <w:r w:rsidR="006477C3" w:rsidRPr="006477C3">
        <w:rPr>
          <w:rFonts w:ascii="Arial" w:hAnsi="Arial"/>
          <w:sz w:val="22"/>
        </w:rPr>
        <w:t xml:space="preserve"> </w:t>
      </w:r>
      <w:r w:rsidR="006477C3" w:rsidRPr="006477C3">
        <w:rPr>
          <w:rFonts w:ascii="Arial" w:hAnsi="Arial"/>
          <w:b/>
          <w:sz w:val="22"/>
          <w:szCs w:val="22"/>
          <w:highlight w:val="yellow"/>
        </w:rPr>
        <w:t>(</w:t>
      </w:r>
      <w:r w:rsidR="006477C3" w:rsidRPr="006477C3">
        <w:rPr>
          <w:rFonts w:ascii="Arial" w:hAnsi="Arial"/>
          <w:b/>
          <w:i/>
          <w:sz w:val="22"/>
          <w:szCs w:val="22"/>
          <w:highlight w:val="yellow"/>
        </w:rPr>
        <w:t>doplní Dodavatel</w:t>
      </w:r>
      <w:r w:rsidR="006477C3" w:rsidRPr="006477C3">
        <w:rPr>
          <w:rFonts w:ascii="Arial" w:hAnsi="Arial"/>
          <w:b/>
          <w:sz w:val="22"/>
          <w:szCs w:val="22"/>
          <w:highlight w:val="yellow"/>
        </w:rPr>
        <w:t>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5811"/>
        <w:gridCol w:w="1134"/>
      </w:tblGrid>
      <w:tr w:rsidR="00FD2E37" w:rsidRPr="006477C3" w14:paraId="570F6CC8" w14:textId="77777777" w:rsidTr="0044248C">
        <w:trPr>
          <w:trHeight w:val="227"/>
        </w:trPr>
        <w:tc>
          <w:tcPr>
            <w:tcW w:w="1980" w:type="dxa"/>
            <w:shd w:val="clear" w:color="auto" w:fill="BFBFBF"/>
            <w:vAlign w:val="center"/>
          </w:tcPr>
          <w:p w14:paraId="341B6A55" w14:textId="77777777" w:rsidR="00FD2E37" w:rsidRPr="006477C3" w:rsidRDefault="00FD2E37" w:rsidP="006477C3">
            <w:pPr>
              <w:spacing w:line="254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245" w:type="dxa"/>
            <w:shd w:val="clear" w:color="auto" w:fill="BFBFBF"/>
            <w:vAlign w:val="center"/>
          </w:tcPr>
          <w:p w14:paraId="1ACB0EE8" w14:textId="2F3605B1" w:rsidR="00FD2E37" w:rsidRPr="006477C3" w:rsidRDefault="00FD2E37" w:rsidP="006477C3">
            <w:pPr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</w:pPr>
            <w:r w:rsidRPr="006477C3"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  <w:t>Specifikace minimálních požadavků stanoven</w:t>
            </w:r>
            <w:r w:rsidR="003146FC" w:rsidRPr="006477C3"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  <w:t>ých</w:t>
            </w:r>
            <w:r w:rsidRPr="006477C3"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146FC" w:rsidRPr="006477C3"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  <w:t>Z</w:t>
            </w:r>
            <w:r w:rsidRPr="006477C3"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  <w:t>adavatelem</w:t>
            </w:r>
          </w:p>
        </w:tc>
        <w:tc>
          <w:tcPr>
            <w:tcW w:w="5811" w:type="dxa"/>
            <w:shd w:val="clear" w:color="auto" w:fill="BFBFBF"/>
            <w:vAlign w:val="center"/>
          </w:tcPr>
          <w:p w14:paraId="7B078D74" w14:textId="77777777" w:rsidR="00FD2E37" w:rsidRPr="006477C3" w:rsidRDefault="00FD2E37" w:rsidP="006477C3">
            <w:pPr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</w:pPr>
            <w:r w:rsidRPr="006477C3"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  <w:t>Dodavatelem nabízený parametr/hodnota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BCA9DAA" w14:textId="77777777" w:rsidR="00FD2E37" w:rsidRPr="006477C3" w:rsidRDefault="00FD2E37" w:rsidP="006477C3">
            <w:pPr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</w:pPr>
            <w:r w:rsidRPr="006477C3"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  <w:t>Splněno (ano/ne)</w:t>
            </w:r>
          </w:p>
        </w:tc>
      </w:tr>
      <w:tr w:rsidR="00FD2E37" w:rsidRPr="006477C3" w14:paraId="247C55D0" w14:textId="77777777" w:rsidTr="0044248C">
        <w:trPr>
          <w:trHeight w:val="227"/>
        </w:trPr>
        <w:tc>
          <w:tcPr>
            <w:tcW w:w="1980" w:type="dxa"/>
          </w:tcPr>
          <w:p w14:paraId="150F3591" w14:textId="5A64699F" w:rsidR="00941DD9" w:rsidRPr="006477C3" w:rsidRDefault="00941DD9" w:rsidP="006477C3">
            <w:pPr>
              <w:snapToGrid w:val="0"/>
              <w:spacing w:line="256" w:lineRule="auto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6477C3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Požadavky na management konzoli antivirového řešení</w:t>
            </w:r>
            <w:r w:rsidR="008055D3" w:rsidRPr="006477C3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:</w:t>
            </w:r>
            <w:r w:rsidRPr="006477C3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 xml:space="preserve"> </w:t>
            </w:r>
          </w:p>
          <w:p w14:paraId="05CD0F66" w14:textId="016BDA1E" w:rsidR="00FD2E37" w:rsidRPr="006477C3" w:rsidRDefault="00FD2E37" w:rsidP="006477C3">
            <w:pPr>
              <w:snapToGrid w:val="0"/>
              <w:spacing w:line="256" w:lineRule="auto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245" w:type="dxa"/>
          </w:tcPr>
          <w:p w14:paraId="1C3F2720" w14:textId="77777777" w:rsidR="00A12826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12826">
              <w:rPr>
                <w:rFonts w:ascii="Arial" w:hAnsi="Arial"/>
                <w:sz w:val="22"/>
                <w:szCs w:val="22"/>
              </w:rPr>
              <w:t xml:space="preserve">Webová konzole. </w:t>
            </w:r>
          </w:p>
          <w:p w14:paraId="6D7D946A" w14:textId="77777777" w:rsidR="00A12826" w:rsidRDefault="00A12826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Umožňuje</w:t>
            </w:r>
            <w:r w:rsidR="00941DD9" w:rsidRPr="00A12826">
              <w:rPr>
                <w:rFonts w:ascii="Arial" w:hAnsi="Arial"/>
                <w:sz w:val="22"/>
                <w:szCs w:val="22"/>
              </w:rPr>
              <w:t xml:space="preserve"> instalac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 w:rsidR="00941DD9" w:rsidRPr="00A12826">
              <w:rPr>
                <w:rFonts w:ascii="Arial" w:hAnsi="Arial"/>
                <w:sz w:val="22"/>
                <w:szCs w:val="22"/>
              </w:rPr>
              <w:t xml:space="preserve"> na Windows i Linux. </w:t>
            </w:r>
          </w:p>
          <w:p w14:paraId="54C59528" w14:textId="77777777" w:rsidR="00C83721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12826">
              <w:rPr>
                <w:rFonts w:ascii="Arial" w:hAnsi="Arial"/>
                <w:sz w:val="22"/>
                <w:szCs w:val="22"/>
              </w:rPr>
              <w:t>Předpřipravená virtual appliance pro virtuální prostředí, cloudové prostřední i prostředí on-premise</w:t>
            </w:r>
            <w:r w:rsidR="00C83721">
              <w:rPr>
                <w:rFonts w:ascii="Arial" w:hAnsi="Arial"/>
                <w:sz w:val="22"/>
                <w:szCs w:val="22"/>
              </w:rPr>
              <w:t>.</w:t>
            </w:r>
          </w:p>
          <w:p w14:paraId="1E181864" w14:textId="77777777" w:rsidR="00C83721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83721">
              <w:rPr>
                <w:rFonts w:ascii="Arial" w:hAnsi="Arial"/>
                <w:sz w:val="22"/>
                <w:szCs w:val="22"/>
              </w:rPr>
              <w:t xml:space="preserve">Server/proxy architektura pro síťovou pružnost – snížení zátěže při stahování aktualizací detekčních modulů výrobce. </w:t>
            </w:r>
          </w:p>
          <w:p w14:paraId="6114C6F3" w14:textId="77777777" w:rsidR="00C83721" w:rsidRDefault="00C83721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Umožňuje</w:t>
            </w:r>
            <w:r w:rsidR="00941DD9" w:rsidRPr="00C83721">
              <w:rPr>
                <w:rFonts w:ascii="Arial" w:hAnsi="Arial"/>
                <w:sz w:val="22"/>
                <w:szCs w:val="22"/>
              </w:rPr>
              <w:t xml:space="preserve"> probuzení klientů pomocí Wake On Lan. </w:t>
            </w:r>
          </w:p>
          <w:p w14:paraId="048CBC9D" w14:textId="77777777" w:rsidR="00C83721" w:rsidRDefault="00C83721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Umožňuje</w:t>
            </w:r>
            <w:r w:rsidR="00941DD9" w:rsidRPr="00C83721">
              <w:rPr>
                <w:rFonts w:ascii="Arial" w:hAnsi="Arial"/>
                <w:sz w:val="22"/>
                <w:szCs w:val="22"/>
              </w:rPr>
              <w:t xml:space="preserve"> konfigurac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 w:rsidR="00941DD9" w:rsidRPr="00C83721">
              <w:rPr>
                <w:rFonts w:ascii="Arial" w:hAnsi="Arial"/>
                <w:sz w:val="22"/>
                <w:szCs w:val="22"/>
              </w:rPr>
              <w:t xml:space="preserve"> virtual appliance přes webové rozhraní Webmin. </w:t>
            </w:r>
          </w:p>
          <w:p w14:paraId="4BAD8A57" w14:textId="77777777" w:rsidR="002B1F23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83721">
              <w:rPr>
                <w:rFonts w:ascii="Arial" w:hAnsi="Arial"/>
                <w:sz w:val="22"/>
                <w:szCs w:val="22"/>
              </w:rPr>
              <w:lastRenderedPageBreak/>
              <w:t>Nezávislý agent (pracuje i offline) vzdálené správy pro zajištění komunikace a ovládání operačního systému klienta</w:t>
            </w:r>
            <w:r w:rsidR="002B1F23">
              <w:rPr>
                <w:rFonts w:ascii="Arial" w:hAnsi="Arial"/>
                <w:sz w:val="22"/>
                <w:szCs w:val="22"/>
              </w:rPr>
              <w:t>.</w:t>
            </w:r>
          </w:p>
          <w:p w14:paraId="7C431E02" w14:textId="77777777" w:rsidR="004A62B3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2B1F23">
              <w:rPr>
                <w:rFonts w:ascii="Arial" w:hAnsi="Arial"/>
                <w:sz w:val="22"/>
                <w:szCs w:val="22"/>
              </w:rPr>
              <w:t xml:space="preserve">Offline uplatňování politik a spouštění úloh při výskytu definované události (odpojení od sítě při nalezení škodlivého kódu). </w:t>
            </w:r>
          </w:p>
          <w:p w14:paraId="0214DCE1" w14:textId="77777777" w:rsidR="004A62B3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4A62B3">
              <w:rPr>
                <w:rFonts w:ascii="Arial" w:hAnsi="Arial"/>
                <w:sz w:val="22"/>
                <w:szCs w:val="22"/>
              </w:rPr>
              <w:t>Administrace v</w:t>
            </w:r>
            <w:r w:rsidR="008055D3" w:rsidRPr="004A62B3">
              <w:rPr>
                <w:rFonts w:ascii="Arial" w:hAnsi="Arial"/>
                <w:sz w:val="22"/>
                <w:szCs w:val="22"/>
              </w:rPr>
              <w:t> </w:t>
            </w:r>
            <w:r w:rsidRPr="004A62B3">
              <w:rPr>
                <w:rFonts w:ascii="Arial" w:hAnsi="Arial"/>
                <w:sz w:val="22"/>
                <w:szCs w:val="22"/>
              </w:rPr>
              <w:t>nejpoužívanějších jazycích včetně češtiny</w:t>
            </w:r>
            <w:r w:rsidR="004A62B3">
              <w:rPr>
                <w:rFonts w:ascii="Arial" w:hAnsi="Arial"/>
                <w:sz w:val="22"/>
                <w:szCs w:val="22"/>
              </w:rPr>
              <w:t>.</w:t>
            </w:r>
          </w:p>
          <w:p w14:paraId="5915E8F3" w14:textId="001243BE" w:rsidR="004A62B3" w:rsidRDefault="00CC1EE8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Umožňuje</w:t>
            </w:r>
            <w:r w:rsidR="00F7355A">
              <w:rPr>
                <w:rFonts w:ascii="Arial" w:hAnsi="Arial"/>
                <w:sz w:val="22"/>
                <w:szCs w:val="22"/>
              </w:rPr>
              <w:t xml:space="preserve"> k</w:t>
            </w:r>
            <w:r w:rsidR="00941DD9" w:rsidRPr="004A62B3">
              <w:rPr>
                <w:rFonts w:ascii="Arial" w:hAnsi="Arial"/>
                <w:sz w:val="22"/>
                <w:szCs w:val="22"/>
              </w:rPr>
              <w:t>onfigurac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 w:rsidR="00941DD9" w:rsidRPr="004A62B3">
              <w:rPr>
                <w:rFonts w:ascii="Arial" w:hAnsi="Arial"/>
                <w:sz w:val="22"/>
                <w:szCs w:val="22"/>
              </w:rPr>
              <w:t xml:space="preserve"> oprávnění administrátorů (správ</w:t>
            </w:r>
            <w:r w:rsidR="008E1813">
              <w:rPr>
                <w:rFonts w:ascii="Arial" w:hAnsi="Arial"/>
                <w:sz w:val="22"/>
                <w:szCs w:val="22"/>
              </w:rPr>
              <w:t>a</w:t>
            </w:r>
            <w:r w:rsidR="00941DD9" w:rsidRPr="004A62B3">
              <w:rPr>
                <w:rFonts w:ascii="Arial" w:hAnsi="Arial"/>
                <w:sz w:val="22"/>
                <w:szCs w:val="22"/>
              </w:rPr>
              <w:t xml:space="preserve"> pouze části infrastruktury, které konkrétnímu administrátorovi podléhá). </w:t>
            </w:r>
          </w:p>
          <w:p w14:paraId="1B48011C" w14:textId="77777777" w:rsidR="004A62B3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4A62B3">
              <w:rPr>
                <w:rFonts w:ascii="Arial" w:hAnsi="Arial"/>
                <w:sz w:val="22"/>
                <w:szCs w:val="22"/>
              </w:rPr>
              <w:t xml:space="preserve">Zabezpečení přístupu do vzdálené správy pomocí 2FA. </w:t>
            </w:r>
          </w:p>
          <w:p w14:paraId="0A00E9EF" w14:textId="77777777" w:rsidR="00C67368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4A62B3">
              <w:rPr>
                <w:rFonts w:ascii="Arial" w:hAnsi="Arial"/>
                <w:sz w:val="22"/>
                <w:szCs w:val="22"/>
              </w:rPr>
              <w:t>Podpora štítků/tagování pro snazší správu a vyhledávání</w:t>
            </w:r>
            <w:r w:rsidR="00C67368">
              <w:rPr>
                <w:rFonts w:ascii="Arial" w:hAnsi="Arial"/>
                <w:sz w:val="22"/>
                <w:szCs w:val="22"/>
              </w:rPr>
              <w:t>.</w:t>
            </w:r>
          </w:p>
          <w:p w14:paraId="3AB19D34" w14:textId="77777777" w:rsidR="00C67368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67368">
              <w:rPr>
                <w:rFonts w:ascii="Arial" w:hAnsi="Arial"/>
                <w:sz w:val="22"/>
                <w:szCs w:val="22"/>
              </w:rPr>
              <w:t>Správa karantény s</w:t>
            </w:r>
            <w:r w:rsidR="008055D3" w:rsidRPr="00C67368">
              <w:rPr>
                <w:rFonts w:ascii="Arial" w:hAnsi="Arial"/>
                <w:sz w:val="22"/>
                <w:szCs w:val="22"/>
              </w:rPr>
              <w:t> </w:t>
            </w:r>
            <w:r w:rsidRPr="00C67368">
              <w:rPr>
                <w:rFonts w:ascii="Arial" w:hAnsi="Arial"/>
                <w:sz w:val="22"/>
                <w:szCs w:val="22"/>
              </w:rPr>
              <w:t>možností vzdáleného vymazání / obnovení / obnovení a vyloučení objektu z</w:t>
            </w:r>
            <w:r w:rsidR="008055D3" w:rsidRPr="00C67368">
              <w:rPr>
                <w:rFonts w:ascii="Arial" w:hAnsi="Arial"/>
                <w:sz w:val="22"/>
                <w:szCs w:val="22"/>
              </w:rPr>
              <w:t> </w:t>
            </w:r>
            <w:r w:rsidRPr="00C67368">
              <w:rPr>
                <w:rFonts w:ascii="Arial" w:hAnsi="Arial"/>
                <w:sz w:val="22"/>
                <w:szCs w:val="22"/>
              </w:rPr>
              <w:t xml:space="preserve">detekce. </w:t>
            </w:r>
          </w:p>
          <w:p w14:paraId="3CD3E595" w14:textId="77777777" w:rsidR="00C67368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67368">
              <w:rPr>
                <w:rFonts w:ascii="Arial" w:hAnsi="Arial"/>
                <w:sz w:val="22"/>
                <w:szCs w:val="22"/>
              </w:rPr>
              <w:t>Vzdálené získání zachyceného škodlivého souboru z</w:t>
            </w:r>
            <w:r w:rsidR="008055D3" w:rsidRPr="00C67368">
              <w:rPr>
                <w:rFonts w:ascii="Arial" w:hAnsi="Arial"/>
                <w:sz w:val="22"/>
                <w:szCs w:val="22"/>
              </w:rPr>
              <w:t> </w:t>
            </w:r>
            <w:r w:rsidRPr="00C67368">
              <w:rPr>
                <w:rFonts w:ascii="Arial" w:hAnsi="Arial"/>
                <w:sz w:val="22"/>
                <w:szCs w:val="22"/>
              </w:rPr>
              <w:t xml:space="preserve">klienta. </w:t>
            </w:r>
          </w:p>
          <w:p w14:paraId="4894E70D" w14:textId="77777777" w:rsidR="00C67368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67368">
              <w:rPr>
                <w:rFonts w:ascii="Arial" w:hAnsi="Arial"/>
                <w:sz w:val="22"/>
                <w:szCs w:val="22"/>
              </w:rPr>
              <w:t xml:space="preserve">Detekce nespravovaných (rizikových) počítačů komunikujících na síti. </w:t>
            </w:r>
          </w:p>
          <w:p w14:paraId="3533185D" w14:textId="77777777" w:rsidR="00C67368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67368">
              <w:rPr>
                <w:rFonts w:ascii="Arial" w:hAnsi="Arial"/>
                <w:sz w:val="22"/>
                <w:szCs w:val="22"/>
              </w:rPr>
              <w:t xml:space="preserve">Instalace a odinstalace aplikací 3. stran. </w:t>
            </w:r>
          </w:p>
          <w:p w14:paraId="2A7C5DCF" w14:textId="77777777" w:rsidR="00D33F3C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67368">
              <w:rPr>
                <w:rFonts w:ascii="Arial" w:hAnsi="Arial"/>
                <w:sz w:val="22"/>
                <w:szCs w:val="22"/>
              </w:rPr>
              <w:t xml:space="preserve">Vyčítání informací o verzích softwaru 3. stran. </w:t>
            </w:r>
          </w:p>
          <w:p w14:paraId="3E44207C" w14:textId="77777777" w:rsidR="00D33F3C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33F3C">
              <w:rPr>
                <w:rFonts w:ascii="Arial" w:hAnsi="Arial"/>
                <w:sz w:val="22"/>
                <w:szCs w:val="22"/>
              </w:rPr>
              <w:t xml:space="preserve">Možnost vyčítat informace o hardwaru na spravovaných zařízeních (CPU, RAM, diskové jednotky, grafické karty). </w:t>
            </w:r>
          </w:p>
          <w:p w14:paraId="30ABCF87" w14:textId="77777777" w:rsidR="00D33F3C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33F3C">
              <w:rPr>
                <w:rFonts w:ascii="Arial" w:hAnsi="Arial"/>
                <w:sz w:val="22"/>
                <w:szCs w:val="22"/>
              </w:rPr>
              <w:t xml:space="preserve">Odeslání zprávy na počítač / mobilní zařízení, které se následně zobrazí uživateli na obrazovce. </w:t>
            </w:r>
          </w:p>
          <w:p w14:paraId="6CCA5F95" w14:textId="77777777" w:rsidR="00D33F3C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33F3C">
              <w:rPr>
                <w:rFonts w:ascii="Arial" w:hAnsi="Arial"/>
                <w:sz w:val="22"/>
                <w:szCs w:val="22"/>
              </w:rPr>
              <w:t xml:space="preserve">Vzdálená odinstalace antivirového řešení 3. strany. </w:t>
            </w:r>
          </w:p>
          <w:p w14:paraId="70F44AC9" w14:textId="77777777" w:rsidR="00D33F3C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33F3C">
              <w:rPr>
                <w:rFonts w:ascii="Arial" w:hAnsi="Arial"/>
                <w:sz w:val="22"/>
                <w:szCs w:val="22"/>
              </w:rPr>
              <w:lastRenderedPageBreak/>
              <w:t xml:space="preserve">Vzdálené spuštění jakéhokoli příkazu na cílové stanici pomocí Příkazového řádku. </w:t>
            </w:r>
          </w:p>
          <w:p w14:paraId="55662C09" w14:textId="77777777" w:rsidR="00ED08D2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33F3C">
              <w:rPr>
                <w:rFonts w:ascii="Arial" w:hAnsi="Arial"/>
                <w:sz w:val="22"/>
                <w:szCs w:val="22"/>
              </w:rPr>
              <w:t>Dynamické skupiny pro možnost definování podmínek, za kterých dojde k</w:t>
            </w:r>
            <w:r w:rsidR="008055D3" w:rsidRPr="00D33F3C">
              <w:rPr>
                <w:rFonts w:ascii="Arial" w:hAnsi="Arial"/>
                <w:sz w:val="22"/>
                <w:szCs w:val="22"/>
              </w:rPr>
              <w:t> </w:t>
            </w:r>
            <w:r w:rsidRPr="00D33F3C">
              <w:rPr>
                <w:rFonts w:ascii="Arial" w:hAnsi="Arial"/>
                <w:sz w:val="22"/>
                <w:szCs w:val="22"/>
              </w:rPr>
              <w:t>automatickému zařazení klienta do požadované skupiny a automatickému uplatnění klientské úlohy</w:t>
            </w:r>
            <w:r w:rsidR="00ED08D2">
              <w:rPr>
                <w:rFonts w:ascii="Arial" w:hAnsi="Arial"/>
                <w:sz w:val="22"/>
                <w:szCs w:val="22"/>
              </w:rPr>
              <w:t>.</w:t>
            </w:r>
          </w:p>
          <w:p w14:paraId="053D7A3B" w14:textId="77777777" w:rsidR="00250387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ED08D2">
              <w:rPr>
                <w:rFonts w:ascii="Arial" w:hAnsi="Arial"/>
                <w:sz w:val="22"/>
                <w:szCs w:val="22"/>
              </w:rPr>
              <w:t xml:space="preserve">Automatické zasílání upozornění při dosažení definovaného počtu nebo procent ovlivněných klientů. </w:t>
            </w:r>
          </w:p>
          <w:p w14:paraId="3643196C" w14:textId="77777777" w:rsidR="00250387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250387">
              <w:rPr>
                <w:rFonts w:ascii="Arial" w:hAnsi="Arial"/>
                <w:sz w:val="22"/>
                <w:szCs w:val="22"/>
              </w:rPr>
              <w:t xml:space="preserve">Podpora SNMP Trap, Syslogu a qRadar SIEM. </w:t>
            </w:r>
          </w:p>
          <w:p w14:paraId="6F87562D" w14:textId="77777777" w:rsidR="00250387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250387">
              <w:rPr>
                <w:rFonts w:ascii="Arial" w:hAnsi="Arial"/>
                <w:sz w:val="22"/>
                <w:szCs w:val="22"/>
              </w:rPr>
              <w:t xml:space="preserve">Podpora instalace skriptem - *.bat, *.sh, *.ini (GPO, SSCM). </w:t>
            </w:r>
          </w:p>
          <w:p w14:paraId="2BE77E90" w14:textId="77777777" w:rsidR="00250387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250387">
              <w:rPr>
                <w:rFonts w:ascii="Arial" w:hAnsi="Arial"/>
                <w:sz w:val="22"/>
                <w:szCs w:val="22"/>
              </w:rPr>
              <w:t xml:space="preserve">Reportování stavu klientů chráněných jinými bezpečnostními programy. </w:t>
            </w:r>
          </w:p>
          <w:p w14:paraId="0D23B4B0" w14:textId="77777777" w:rsidR="00250387" w:rsidRDefault="00941DD9" w:rsidP="006477C3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250387">
              <w:rPr>
                <w:rFonts w:ascii="Arial" w:hAnsi="Arial"/>
                <w:sz w:val="22"/>
                <w:szCs w:val="22"/>
              </w:rPr>
              <w:t xml:space="preserve">Schopnost zaslat reporty a upozornění na e-mail. </w:t>
            </w:r>
          </w:p>
          <w:p w14:paraId="38B3190B" w14:textId="77777777" w:rsidR="00EE2D57" w:rsidRDefault="00941DD9" w:rsidP="00EE2D57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250387">
              <w:rPr>
                <w:rFonts w:ascii="Arial" w:hAnsi="Arial"/>
                <w:sz w:val="22"/>
                <w:szCs w:val="22"/>
              </w:rPr>
              <w:t xml:space="preserve">Přidání zařízení do vzdálené správy pomocí: </w:t>
            </w:r>
            <w:r w:rsidR="00250387">
              <w:rPr>
                <w:rFonts w:ascii="Arial" w:hAnsi="Arial"/>
                <w:sz w:val="22"/>
                <w:szCs w:val="22"/>
              </w:rPr>
              <w:t xml:space="preserve">- </w:t>
            </w:r>
            <w:r w:rsidRPr="00250387">
              <w:rPr>
                <w:rFonts w:ascii="Arial" w:hAnsi="Arial"/>
                <w:sz w:val="22"/>
                <w:szCs w:val="22"/>
              </w:rPr>
              <w:t>synchronizace s</w:t>
            </w:r>
            <w:r w:rsidR="008055D3" w:rsidRPr="00250387">
              <w:rPr>
                <w:rFonts w:ascii="Arial" w:hAnsi="Arial"/>
                <w:sz w:val="22"/>
                <w:szCs w:val="22"/>
              </w:rPr>
              <w:t> </w:t>
            </w:r>
            <w:r w:rsidRPr="00250387">
              <w:rPr>
                <w:rFonts w:ascii="Arial" w:hAnsi="Arial"/>
                <w:sz w:val="22"/>
                <w:szCs w:val="22"/>
              </w:rPr>
              <w:t xml:space="preserve">Active Directory, </w:t>
            </w:r>
          </w:p>
          <w:p w14:paraId="3A8CD8C7" w14:textId="77777777" w:rsidR="00EE2D57" w:rsidRDefault="00EE2D57" w:rsidP="00EE2D57">
            <w:pPr>
              <w:pStyle w:val="Odstavecseseznamem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- </w:t>
            </w:r>
            <w:r w:rsidR="00941DD9" w:rsidRPr="00EE2D57">
              <w:rPr>
                <w:rFonts w:ascii="Arial" w:hAnsi="Arial"/>
                <w:sz w:val="22"/>
                <w:szCs w:val="22"/>
              </w:rPr>
              <w:t>ruční</w:t>
            </w:r>
            <w:r>
              <w:rPr>
                <w:rFonts w:ascii="Arial" w:hAnsi="Arial"/>
                <w:sz w:val="22"/>
                <w:szCs w:val="22"/>
              </w:rPr>
              <w:t>ho</w:t>
            </w:r>
            <w:r w:rsidR="00941DD9" w:rsidRPr="00EE2D57">
              <w:rPr>
                <w:rFonts w:ascii="Arial" w:hAnsi="Arial"/>
                <w:sz w:val="22"/>
                <w:szCs w:val="22"/>
              </w:rPr>
              <w:t xml:space="preserve"> přidání pomocí dle IP adresy nebo názvu zařízení, </w:t>
            </w:r>
          </w:p>
          <w:p w14:paraId="26D46E42" w14:textId="26F55CDA" w:rsidR="00FD2E37" w:rsidRPr="006477C3" w:rsidRDefault="00EE2D57" w:rsidP="00EE2D57">
            <w:pPr>
              <w:pStyle w:val="Odstavecseseznamem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- </w:t>
            </w:r>
            <w:r w:rsidR="00941DD9" w:rsidRPr="006477C3">
              <w:rPr>
                <w:rFonts w:ascii="Arial" w:hAnsi="Arial"/>
                <w:sz w:val="22"/>
                <w:szCs w:val="22"/>
              </w:rPr>
              <w:t>síťového skenu nechráněných zařízení v</w:t>
            </w:r>
            <w:r w:rsidR="008055D3" w:rsidRPr="006477C3">
              <w:rPr>
                <w:rFonts w:ascii="Arial" w:hAnsi="Arial"/>
                <w:sz w:val="22"/>
                <w:szCs w:val="22"/>
              </w:rPr>
              <w:t> </w:t>
            </w:r>
            <w:r w:rsidR="00941DD9" w:rsidRPr="006477C3">
              <w:rPr>
                <w:rFonts w:ascii="Arial" w:hAnsi="Arial"/>
                <w:sz w:val="22"/>
                <w:szCs w:val="22"/>
              </w:rPr>
              <w:t xml:space="preserve">síti. </w:t>
            </w:r>
          </w:p>
        </w:tc>
        <w:tc>
          <w:tcPr>
            <w:tcW w:w="5811" w:type="dxa"/>
          </w:tcPr>
          <w:p w14:paraId="3E96A847" w14:textId="77777777" w:rsidR="00FD2E37" w:rsidRPr="006477C3" w:rsidRDefault="00FD2E37" w:rsidP="006477C3">
            <w:pPr>
              <w:spacing w:line="254" w:lineRule="auto"/>
              <w:jc w:val="both"/>
              <w:rPr>
                <w:rFonts w:ascii="Arial" w:hAnsi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</w:tcPr>
          <w:p w14:paraId="34C27E84" w14:textId="77777777" w:rsidR="00FD2E37" w:rsidRPr="006477C3" w:rsidRDefault="00FD2E37" w:rsidP="006477C3">
            <w:pPr>
              <w:spacing w:line="254" w:lineRule="auto"/>
              <w:jc w:val="both"/>
              <w:rPr>
                <w:rFonts w:ascii="Arial" w:hAnsi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FD2E37" w:rsidRPr="006477C3" w14:paraId="37DC6665" w14:textId="77777777" w:rsidTr="0044248C">
        <w:trPr>
          <w:trHeight w:val="227"/>
        </w:trPr>
        <w:tc>
          <w:tcPr>
            <w:tcW w:w="1980" w:type="dxa"/>
          </w:tcPr>
          <w:p w14:paraId="50F4C775" w14:textId="5934E5EE" w:rsidR="00FD2E37" w:rsidRPr="006477C3" w:rsidRDefault="00941DD9" w:rsidP="006477C3">
            <w:pPr>
              <w:snapToGrid w:val="0"/>
              <w:spacing w:line="256" w:lineRule="auto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6477C3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lastRenderedPageBreak/>
              <w:t>Požadavky na platformu antivirového řešení</w:t>
            </w:r>
            <w:r w:rsidR="008055D3" w:rsidRPr="006477C3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5245" w:type="dxa"/>
          </w:tcPr>
          <w:p w14:paraId="5CFCE4A2" w14:textId="77777777" w:rsidR="00BF5472" w:rsidRDefault="00941DD9" w:rsidP="006477C3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eastAsia="Calibri" w:hAnsi="Arial"/>
                <w:color w:val="000000" w:themeColor="text1"/>
                <w:sz w:val="22"/>
                <w:szCs w:val="22"/>
                <w:lang w:eastAsia="en-US"/>
              </w:rPr>
            </w:pPr>
            <w:r w:rsidRPr="00BF547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Podporované klientské platformy - OS: Windows, Linux, MacOS, Android</w:t>
            </w:r>
            <w:r w:rsidR="00BF547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-</w:t>
            </w:r>
            <w:r w:rsidRPr="00BF547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vše v českém jazyce</w:t>
            </w:r>
            <w:r w:rsidR="00BF547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</w:p>
          <w:p w14:paraId="2DB5940E" w14:textId="77777777" w:rsidR="00BF5472" w:rsidRDefault="00941DD9" w:rsidP="006477C3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eastAsia="Calibri" w:hAnsi="Arial"/>
                <w:color w:val="000000" w:themeColor="text1"/>
                <w:sz w:val="22"/>
                <w:szCs w:val="22"/>
                <w:lang w:eastAsia="en-US"/>
              </w:rPr>
            </w:pPr>
            <w:r w:rsidRPr="00BF547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Podporované serverové platformy - OS: Windows, Linux</w:t>
            </w:r>
            <w:r w:rsidR="00BF547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-</w:t>
            </w:r>
            <w:r w:rsidRPr="00BF547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vše v českém jazyce</w:t>
            </w:r>
            <w:r w:rsidR="00BF547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</w:p>
          <w:p w14:paraId="51EF204E" w14:textId="77777777" w:rsidR="007F795A" w:rsidRDefault="00941DD9" w:rsidP="006477C3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eastAsia="Calibri" w:hAnsi="Arial"/>
                <w:color w:val="000000" w:themeColor="text1"/>
                <w:sz w:val="22"/>
                <w:szCs w:val="22"/>
                <w:lang w:eastAsia="en-US"/>
              </w:rPr>
            </w:pPr>
            <w:r w:rsidRPr="00BF547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Nativní podpora ARM64 architektury pro platformy Windows a MacOS</w:t>
            </w:r>
            <w:r w:rsidR="007F795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</w:p>
          <w:p w14:paraId="73C9187B" w14:textId="77777777" w:rsidR="007F795A" w:rsidRDefault="00941DD9" w:rsidP="006477C3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eastAsia="Calibri" w:hAnsi="Arial"/>
                <w:color w:val="000000" w:themeColor="text1"/>
                <w:sz w:val="22"/>
                <w:szCs w:val="22"/>
                <w:lang w:eastAsia="en-US"/>
              </w:rPr>
            </w:pPr>
            <w:r w:rsidRPr="007F795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Podpora technologie Intel Threat Detection Technology pro rychlejší odhalení hrozeb typu ransomware</w:t>
            </w:r>
            <w:r w:rsidR="007F795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</w:p>
          <w:p w14:paraId="4E2396BC" w14:textId="77777777" w:rsidR="007F795A" w:rsidRDefault="00941DD9" w:rsidP="006477C3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eastAsia="Calibri" w:hAnsi="Arial"/>
                <w:color w:val="000000" w:themeColor="text1"/>
                <w:sz w:val="22"/>
                <w:szCs w:val="22"/>
                <w:lang w:eastAsia="en-US"/>
              </w:rPr>
            </w:pPr>
            <w:r w:rsidRPr="007F795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lastRenderedPageBreak/>
              <w:t xml:space="preserve">Antimalware, antiransomware, antispyware a anti-phishing pro aktivní ochranu před všemi typy hrozeb. </w:t>
            </w:r>
          </w:p>
          <w:p w14:paraId="3FFDB45B" w14:textId="77777777" w:rsidR="00742786" w:rsidRDefault="00941DD9" w:rsidP="006477C3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eastAsia="Calibri" w:hAnsi="Arial"/>
                <w:color w:val="000000" w:themeColor="text1"/>
                <w:sz w:val="22"/>
                <w:szCs w:val="22"/>
                <w:lang w:eastAsia="en-US"/>
              </w:rPr>
            </w:pPr>
            <w:r w:rsidRPr="007F795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Modul pro ochranu operačního systému a eliminaci aktivit ohrožující bezpečnost zařízení s možností definovat pravidla pro systémové registry, procesy, aplikace a soubory. </w:t>
            </w:r>
          </w:p>
          <w:p w14:paraId="7A995670" w14:textId="77777777" w:rsidR="00742786" w:rsidRDefault="00941DD9" w:rsidP="006477C3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eastAsia="Calibri" w:hAnsi="Arial"/>
                <w:color w:val="000000" w:themeColor="text1"/>
                <w:sz w:val="22"/>
                <w:szCs w:val="22"/>
                <w:lang w:eastAsia="en-US"/>
              </w:rPr>
            </w:pPr>
            <w:r w:rsidRPr="00742786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Ochrana před neautorizovanou změnou nastavení / vyřazení z provozu / odinstalací antimalware řešení a kritických nastavení a souborů operačního systému</w:t>
            </w:r>
            <w:r w:rsidR="00742786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</w:p>
          <w:p w14:paraId="69EF86EF" w14:textId="77777777" w:rsidR="00742786" w:rsidRDefault="00941DD9" w:rsidP="006477C3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eastAsia="Calibri" w:hAnsi="Arial"/>
                <w:color w:val="000000" w:themeColor="text1"/>
                <w:sz w:val="22"/>
                <w:szCs w:val="22"/>
                <w:lang w:eastAsia="en-US"/>
              </w:rPr>
            </w:pPr>
            <w:r w:rsidRPr="00742786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Aktivní i pasivní heuristická analýza pro detekci dosud neznámých hrozeb. </w:t>
            </w:r>
          </w:p>
          <w:p w14:paraId="0D4B7946" w14:textId="74BF4CBB" w:rsidR="00941DD9" w:rsidRPr="00742786" w:rsidRDefault="00941DD9" w:rsidP="006477C3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eastAsia="Calibri" w:hAnsi="Arial"/>
                <w:color w:val="000000" w:themeColor="text1"/>
                <w:sz w:val="22"/>
                <w:szCs w:val="22"/>
                <w:lang w:eastAsia="en-US"/>
              </w:rPr>
            </w:pPr>
            <w:r w:rsidRPr="00742786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Systém pro blokaci exploitů zneužívajících zero-day zranitelností, jenž pokrývá nejpoužívanější vektory útoku: </w:t>
            </w:r>
          </w:p>
          <w:p w14:paraId="4C56DE8E" w14:textId="77777777" w:rsidR="00364B6A" w:rsidRPr="00364B6A" w:rsidRDefault="00941DD9" w:rsidP="00364B6A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EE2D57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síťové protokoly, </w:t>
            </w:r>
          </w:p>
          <w:p w14:paraId="21119484" w14:textId="77777777" w:rsidR="00364B6A" w:rsidRPr="00364B6A" w:rsidRDefault="00941DD9" w:rsidP="00364B6A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64B6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Flash Player, </w:t>
            </w:r>
          </w:p>
          <w:p w14:paraId="187B16A4" w14:textId="77777777" w:rsidR="00364B6A" w:rsidRPr="00364B6A" w:rsidRDefault="00941DD9" w:rsidP="00364B6A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64B6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Javu, </w:t>
            </w:r>
          </w:p>
          <w:p w14:paraId="08910D52" w14:textId="77777777" w:rsidR="00364B6A" w:rsidRPr="00364B6A" w:rsidRDefault="00941DD9" w:rsidP="00364B6A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64B6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Microsoft Office, </w:t>
            </w:r>
          </w:p>
          <w:p w14:paraId="70378CE8" w14:textId="77777777" w:rsidR="00364B6A" w:rsidRPr="00364B6A" w:rsidRDefault="00941DD9" w:rsidP="00364B6A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64B6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webové prohlížeče, </w:t>
            </w:r>
          </w:p>
          <w:p w14:paraId="1CF22DDB" w14:textId="77777777" w:rsidR="00364B6A" w:rsidRPr="00364B6A" w:rsidRDefault="00941DD9" w:rsidP="00364B6A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64B6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e-mailové klienty, </w:t>
            </w:r>
          </w:p>
          <w:p w14:paraId="57F8BA9F" w14:textId="53090ADA" w:rsidR="00941DD9" w:rsidRPr="00364B6A" w:rsidRDefault="00941DD9" w:rsidP="00364B6A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64B6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PDF čtečky.</w:t>
            </w:r>
          </w:p>
          <w:p w14:paraId="3CB02637" w14:textId="77777777" w:rsidR="00D009F8" w:rsidRPr="00D009F8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64B6A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Systém pro detekci malwaru již na síťové úrovni poskytující ochranu i před zneužitím zranitelností na síťové vrstvě. </w:t>
            </w:r>
          </w:p>
          <w:p w14:paraId="21453C87" w14:textId="77777777" w:rsidR="00D009F8" w:rsidRPr="00D009F8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009F8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Kontrola šifrovaných spojení (SSL, TLS, HTTPS, IMAPS). </w:t>
            </w:r>
          </w:p>
          <w:p w14:paraId="5C002876" w14:textId="77777777" w:rsidR="00D009F8" w:rsidRPr="00D009F8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009F8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Anti-phishing se schopností detekce homoglyph útoků. </w:t>
            </w:r>
          </w:p>
          <w:p w14:paraId="61F81542" w14:textId="77777777" w:rsidR="00D009F8" w:rsidRPr="00D009F8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009F8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Kontrola RAM paměti pro detekci malwaru využívající obfuskaci a šifrování. </w:t>
            </w:r>
          </w:p>
          <w:p w14:paraId="2B51896F" w14:textId="77777777" w:rsidR="00C244F2" w:rsidRPr="00C244F2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009F8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lastRenderedPageBreak/>
              <w:t xml:space="preserve">Cloud kontrola souborů pro urychlení skenování fungující na základě reputace souborů. </w:t>
            </w:r>
          </w:p>
          <w:p w14:paraId="09B31CB2" w14:textId="77777777" w:rsidR="00C244F2" w:rsidRPr="00C244F2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244F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Kontrola souborů v průběhu stahování pro snížení celkového času kontroly. </w:t>
            </w:r>
          </w:p>
          <w:p w14:paraId="56CD24D6" w14:textId="77777777" w:rsidR="00C244F2" w:rsidRPr="00C244F2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244F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Kontrola souborů při zapisování na disku a extrahování archivačních souborů</w:t>
            </w:r>
            <w:r w:rsidR="00C244F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</w:p>
          <w:p w14:paraId="78DAF4D2" w14:textId="77777777" w:rsidR="00C244F2" w:rsidRPr="00C244F2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244F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Detekce s využitím strojového učení. </w:t>
            </w:r>
          </w:p>
          <w:p w14:paraId="550794FA" w14:textId="77777777" w:rsidR="00A37901" w:rsidRPr="00A37901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C244F2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Funkce ochrany proti zapojení do botnetu pracující s detekcí síťových signatur. </w:t>
            </w:r>
          </w:p>
          <w:p w14:paraId="441D2548" w14:textId="77777777" w:rsidR="00A37901" w:rsidRPr="00A37901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37901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Ochrana před síťovými útoky skenující síťovou komunikaci a blokující pokusy o zneužití zranitelností na síťové úrovni. </w:t>
            </w:r>
          </w:p>
          <w:p w14:paraId="749AB5BF" w14:textId="77777777" w:rsidR="00A37901" w:rsidRPr="00A37901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37901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Kontrola s podporou cloudu pro odesílání a online vyhodnocování neznámých a potenciálně škodlivých aplikací. </w:t>
            </w:r>
          </w:p>
          <w:p w14:paraId="5E609A56" w14:textId="77777777" w:rsidR="00A37901" w:rsidRPr="00A37901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37901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Lokální sandbox</w:t>
            </w:r>
            <w:r w:rsidR="00A37901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  <w:r w:rsidRPr="00A37901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74A62E9" w14:textId="77777777" w:rsidR="00A37901" w:rsidRPr="00A37901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37901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Modul behaviorální analýzy pro detekce chování nových typů ransomwaru</w:t>
            </w:r>
            <w:r w:rsidR="00A37901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  <w:r w:rsidRPr="00A37901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A0697E5" w14:textId="77777777" w:rsidR="00A077E7" w:rsidRPr="00A077E7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37901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Systém reputace pro získání informací o závadnosti souborů a URL adres. </w:t>
            </w:r>
          </w:p>
          <w:p w14:paraId="31EAE8F2" w14:textId="77777777" w:rsidR="00A077E7" w:rsidRPr="00A077E7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077E7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Cloudový systém pro detekci nového malwaru ještě nezaneseného v aktualizacích signatur.</w:t>
            </w:r>
          </w:p>
          <w:p w14:paraId="1C7DD859" w14:textId="14FD700D" w:rsidR="00A077E7" w:rsidRPr="00A077E7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077E7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Technologie pro detekci rootkitů obvykle se maskujících za součásti operačního systému. </w:t>
            </w:r>
          </w:p>
          <w:p w14:paraId="18EDC308" w14:textId="77777777" w:rsidR="00A077E7" w:rsidRPr="00A077E7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077E7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Skener firmwaru BIOSu a UEFI. </w:t>
            </w:r>
          </w:p>
          <w:p w14:paraId="19FF63EE" w14:textId="77777777" w:rsidR="00A077E7" w:rsidRPr="00A077E7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077E7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Skenování souborů v cloudu OneDrive. </w:t>
            </w:r>
          </w:p>
          <w:p w14:paraId="6090B654" w14:textId="2AAF9566" w:rsidR="008708B5" w:rsidRPr="008708B5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077E7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Funkcionalita pro klienty MS Windows – Antimalware, Antispyware, Personal IPS, Application control, Device control, Security Memory (zabraňuje útokům na běžící aplikace), kontrola integrity systémových komponent</w:t>
            </w:r>
            <w:r w:rsidR="008708B5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</w:p>
          <w:p w14:paraId="0A10F0C5" w14:textId="77777777" w:rsidR="008708B5" w:rsidRPr="008708B5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8708B5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lastRenderedPageBreak/>
              <w:t>Funkcionalita pro klienty MacOS – Device control, autoupgrade</w:t>
            </w:r>
            <w:r w:rsidR="008708B5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</w:p>
          <w:p w14:paraId="1A1527EC" w14:textId="77777777" w:rsidR="008708B5" w:rsidRPr="008708B5" w:rsidRDefault="008708B5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Umožňuje</w:t>
            </w:r>
            <w:r w:rsidR="00941DD9" w:rsidRPr="008708B5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aplikování bezpečnostních politik i v offline režimu na základě definovaných podmínek</w:t>
            </w:r>
            <w:r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  <w:r w:rsidR="00941DD9" w:rsidRPr="008708B5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C20D900" w14:textId="77777777" w:rsidR="003C58AB" w:rsidRPr="003C58AB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8708B5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Ochrana proti pokročilým hrozbám (APT) a 0-day zranitelnostem</w:t>
            </w:r>
            <w:r w:rsidR="003C58AB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  <w:r w:rsidRPr="008708B5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DDA4165" w14:textId="77777777" w:rsidR="003C58AB" w:rsidRPr="003C58AB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C58AB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Podpora automatického vytváření dump souborů na stanici na základě nálezů</w:t>
            </w:r>
            <w:r w:rsidR="003C58AB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  <w:r w:rsidRPr="003C58AB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2DE7120" w14:textId="77777777" w:rsidR="003C58AB" w:rsidRPr="003C58AB" w:rsidRDefault="00941DD9" w:rsidP="006477C3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C58AB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Okamžité blokování/mazání napadených souborů na stanici (s možností stažení administrátorem k další analýze) </w:t>
            </w:r>
          </w:p>
          <w:p w14:paraId="4AABAB40" w14:textId="77777777" w:rsidR="003C58AB" w:rsidRPr="003C58AB" w:rsidRDefault="00941DD9" w:rsidP="003C58AB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C58AB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Duální aktualizační profil pro možnost stahování aktualizací z mirroru v lokální síti a zároveň vzdálených serverů při nedostupnosti lokálního mirroru (pro cestující uživatele s notebooky).</w:t>
            </w:r>
          </w:p>
          <w:p w14:paraId="1245A031" w14:textId="3E2A783A" w:rsidR="00941DD9" w:rsidRPr="003C58AB" w:rsidRDefault="00941DD9" w:rsidP="003C58AB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3C58AB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Aktivní ochrany před útoky hrubou silou na protokol SMB a RDP</w:t>
            </w:r>
            <w:r w:rsidR="00C54705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</w:p>
          <w:p w14:paraId="5994A480" w14:textId="32F12F27" w:rsidR="00FD2E37" w:rsidRPr="00C54705" w:rsidRDefault="00C54705" w:rsidP="00C54705">
            <w:pPr>
              <w:pStyle w:val="Odstavecseseznamem"/>
              <w:numPr>
                <w:ilvl w:val="0"/>
                <w:numId w:val="11"/>
              </w:numPr>
              <w:suppressAutoHyphens w:val="0"/>
              <w:spacing w:line="276" w:lineRule="auto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Umožňuje </w:t>
            </w:r>
            <w:r w:rsidR="00941DD9" w:rsidRPr="00EE2D57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zablokování konkrétní IP adresy po sérii neúspěšných pokusů o přihlášení pro protokoly SMB a RDP s možností výjimek ve vnitřních sítích</w:t>
            </w:r>
            <w:r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811" w:type="dxa"/>
          </w:tcPr>
          <w:p w14:paraId="3677A9E7" w14:textId="77777777" w:rsidR="00FD2E37" w:rsidRPr="006477C3" w:rsidRDefault="00FD2E37" w:rsidP="006477C3">
            <w:pPr>
              <w:snapToGrid w:val="0"/>
              <w:spacing w:line="254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</w:tcPr>
          <w:p w14:paraId="27BDCFDF" w14:textId="77777777" w:rsidR="00FD2E37" w:rsidRPr="006477C3" w:rsidRDefault="00FD2E37" w:rsidP="006477C3">
            <w:pPr>
              <w:snapToGrid w:val="0"/>
              <w:spacing w:line="254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</w:tr>
      <w:tr w:rsidR="00FD2E37" w:rsidRPr="006477C3" w14:paraId="67941C9F" w14:textId="77777777" w:rsidTr="0044248C">
        <w:trPr>
          <w:trHeight w:val="227"/>
        </w:trPr>
        <w:tc>
          <w:tcPr>
            <w:tcW w:w="1980" w:type="dxa"/>
          </w:tcPr>
          <w:p w14:paraId="1D50F601" w14:textId="0865AA03" w:rsidR="00FD2E37" w:rsidRPr="006477C3" w:rsidRDefault="00FD2E37" w:rsidP="006477C3">
            <w:pPr>
              <w:snapToGrid w:val="0"/>
              <w:spacing w:line="256" w:lineRule="auto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6477C3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lastRenderedPageBreak/>
              <w:t>Další podmínky:</w:t>
            </w:r>
          </w:p>
        </w:tc>
        <w:tc>
          <w:tcPr>
            <w:tcW w:w="5245" w:type="dxa"/>
          </w:tcPr>
          <w:p w14:paraId="70FE09F9" w14:textId="77777777" w:rsidR="00C54705" w:rsidRDefault="00941DD9" w:rsidP="006477C3">
            <w:pPr>
              <w:pStyle w:val="Odstavecseseznamem"/>
              <w:numPr>
                <w:ilvl w:val="0"/>
                <w:numId w:val="11"/>
              </w:numPr>
              <w:suppressAutoHyphens w:val="0"/>
              <w:snapToGrid w:val="0"/>
              <w:spacing w:line="256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C54705">
              <w:rPr>
                <w:rFonts w:ascii="Arial" w:hAnsi="Arial"/>
                <w:sz w:val="22"/>
                <w:szCs w:val="22"/>
                <w:lang w:eastAsia="cs-CZ"/>
              </w:rPr>
              <w:t xml:space="preserve">Technická podpora v češtině. </w:t>
            </w:r>
          </w:p>
          <w:p w14:paraId="01663D66" w14:textId="6630962C" w:rsidR="00941DD9" w:rsidRPr="00C54705" w:rsidRDefault="00941DD9" w:rsidP="006477C3">
            <w:pPr>
              <w:pStyle w:val="Odstavecseseznamem"/>
              <w:numPr>
                <w:ilvl w:val="0"/>
                <w:numId w:val="11"/>
              </w:numPr>
              <w:suppressAutoHyphens w:val="0"/>
              <w:snapToGrid w:val="0"/>
              <w:spacing w:line="256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C54705">
              <w:rPr>
                <w:rFonts w:ascii="Arial" w:hAnsi="Arial"/>
                <w:sz w:val="22"/>
                <w:szCs w:val="22"/>
                <w:lang w:eastAsia="cs-CZ"/>
              </w:rPr>
              <w:t xml:space="preserve">Kanály pro řešení technických potíží (support) přes: </w:t>
            </w:r>
          </w:p>
          <w:p w14:paraId="1E65BE1A" w14:textId="77777777" w:rsidR="007659D3" w:rsidRDefault="00941DD9" w:rsidP="007659D3">
            <w:pPr>
              <w:pStyle w:val="Odstavecseseznamem"/>
              <w:numPr>
                <w:ilvl w:val="0"/>
                <w:numId w:val="17"/>
              </w:numPr>
              <w:suppressAutoHyphens w:val="0"/>
              <w:snapToGrid w:val="0"/>
              <w:spacing w:line="256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EE2D57">
              <w:rPr>
                <w:rFonts w:ascii="Arial" w:hAnsi="Arial"/>
                <w:sz w:val="22"/>
                <w:szCs w:val="22"/>
                <w:lang w:eastAsia="cs-CZ"/>
              </w:rPr>
              <w:t xml:space="preserve">telefon, </w:t>
            </w:r>
          </w:p>
          <w:p w14:paraId="3DD7B073" w14:textId="77777777" w:rsidR="007659D3" w:rsidRDefault="00941DD9" w:rsidP="007659D3">
            <w:pPr>
              <w:pStyle w:val="Odstavecseseznamem"/>
              <w:numPr>
                <w:ilvl w:val="0"/>
                <w:numId w:val="17"/>
              </w:numPr>
              <w:suppressAutoHyphens w:val="0"/>
              <w:snapToGrid w:val="0"/>
              <w:spacing w:line="256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7659D3">
              <w:rPr>
                <w:rFonts w:ascii="Arial" w:hAnsi="Arial"/>
                <w:sz w:val="22"/>
                <w:szCs w:val="22"/>
                <w:lang w:eastAsia="cs-CZ"/>
              </w:rPr>
              <w:t xml:space="preserve">e-mail, </w:t>
            </w:r>
          </w:p>
          <w:p w14:paraId="25DB2897" w14:textId="77777777" w:rsidR="007659D3" w:rsidRDefault="00941DD9" w:rsidP="007659D3">
            <w:pPr>
              <w:pStyle w:val="Odstavecseseznamem"/>
              <w:numPr>
                <w:ilvl w:val="0"/>
                <w:numId w:val="17"/>
              </w:numPr>
              <w:suppressAutoHyphens w:val="0"/>
              <w:snapToGrid w:val="0"/>
              <w:spacing w:line="256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7659D3">
              <w:rPr>
                <w:rFonts w:ascii="Arial" w:hAnsi="Arial"/>
                <w:sz w:val="22"/>
                <w:szCs w:val="22"/>
                <w:lang w:eastAsia="cs-CZ"/>
              </w:rPr>
              <w:t xml:space="preserve">chat, </w:t>
            </w:r>
          </w:p>
          <w:p w14:paraId="4F69C5E7" w14:textId="62926936" w:rsidR="00941DD9" w:rsidRPr="007659D3" w:rsidRDefault="00941DD9" w:rsidP="007659D3">
            <w:pPr>
              <w:pStyle w:val="Odstavecseseznamem"/>
              <w:numPr>
                <w:ilvl w:val="0"/>
                <w:numId w:val="17"/>
              </w:numPr>
              <w:suppressAutoHyphens w:val="0"/>
              <w:snapToGrid w:val="0"/>
              <w:spacing w:line="256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7659D3">
              <w:rPr>
                <w:rFonts w:ascii="Arial" w:hAnsi="Arial"/>
                <w:sz w:val="22"/>
                <w:szCs w:val="22"/>
                <w:lang w:eastAsia="cs-CZ"/>
              </w:rPr>
              <w:t xml:space="preserve">support fórum. </w:t>
            </w:r>
          </w:p>
          <w:p w14:paraId="45FA3883" w14:textId="40701C41" w:rsidR="00FD2E37" w:rsidRPr="00C94BF2" w:rsidRDefault="00941DD9" w:rsidP="00C94BF2">
            <w:pPr>
              <w:pStyle w:val="Odstavecseseznamem"/>
              <w:numPr>
                <w:ilvl w:val="0"/>
                <w:numId w:val="19"/>
              </w:numPr>
              <w:suppressAutoHyphens w:val="0"/>
              <w:snapToGrid w:val="0"/>
              <w:spacing w:line="256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7659D3">
              <w:rPr>
                <w:rFonts w:ascii="Arial" w:hAnsi="Arial"/>
                <w:sz w:val="22"/>
                <w:szCs w:val="22"/>
                <w:lang w:eastAsia="cs-CZ"/>
              </w:rPr>
              <w:t>Technická podpora 12/5 poskytující pomoc na telefonu / přes e-mail / vzdáleně.</w:t>
            </w:r>
          </w:p>
        </w:tc>
        <w:tc>
          <w:tcPr>
            <w:tcW w:w="5811" w:type="dxa"/>
          </w:tcPr>
          <w:p w14:paraId="2B56E39D" w14:textId="77777777" w:rsidR="00FD2E37" w:rsidRPr="006477C3" w:rsidRDefault="00FD2E37" w:rsidP="006477C3">
            <w:pPr>
              <w:snapToGrid w:val="0"/>
              <w:spacing w:line="254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</w:tcPr>
          <w:p w14:paraId="3F66D8B3" w14:textId="77777777" w:rsidR="00FD2E37" w:rsidRPr="006477C3" w:rsidRDefault="00FD2E37" w:rsidP="006477C3">
            <w:pPr>
              <w:snapToGrid w:val="0"/>
              <w:spacing w:line="254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</w:tr>
      <w:tr w:rsidR="00FD2E37" w:rsidRPr="006477C3" w14:paraId="3AEE1CE2" w14:textId="77777777" w:rsidTr="0044248C">
        <w:trPr>
          <w:trHeight w:val="227"/>
        </w:trPr>
        <w:tc>
          <w:tcPr>
            <w:tcW w:w="1980" w:type="dxa"/>
          </w:tcPr>
          <w:p w14:paraId="74AE6A89" w14:textId="77777777" w:rsidR="00FD2E37" w:rsidRPr="006477C3" w:rsidRDefault="00FD2E37" w:rsidP="006477C3">
            <w:pPr>
              <w:snapToGrid w:val="0"/>
              <w:spacing w:line="256" w:lineRule="auto"/>
              <w:jc w:val="both"/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</w:pPr>
            <w:r w:rsidRPr="006477C3">
              <w:rPr>
                <w:rFonts w:ascii="Arial" w:hAnsi="Arial"/>
                <w:b/>
                <w:bCs/>
                <w:sz w:val="22"/>
                <w:szCs w:val="22"/>
                <w:lang w:eastAsia="cs-CZ"/>
              </w:rPr>
              <w:t>Záruka a podpora:</w:t>
            </w:r>
          </w:p>
        </w:tc>
        <w:tc>
          <w:tcPr>
            <w:tcW w:w="5245" w:type="dxa"/>
          </w:tcPr>
          <w:p w14:paraId="6239FD3B" w14:textId="718AAE14" w:rsidR="00FD2E37" w:rsidRPr="00EE2D57" w:rsidRDefault="00FD2E37" w:rsidP="006477C3">
            <w:pPr>
              <w:suppressAutoHyphens w:val="0"/>
              <w:snapToGrid w:val="0"/>
              <w:spacing w:line="256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EE2D57">
              <w:rPr>
                <w:rFonts w:ascii="Arial" w:hAnsi="Arial"/>
                <w:sz w:val="22"/>
                <w:szCs w:val="22"/>
                <w:lang w:eastAsia="cs-CZ"/>
              </w:rPr>
              <w:t xml:space="preserve">Záruka na </w:t>
            </w:r>
            <w:r w:rsidR="00272ABA">
              <w:rPr>
                <w:rFonts w:ascii="Arial" w:hAnsi="Arial"/>
                <w:sz w:val="22"/>
                <w:szCs w:val="22"/>
                <w:lang w:eastAsia="cs-CZ"/>
              </w:rPr>
              <w:t>software</w:t>
            </w:r>
            <w:r w:rsidRPr="00EE2D57">
              <w:rPr>
                <w:rFonts w:ascii="Arial" w:hAnsi="Arial"/>
                <w:sz w:val="22"/>
                <w:szCs w:val="22"/>
                <w:lang w:eastAsia="cs-CZ"/>
              </w:rPr>
              <w:t xml:space="preserve"> na minimálně </w:t>
            </w:r>
            <w:r w:rsidR="00E9505F" w:rsidRPr="00EE2D57">
              <w:rPr>
                <w:rFonts w:ascii="Arial" w:hAnsi="Arial"/>
                <w:sz w:val="22"/>
                <w:szCs w:val="22"/>
                <w:lang w:eastAsia="cs-CZ"/>
              </w:rPr>
              <w:t>36</w:t>
            </w:r>
            <w:r w:rsidRPr="00EE2D57">
              <w:rPr>
                <w:rFonts w:ascii="Arial" w:hAnsi="Arial"/>
                <w:sz w:val="22"/>
                <w:szCs w:val="22"/>
                <w:lang w:eastAsia="cs-CZ"/>
              </w:rPr>
              <w:t xml:space="preserve"> měsíců včetně opravných verzí</w:t>
            </w:r>
            <w:r w:rsidR="00272ABA">
              <w:rPr>
                <w:rFonts w:ascii="Arial" w:hAnsi="Arial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5811" w:type="dxa"/>
          </w:tcPr>
          <w:p w14:paraId="65B4BD30" w14:textId="77777777" w:rsidR="00FD2E37" w:rsidRPr="006477C3" w:rsidRDefault="00FD2E37" w:rsidP="006477C3">
            <w:pPr>
              <w:snapToGrid w:val="0"/>
              <w:spacing w:line="254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</w:tcPr>
          <w:p w14:paraId="61CAC4D5" w14:textId="77777777" w:rsidR="00FD2E37" w:rsidRPr="006477C3" w:rsidRDefault="00FD2E37" w:rsidP="006477C3">
            <w:pPr>
              <w:snapToGrid w:val="0"/>
              <w:spacing w:line="254" w:lineRule="auto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</w:tr>
    </w:tbl>
    <w:p w14:paraId="69EB3C01" w14:textId="2581F07A" w:rsidR="005B135C" w:rsidRPr="006477C3" w:rsidRDefault="005B135C" w:rsidP="006477C3">
      <w:pPr>
        <w:pStyle w:val="Zkladntext"/>
        <w:jc w:val="both"/>
        <w:rPr>
          <w:rFonts w:ascii="Arial" w:hAnsi="Arial" w:cs="Arial"/>
          <w:sz w:val="24"/>
          <w:szCs w:val="24"/>
          <w:u w:val="none"/>
        </w:rPr>
      </w:pPr>
      <w:r w:rsidRPr="006477C3">
        <w:rPr>
          <w:rFonts w:ascii="Arial" w:hAnsi="Arial" w:cs="Arial"/>
          <w:sz w:val="24"/>
          <w:szCs w:val="24"/>
          <w:u w:val="none"/>
        </w:rPr>
        <w:lastRenderedPageBreak/>
        <w:t>Kompletní implementace vč. instalace, kabeláže, zaškolení</w:t>
      </w:r>
      <w:r w:rsidR="002C3D92" w:rsidRPr="006477C3">
        <w:rPr>
          <w:rFonts w:ascii="Arial" w:hAnsi="Arial" w:cs="Arial"/>
          <w:sz w:val="24"/>
          <w:szCs w:val="24"/>
          <w:u w:val="none"/>
        </w:rPr>
        <w:t>:</w:t>
      </w:r>
      <w:r w:rsidRPr="006477C3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0069F44B" w14:textId="77777777" w:rsidR="005B135C" w:rsidRPr="006477C3" w:rsidRDefault="005B135C" w:rsidP="006477C3">
      <w:pPr>
        <w:pStyle w:val="Zkladntext"/>
        <w:tabs>
          <w:tab w:val="left" w:pos="709"/>
          <w:tab w:val="left" w:pos="1701"/>
        </w:tabs>
        <w:jc w:val="both"/>
        <w:rPr>
          <w:rFonts w:ascii="Arial" w:hAnsi="Arial" w:cs="Arial"/>
          <w:b w:val="0"/>
          <w:sz w:val="22"/>
          <w:szCs w:val="22"/>
          <w:u w:val="none"/>
          <w:lang w:val="cs-CZ"/>
        </w:rPr>
      </w:pPr>
      <w:r w:rsidRPr="006477C3">
        <w:rPr>
          <w:rFonts w:ascii="Arial" w:hAnsi="Arial" w:cs="Arial"/>
          <w:b w:val="0"/>
          <w:sz w:val="22"/>
          <w:szCs w:val="22"/>
          <w:u w:val="none"/>
        </w:rPr>
        <w:t xml:space="preserve">Dodávka musí tvořit jeden kompletní funkční celek napojený na stávající infrastrukturu, včetně nespecifikovaného drobného materiálu a kabeláže vyplývajícího z konkrétně nabídnutého řešení. Součástí instalace bude sada optické </w:t>
      </w:r>
      <w:r w:rsidRPr="006477C3">
        <w:rPr>
          <w:rFonts w:ascii="Arial" w:hAnsi="Arial" w:cs="Arial"/>
          <w:b w:val="0"/>
          <w:sz w:val="22"/>
          <w:szCs w:val="22"/>
          <w:u w:val="none"/>
          <w:lang w:val="cs-CZ"/>
        </w:rPr>
        <w:t xml:space="preserve">a metalické </w:t>
      </w:r>
      <w:r w:rsidRPr="006477C3">
        <w:rPr>
          <w:rFonts w:ascii="Arial" w:hAnsi="Arial" w:cs="Arial"/>
          <w:b w:val="0"/>
          <w:sz w:val="22"/>
          <w:szCs w:val="22"/>
          <w:u w:val="none"/>
        </w:rPr>
        <w:t xml:space="preserve">kabeláže pro propojení soustavy aktivních prvků a další nespecifikované propojovací optické </w:t>
      </w:r>
      <w:r w:rsidRPr="006477C3">
        <w:rPr>
          <w:rFonts w:ascii="Arial" w:hAnsi="Arial" w:cs="Arial"/>
          <w:b w:val="0"/>
          <w:sz w:val="22"/>
          <w:szCs w:val="22"/>
          <w:u w:val="none"/>
          <w:lang w:val="cs-CZ"/>
        </w:rPr>
        <w:t xml:space="preserve">a metalické </w:t>
      </w:r>
      <w:r w:rsidRPr="006477C3">
        <w:rPr>
          <w:rFonts w:ascii="Arial" w:hAnsi="Arial" w:cs="Arial"/>
          <w:b w:val="0"/>
          <w:sz w:val="22"/>
          <w:szCs w:val="22"/>
          <w:u w:val="none"/>
        </w:rPr>
        <w:t>kabely v délce a počtu nezbytném pro úplné a bezvadné zapojení</w:t>
      </w:r>
      <w:r w:rsidRPr="006477C3">
        <w:rPr>
          <w:rFonts w:ascii="Arial" w:hAnsi="Arial" w:cs="Arial"/>
          <w:b w:val="0"/>
          <w:sz w:val="22"/>
          <w:szCs w:val="22"/>
          <w:u w:val="none"/>
          <w:lang w:val="cs-CZ"/>
        </w:rPr>
        <w:t>.</w:t>
      </w:r>
    </w:p>
    <w:p w14:paraId="4C36E2C3" w14:textId="77777777" w:rsidR="005B135C" w:rsidRPr="006477C3" w:rsidRDefault="005B135C" w:rsidP="006477C3">
      <w:pPr>
        <w:jc w:val="both"/>
        <w:rPr>
          <w:rFonts w:ascii="Arial" w:hAnsi="Arial"/>
          <w:sz w:val="22"/>
          <w:szCs w:val="22"/>
          <w:u w:val="single"/>
        </w:rPr>
      </w:pPr>
    </w:p>
    <w:p w14:paraId="7BCD935F" w14:textId="15DFF7EC" w:rsidR="005B135C" w:rsidRPr="006477C3" w:rsidRDefault="005B135C" w:rsidP="006477C3">
      <w:pPr>
        <w:jc w:val="both"/>
        <w:rPr>
          <w:rFonts w:ascii="Arial" w:hAnsi="Arial"/>
          <w:sz w:val="22"/>
          <w:szCs w:val="22"/>
          <w:u w:val="single"/>
        </w:rPr>
      </w:pPr>
      <w:r w:rsidRPr="006477C3">
        <w:rPr>
          <w:rFonts w:ascii="Arial" w:hAnsi="Arial"/>
          <w:sz w:val="22"/>
          <w:szCs w:val="22"/>
          <w:u w:val="single"/>
        </w:rPr>
        <w:t>Součástí této položky je i implementace dodaného zboží:</w:t>
      </w:r>
    </w:p>
    <w:p w14:paraId="189B9136" w14:textId="77777777" w:rsidR="005B135C" w:rsidRPr="006477C3" w:rsidRDefault="005B135C" w:rsidP="006477C3">
      <w:pPr>
        <w:autoSpaceDE w:val="0"/>
        <w:jc w:val="both"/>
        <w:rPr>
          <w:rFonts w:ascii="Arial" w:hAnsi="Arial"/>
          <w:sz w:val="22"/>
          <w:szCs w:val="22"/>
        </w:rPr>
      </w:pPr>
      <w:r w:rsidRPr="006477C3">
        <w:rPr>
          <w:rFonts w:ascii="Arial" w:hAnsi="Arial"/>
          <w:sz w:val="22"/>
          <w:szCs w:val="22"/>
        </w:rPr>
        <w:t>Součástí této položky je i je realizace všech nezbytných prací souvisejících s konfigurací, instalací a propojením všech komponent do jednoho integrovaného, plně funkčního celku a propojení se stávající sítí dle požadavků specifikovaných touto Dokumentací.</w:t>
      </w:r>
    </w:p>
    <w:p w14:paraId="231E837C" w14:textId="77777777" w:rsidR="005B135C" w:rsidRPr="006477C3" w:rsidRDefault="005B135C" w:rsidP="006477C3">
      <w:pPr>
        <w:jc w:val="both"/>
        <w:rPr>
          <w:rFonts w:ascii="Arial" w:hAnsi="Arial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94"/>
      </w:tblGrid>
      <w:tr w:rsidR="005B135C" w:rsidRPr="006477C3" w14:paraId="75CA7D00" w14:textId="77777777" w:rsidTr="00171E13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EEBB" w14:textId="77777777" w:rsidR="005B135C" w:rsidRPr="006477C3" w:rsidRDefault="005B135C" w:rsidP="006477C3">
            <w:pPr>
              <w:spacing w:line="254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Implementace HW: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6F18" w14:textId="55195BC1" w:rsidR="005B135C" w:rsidRPr="006477C3" w:rsidRDefault="005B135C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4" w:lineRule="auto"/>
              <w:ind w:left="318" w:hanging="284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 xml:space="preserve">Montáž a zapojení HW dle aktuálního požadavku </w:t>
            </w:r>
            <w:r w:rsidR="005F357B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Z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adavatele</w:t>
            </w:r>
          </w:p>
          <w:p w14:paraId="64AFF2E3" w14:textId="77777777" w:rsidR="005B135C" w:rsidRPr="006477C3" w:rsidRDefault="005B135C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4" w:lineRule="auto"/>
              <w:ind w:left="318" w:hanging="284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Upgrade a sjednocení verze firmware ve všech zařízeních</w:t>
            </w:r>
          </w:p>
          <w:p w14:paraId="4D05E261" w14:textId="68F844C8" w:rsidR="005B135C" w:rsidRPr="006477C3" w:rsidRDefault="005B135C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4" w:lineRule="auto"/>
              <w:ind w:left="318" w:hanging="284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 xml:space="preserve">Konfigurace LAN aktivních prvků - nedílnou součástí je instalace a konfigurace zařízení dle specifikace </w:t>
            </w:r>
            <w:r w:rsidR="00545CD2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Z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adavatele pro IPv4 a IPv6 L3 napojení na páteřní strukturu vyšší organizační jednotky a serverovou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val="cs-CZ" w:eastAsia="cs-CZ"/>
              </w:rPr>
              <w:t xml:space="preserve"> 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farmu</w:t>
            </w:r>
          </w:p>
        </w:tc>
      </w:tr>
      <w:tr w:rsidR="005B135C" w:rsidRPr="006477C3" w14:paraId="5E70E7B5" w14:textId="77777777" w:rsidTr="00171E13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5A10" w14:textId="77777777" w:rsidR="005B135C" w:rsidRPr="006477C3" w:rsidRDefault="005B135C" w:rsidP="006477C3">
            <w:pPr>
              <w:spacing w:line="254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Implementace SW: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1BC4" w14:textId="77777777" w:rsidR="005B135C" w:rsidRPr="006477C3" w:rsidRDefault="005B135C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4" w:lineRule="auto"/>
              <w:ind w:left="318" w:hanging="284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Instalace a konfigurace prostředí pro OS virtualizaci včetně instalace management nástroje</w:t>
            </w:r>
          </w:p>
          <w:p w14:paraId="590BDCBB" w14:textId="77777777" w:rsidR="005B135C" w:rsidRPr="006477C3" w:rsidRDefault="005B135C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4" w:lineRule="auto"/>
              <w:ind w:left="318" w:hanging="284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Konfigurace zálohování a tvorby zálohovacího plánu</w:t>
            </w:r>
          </w:p>
          <w:p w14:paraId="371FEA6B" w14:textId="37EF528C" w:rsidR="005B135C" w:rsidRPr="006477C3" w:rsidRDefault="005B135C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4" w:lineRule="auto"/>
              <w:ind w:left="318" w:hanging="284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 xml:space="preserve">Zaškolení správce </w:t>
            </w:r>
            <w:r w:rsidR="00545CD2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Z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adavatele v prostředí centrální administrace antivirového řešení</w:t>
            </w:r>
          </w:p>
        </w:tc>
      </w:tr>
    </w:tbl>
    <w:p w14:paraId="2C75E69E" w14:textId="77777777" w:rsidR="005B135C" w:rsidRPr="006477C3" w:rsidRDefault="005B135C" w:rsidP="006477C3">
      <w:pPr>
        <w:autoSpaceDE w:val="0"/>
        <w:jc w:val="both"/>
        <w:rPr>
          <w:rFonts w:ascii="Arial" w:hAnsi="Arial"/>
          <w:sz w:val="22"/>
          <w:szCs w:val="22"/>
          <w:highlight w:val="yellow"/>
        </w:rPr>
      </w:pPr>
    </w:p>
    <w:p w14:paraId="421D0966" w14:textId="77777777" w:rsidR="005B135C" w:rsidRPr="006477C3" w:rsidRDefault="005B135C" w:rsidP="006477C3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6477C3">
        <w:rPr>
          <w:rFonts w:ascii="Arial" w:hAnsi="Arial" w:cs="Arial"/>
          <w:b w:val="0"/>
          <w:sz w:val="22"/>
          <w:szCs w:val="22"/>
        </w:rPr>
        <w:t>Součástí této položky je i je realizace úvodního zaškolení obsluhy:</w:t>
      </w:r>
    </w:p>
    <w:p w14:paraId="6EFE6B43" w14:textId="7E9EB1A7" w:rsidR="005B135C" w:rsidRPr="006477C3" w:rsidRDefault="005B135C" w:rsidP="006477C3">
      <w:pPr>
        <w:pStyle w:val="Odstavec"/>
        <w:rPr>
          <w:rFonts w:cs="Arial"/>
          <w:lang w:val="cs-CZ"/>
        </w:rPr>
      </w:pPr>
      <w:r w:rsidRPr="006477C3">
        <w:rPr>
          <w:rFonts w:cs="Arial"/>
          <w:lang w:eastAsia="cs-CZ"/>
        </w:rPr>
        <w:t xml:space="preserve">Dále je součástí dodávky tvorba předávací dokumentace a školení obsluhy na veškeré využité technologie v délce min. 5 </w:t>
      </w:r>
      <w:r w:rsidR="00FF5AFE">
        <w:rPr>
          <w:rFonts w:cs="Arial"/>
          <w:lang w:eastAsia="cs-CZ"/>
        </w:rPr>
        <w:t xml:space="preserve">pracovních </w:t>
      </w:r>
      <w:r w:rsidRPr="006477C3">
        <w:rPr>
          <w:rFonts w:cs="Arial"/>
          <w:lang w:eastAsia="cs-CZ"/>
        </w:rPr>
        <w:t>dnů</w:t>
      </w:r>
      <w:r w:rsidRPr="006477C3">
        <w:rPr>
          <w:rFonts w:cs="Arial"/>
          <w:lang w:val="cs-CZ" w:eastAsia="cs-CZ"/>
        </w:rPr>
        <w:t>.</w:t>
      </w:r>
      <w:r w:rsidRPr="006477C3">
        <w:rPr>
          <w:rFonts w:cs="Arial"/>
          <w:lang w:val="cs-CZ"/>
        </w:rPr>
        <w:t xml:space="preserve"> Akceptační podmínky, tj. podmínky pro ověření funkčnosti všech instalovaných komponent v rámci instalace: 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5B135C" w:rsidRPr="006477C3" w14:paraId="2D83CDD5" w14:textId="77777777" w:rsidTr="00171E13">
        <w:trPr>
          <w:trHeight w:val="25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E80B" w14:textId="77777777" w:rsidR="005B135C" w:rsidRPr="006477C3" w:rsidRDefault="005B135C" w:rsidP="006477C3">
            <w:pPr>
              <w:autoSpaceDE w:val="0"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sz w:val="22"/>
                <w:szCs w:val="22"/>
              </w:rPr>
              <w:t>Funkce:</w:t>
            </w:r>
          </w:p>
        </w:tc>
      </w:tr>
      <w:tr w:rsidR="005B135C" w:rsidRPr="006477C3" w14:paraId="19808927" w14:textId="77777777" w:rsidTr="00171E13">
        <w:trPr>
          <w:trHeight w:val="16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2412" w14:textId="77777777" w:rsidR="005B135C" w:rsidRPr="006477C3" w:rsidRDefault="005B135C" w:rsidP="006477C3">
            <w:pPr>
              <w:autoSpaceDE w:val="0"/>
              <w:snapToGrid w:val="0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477C3">
              <w:rPr>
                <w:rFonts w:ascii="Arial" w:hAnsi="Arial"/>
                <w:bCs/>
                <w:sz w:val="22"/>
                <w:szCs w:val="22"/>
              </w:rPr>
              <w:t>Dostupnost aplikací při simulovaném výpadku přepínače</w:t>
            </w:r>
          </w:p>
        </w:tc>
      </w:tr>
      <w:tr w:rsidR="005B135C" w:rsidRPr="006477C3" w14:paraId="5654DBED" w14:textId="77777777" w:rsidTr="00171E13">
        <w:trPr>
          <w:trHeight w:val="28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6300" w14:textId="77777777" w:rsidR="005B135C" w:rsidRPr="006477C3" w:rsidRDefault="005B135C" w:rsidP="006477C3">
            <w:pPr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bCs/>
                <w:sz w:val="22"/>
                <w:szCs w:val="22"/>
              </w:rPr>
              <w:t xml:space="preserve">Dostupnost aplikací při simulovaném výpadku </w:t>
            </w:r>
            <w:r w:rsidRPr="006477C3">
              <w:rPr>
                <w:rFonts w:ascii="Arial" w:hAnsi="Arial"/>
                <w:sz w:val="22"/>
                <w:szCs w:val="22"/>
              </w:rPr>
              <w:t>napájení</w:t>
            </w:r>
          </w:p>
        </w:tc>
      </w:tr>
      <w:tr w:rsidR="005B135C" w:rsidRPr="006477C3" w14:paraId="00BC5860" w14:textId="77777777" w:rsidTr="00171E13">
        <w:trPr>
          <w:trHeight w:val="11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06B7" w14:textId="77777777" w:rsidR="005B135C" w:rsidRPr="006477C3" w:rsidRDefault="005B135C" w:rsidP="006477C3">
            <w:pPr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Provedení obnovy dat dle zadání</w:t>
            </w:r>
          </w:p>
        </w:tc>
      </w:tr>
      <w:tr w:rsidR="005B135C" w:rsidRPr="006477C3" w14:paraId="4242220A" w14:textId="77777777" w:rsidTr="00171E13">
        <w:trPr>
          <w:trHeight w:val="13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0FB3" w14:textId="77777777" w:rsidR="005B135C" w:rsidRPr="006477C3" w:rsidRDefault="005B135C" w:rsidP="006477C3">
            <w:pPr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Zobrazení simulovaného výpadku na instalované infrastruktuře v monitorovacím systému</w:t>
            </w:r>
          </w:p>
        </w:tc>
      </w:tr>
    </w:tbl>
    <w:p w14:paraId="06112339" w14:textId="77777777" w:rsidR="006477C3" w:rsidRDefault="006477C3" w:rsidP="006477C3">
      <w:pPr>
        <w:pStyle w:val="Nadpis21"/>
        <w:numPr>
          <w:ilvl w:val="0"/>
          <w:numId w:val="0"/>
        </w:numPr>
        <w:jc w:val="both"/>
        <w:rPr>
          <w:szCs w:val="24"/>
        </w:rPr>
      </w:pPr>
      <w:bookmarkStart w:id="0" w:name="_Toc326997550"/>
    </w:p>
    <w:p w14:paraId="499A4338" w14:textId="047E8DC3" w:rsidR="005B135C" w:rsidRPr="006477C3" w:rsidRDefault="005B135C" w:rsidP="006477C3">
      <w:pPr>
        <w:pStyle w:val="Nadpis21"/>
        <w:numPr>
          <w:ilvl w:val="0"/>
          <w:numId w:val="0"/>
        </w:numPr>
        <w:jc w:val="both"/>
        <w:rPr>
          <w:szCs w:val="24"/>
        </w:rPr>
      </w:pPr>
      <w:r w:rsidRPr="006477C3">
        <w:rPr>
          <w:szCs w:val="24"/>
        </w:rPr>
        <w:t>Popis stávajícího stavu a další požadavky na řešení</w:t>
      </w:r>
      <w:bookmarkEnd w:id="0"/>
      <w:r w:rsidRPr="006477C3">
        <w:rPr>
          <w:szCs w:val="24"/>
        </w:rPr>
        <w:t>:</w:t>
      </w:r>
    </w:p>
    <w:p w14:paraId="3E11AA2A" w14:textId="528D3AE9" w:rsidR="005B135C" w:rsidRPr="006477C3" w:rsidRDefault="005B135C" w:rsidP="006477C3">
      <w:pPr>
        <w:jc w:val="both"/>
        <w:rPr>
          <w:rFonts w:ascii="Arial" w:hAnsi="Arial"/>
          <w:sz w:val="22"/>
          <w:szCs w:val="22"/>
        </w:rPr>
      </w:pPr>
      <w:r w:rsidRPr="006477C3">
        <w:rPr>
          <w:rFonts w:ascii="Arial" w:hAnsi="Arial"/>
          <w:sz w:val="22"/>
          <w:szCs w:val="22"/>
        </w:rPr>
        <w:t xml:space="preserve">V současnosti je v lokalitě Pedagogické fakulty </w:t>
      </w:r>
      <w:r w:rsidR="00FF5AFE">
        <w:rPr>
          <w:rFonts w:ascii="Arial" w:hAnsi="Arial"/>
          <w:sz w:val="22"/>
          <w:szCs w:val="22"/>
        </w:rPr>
        <w:t xml:space="preserve">UP v Olomouci </w:t>
      </w:r>
      <w:r w:rsidRPr="006477C3">
        <w:rPr>
          <w:rFonts w:ascii="Arial" w:hAnsi="Arial"/>
          <w:sz w:val="22"/>
          <w:szCs w:val="22"/>
        </w:rPr>
        <w:t xml:space="preserve">na Žižkově náměstí </w:t>
      </w:r>
      <w:r w:rsidR="00FF5AFE">
        <w:rPr>
          <w:rFonts w:ascii="Arial" w:hAnsi="Arial"/>
          <w:sz w:val="22"/>
          <w:szCs w:val="22"/>
        </w:rPr>
        <w:t xml:space="preserve">5 </w:t>
      </w:r>
      <w:r w:rsidRPr="006477C3">
        <w:rPr>
          <w:rFonts w:ascii="Arial" w:hAnsi="Arial"/>
          <w:sz w:val="22"/>
          <w:szCs w:val="22"/>
        </w:rPr>
        <w:t>provozována počítačová síť v následující struktuře:</w:t>
      </w:r>
    </w:p>
    <w:p w14:paraId="46B9D989" w14:textId="34497A2D" w:rsidR="005B135C" w:rsidRPr="006477C3" w:rsidRDefault="005B135C" w:rsidP="006477C3">
      <w:pPr>
        <w:numPr>
          <w:ilvl w:val="0"/>
          <w:numId w:val="12"/>
        </w:numPr>
        <w:suppressAutoHyphens w:val="0"/>
        <w:jc w:val="both"/>
        <w:rPr>
          <w:rFonts w:ascii="Arial" w:hAnsi="Arial"/>
          <w:sz w:val="22"/>
          <w:szCs w:val="22"/>
        </w:rPr>
      </w:pPr>
      <w:r w:rsidRPr="006477C3">
        <w:rPr>
          <w:rFonts w:ascii="Arial" w:hAnsi="Arial"/>
          <w:sz w:val="22"/>
          <w:szCs w:val="22"/>
        </w:rPr>
        <w:t>1 x centrální rozvaděč osazený aktivními prvky, které určuje standard například jako Juniper QFX5110 (páteřní) a Juniper EX3400</w:t>
      </w:r>
    </w:p>
    <w:p w14:paraId="0E46964C" w14:textId="3AC1110F" w:rsidR="005B135C" w:rsidRPr="00D044F9" w:rsidRDefault="005B135C" w:rsidP="006477C3">
      <w:pPr>
        <w:numPr>
          <w:ilvl w:val="0"/>
          <w:numId w:val="12"/>
        </w:numPr>
        <w:suppressAutoHyphens w:val="0"/>
        <w:jc w:val="both"/>
        <w:rPr>
          <w:rFonts w:ascii="Arial" w:hAnsi="Arial"/>
          <w:sz w:val="22"/>
          <w:szCs w:val="22"/>
        </w:rPr>
      </w:pPr>
      <w:r w:rsidRPr="006477C3">
        <w:rPr>
          <w:rFonts w:ascii="Arial" w:hAnsi="Arial"/>
          <w:sz w:val="22"/>
          <w:szCs w:val="22"/>
        </w:rPr>
        <w:t>3 x podružný rozvaděč osazený aktivními prvky které určuje standard například jako Juniper QFX5110 (páteřní) a Juniper EX3400 s PoE i bez</w:t>
      </w:r>
    </w:p>
    <w:p w14:paraId="17E7A94B" w14:textId="7FFE07C5" w:rsidR="002E6F9F" w:rsidRPr="006477C3" w:rsidRDefault="00C23D2E" w:rsidP="006477C3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Nabízené ř</w:t>
      </w:r>
      <w:r w:rsidR="005B135C" w:rsidRPr="006477C3">
        <w:rPr>
          <w:rFonts w:ascii="Arial" w:hAnsi="Arial"/>
          <w:sz w:val="22"/>
          <w:szCs w:val="22"/>
        </w:rPr>
        <w:t xml:space="preserve">ešení tedy musí umožnit propojení stávajícího řešení v areálu </w:t>
      </w:r>
      <w:r w:rsidRPr="006477C3">
        <w:rPr>
          <w:rFonts w:ascii="Arial" w:hAnsi="Arial"/>
          <w:sz w:val="22"/>
          <w:szCs w:val="22"/>
        </w:rPr>
        <w:t xml:space="preserve">Pedagogické fakulty </w:t>
      </w:r>
      <w:r>
        <w:rPr>
          <w:rFonts w:ascii="Arial" w:hAnsi="Arial"/>
          <w:sz w:val="22"/>
          <w:szCs w:val="22"/>
        </w:rPr>
        <w:t xml:space="preserve">UP v Olomouci </w:t>
      </w:r>
      <w:r w:rsidRPr="006477C3">
        <w:rPr>
          <w:rFonts w:ascii="Arial" w:hAnsi="Arial"/>
          <w:sz w:val="22"/>
          <w:szCs w:val="22"/>
        </w:rPr>
        <w:t xml:space="preserve">na Žižkově náměstí </w:t>
      </w:r>
      <w:r>
        <w:rPr>
          <w:rFonts w:ascii="Arial" w:hAnsi="Arial"/>
          <w:sz w:val="22"/>
          <w:szCs w:val="22"/>
        </w:rPr>
        <w:t>5</w:t>
      </w:r>
      <w:r w:rsidR="005B135C" w:rsidRPr="006477C3">
        <w:rPr>
          <w:rFonts w:ascii="Arial" w:hAnsi="Arial"/>
          <w:sz w:val="22"/>
          <w:szCs w:val="22"/>
        </w:rPr>
        <w:t xml:space="preserve"> s dodávanými prvky a technologiemi bez dalších dodatečných nákladů, se 100 % kompatibilitou a plnou redundancí, včetně zajištění plné propustnosti počítačové sítě.</w:t>
      </w:r>
    </w:p>
    <w:sectPr w:rsidR="002E6F9F" w:rsidRPr="006477C3" w:rsidSect="002E6F9F">
      <w:headerReference w:type="default" r:id="rId8"/>
      <w:footerReference w:type="default" r:id="rId9"/>
      <w:pgSz w:w="16838" w:h="11906" w:orient="landscape"/>
      <w:pgMar w:top="1418" w:right="1418" w:bottom="1276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F287" w14:textId="77777777" w:rsidR="00107202" w:rsidRDefault="00107202">
      <w:r>
        <w:separator/>
      </w:r>
    </w:p>
  </w:endnote>
  <w:endnote w:type="continuationSeparator" w:id="0">
    <w:p w14:paraId="7833F9CC" w14:textId="77777777" w:rsidR="00107202" w:rsidRDefault="0010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5FF" w:usb2="0A0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ogue">
    <w:altName w:val="Times New Roman"/>
    <w:charset w:val="EE"/>
    <w:family w:val="roman"/>
    <w:pitch w:val="variable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Times New Roman Bold"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5093"/>
      <w:docPartObj>
        <w:docPartGallery w:val="Page Numbers (Bottom of Page)"/>
        <w:docPartUnique/>
      </w:docPartObj>
    </w:sdtPr>
    <w:sdtEndPr/>
    <w:sdtContent>
      <w:p w14:paraId="49D896C7" w14:textId="3B704772" w:rsidR="001669CF" w:rsidRPr="0067672D" w:rsidRDefault="007627B2" w:rsidP="007627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4768" w14:textId="77777777" w:rsidR="00107202" w:rsidRDefault="00107202">
      <w:r>
        <w:separator/>
      </w:r>
    </w:p>
  </w:footnote>
  <w:footnote w:type="continuationSeparator" w:id="0">
    <w:p w14:paraId="5037701F" w14:textId="77777777" w:rsidR="00107202" w:rsidRDefault="00107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BA20" w14:textId="3D840A0C" w:rsidR="001669CF" w:rsidRDefault="001669CF" w:rsidP="001B4C2A">
    <w:pPr>
      <w:pStyle w:val="Zhlav"/>
      <w:jc w:val="center"/>
      <w:rPr>
        <w:rFonts w:ascii="Arial" w:hAnsi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-2529"/>
        </w:tabs>
        <w:ind w:left="-2529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jaVu Sans" w:hAnsi="DejaVu Sans" w:cs="DejaVu Sans"/>
        <w:b w:val="0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/>
        <w:color w:val="00000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ascii="Symbol" w:hAnsi="Symbol" w:cs="Symbol"/>
        <w:b/>
        <w:bCs/>
        <w:iCs/>
        <w:sz w:val="24"/>
        <w:szCs w:val="28"/>
        <w:u w:val="none"/>
        <w:lang w:val="x-none" w:bidi="x-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bCs/>
        <w:vanish/>
        <w:kern w:val="1"/>
        <w:sz w:val="28"/>
        <w:szCs w:val="28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000A"/>
    <w:multiLevelType w:val="multilevel"/>
    <w:tmpl w:val="A930096E"/>
    <w:name w:val="WW8Num10"/>
    <w:lvl w:ilvl="0">
      <w:start w:val="6"/>
      <w:numFmt w:val="decimal"/>
      <w:lvlText w:val="%1."/>
      <w:lvlJc w:val="left"/>
      <w:pPr>
        <w:tabs>
          <w:tab w:val="num" w:pos="708"/>
        </w:tabs>
        <w:ind w:left="1098" w:hanging="390"/>
      </w:pPr>
      <w:rPr>
        <w:rFonts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428" w:hanging="720"/>
      </w:pPr>
      <w:rPr>
        <w:rFonts w:ascii="Arial" w:hAnsi="Arial" w:cs="Arial"/>
        <w:b/>
        <w:iCs/>
        <w:color w:val="00000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28" w:hanging="720"/>
      </w:pPr>
      <w:rPr>
        <w:rFonts w:cs="Arial"/>
        <w:b/>
        <w:iCs/>
        <w:vanish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2868" w:hanging="21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lowerLetter"/>
      <w:pStyle w:val="odrky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cs-CZ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pStyle w:val="Textodstavce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2"/>
      <w:numFmt w:val="bullet"/>
      <w:lvlText w:val="•"/>
      <w:lvlJc w:val="left"/>
      <w:pPr>
        <w:tabs>
          <w:tab w:val="num" w:pos="0"/>
        </w:tabs>
        <w:ind w:left="3045" w:hanging="705"/>
      </w:pPr>
      <w:rPr>
        <w:rFonts w:ascii="Calibri" w:hAnsi="Calibri" w:cs="Arial"/>
      </w:rPr>
    </w:lvl>
    <w:lvl w:ilvl="3">
      <w:start w:val="2"/>
      <w:numFmt w:val="bullet"/>
      <w:lvlText w:val="-"/>
      <w:lvlJc w:val="left"/>
      <w:pPr>
        <w:tabs>
          <w:tab w:val="num" w:pos="0"/>
        </w:tabs>
        <w:ind w:left="3585" w:hanging="705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pStyle w:val="slo1odsazen1text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-2398"/>
        </w:tabs>
        <w:ind w:left="1702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-1534"/>
        </w:tabs>
        <w:ind w:left="-2398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-1534"/>
        </w:tabs>
        <w:ind w:left="-1491" w:hanging="90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-1318"/>
        </w:tabs>
        <w:ind w:left="-1318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-51"/>
        </w:tabs>
        <w:ind w:left="-51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1922"/>
        </w:tabs>
        <w:ind w:left="-2398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-958"/>
        </w:tabs>
        <w:ind w:left="-2398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-238"/>
        </w:tabs>
        <w:ind w:left="-2398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482"/>
        </w:tabs>
        <w:ind w:left="-2398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pStyle w:val="Nadpis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4..%3.1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2"/>
        <w:szCs w:val="22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9" w15:restartNumberingAfterBreak="0">
    <w:nsid w:val="0C606C4A"/>
    <w:multiLevelType w:val="hybridMultilevel"/>
    <w:tmpl w:val="2536F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A74B6C"/>
    <w:multiLevelType w:val="hybridMultilevel"/>
    <w:tmpl w:val="32926CE8"/>
    <w:lvl w:ilvl="0" w:tplc="876EF9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BB08C0"/>
    <w:multiLevelType w:val="hybridMultilevel"/>
    <w:tmpl w:val="A8D0C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BD32E3"/>
    <w:multiLevelType w:val="hybridMultilevel"/>
    <w:tmpl w:val="F372F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62477A"/>
    <w:multiLevelType w:val="multilevel"/>
    <w:tmpl w:val="1054B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iCs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Cs w:val="22"/>
        <w:lang w:val="de-L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49D6022"/>
    <w:multiLevelType w:val="hybridMultilevel"/>
    <w:tmpl w:val="920A1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20632"/>
    <w:multiLevelType w:val="hybridMultilevel"/>
    <w:tmpl w:val="2D4ACF24"/>
    <w:lvl w:ilvl="0" w:tplc="CA54B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54B14"/>
    <w:multiLevelType w:val="hybridMultilevel"/>
    <w:tmpl w:val="213A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85159"/>
    <w:multiLevelType w:val="hybridMultilevel"/>
    <w:tmpl w:val="356CF8EA"/>
    <w:lvl w:ilvl="0" w:tplc="1EFAE54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4607708">
    <w:abstractNumId w:val="5"/>
  </w:num>
  <w:num w:numId="2" w16cid:durableId="1119880799">
    <w:abstractNumId w:val="6"/>
  </w:num>
  <w:num w:numId="3" w16cid:durableId="14504954">
    <w:abstractNumId w:val="13"/>
  </w:num>
  <w:num w:numId="4" w16cid:durableId="1922566591">
    <w:abstractNumId w:val="14"/>
  </w:num>
  <w:num w:numId="5" w16cid:durableId="543296975">
    <w:abstractNumId w:val="16"/>
  </w:num>
  <w:num w:numId="6" w16cid:durableId="310602062">
    <w:abstractNumId w:val="20"/>
  </w:num>
  <w:num w:numId="7" w16cid:durableId="760762282">
    <w:abstractNumId w:val="21"/>
  </w:num>
  <w:num w:numId="8" w16cid:durableId="1762869763">
    <w:abstractNumId w:val="22"/>
  </w:num>
  <w:num w:numId="9" w16cid:durableId="982463546">
    <w:abstractNumId w:val="23"/>
  </w:num>
  <w:num w:numId="10" w16cid:durableId="141583347">
    <w:abstractNumId w:val="25"/>
  </w:num>
  <w:num w:numId="11" w16cid:durableId="1599368473">
    <w:abstractNumId w:val="29"/>
  </w:num>
  <w:num w:numId="12" w16cid:durableId="1431900340">
    <w:abstractNumId w:val="30"/>
  </w:num>
  <w:num w:numId="13" w16cid:durableId="2064669409">
    <w:abstractNumId w:val="32"/>
  </w:num>
  <w:num w:numId="14" w16cid:durableId="929699382">
    <w:abstractNumId w:val="33"/>
  </w:num>
  <w:num w:numId="15" w16cid:durableId="979387241">
    <w:abstractNumId w:val="35"/>
  </w:num>
  <w:num w:numId="16" w16cid:durableId="810096256">
    <w:abstractNumId w:val="34"/>
  </w:num>
  <w:num w:numId="17" w16cid:durableId="2022471417">
    <w:abstractNumId w:val="37"/>
  </w:num>
  <w:num w:numId="18" w16cid:durableId="168373561">
    <w:abstractNumId w:val="31"/>
  </w:num>
  <w:num w:numId="19" w16cid:durableId="1990817992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5B"/>
    <w:rsid w:val="00001B90"/>
    <w:rsid w:val="00001F5C"/>
    <w:rsid w:val="000036D7"/>
    <w:rsid w:val="00004AC7"/>
    <w:rsid w:val="00006E07"/>
    <w:rsid w:val="00015F84"/>
    <w:rsid w:val="000235A0"/>
    <w:rsid w:val="00027494"/>
    <w:rsid w:val="00031BDD"/>
    <w:rsid w:val="000325CA"/>
    <w:rsid w:val="00034934"/>
    <w:rsid w:val="000361CD"/>
    <w:rsid w:val="00040849"/>
    <w:rsid w:val="000443E2"/>
    <w:rsid w:val="00056CB2"/>
    <w:rsid w:val="00057B4E"/>
    <w:rsid w:val="000625D8"/>
    <w:rsid w:val="000641FE"/>
    <w:rsid w:val="000651FF"/>
    <w:rsid w:val="00066D7B"/>
    <w:rsid w:val="00074631"/>
    <w:rsid w:val="00076573"/>
    <w:rsid w:val="000801E7"/>
    <w:rsid w:val="000821C5"/>
    <w:rsid w:val="00083C30"/>
    <w:rsid w:val="00085E9D"/>
    <w:rsid w:val="00090958"/>
    <w:rsid w:val="00092D05"/>
    <w:rsid w:val="00096306"/>
    <w:rsid w:val="0009638E"/>
    <w:rsid w:val="000A4540"/>
    <w:rsid w:val="000A5643"/>
    <w:rsid w:val="000B0E24"/>
    <w:rsid w:val="000B24F8"/>
    <w:rsid w:val="000C2510"/>
    <w:rsid w:val="000C3506"/>
    <w:rsid w:val="000C584A"/>
    <w:rsid w:val="000D53EA"/>
    <w:rsid w:val="000E2404"/>
    <w:rsid w:val="000F1836"/>
    <w:rsid w:val="000F4F9B"/>
    <w:rsid w:val="000F61D6"/>
    <w:rsid w:val="00107202"/>
    <w:rsid w:val="0010781C"/>
    <w:rsid w:val="0011057A"/>
    <w:rsid w:val="00117168"/>
    <w:rsid w:val="00121DF8"/>
    <w:rsid w:val="001230CF"/>
    <w:rsid w:val="0012374B"/>
    <w:rsid w:val="0012612F"/>
    <w:rsid w:val="0013096A"/>
    <w:rsid w:val="001336B7"/>
    <w:rsid w:val="00136761"/>
    <w:rsid w:val="001377FA"/>
    <w:rsid w:val="0014072A"/>
    <w:rsid w:val="00145BB8"/>
    <w:rsid w:val="00145BF2"/>
    <w:rsid w:val="00147342"/>
    <w:rsid w:val="00150046"/>
    <w:rsid w:val="00157912"/>
    <w:rsid w:val="00160558"/>
    <w:rsid w:val="001669CF"/>
    <w:rsid w:val="001729ED"/>
    <w:rsid w:val="001732FE"/>
    <w:rsid w:val="00177B9D"/>
    <w:rsid w:val="00182CEA"/>
    <w:rsid w:val="001909EC"/>
    <w:rsid w:val="001915EA"/>
    <w:rsid w:val="001A1E0E"/>
    <w:rsid w:val="001A2BD1"/>
    <w:rsid w:val="001A5DBF"/>
    <w:rsid w:val="001A6F33"/>
    <w:rsid w:val="001B06DC"/>
    <w:rsid w:val="001B1252"/>
    <w:rsid w:val="001B146C"/>
    <w:rsid w:val="001B4C2A"/>
    <w:rsid w:val="001B5F9B"/>
    <w:rsid w:val="001C0A8A"/>
    <w:rsid w:val="001C1D1C"/>
    <w:rsid w:val="001C259F"/>
    <w:rsid w:val="001C293E"/>
    <w:rsid w:val="001C50F6"/>
    <w:rsid w:val="001C6F7E"/>
    <w:rsid w:val="001D244B"/>
    <w:rsid w:val="001D3C72"/>
    <w:rsid w:val="001D67B2"/>
    <w:rsid w:val="001D71D4"/>
    <w:rsid w:val="001E404C"/>
    <w:rsid w:val="001E40B6"/>
    <w:rsid w:val="001E5089"/>
    <w:rsid w:val="001E5FD3"/>
    <w:rsid w:val="001E66BD"/>
    <w:rsid w:val="001F64BC"/>
    <w:rsid w:val="002014A9"/>
    <w:rsid w:val="00201859"/>
    <w:rsid w:val="00201C3A"/>
    <w:rsid w:val="002041F8"/>
    <w:rsid w:val="00214B0D"/>
    <w:rsid w:val="00216E65"/>
    <w:rsid w:val="00217383"/>
    <w:rsid w:val="00221106"/>
    <w:rsid w:val="00232861"/>
    <w:rsid w:val="00250387"/>
    <w:rsid w:val="0026038E"/>
    <w:rsid w:val="00270ED4"/>
    <w:rsid w:val="00272ABA"/>
    <w:rsid w:val="00273533"/>
    <w:rsid w:val="0027358E"/>
    <w:rsid w:val="00273E4A"/>
    <w:rsid w:val="0027474F"/>
    <w:rsid w:val="00276B60"/>
    <w:rsid w:val="00281B06"/>
    <w:rsid w:val="00282463"/>
    <w:rsid w:val="00290279"/>
    <w:rsid w:val="002903C5"/>
    <w:rsid w:val="002909E6"/>
    <w:rsid w:val="002942B1"/>
    <w:rsid w:val="002A02C8"/>
    <w:rsid w:val="002A3F83"/>
    <w:rsid w:val="002A504B"/>
    <w:rsid w:val="002A6B92"/>
    <w:rsid w:val="002B1F23"/>
    <w:rsid w:val="002B307C"/>
    <w:rsid w:val="002B5A85"/>
    <w:rsid w:val="002B5AB9"/>
    <w:rsid w:val="002B6808"/>
    <w:rsid w:val="002B7212"/>
    <w:rsid w:val="002B79F6"/>
    <w:rsid w:val="002C18C1"/>
    <w:rsid w:val="002C3B65"/>
    <w:rsid w:val="002C3D92"/>
    <w:rsid w:val="002C58EA"/>
    <w:rsid w:val="002D0622"/>
    <w:rsid w:val="002D16D5"/>
    <w:rsid w:val="002D52E2"/>
    <w:rsid w:val="002E44DF"/>
    <w:rsid w:val="002E5629"/>
    <w:rsid w:val="002E597B"/>
    <w:rsid w:val="002E6658"/>
    <w:rsid w:val="002E69D4"/>
    <w:rsid w:val="002E6F9F"/>
    <w:rsid w:val="002F4EE3"/>
    <w:rsid w:val="002F637D"/>
    <w:rsid w:val="00301956"/>
    <w:rsid w:val="003029F7"/>
    <w:rsid w:val="003039FE"/>
    <w:rsid w:val="003109E6"/>
    <w:rsid w:val="00310CD2"/>
    <w:rsid w:val="003110F3"/>
    <w:rsid w:val="00313F73"/>
    <w:rsid w:val="003146FC"/>
    <w:rsid w:val="0031610C"/>
    <w:rsid w:val="0032117F"/>
    <w:rsid w:val="0032127F"/>
    <w:rsid w:val="00337AFF"/>
    <w:rsid w:val="00341052"/>
    <w:rsid w:val="0034557B"/>
    <w:rsid w:val="003541ED"/>
    <w:rsid w:val="00356F28"/>
    <w:rsid w:val="0036161E"/>
    <w:rsid w:val="00364B6A"/>
    <w:rsid w:val="003676B1"/>
    <w:rsid w:val="003737FE"/>
    <w:rsid w:val="00381E4A"/>
    <w:rsid w:val="00382EB0"/>
    <w:rsid w:val="0038367C"/>
    <w:rsid w:val="003A069F"/>
    <w:rsid w:val="003A339D"/>
    <w:rsid w:val="003A3724"/>
    <w:rsid w:val="003A58D7"/>
    <w:rsid w:val="003A7957"/>
    <w:rsid w:val="003B50AA"/>
    <w:rsid w:val="003B69CC"/>
    <w:rsid w:val="003B7328"/>
    <w:rsid w:val="003C1B4B"/>
    <w:rsid w:val="003C2B63"/>
    <w:rsid w:val="003C33F7"/>
    <w:rsid w:val="003C49CB"/>
    <w:rsid w:val="003C58AB"/>
    <w:rsid w:val="003C6EF9"/>
    <w:rsid w:val="003D063F"/>
    <w:rsid w:val="003D5A4D"/>
    <w:rsid w:val="003D6104"/>
    <w:rsid w:val="003E250C"/>
    <w:rsid w:val="003E290A"/>
    <w:rsid w:val="003E2F21"/>
    <w:rsid w:val="003E487E"/>
    <w:rsid w:val="003E731E"/>
    <w:rsid w:val="003F18F5"/>
    <w:rsid w:val="003F1F48"/>
    <w:rsid w:val="003F37C3"/>
    <w:rsid w:val="00404FCB"/>
    <w:rsid w:val="004067FA"/>
    <w:rsid w:val="00411DD7"/>
    <w:rsid w:val="00420678"/>
    <w:rsid w:val="00421B30"/>
    <w:rsid w:val="0042284D"/>
    <w:rsid w:val="00430038"/>
    <w:rsid w:val="0043245E"/>
    <w:rsid w:val="00443742"/>
    <w:rsid w:val="004444F4"/>
    <w:rsid w:val="004448AF"/>
    <w:rsid w:val="0045179A"/>
    <w:rsid w:val="00454DC1"/>
    <w:rsid w:val="00460F03"/>
    <w:rsid w:val="00461038"/>
    <w:rsid w:val="004632E5"/>
    <w:rsid w:val="004719F1"/>
    <w:rsid w:val="00477481"/>
    <w:rsid w:val="00485531"/>
    <w:rsid w:val="004A4FB4"/>
    <w:rsid w:val="004A5260"/>
    <w:rsid w:val="004A62B3"/>
    <w:rsid w:val="004A7E3B"/>
    <w:rsid w:val="004B2133"/>
    <w:rsid w:val="004B3F1C"/>
    <w:rsid w:val="004B4226"/>
    <w:rsid w:val="004B501E"/>
    <w:rsid w:val="004B552D"/>
    <w:rsid w:val="004C4C42"/>
    <w:rsid w:val="004E5D4C"/>
    <w:rsid w:val="004F20C9"/>
    <w:rsid w:val="004F3CF5"/>
    <w:rsid w:val="004F7239"/>
    <w:rsid w:val="004F7521"/>
    <w:rsid w:val="00501B89"/>
    <w:rsid w:val="00506DBC"/>
    <w:rsid w:val="0050797F"/>
    <w:rsid w:val="00507D71"/>
    <w:rsid w:val="00511B52"/>
    <w:rsid w:val="00512A90"/>
    <w:rsid w:val="005164E9"/>
    <w:rsid w:val="00517B04"/>
    <w:rsid w:val="00535FF6"/>
    <w:rsid w:val="00536935"/>
    <w:rsid w:val="005425C9"/>
    <w:rsid w:val="00544CB6"/>
    <w:rsid w:val="005456A4"/>
    <w:rsid w:val="00545CD2"/>
    <w:rsid w:val="0055000C"/>
    <w:rsid w:val="00551D46"/>
    <w:rsid w:val="005537C2"/>
    <w:rsid w:val="0055485B"/>
    <w:rsid w:val="005605CA"/>
    <w:rsid w:val="005622E7"/>
    <w:rsid w:val="00566B58"/>
    <w:rsid w:val="00571347"/>
    <w:rsid w:val="005717D3"/>
    <w:rsid w:val="005717FB"/>
    <w:rsid w:val="00572B57"/>
    <w:rsid w:val="00575774"/>
    <w:rsid w:val="0057729E"/>
    <w:rsid w:val="00577E38"/>
    <w:rsid w:val="0058079D"/>
    <w:rsid w:val="00597550"/>
    <w:rsid w:val="005975ED"/>
    <w:rsid w:val="005A08EF"/>
    <w:rsid w:val="005B135C"/>
    <w:rsid w:val="005B4764"/>
    <w:rsid w:val="005C0DE6"/>
    <w:rsid w:val="005C2B78"/>
    <w:rsid w:val="005C320F"/>
    <w:rsid w:val="005C3B14"/>
    <w:rsid w:val="005D001F"/>
    <w:rsid w:val="005D21B0"/>
    <w:rsid w:val="005E1077"/>
    <w:rsid w:val="005E2EB7"/>
    <w:rsid w:val="005E7251"/>
    <w:rsid w:val="005F0DE5"/>
    <w:rsid w:val="005F103D"/>
    <w:rsid w:val="005F357B"/>
    <w:rsid w:val="005F4D74"/>
    <w:rsid w:val="005F5BBA"/>
    <w:rsid w:val="005F63BB"/>
    <w:rsid w:val="00607E30"/>
    <w:rsid w:val="00612F98"/>
    <w:rsid w:val="0061777B"/>
    <w:rsid w:val="006230CF"/>
    <w:rsid w:val="00627103"/>
    <w:rsid w:val="00637A62"/>
    <w:rsid w:val="00637B48"/>
    <w:rsid w:val="006409D8"/>
    <w:rsid w:val="00643156"/>
    <w:rsid w:val="00645635"/>
    <w:rsid w:val="006463F4"/>
    <w:rsid w:val="00646525"/>
    <w:rsid w:val="006477C3"/>
    <w:rsid w:val="00651D7E"/>
    <w:rsid w:val="00655BA6"/>
    <w:rsid w:val="00660C48"/>
    <w:rsid w:val="0066645A"/>
    <w:rsid w:val="0067672D"/>
    <w:rsid w:val="006815E7"/>
    <w:rsid w:val="00684C0F"/>
    <w:rsid w:val="00685986"/>
    <w:rsid w:val="00694F7E"/>
    <w:rsid w:val="006A68C6"/>
    <w:rsid w:val="006A73E7"/>
    <w:rsid w:val="006B004A"/>
    <w:rsid w:val="006B3E36"/>
    <w:rsid w:val="006B65A2"/>
    <w:rsid w:val="006D0B6B"/>
    <w:rsid w:val="006D3C3B"/>
    <w:rsid w:val="006D5B0B"/>
    <w:rsid w:val="006D5BA7"/>
    <w:rsid w:val="006D5ED7"/>
    <w:rsid w:val="006E06E8"/>
    <w:rsid w:val="00700705"/>
    <w:rsid w:val="007007E3"/>
    <w:rsid w:val="007027FE"/>
    <w:rsid w:val="00703B9B"/>
    <w:rsid w:val="007049D3"/>
    <w:rsid w:val="00707321"/>
    <w:rsid w:val="00707369"/>
    <w:rsid w:val="00712468"/>
    <w:rsid w:val="007143C5"/>
    <w:rsid w:val="00721872"/>
    <w:rsid w:val="00723805"/>
    <w:rsid w:val="00723A28"/>
    <w:rsid w:val="00734A3E"/>
    <w:rsid w:val="007377F0"/>
    <w:rsid w:val="00742786"/>
    <w:rsid w:val="00745E6F"/>
    <w:rsid w:val="00746A6B"/>
    <w:rsid w:val="00747E4D"/>
    <w:rsid w:val="007546B0"/>
    <w:rsid w:val="00756577"/>
    <w:rsid w:val="0075708D"/>
    <w:rsid w:val="007574A7"/>
    <w:rsid w:val="007627B2"/>
    <w:rsid w:val="007659D3"/>
    <w:rsid w:val="00776A57"/>
    <w:rsid w:val="007856FB"/>
    <w:rsid w:val="00794DCC"/>
    <w:rsid w:val="007A18EC"/>
    <w:rsid w:val="007A38C7"/>
    <w:rsid w:val="007B129F"/>
    <w:rsid w:val="007B2209"/>
    <w:rsid w:val="007B596B"/>
    <w:rsid w:val="007B621B"/>
    <w:rsid w:val="007B6429"/>
    <w:rsid w:val="007C05AE"/>
    <w:rsid w:val="007C4BB1"/>
    <w:rsid w:val="007D7ED1"/>
    <w:rsid w:val="007E059F"/>
    <w:rsid w:val="007E1A92"/>
    <w:rsid w:val="007E33E4"/>
    <w:rsid w:val="007F15B3"/>
    <w:rsid w:val="007F41A4"/>
    <w:rsid w:val="007F795A"/>
    <w:rsid w:val="00800F45"/>
    <w:rsid w:val="008014AA"/>
    <w:rsid w:val="00803E68"/>
    <w:rsid w:val="008055D3"/>
    <w:rsid w:val="008061A4"/>
    <w:rsid w:val="00807733"/>
    <w:rsid w:val="00810481"/>
    <w:rsid w:val="00812AA1"/>
    <w:rsid w:val="00814649"/>
    <w:rsid w:val="008149F8"/>
    <w:rsid w:val="008324E0"/>
    <w:rsid w:val="00833C39"/>
    <w:rsid w:val="00835388"/>
    <w:rsid w:val="008356D4"/>
    <w:rsid w:val="00836E45"/>
    <w:rsid w:val="0084419C"/>
    <w:rsid w:val="00845932"/>
    <w:rsid w:val="00850A34"/>
    <w:rsid w:val="00851720"/>
    <w:rsid w:val="00853530"/>
    <w:rsid w:val="0085354C"/>
    <w:rsid w:val="008555E3"/>
    <w:rsid w:val="008608DF"/>
    <w:rsid w:val="008620CF"/>
    <w:rsid w:val="00862C23"/>
    <w:rsid w:val="008648E6"/>
    <w:rsid w:val="00865147"/>
    <w:rsid w:val="008708B5"/>
    <w:rsid w:val="00874998"/>
    <w:rsid w:val="00881810"/>
    <w:rsid w:val="00882370"/>
    <w:rsid w:val="008832E1"/>
    <w:rsid w:val="00884C07"/>
    <w:rsid w:val="00893B7C"/>
    <w:rsid w:val="008A0748"/>
    <w:rsid w:val="008B09B5"/>
    <w:rsid w:val="008B23FD"/>
    <w:rsid w:val="008B4AF3"/>
    <w:rsid w:val="008B7D41"/>
    <w:rsid w:val="008C14ED"/>
    <w:rsid w:val="008C25BC"/>
    <w:rsid w:val="008C2A9F"/>
    <w:rsid w:val="008C6188"/>
    <w:rsid w:val="008C6A14"/>
    <w:rsid w:val="008E1813"/>
    <w:rsid w:val="008E2A28"/>
    <w:rsid w:val="008F4BFB"/>
    <w:rsid w:val="008F4EA3"/>
    <w:rsid w:val="008F7AB6"/>
    <w:rsid w:val="00900AE2"/>
    <w:rsid w:val="009022D4"/>
    <w:rsid w:val="00904DAF"/>
    <w:rsid w:val="00913005"/>
    <w:rsid w:val="009172C7"/>
    <w:rsid w:val="0092376B"/>
    <w:rsid w:val="00932261"/>
    <w:rsid w:val="00933087"/>
    <w:rsid w:val="00933A74"/>
    <w:rsid w:val="00933D1D"/>
    <w:rsid w:val="00933DF7"/>
    <w:rsid w:val="00936069"/>
    <w:rsid w:val="0094101A"/>
    <w:rsid w:val="00941DD9"/>
    <w:rsid w:val="00944D16"/>
    <w:rsid w:val="009475D8"/>
    <w:rsid w:val="0095434C"/>
    <w:rsid w:val="00961FDB"/>
    <w:rsid w:val="00963A98"/>
    <w:rsid w:val="00964715"/>
    <w:rsid w:val="009647F0"/>
    <w:rsid w:val="0096567E"/>
    <w:rsid w:val="0097461B"/>
    <w:rsid w:val="0098196C"/>
    <w:rsid w:val="00982CBA"/>
    <w:rsid w:val="009876B9"/>
    <w:rsid w:val="0099084F"/>
    <w:rsid w:val="009974D8"/>
    <w:rsid w:val="009A573B"/>
    <w:rsid w:val="009A7A8F"/>
    <w:rsid w:val="009A7D03"/>
    <w:rsid w:val="009B1C1A"/>
    <w:rsid w:val="009B54B1"/>
    <w:rsid w:val="009B6694"/>
    <w:rsid w:val="009C26AB"/>
    <w:rsid w:val="009C72A9"/>
    <w:rsid w:val="009C7F01"/>
    <w:rsid w:val="009D0807"/>
    <w:rsid w:val="009D0F2A"/>
    <w:rsid w:val="009D2AE2"/>
    <w:rsid w:val="009D757B"/>
    <w:rsid w:val="009E4476"/>
    <w:rsid w:val="009E4F03"/>
    <w:rsid w:val="009E60C0"/>
    <w:rsid w:val="009E67DD"/>
    <w:rsid w:val="009E7A0B"/>
    <w:rsid w:val="009F2281"/>
    <w:rsid w:val="009F32F0"/>
    <w:rsid w:val="009F65D0"/>
    <w:rsid w:val="00A00560"/>
    <w:rsid w:val="00A013B3"/>
    <w:rsid w:val="00A041DF"/>
    <w:rsid w:val="00A077E7"/>
    <w:rsid w:val="00A12826"/>
    <w:rsid w:val="00A13BFD"/>
    <w:rsid w:val="00A15960"/>
    <w:rsid w:val="00A167C5"/>
    <w:rsid w:val="00A2212A"/>
    <w:rsid w:val="00A25C1E"/>
    <w:rsid w:val="00A32B7E"/>
    <w:rsid w:val="00A332F1"/>
    <w:rsid w:val="00A36850"/>
    <w:rsid w:val="00A37901"/>
    <w:rsid w:val="00A46527"/>
    <w:rsid w:val="00A500E8"/>
    <w:rsid w:val="00A52EDE"/>
    <w:rsid w:val="00A538C6"/>
    <w:rsid w:val="00A6197D"/>
    <w:rsid w:val="00A80DDE"/>
    <w:rsid w:val="00A81BB0"/>
    <w:rsid w:val="00A83A0F"/>
    <w:rsid w:val="00A83D69"/>
    <w:rsid w:val="00A85A71"/>
    <w:rsid w:val="00A861FF"/>
    <w:rsid w:val="00A91D4C"/>
    <w:rsid w:val="00A92FD9"/>
    <w:rsid w:val="00AA3A97"/>
    <w:rsid w:val="00AA628E"/>
    <w:rsid w:val="00AA6E14"/>
    <w:rsid w:val="00AB664B"/>
    <w:rsid w:val="00AC0852"/>
    <w:rsid w:val="00AC2FC0"/>
    <w:rsid w:val="00AC43D3"/>
    <w:rsid w:val="00AC53D7"/>
    <w:rsid w:val="00AC6AE2"/>
    <w:rsid w:val="00AD01EC"/>
    <w:rsid w:val="00AD2D4C"/>
    <w:rsid w:val="00AD2E75"/>
    <w:rsid w:val="00AE5FE8"/>
    <w:rsid w:val="00AF2E52"/>
    <w:rsid w:val="00AF5EF9"/>
    <w:rsid w:val="00B00F14"/>
    <w:rsid w:val="00B0407C"/>
    <w:rsid w:val="00B07D5E"/>
    <w:rsid w:val="00B10476"/>
    <w:rsid w:val="00B10A32"/>
    <w:rsid w:val="00B14E1F"/>
    <w:rsid w:val="00B15601"/>
    <w:rsid w:val="00B167E2"/>
    <w:rsid w:val="00B17390"/>
    <w:rsid w:val="00B17C75"/>
    <w:rsid w:val="00B2275F"/>
    <w:rsid w:val="00B3181D"/>
    <w:rsid w:val="00B33513"/>
    <w:rsid w:val="00B348BF"/>
    <w:rsid w:val="00B44E5F"/>
    <w:rsid w:val="00B51314"/>
    <w:rsid w:val="00B51D71"/>
    <w:rsid w:val="00B5328F"/>
    <w:rsid w:val="00B61CDD"/>
    <w:rsid w:val="00B62494"/>
    <w:rsid w:val="00B6316B"/>
    <w:rsid w:val="00B63661"/>
    <w:rsid w:val="00B6663E"/>
    <w:rsid w:val="00B71194"/>
    <w:rsid w:val="00B71248"/>
    <w:rsid w:val="00B73289"/>
    <w:rsid w:val="00B81840"/>
    <w:rsid w:val="00B85868"/>
    <w:rsid w:val="00B85CAB"/>
    <w:rsid w:val="00B863A8"/>
    <w:rsid w:val="00B913DD"/>
    <w:rsid w:val="00B9376C"/>
    <w:rsid w:val="00B94F12"/>
    <w:rsid w:val="00B9673E"/>
    <w:rsid w:val="00B971C3"/>
    <w:rsid w:val="00BA1698"/>
    <w:rsid w:val="00BA1EC8"/>
    <w:rsid w:val="00BA4113"/>
    <w:rsid w:val="00BA534B"/>
    <w:rsid w:val="00BA63B4"/>
    <w:rsid w:val="00BA6FED"/>
    <w:rsid w:val="00BA7897"/>
    <w:rsid w:val="00BB7231"/>
    <w:rsid w:val="00BC016C"/>
    <w:rsid w:val="00BC1614"/>
    <w:rsid w:val="00BC2916"/>
    <w:rsid w:val="00BD3675"/>
    <w:rsid w:val="00BD3DFD"/>
    <w:rsid w:val="00BE44E2"/>
    <w:rsid w:val="00BF40A3"/>
    <w:rsid w:val="00BF52F0"/>
    <w:rsid w:val="00BF5472"/>
    <w:rsid w:val="00BF6073"/>
    <w:rsid w:val="00BF6FC5"/>
    <w:rsid w:val="00C145A5"/>
    <w:rsid w:val="00C175CA"/>
    <w:rsid w:val="00C178F3"/>
    <w:rsid w:val="00C17B63"/>
    <w:rsid w:val="00C17DA6"/>
    <w:rsid w:val="00C21DF9"/>
    <w:rsid w:val="00C23D2E"/>
    <w:rsid w:val="00C244F2"/>
    <w:rsid w:val="00C27FC6"/>
    <w:rsid w:val="00C3108B"/>
    <w:rsid w:val="00C44733"/>
    <w:rsid w:val="00C46C65"/>
    <w:rsid w:val="00C47147"/>
    <w:rsid w:val="00C54705"/>
    <w:rsid w:val="00C56EAF"/>
    <w:rsid w:val="00C600EA"/>
    <w:rsid w:val="00C6126C"/>
    <w:rsid w:val="00C61DAF"/>
    <w:rsid w:val="00C625C0"/>
    <w:rsid w:val="00C65001"/>
    <w:rsid w:val="00C655E1"/>
    <w:rsid w:val="00C67368"/>
    <w:rsid w:val="00C7441E"/>
    <w:rsid w:val="00C75FBD"/>
    <w:rsid w:val="00C83721"/>
    <w:rsid w:val="00C85365"/>
    <w:rsid w:val="00C92B52"/>
    <w:rsid w:val="00C94BF2"/>
    <w:rsid w:val="00C94C09"/>
    <w:rsid w:val="00C97CB0"/>
    <w:rsid w:val="00CA2007"/>
    <w:rsid w:val="00CA3881"/>
    <w:rsid w:val="00CA58FE"/>
    <w:rsid w:val="00CA79E6"/>
    <w:rsid w:val="00CB0254"/>
    <w:rsid w:val="00CB315C"/>
    <w:rsid w:val="00CB4D82"/>
    <w:rsid w:val="00CB7FC6"/>
    <w:rsid w:val="00CC1181"/>
    <w:rsid w:val="00CC16D6"/>
    <w:rsid w:val="00CC1EE8"/>
    <w:rsid w:val="00CC649F"/>
    <w:rsid w:val="00CC70CE"/>
    <w:rsid w:val="00CD78FE"/>
    <w:rsid w:val="00CE0634"/>
    <w:rsid w:val="00CE1BF6"/>
    <w:rsid w:val="00CE7F32"/>
    <w:rsid w:val="00CF2D8B"/>
    <w:rsid w:val="00CF5246"/>
    <w:rsid w:val="00CF6B7E"/>
    <w:rsid w:val="00CF7129"/>
    <w:rsid w:val="00CF7147"/>
    <w:rsid w:val="00D009F8"/>
    <w:rsid w:val="00D044F9"/>
    <w:rsid w:val="00D10944"/>
    <w:rsid w:val="00D26430"/>
    <w:rsid w:val="00D330AD"/>
    <w:rsid w:val="00D33F3C"/>
    <w:rsid w:val="00D3517D"/>
    <w:rsid w:val="00D35F9F"/>
    <w:rsid w:val="00D4345D"/>
    <w:rsid w:val="00D4494E"/>
    <w:rsid w:val="00D5375B"/>
    <w:rsid w:val="00D574CD"/>
    <w:rsid w:val="00D60E2D"/>
    <w:rsid w:val="00D617DE"/>
    <w:rsid w:val="00D668CE"/>
    <w:rsid w:val="00D66BF5"/>
    <w:rsid w:val="00D70ABB"/>
    <w:rsid w:val="00D7641E"/>
    <w:rsid w:val="00D8320E"/>
    <w:rsid w:val="00D941DA"/>
    <w:rsid w:val="00D96015"/>
    <w:rsid w:val="00D960F3"/>
    <w:rsid w:val="00DA4A17"/>
    <w:rsid w:val="00DA50B5"/>
    <w:rsid w:val="00DB0D8A"/>
    <w:rsid w:val="00DB1B3F"/>
    <w:rsid w:val="00DB1C29"/>
    <w:rsid w:val="00DB34F1"/>
    <w:rsid w:val="00DB4F32"/>
    <w:rsid w:val="00DB50F9"/>
    <w:rsid w:val="00DC2828"/>
    <w:rsid w:val="00DC3952"/>
    <w:rsid w:val="00DC4EAB"/>
    <w:rsid w:val="00DC5A45"/>
    <w:rsid w:val="00DC67B0"/>
    <w:rsid w:val="00DD0038"/>
    <w:rsid w:val="00DD202E"/>
    <w:rsid w:val="00DD3108"/>
    <w:rsid w:val="00DD3A21"/>
    <w:rsid w:val="00DD47FC"/>
    <w:rsid w:val="00DD5541"/>
    <w:rsid w:val="00DD7D81"/>
    <w:rsid w:val="00DD7FC2"/>
    <w:rsid w:val="00DE3274"/>
    <w:rsid w:val="00DE6DD8"/>
    <w:rsid w:val="00DE6F56"/>
    <w:rsid w:val="00E02365"/>
    <w:rsid w:val="00E04E94"/>
    <w:rsid w:val="00E06A8C"/>
    <w:rsid w:val="00E06B65"/>
    <w:rsid w:val="00E143AA"/>
    <w:rsid w:val="00E14C11"/>
    <w:rsid w:val="00E16761"/>
    <w:rsid w:val="00E16D4E"/>
    <w:rsid w:val="00E22886"/>
    <w:rsid w:val="00E22FF0"/>
    <w:rsid w:val="00E260CC"/>
    <w:rsid w:val="00E36E01"/>
    <w:rsid w:val="00E414C7"/>
    <w:rsid w:val="00E4205B"/>
    <w:rsid w:val="00E426FE"/>
    <w:rsid w:val="00E438C6"/>
    <w:rsid w:val="00E47844"/>
    <w:rsid w:val="00E5086D"/>
    <w:rsid w:val="00E51929"/>
    <w:rsid w:val="00E54FA4"/>
    <w:rsid w:val="00E57F47"/>
    <w:rsid w:val="00E60937"/>
    <w:rsid w:val="00E64681"/>
    <w:rsid w:val="00E6676A"/>
    <w:rsid w:val="00E8030D"/>
    <w:rsid w:val="00E8133D"/>
    <w:rsid w:val="00E81999"/>
    <w:rsid w:val="00E82E83"/>
    <w:rsid w:val="00E90C5F"/>
    <w:rsid w:val="00E935A7"/>
    <w:rsid w:val="00E9505F"/>
    <w:rsid w:val="00EA1BB5"/>
    <w:rsid w:val="00EA5304"/>
    <w:rsid w:val="00EB14AE"/>
    <w:rsid w:val="00EB28C2"/>
    <w:rsid w:val="00EC014E"/>
    <w:rsid w:val="00EC21D1"/>
    <w:rsid w:val="00EC4DC6"/>
    <w:rsid w:val="00EC5621"/>
    <w:rsid w:val="00EC5752"/>
    <w:rsid w:val="00EC6B7D"/>
    <w:rsid w:val="00ED08D2"/>
    <w:rsid w:val="00ED25CA"/>
    <w:rsid w:val="00ED47D7"/>
    <w:rsid w:val="00ED5019"/>
    <w:rsid w:val="00EE1E5E"/>
    <w:rsid w:val="00EE2D57"/>
    <w:rsid w:val="00F02536"/>
    <w:rsid w:val="00F06DBC"/>
    <w:rsid w:val="00F126AB"/>
    <w:rsid w:val="00F30BBA"/>
    <w:rsid w:val="00F3184D"/>
    <w:rsid w:val="00F327AB"/>
    <w:rsid w:val="00F343A3"/>
    <w:rsid w:val="00F437A3"/>
    <w:rsid w:val="00F4524C"/>
    <w:rsid w:val="00F5120C"/>
    <w:rsid w:val="00F525EF"/>
    <w:rsid w:val="00F54FBE"/>
    <w:rsid w:val="00F56509"/>
    <w:rsid w:val="00F57A3E"/>
    <w:rsid w:val="00F62CD9"/>
    <w:rsid w:val="00F65EE4"/>
    <w:rsid w:val="00F66AE7"/>
    <w:rsid w:val="00F7125D"/>
    <w:rsid w:val="00F719D1"/>
    <w:rsid w:val="00F7229E"/>
    <w:rsid w:val="00F7334C"/>
    <w:rsid w:val="00F7355A"/>
    <w:rsid w:val="00F828DA"/>
    <w:rsid w:val="00F85838"/>
    <w:rsid w:val="00F92752"/>
    <w:rsid w:val="00F93930"/>
    <w:rsid w:val="00F93DE1"/>
    <w:rsid w:val="00FA08B7"/>
    <w:rsid w:val="00FA2A78"/>
    <w:rsid w:val="00FA5520"/>
    <w:rsid w:val="00FA5974"/>
    <w:rsid w:val="00FA69CB"/>
    <w:rsid w:val="00FA7C33"/>
    <w:rsid w:val="00FB3573"/>
    <w:rsid w:val="00FB4A5F"/>
    <w:rsid w:val="00FC08FA"/>
    <w:rsid w:val="00FC7F74"/>
    <w:rsid w:val="00FD2E37"/>
    <w:rsid w:val="00FD39F6"/>
    <w:rsid w:val="00FD489A"/>
    <w:rsid w:val="00FE5562"/>
    <w:rsid w:val="00FE5B71"/>
    <w:rsid w:val="00FE611A"/>
    <w:rsid w:val="00FF2F9E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C3EC6D"/>
  <w15:chartTrackingRefBased/>
  <w15:docId w15:val="{3445C86C-0692-4454-A83F-0B0C5763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E37"/>
    <w:pPr>
      <w:suppressAutoHyphens/>
    </w:pPr>
    <w:rPr>
      <w:rFonts w:ascii="Calibri" w:hAnsi="Calibri" w:cs="Arial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Times New Roman"/>
      <w:b/>
      <w:bCs/>
      <w:kern w:val="1"/>
      <w:sz w:val="28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 w:cs="Times New Roman"/>
      <w:b/>
      <w:bCs/>
      <w:iCs/>
      <w:szCs w:val="28"/>
      <w:u w:val="single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outlineLvl w:val="2"/>
    </w:pPr>
    <w:rPr>
      <w:rFonts w:ascii="Arial" w:hAnsi="Arial" w:cs="Times New Roman"/>
      <w:b/>
      <w:bCs/>
      <w:sz w:val="22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cs="Times New Roman"/>
      <w:lang w:val="x-none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lang w:val="x-none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DejaVu Sans" w:hAnsi="DejaVu Sans" w:cs="DejaVu Sans"/>
      <w:b w:val="0"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2"/>
    </w:rPr>
  </w:style>
  <w:style w:type="character" w:customStyle="1" w:styleId="WW8Num6z0">
    <w:name w:val="WW8Num6z0"/>
    <w:rPr>
      <w:rFonts w:ascii="Symbol" w:hAnsi="Symbol" w:cs="Symbol"/>
      <w:color w:val="000000"/>
      <w:sz w:val="22"/>
      <w:szCs w:val="22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Arial" w:hAnsi="Arial" w:cs="Times New Roman"/>
      <w:b w:val="0"/>
      <w:i w:val="0"/>
      <w:color w:val="000000"/>
      <w:sz w:val="24"/>
      <w:szCs w:val="24"/>
    </w:rPr>
  </w:style>
  <w:style w:type="character" w:customStyle="1" w:styleId="WW8Num7z2">
    <w:name w:val="WW8Num7z2"/>
    <w:rPr>
      <w:rFonts w:ascii="Arial" w:hAnsi="Arial" w:cs="Times New Roman"/>
      <w:color w:val="000000"/>
      <w:sz w:val="24"/>
      <w:szCs w:val="24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8z2">
    <w:name w:val="WW8Num8z2"/>
    <w:rPr>
      <w:b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vanish/>
      <w:kern w:val="1"/>
      <w:sz w:val="28"/>
      <w:szCs w:val="28"/>
      <w:lang w:val="x-none"/>
    </w:rPr>
  </w:style>
  <w:style w:type="character" w:customStyle="1" w:styleId="WW8Num9z1">
    <w:name w:val="WW8Num9z1"/>
  </w:style>
  <w:style w:type="character" w:customStyle="1" w:styleId="WW8Num9z2">
    <w:name w:val="WW8Num9z2"/>
    <w:rPr>
      <w:b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Arial" w:hAnsi="Arial" w:cs="Arial"/>
      <w:b/>
      <w:iCs/>
      <w:color w:val="000000"/>
      <w:lang w:eastAsia="ar-SA"/>
    </w:rPr>
  </w:style>
  <w:style w:type="character" w:customStyle="1" w:styleId="WW8Num10z2">
    <w:name w:val="WW8Num10z2"/>
    <w:rPr>
      <w:rFonts w:cs="Arial"/>
      <w:b/>
      <w:iCs/>
      <w:vanish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00"/>
      <w:sz w:val="22"/>
      <w:szCs w:val="22"/>
    </w:rPr>
  </w:style>
  <w:style w:type="character" w:customStyle="1" w:styleId="WW8Num12z0">
    <w:name w:val="WW8Num12z0"/>
    <w:rPr>
      <w:rFonts w:ascii="Arial" w:hAnsi="Arial" w:cs="Arial"/>
      <w:color w:val="000000"/>
      <w:sz w:val="22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4z0">
    <w:name w:val="WW8Num14z0"/>
    <w:rPr>
      <w:rFonts w:ascii="Symbol" w:hAnsi="Symbol" w:cs="Symbol"/>
      <w:color w:val="000000"/>
      <w:sz w:val="22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/>
      <w:lang w:val="cs-CZ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Calibri" w:hAnsi="Calibri" w:cs="Aria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color w:val="000000"/>
      <w:sz w:val="22"/>
      <w:szCs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2z0">
    <w:name w:val="WW8Num22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  <w:rPr>
      <w:b w:val="0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25z1">
    <w:name w:val="WW8Num25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25z2">
    <w:name w:val="WW8Num25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25z4">
    <w:name w:val="WW8Num25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25z5">
    <w:name w:val="WW8Num25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26z0">
    <w:name w:val="WW8Num26z0"/>
    <w:rPr>
      <w:rFonts w:ascii="Symbol" w:hAnsi="Symbol" w:cs="Symbol"/>
      <w:sz w:val="22"/>
      <w:szCs w:val="22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  <w:rPr>
      <w:b w:val="0"/>
    </w:rPr>
  </w:style>
  <w:style w:type="character" w:customStyle="1" w:styleId="WW8Num6z3">
    <w:name w:val="WW8Num6z3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1">
    <w:name w:val="WW8Num19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9z2">
    <w:name w:val="WW8Num19z2"/>
    <w:rPr>
      <w:b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  <w:rPr>
      <w:b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Arial" w:hAnsi="Arial" w:cs="Arial"/>
      <w:b/>
      <w:iCs/>
      <w:color w:val="000000"/>
      <w:lang w:eastAsia="ar-SA"/>
    </w:rPr>
  </w:style>
  <w:style w:type="character" w:customStyle="1" w:styleId="WW8Num21z2">
    <w:name w:val="WW8Num21z2"/>
    <w:rPr>
      <w:b/>
      <w:iCs/>
      <w:vanish/>
      <w:szCs w:val="28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Calibri" w:eastAsia="Times New Roman" w:hAnsi="Calibri" w:cs="Arial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  <w:color w:val="000000"/>
      <w:sz w:val="22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  <w:rPr>
      <w:b w:val="0"/>
      <w:i w:val="0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36z1">
    <w:name w:val="WW8Num36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36z4">
    <w:name w:val="WW8Num36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36z5">
    <w:name w:val="WW8Num36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37z0">
    <w:name w:val="WW8Num37z0"/>
    <w:rPr>
      <w:rFonts w:ascii="Symbol" w:hAnsi="Symbol" w:cs="Symbol"/>
      <w:sz w:val="22"/>
      <w:szCs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/>
      <w:sz w:val="22"/>
      <w:szCs w:val="22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basedOn w:val="Standardnpsmoodstavce1"/>
    <w:uiPriority w:val="99"/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basedOn w:val="Textkomente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1"/>
  </w:style>
  <w:style w:type="character" w:customStyle="1" w:styleId="CharChar">
    <w:name w:val="Char Char"/>
    <w:rPr>
      <w:b/>
      <w:sz w:val="28"/>
      <w:u w:val="single"/>
      <w:lang w:val="cs-CZ" w:bidi="ar-SA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character" w:customStyle="1" w:styleId="datalabel">
    <w:name w:val="datalabel"/>
    <w:basedOn w:val="Standardnpsmoodstavce1"/>
  </w:style>
  <w:style w:type="character" w:customStyle="1" w:styleId="OdstavecChar">
    <w:name w:val="Odstavec Char"/>
    <w:rPr>
      <w:rFonts w:ascii="Arial" w:eastAsia="Calibri" w:hAnsi="Arial" w:cs="Arial"/>
      <w:sz w:val="22"/>
      <w:szCs w:val="22"/>
      <w:lang w:val="x-none"/>
    </w:rPr>
  </w:style>
  <w:style w:type="character" w:customStyle="1" w:styleId="ZkladntextChar">
    <w:name w:val="Základní text Char"/>
    <w:rPr>
      <w:b/>
      <w:sz w:val="28"/>
      <w:u w:val="single"/>
    </w:rPr>
  </w:style>
  <w:style w:type="character" w:customStyle="1" w:styleId="platne1">
    <w:name w:val="platne1"/>
    <w:rPr>
      <w:rFonts w:cs="Times New Roman"/>
    </w:rPr>
  </w:style>
  <w:style w:type="character" w:styleId="slostrnky">
    <w:name w:val="page number"/>
    <w:basedOn w:val="Standardnpsmoodstavce1"/>
  </w:style>
  <w:style w:type="character" w:customStyle="1" w:styleId="Nadpis7Char">
    <w:name w:val="Nadpis 7 Char"/>
    <w:rPr>
      <w:sz w:val="24"/>
      <w:szCs w:val="24"/>
      <w:lang w:val="x-none"/>
    </w:rPr>
  </w:style>
  <w:style w:type="character" w:customStyle="1" w:styleId="Zkladntextodsazen3Char">
    <w:name w:val="Základní text odsazený 3 Char"/>
    <w:rPr>
      <w:sz w:val="16"/>
      <w:szCs w:val="16"/>
      <w:lang w:val="x-none"/>
    </w:rPr>
  </w:style>
  <w:style w:type="character" w:customStyle="1" w:styleId="ZD2roveChar">
    <w:name w:val="ZD 2. úroveň Char"/>
    <w:rPr>
      <w:rFonts w:ascii="Tahoma" w:hAnsi="Tahoma" w:cs="Tahoma"/>
      <w:szCs w:val="24"/>
      <w:lang w:val="x-none"/>
    </w:rPr>
  </w:style>
  <w:style w:type="character" w:customStyle="1" w:styleId="BezmezerChar">
    <w:name w:val="Bez mezer Char"/>
    <w:rPr>
      <w:sz w:val="24"/>
      <w:szCs w:val="32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32"/>
    </w:rPr>
  </w:style>
  <w:style w:type="character" w:customStyle="1" w:styleId="Nadpis2Char">
    <w:name w:val="Nadpis 2 Char"/>
    <w:rPr>
      <w:rFonts w:ascii="Arial" w:hAnsi="Arial" w:cs="Arial"/>
      <w:b/>
      <w:bCs/>
      <w:iCs/>
      <w:sz w:val="24"/>
      <w:szCs w:val="28"/>
      <w:u w:val="single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Pr>
      <w:rFonts w:ascii="Arial" w:hAnsi="Arial" w:cs="Arial"/>
      <w:bCs/>
      <w:sz w:val="22"/>
      <w:szCs w:val="22"/>
    </w:rPr>
  </w:style>
  <w:style w:type="character" w:customStyle="1" w:styleId="Zkladntext2Char">
    <w:name w:val="Základní text 2 Char"/>
    <w:rPr>
      <w:rFonts w:ascii="Arial" w:hAnsi="Arial" w:cs="Arial"/>
      <w:sz w:val="24"/>
      <w:szCs w:val="22"/>
    </w:rPr>
  </w:style>
  <w:style w:type="character" w:customStyle="1" w:styleId="headsir">
    <w:name w:val="headsir"/>
  </w:style>
  <w:style w:type="character" w:customStyle="1" w:styleId="ZpatChar">
    <w:name w:val="Zápatí Char"/>
    <w:uiPriority w:val="99"/>
    <w:rPr>
      <w:rFonts w:ascii="Arial" w:hAnsi="Arial" w:cs="Arial"/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ourier New" w:hAnsi="Courier New" w:cs="Courier New"/>
      <w:sz w:val="22"/>
    </w:rPr>
  </w:style>
  <w:style w:type="character" w:customStyle="1" w:styleId="Nadpis3Char">
    <w:name w:val="Nadpis 3 Char"/>
    <w:rPr>
      <w:rFonts w:ascii="Arial" w:hAnsi="Arial" w:cs="Arial"/>
      <w:b/>
      <w:bCs/>
      <w:sz w:val="22"/>
      <w:szCs w:val="26"/>
      <w:lang w:val="x-none"/>
    </w:rPr>
  </w:style>
  <w:style w:type="character" w:customStyle="1" w:styleId="Nadpis4Char">
    <w:name w:val="Nadpis 4 Char"/>
    <w:rPr>
      <w:b/>
      <w:bCs/>
      <w:sz w:val="28"/>
      <w:szCs w:val="28"/>
      <w:lang w:val="x-none"/>
    </w:rPr>
  </w:style>
  <w:style w:type="character" w:customStyle="1" w:styleId="Nadpis5Char">
    <w:name w:val="Nadpis 5 Char"/>
    <w:rPr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b/>
      <w:bCs/>
      <w:sz w:val="22"/>
      <w:szCs w:val="22"/>
      <w:lang w:val="x-none"/>
    </w:rPr>
  </w:style>
  <w:style w:type="character" w:customStyle="1" w:styleId="Nadpis8Char">
    <w:name w:val="Nadpis 8 Char"/>
    <w:rPr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Cambria" w:hAnsi="Cambria" w:cs="Cambria"/>
      <w:sz w:val="22"/>
      <w:szCs w:val="22"/>
      <w:lang w:val="x-none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Arial" w:eastAsia="Times New Roman" w:hAnsi="Arial" w:cs="Arial"/>
      <w:szCs w:val="24"/>
    </w:rPr>
  </w:style>
  <w:style w:type="character" w:customStyle="1" w:styleId="Zvraznn">
    <w:name w:val="Zvýraznění"/>
    <w:qFormat/>
    <w:rPr>
      <w:rFonts w:ascii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TextkomenteChar2">
    <w:name w:val="Text komentáře Char2"/>
    <w:rPr>
      <w:lang w:eastAsia="zh-CN"/>
    </w:rPr>
  </w:style>
  <w:style w:type="character" w:customStyle="1" w:styleId="TextpoznpodarouChar">
    <w:name w:val="Text pozn. pod čarou Char"/>
    <w:rPr>
      <w:rFonts w:ascii="Arial Narrow" w:eastAsia="Calibri" w:hAnsi="Arial Narrow" w:cs="Arial Narrow"/>
      <w:lang w:val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TextChar">
    <w:name w:val="Comment Text Char"/>
    <w:rPr>
      <w:rFonts w:cs="Times New Roman"/>
      <w:lang w:val="cs-CZ" w:bidi="ar-SA"/>
    </w:rPr>
  </w:style>
  <w:style w:type="character" w:customStyle="1" w:styleId="Styl1Char">
    <w:name w:val="Styl1 Char"/>
    <w:rPr>
      <w:rFonts w:ascii="Times New Roman" w:eastAsia="TimesNewRomanPSMT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PSJbntextCharChar">
    <w:name w:val="PSJ: běžný text Char Char"/>
    <w:rPr>
      <w:sz w:val="22"/>
      <w:lang w:val="cs-CZ" w:bidi="ar-SA"/>
    </w:rPr>
  </w:style>
  <w:style w:type="character" w:customStyle="1" w:styleId="st1">
    <w:name w:val="st1"/>
  </w:style>
  <w:style w:type="character" w:customStyle="1" w:styleId="detail">
    <w:name w:val="detail"/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rPr>
      <w:rFonts w:cs="Times New Roman"/>
      <w:b/>
      <w:sz w:val="28"/>
      <w:szCs w:val="20"/>
      <w:u w:val="single"/>
      <w:lang w:val="x-none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dkanormln">
    <w:name w:val="Øádka normální"/>
    <w:basedOn w:val="Normln"/>
    <w:pPr>
      <w:jc w:val="both"/>
    </w:pPr>
    <w:rPr>
      <w:kern w:val="1"/>
    </w:rPr>
  </w:style>
  <w:style w:type="paragraph" w:customStyle="1" w:styleId="Zkladntext23">
    <w:name w:val="Základní text 23"/>
    <w:basedOn w:val="Normln"/>
    <w:pPr>
      <w:jc w:val="both"/>
    </w:pPr>
    <w:rPr>
      <w:rFonts w:ascii="Arial" w:hAnsi="Arial" w:cs="Times New Roman"/>
      <w:szCs w:val="22"/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  <w:lang w:val="x-none"/>
    </w:rPr>
  </w:style>
  <w:style w:type="paragraph" w:customStyle="1" w:styleId="Textkomente1">
    <w:name w:val="Text komentáře1"/>
    <w:basedOn w:val="Normln"/>
  </w:style>
  <w:style w:type="paragraph" w:customStyle="1" w:styleId="Zkladntextodsazen22">
    <w:name w:val="Základní text odsazený 22"/>
    <w:basedOn w:val="Normln"/>
    <w:pPr>
      <w:ind w:firstLine="360"/>
      <w:jc w:val="both"/>
    </w:pPr>
    <w:rPr>
      <w:rFonts w:ascii="Arial" w:hAnsi="Arial" w:cs="Times New Roman"/>
      <w:bCs/>
      <w:sz w:val="22"/>
      <w:szCs w:val="22"/>
      <w:lang w:val="x-none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customStyle="1" w:styleId="Nadpis10">
    <w:name w:val="Nadpis1"/>
    <w:basedOn w:val="Nadpis1"/>
    <w:rPr>
      <w:b w:val="0"/>
      <w:color w:val="000000"/>
      <w:szCs w:val="28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</w:pPr>
  </w:style>
  <w:style w:type="paragraph" w:customStyle="1" w:styleId="Zkladntextodsazen21">
    <w:name w:val="Základní text odsazený 21"/>
    <w:basedOn w:val="Normln"/>
    <w:pPr>
      <w:ind w:firstLine="360"/>
      <w:jc w:val="both"/>
    </w:pPr>
    <w:rPr>
      <w:rFonts w:ascii="Arial" w:hAnsi="Arial"/>
      <w:bCs/>
      <w:sz w:val="22"/>
      <w:szCs w:val="22"/>
    </w:rPr>
  </w:style>
  <w:style w:type="paragraph" w:customStyle="1" w:styleId="LO-Normal">
    <w:name w:val="LO-Normal"/>
    <w:pPr>
      <w:suppressAutoHyphens/>
      <w:autoSpaceDE w:val="0"/>
    </w:pPr>
    <w:rPr>
      <w:rFonts w:ascii="Calibri" w:eastAsia="Arial" w:hAnsi="Calibri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rFonts w:eastAsia="Calibri"/>
    </w:rPr>
  </w:style>
  <w:style w:type="paragraph" w:styleId="Bezmezer">
    <w:name w:val="No Spacing"/>
    <w:basedOn w:val="Normln"/>
    <w:qFormat/>
    <w:rPr>
      <w:rFonts w:cs="Times New Roman"/>
      <w:szCs w:val="32"/>
      <w:lang w:val="x-non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drka">
    <w:name w:val="odrážka"/>
    <w:basedOn w:val="Normln"/>
    <w:pPr>
      <w:numPr>
        <w:numId w:val="3"/>
      </w:numPr>
      <w:spacing w:after="120"/>
      <w:jc w:val="both"/>
    </w:pPr>
    <w:rPr>
      <w:rFonts w:ascii="Arial" w:hAnsi="Arial"/>
      <w:sz w:val="22"/>
      <w:szCs w:val="22"/>
      <w:lang w:val="x-none"/>
    </w:rPr>
  </w:style>
  <w:style w:type="paragraph" w:customStyle="1" w:styleId="Nadpis11">
    <w:name w:val="Nadpis 11"/>
    <w:basedOn w:val="Normln"/>
    <w:pPr>
      <w:numPr>
        <w:numId w:val="7"/>
      </w:numPr>
    </w:pPr>
    <w:rPr>
      <w:rFonts w:ascii="Arial" w:hAnsi="Arial"/>
      <w:b/>
      <w:sz w:val="28"/>
      <w:szCs w:val="28"/>
    </w:rPr>
  </w:style>
  <w:style w:type="paragraph" w:customStyle="1" w:styleId="Nadpis21">
    <w:name w:val="Nadpis 21"/>
    <w:basedOn w:val="Nadpis11"/>
    <w:pPr>
      <w:tabs>
        <w:tab w:val="left" w:pos="851"/>
      </w:tabs>
      <w:ind w:left="431" w:hanging="431"/>
    </w:pPr>
    <w:rPr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20"/>
      <w:szCs w:val="20"/>
      <w:lang w:val="x-none"/>
    </w:rPr>
  </w:style>
  <w:style w:type="paragraph" w:customStyle="1" w:styleId="Odstavec">
    <w:name w:val="Odstavec"/>
    <w:basedOn w:val="Normln"/>
    <w:qFormat/>
    <w:pPr>
      <w:spacing w:after="120"/>
      <w:jc w:val="both"/>
    </w:pPr>
    <w:rPr>
      <w:rFonts w:ascii="Arial" w:eastAsia="Calibri" w:hAnsi="Arial" w:cs="Times New Roman"/>
      <w:sz w:val="22"/>
      <w:szCs w:val="22"/>
      <w:lang w:val="x-none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</w:style>
  <w:style w:type="paragraph" w:customStyle="1" w:styleId="Nadpis0">
    <w:name w:val="Nadpis 0"/>
    <w:basedOn w:val="Nadpis11"/>
    <w:pPr>
      <w:numPr>
        <w:numId w:val="10"/>
      </w:numPr>
      <w:ind w:left="357" w:hanging="357"/>
    </w:pPr>
    <w:rPr>
      <w:rFonts w:eastAsia="Calibri"/>
      <w:szCs w:val="22"/>
    </w:rPr>
  </w:style>
  <w:style w:type="paragraph" w:customStyle="1" w:styleId="odrky2">
    <w:name w:val="odrážky 2"/>
    <w:basedOn w:val="Odstavec"/>
    <w:pPr>
      <w:numPr>
        <w:numId w:val="4"/>
      </w:numPr>
    </w:pPr>
  </w:style>
  <w:style w:type="paragraph" w:customStyle="1" w:styleId="Nadpis0a">
    <w:name w:val="Nadpis 0a"/>
    <w:basedOn w:val="Nadpis0"/>
    <w:pPr>
      <w:spacing w:before="240" w:after="240"/>
      <w:ind w:left="360" w:hanging="360"/>
    </w:pPr>
  </w:style>
  <w:style w:type="paragraph" w:customStyle="1" w:styleId="Nadpis32">
    <w:name w:val="Nadpis 32"/>
    <w:basedOn w:val="Odstavec"/>
    <w:pPr>
      <w:spacing w:after="0"/>
    </w:pPr>
    <w:rPr>
      <w:b/>
      <w:sz w:val="24"/>
      <w:u w:val="single"/>
    </w:rPr>
  </w:style>
  <w:style w:type="paragraph" w:customStyle="1" w:styleId="Nadpis31">
    <w:name w:val="Nadpis 31"/>
    <w:basedOn w:val="Odstavec"/>
    <w:rPr>
      <w:rFonts w:eastAsia="Times New Roman"/>
      <w:b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rFonts w:cs="Times New Roman"/>
      <w:sz w:val="16"/>
      <w:szCs w:val="16"/>
      <w:lang w:val="x-none"/>
    </w:rPr>
  </w:style>
  <w:style w:type="paragraph" w:customStyle="1" w:styleId="ZDlnek">
    <w:name w:val="ZD článek"/>
    <w:basedOn w:val="Normln"/>
    <w:pPr>
      <w:keepNext/>
      <w:numPr>
        <w:numId w:val="8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</w:rPr>
  </w:style>
  <w:style w:type="paragraph" w:customStyle="1" w:styleId="ZD2rove">
    <w:name w:val="ZD 2. úroveň"/>
    <w:basedOn w:val="Normln"/>
    <w:pPr>
      <w:tabs>
        <w:tab w:val="num" w:pos="660"/>
      </w:tabs>
      <w:spacing w:before="120"/>
      <w:ind w:left="660" w:hanging="660"/>
      <w:jc w:val="both"/>
    </w:pPr>
    <w:rPr>
      <w:rFonts w:ascii="Tahoma" w:hAnsi="Tahoma" w:cs="Times New Roman"/>
      <w:sz w:val="20"/>
      <w:lang w:val="x-none"/>
    </w:rPr>
  </w:style>
  <w:style w:type="paragraph" w:customStyle="1" w:styleId="slo1odsazen1text">
    <w:name w:val="Číslo1 odsazený1 text"/>
    <w:basedOn w:val="Normln"/>
    <w:pPr>
      <w:widowControl w:val="0"/>
      <w:numPr>
        <w:numId w:val="6"/>
      </w:numPr>
      <w:spacing w:after="120"/>
      <w:jc w:val="both"/>
      <w:textAlignment w:val="baseline"/>
    </w:pPr>
    <w:rPr>
      <w:rFonts w:cs="Times New Roman"/>
      <w:szCs w:val="20"/>
    </w:rPr>
  </w:style>
  <w:style w:type="paragraph" w:customStyle="1" w:styleId="normln0">
    <w:name w:val="normální"/>
    <w:basedOn w:val="Normln"/>
    <w:rPr>
      <w:rFonts w:cs="Times New Roman"/>
      <w:szCs w:val="20"/>
    </w:rPr>
  </w:style>
  <w:style w:type="paragraph" w:customStyle="1" w:styleId="Standardntext">
    <w:name w:val="Standardní text"/>
    <w:basedOn w:val="Normln"/>
    <w:rPr>
      <w:rFonts w:ascii="Times New Roman" w:hAnsi="Times New Roman" w:cs="Times New Roman"/>
      <w:szCs w:val="20"/>
      <w:lang w:eastAsia="cs-CZ"/>
    </w:rPr>
  </w:style>
  <w:style w:type="paragraph" w:customStyle="1" w:styleId="Tabulka7">
    <w:name w:val="Tabulka 7"/>
    <w:pPr>
      <w:keepLines/>
      <w:suppressAutoHyphens/>
      <w:autoSpaceDE w:val="0"/>
      <w:ind w:left="28" w:right="28"/>
    </w:pPr>
    <w:rPr>
      <w:rFonts w:ascii="Vogue" w:hAnsi="Vogue" w:cs="Vogue"/>
      <w:color w:val="000000"/>
      <w:sz w:val="22"/>
      <w:szCs w:val="22"/>
      <w:lang w:eastAsia="zh-CN"/>
    </w:rPr>
  </w:style>
  <w:style w:type="paragraph" w:customStyle="1" w:styleId="mojeodstavce">
    <w:name w:val="moje odstavce"/>
    <w:basedOn w:val="Normln"/>
    <w:pPr>
      <w:widowControl w:val="0"/>
      <w:numPr>
        <w:numId w:val="1"/>
      </w:numPr>
      <w:spacing w:before="240"/>
      <w:jc w:val="both"/>
      <w:textAlignment w:val="baseline"/>
    </w:pPr>
    <w:rPr>
      <w:rFonts w:eastAsia="Calibri" w:cs="Times New Roman"/>
      <w:szCs w:val="20"/>
    </w:rPr>
  </w:style>
  <w:style w:type="paragraph" w:customStyle="1" w:styleId="Styl2">
    <w:name w:val="Styl2"/>
    <w:basedOn w:val="Normln"/>
    <w:link w:val="Styl2Char"/>
    <w:qFormat/>
    <w:pPr>
      <w:widowControl w:val="0"/>
      <w:tabs>
        <w:tab w:val="num" w:pos="567"/>
      </w:tabs>
      <w:spacing w:line="360" w:lineRule="atLeast"/>
      <w:ind w:left="567" w:hanging="567"/>
      <w:jc w:val="both"/>
      <w:textAlignment w:val="baseline"/>
    </w:pPr>
    <w:rPr>
      <w:rFonts w:eastAsia="Calibri" w:cs="Times New Roman"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</w:pPr>
    <w:rPr>
      <w:rFonts w:cs="Times New Roman"/>
    </w:rPr>
  </w:style>
  <w:style w:type="paragraph" w:customStyle="1" w:styleId="Prosttext1">
    <w:name w:val="Prostý text1"/>
    <w:basedOn w:val="Normln"/>
    <w:pPr>
      <w:jc w:val="both"/>
    </w:pPr>
    <w:rPr>
      <w:rFonts w:ascii="Courier New" w:hAnsi="Courier New" w:cs="Times New Roman"/>
      <w:sz w:val="22"/>
      <w:szCs w:val="20"/>
      <w:lang w:val="x-none"/>
    </w:rPr>
  </w:style>
  <w:style w:type="paragraph" w:styleId="Revize">
    <w:name w:val="Revision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</w:pPr>
    <w:rPr>
      <w:rFonts w:ascii="Arial" w:hAnsi="Arial" w:cs="Times New Roman"/>
      <w:sz w:val="20"/>
      <w:lang w:val="x-none"/>
    </w:rPr>
  </w:style>
  <w:style w:type="paragraph" w:styleId="Citt">
    <w:name w:val="Quote"/>
    <w:basedOn w:val="Normln"/>
    <w:next w:val="Normln"/>
    <w:qFormat/>
    <w:rPr>
      <w:rFonts w:cs="Times New Roman"/>
      <w:i/>
      <w:lang w:val="x-none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rFonts w:cs="Times New Roman"/>
      <w:b/>
      <w:i/>
      <w:szCs w:val="20"/>
      <w:lang w:val="x-none"/>
    </w:rPr>
  </w:style>
  <w:style w:type="paragraph" w:styleId="Nadpisobsahu">
    <w:name w:val="TOC Heading"/>
    <w:basedOn w:val="Nadpis1"/>
    <w:next w:val="Normln"/>
    <w:qFormat/>
    <w:rPr>
      <w:rFonts w:ascii="Cambria" w:hAnsi="Cambria"/>
    </w:rPr>
  </w:style>
  <w:style w:type="paragraph" w:styleId="Obsah1">
    <w:name w:val="toc 1"/>
    <w:basedOn w:val="Normln"/>
    <w:next w:val="Normln"/>
    <w:pPr>
      <w:tabs>
        <w:tab w:val="left" w:pos="440"/>
        <w:tab w:val="right" w:leader="dot" w:pos="9062"/>
      </w:tabs>
    </w:pPr>
    <w:rPr>
      <w:rFonts w:ascii="Arial" w:hAnsi="Arial"/>
      <w:b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Zkladntext22">
    <w:name w:val="Základní text 22"/>
    <w:basedOn w:val="Normln"/>
    <w:pPr>
      <w:jc w:val="both"/>
    </w:pPr>
    <w:rPr>
      <w:rFonts w:ascii="Times New Roman" w:hAnsi="Times New Roman" w:cs="Times New Roman"/>
      <w:szCs w:val="20"/>
    </w:rPr>
  </w:style>
  <w:style w:type="paragraph" w:customStyle="1" w:styleId="Pedformtovantext">
    <w:name w:val="Předformátovaný text"/>
    <w:basedOn w:val="Normln"/>
    <w:pPr>
      <w:widowControl w:val="0"/>
      <w:spacing w:before="57" w:after="57"/>
    </w:pPr>
    <w:rPr>
      <w:rFonts w:ascii="Courier New" w:eastAsia="Courier New" w:hAnsi="Courier New" w:cs="Tahoma"/>
      <w:sz w:val="20"/>
      <w:szCs w:val="20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ind w:left="1332" w:hanging="849"/>
      <w:jc w:val="both"/>
    </w:pPr>
    <w:rPr>
      <w:rFonts w:ascii="Times New Roman" w:hAnsi="Times New Roman" w:cs="Times New Roman"/>
      <w:color w:val="000000"/>
      <w:szCs w:val="20"/>
      <w:lang w:eastAsia="cs-CZ"/>
    </w:rPr>
  </w:style>
  <w:style w:type="paragraph" w:styleId="Textpoznpodarou">
    <w:name w:val="footnote text"/>
    <w:basedOn w:val="Normln"/>
    <w:pPr>
      <w:spacing w:before="240" w:after="240"/>
      <w:ind w:left="425"/>
      <w:jc w:val="both"/>
    </w:pPr>
    <w:rPr>
      <w:rFonts w:ascii="Arial Narrow" w:eastAsia="Calibri" w:hAnsi="Arial Narrow" w:cs="Times New Roman"/>
      <w:sz w:val="20"/>
      <w:szCs w:val="20"/>
      <w:lang w:val="x-none"/>
    </w:rPr>
  </w:style>
  <w:style w:type="paragraph" w:customStyle="1" w:styleId="Legal3L1">
    <w:name w:val="Legal3_L1"/>
    <w:basedOn w:val="Normln"/>
    <w:next w:val="Zkladntext"/>
    <w:pPr>
      <w:keepNext/>
      <w:numPr>
        <w:numId w:val="9"/>
      </w:numPr>
      <w:spacing w:after="240"/>
      <w:jc w:val="center"/>
    </w:pPr>
    <w:rPr>
      <w:rFonts w:ascii="Times New Roman" w:eastAsia="Calibri" w:hAnsi="Times New Roman" w:cs="Times New Roman"/>
      <w:sz w:val="22"/>
      <w:szCs w:val="20"/>
      <w:lang w:val="en-US"/>
    </w:rPr>
  </w:style>
  <w:style w:type="paragraph" w:customStyle="1" w:styleId="Legal3L2">
    <w:name w:val="Legal3_L2"/>
    <w:basedOn w:val="Legal3L1"/>
    <w:next w:val="Zkladntext"/>
    <w:pPr>
      <w:ind w:left="0"/>
      <w:jc w:val="both"/>
    </w:pPr>
  </w:style>
  <w:style w:type="paragraph" w:customStyle="1" w:styleId="Legal3L3">
    <w:name w:val="Legal3_L3"/>
    <w:basedOn w:val="Legal3L2"/>
    <w:next w:val="Zkladntext"/>
    <w:pPr>
      <w:keepNext w:val="0"/>
      <w:ind w:left="4100"/>
    </w:pPr>
  </w:style>
  <w:style w:type="paragraph" w:customStyle="1" w:styleId="Legal3L4">
    <w:name w:val="Legal3_L4"/>
    <w:basedOn w:val="Legal3L3"/>
    <w:next w:val="Zkladntext"/>
    <w:pPr>
      <w:spacing w:after="0"/>
    </w:pPr>
  </w:style>
  <w:style w:type="paragraph" w:customStyle="1" w:styleId="Legal3L5">
    <w:name w:val="Legal3_L5"/>
    <w:basedOn w:val="Legal3L4"/>
    <w:next w:val="Zkladntext"/>
    <w:pPr>
      <w:spacing w:after="240"/>
    </w:pPr>
    <w:rPr>
      <w:sz w:val="24"/>
    </w:rPr>
  </w:style>
  <w:style w:type="paragraph" w:customStyle="1" w:styleId="Legal3L6">
    <w:name w:val="Legal3_L6"/>
    <w:basedOn w:val="Legal3L5"/>
    <w:next w:val="Zkladntext"/>
    <w:pPr>
      <w:ind w:left="0"/>
      <w:jc w:val="left"/>
    </w:pPr>
  </w:style>
  <w:style w:type="paragraph" w:customStyle="1" w:styleId="Legal3L7">
    <w:name w:val="Legal3_L7"/>
    <w:basedOn w:val="Legal3L6"/>
    <w:next w:val="Zkladntext"/>
    <w:pPr>
      <w:ind w:left="4100"/>
    </w:pPr>
  </w:style>
  <w:style w:type="paragraph" w:customStyle="1" w:styleId="Legal3L8">
    <w:name w:val="Legal3_L8"/>
    <w:basedOn w:val="Legal3L7"/>
    <w:next w:val="Zkladntext"/>
  </w:style>
  <w:style w:type="paragraph" w:customStyle="1" w:styleId="Legal3L9">
    <w:name w:val="Legal3_L9"/>
    <w:basedOn w:val="Legal3L8"/>
    <w:next w:val="Zkladntext"/>
  </w:style>
  <w:style w:type="paragraph" w:customStyle="1" w:styleId="Rozloendokumentu1">
    <w:name w:val="Rozložení dokumentu1"/>
    <w:basedOn w:val="Normln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paragraph" w:customStyle="1" w:styleId="Titulek1">
    <w:name w:val="Titulek1"/>
    <w:basedOn w:val="Normln"/>
    <w:next w:val="Normln"/>
    <w:pPr>
      <w:pBdr>
        <w:bottom w:val="single" w:sz="6" w:space="1" w:color="000000"/>
      </w:pBdr>
      <w:spacing w:line="320" w:lineRule="exact"/>
      <w:jc w:val="center"/>
    </w:pPr>
    <w:rPr>
      <w:rFonts w:ascii="Palatino" w:hAnsi="Palatino" w:cs="Times New Roman"/>
      <w:sz w:val="28"/>
      <w:szCs w:val="20"/>
    </w:rPr>
  </w:style>
  <w:style w:type="paragraph" w:customStyle="1" w:styleId="Schedule">
    <w:name w:val="Schedule"/>
    <w:basedOn w:val="Normln"/>
    <w:next w:val="Normln"/>
    <w:pPr>
      <w:overflowPunct w:val="0"/>
      <w:autoSpaceDE w:val="0"/>
      <w:spacing w:after="240"/>
      <w:jc w:val="center"/>
      <w:textAlignment w:val="baseline"/>
    </w:pPr>
    <w:rPr>
      <w:rFonts w:ascii="Times New Roman Bold" w:hAnsi="Times New Roman Bold" w:cs="Times New Roman"/>
      <w:b/>
      <w:sz w:val="22"/>
      <w:szCs w:val="20"/>
      <w:lang w:val="en-GB"/>
    </w:rPr>
  </w:style>
  <w:style w:type="paragraph" w:customStyle="1" w:styleId="Styl1">
    <w:name w:val="Styl1"/>
    <w:basedOn w:val="Normln"/>
    <w:qFormat/>
    <w:pPr>
      <w:tabs>
        <w:tab w:val="left" w:pos="502"/>
      </w:tabs>
      <w:spacing w:after="400"/>
      <w:ind w:left="502" w:hanging="360"/>
      <w:jc w:val="both"/>
    </w:pPr>
    <w:rPr>
      <w:rFonts w:ascii="Times New Roman" w:eastAsia="TimesNewRomanPSMT" w:hAnsi="Times New Roman" w:cs="Times New Roman"/>
      <w:lang w:val="x-none"/>
    </w:rPr>
  </w:style>
  <w:style w:type="paragraph" w:customStyle="1" w:styleId="PSJbntext">
    <w:name w:val="PSJ: běžný text"/>
    <w:pPr>
      <w:tabs>
        <w:tab w:val="left" w:pos="1418"/>
      </w:tabs>
      <w:suppressAutoHyphens/>
      <w:spacing w:after="120" w:line="320" w:lineRule="exact"/>
    </w:pPr>
    <w:rPr>
      <w:rFonts w:ascii="Calibri" w:hAnsi="Calibri"/>
      <w:sz w:val="22"/>
      <w:lang w:eastAsia="zh-CN"/>
    </w:rPr>
  </w:style>
  <w:style w:type="paragraph" w:styleId="Obsah2">
    <w:name w:val="toc 2"/>
    <w:basedOn w:val="Normln"/>
    <w:next w:val="Normln"/>
    <w:pPr>
      <w:spacing w:after="200" w:line="276" w:lineRule="auto"/>
      <w:ind w:left="220"/>
    </w:pPr>
    <w:rPr>
      <w:rFonts w:eastAsia="Calibri" w:cs="Times New Roman"/>
      <w:sz w:val="22"/>
      <w:szCs w:val="22"/>
    </w:rPr>
  </w:style>
  <w:style w:type="paragraph" w:styleId="Obsah3">
    <w:name w:val="toc 3"/>
    <w:basedOn w:val="Normln"/>
    <w:next w:val="Normln"/>
    <w:pPr>
      <w:spacing w:after="200" w:line="276" w:lineRule="auto"/>
      <w:ind w:left="440"/>
    </w:pPr>
    <w:rPr>
      <w:rFonts w:eastAsia="Calibri" w:cs="Times New Roman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character" w:styleId="Odkaznakoment">
    <w:name w:val="annotation reference"/>
    <w:uiPriority w:val="99"/>
    <w:unhideWhenUsed/>
    <w:rsid w:val="00554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5485B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55485B"/>
    <w:rPr>
      <w:rFonts w:ascii="Calibri" w:hAnsi="Calibri" w:cs="Arial"/>
      <w:lang w:eastAsia="zh-CN"/>
    </w:rPr>
  </w:style>
  <w:style w:type="paragraph" w:customStyle="1" w:styleId="lnek">
    <w:name w:val="článek"/>
    <w:basedOn w:val="Normln"/>
    <w:rsid w:val="00BD3DFD"/>
    <w:rPr>
      <w:rFonts w:ascii="Times New Roman" w:hAnsi="Times New Roman" w:cs="Times New Roman"/>
      <w:sz w:val="22"/>
      <w:szCs w:val="22"/>
      <w:lang w:val="en-US"/>
    </w:rPr>
  </w:style>
  <w:style w:type="character" w:customStyle="1" w:styleId="Styl2Char">
    <w:name w:val="Styl2 Char"/>
    <w:link w:val="Styl2"/>
    <w:rsid w:val="00A25C1E"/>
    <w:rPr>
      <w:rFonts w:ascii="Calibri" w:eastAsia="Calibri" w:hAnsi="Calibri"/>
      <w:sz w:val="24"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C1E"/>
    <w:pPr>
      <w:spacing w:after="120" w:line="480" w:lineRule="auto"/>
      <w:ind w:left="283"/>
    </w:pPr>
    <w:rPr>
      <w:rFonts w:ascii="Arial" w:hAnsi="Arial"/>
      <w:bCs/>
      <w:sz w:val="22"/>
      <w:szCs w:val="22"/>
      <w:lang w:eastAsia="cs-CZ"/>
    </w:rPr>
  </w:style>
  <w:style w:type="character" w:customStyle="1" w:styleId="Zkladntextodsazen2Char1">
    <w:name w:val="Základní text odsazený 2 Char1"/>
    <w:uiPriority w:val="99"/>
    <w:semiHidden/>
    <w:rsid w:val="00A25C1E"/>
    <w:rPr>
      <w:rFonts w:ascii="Calibri" w:hAnsi="Calibri" w:cs="Arial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672D"/>
    <w:pPr>
      <w:suppressAutoHyphens w:val="0"/>
    </w:pPr>
    <w:rPr>
      <w:rFonts w:ascii="Courier New" w:hAnsi="Courier New" w:cs="Courier New"/>
      <w:sz w:val="22"/>
      <w:szCs w:val="20"/>
      <w:lang w:eastAsia="cs-CZ"/>
    </w:rPr>
  </w:style>
  <w:style w:type="character" w:customStyle="1" w:styleId="ProsttextChar1">
    <w:name w:val="Prostý text Char1"/>
    <w:uiPriority w:val="99"/>
    <w:semiHidden/>
    <w:rsid w:val="0067672D"/>
    <w:rPr>
      <w:rFonts w:ascii="Courier New" w:hAnsi="Courier New" w:cs="Courier New"/>
      <w:lang w:eastAsia="zh-CN"/>
    </w:rPr>
  </w:style>
  <w:style w:type="paragraph" w:customStyle="1" w:styleId="odstavecseseznamem10">
    <w:name w:val="odstavecseseznamem1"/>
    <w:basedOn w:val="Normln"/>
    <w:rsid w:val="00C600EA"/>
    <w:pPr>
      <w:suppressAutoHyphens w:val="0"/>
    </w:pPr>
    <w:rPr>
      <w:rFonts w:ascii="Times New Roman" w:eastAsia="Cambria" w:hAnsi="Times New Roman" w:cs="Times New Roman"/>
      <w:lang w:eastAsia="cs-CZ"/>
    </w:rPr>
  </w:style>
  <w:style w:type="paragraph" w:customStyle="1" w:styleId="zkladntextodsazen210">
    <w:name w:val="zkladntextodsazen21"/>
    <w:basedOn w:val="Normln"/>
    <w:rsid w:val="00C600EA"/>
    <w:pPr>
      <w:suppressAutoHyphens w:val="0"/>
    </w:pPr>
    <w:rPr>
      <w:rFonts w:ascii="Times New Roman" w:eastAsia="Cambria" w:hAnsi="Times New Roman" w:cs="Times New Roman"/>
      <w:lang w:eastAsia="cs-CZ"/>
    </w:rPr>
  </w:style>
  <w:style w:type="character" w:customStyle="1" w:styleId="a-size-large">
    <w:name w:val="a-size-large"/>
    <w:rsid w:val="00B863A8"/>
  </w:style>
  <w:style w:type="character" w:customStyle="1" w:styleId="CharChar0">
    <w:name w:val="Char Char"/>
    <w:rsid w:val="00853530"/>
    <w:rPr>
      <w:b/>
      <w:sz w:val="28"/>
      <w:u w:val="single"/>
      <w:lang w:val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32117F"/>
    <w:rPr>
      <w:color w:val="605E5C"/>
      <w:shd w:val="clear" w:color="auto" w:fill="E1DFDD"/>
    </w:rPr>
  </w:style>
  <w:style w:type="character" w:customStyle="1" w:styleId="Znakypropoznmkupodarou">
    <w:name w:val="Znaky pro poznámku pod čarou"/>
    <w:rsid w:val="00810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A48E-E1FF-4CB0-8C37-9565D7FA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2943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nadlimitní</vt:lpstr>
    </vt:vector>
  </TitlesOfParts>
  <Company>Hewlett-Packard Company</Company>
  <LinksUpToDate>false</LinksUpToDate>
  <CharactersWithSpaces>20271</CharactersWithSpaces>
  <SharedDoc>false</SharedDoc>
  <HLinks>
    <vt:vector size="24" baseType="variant"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3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nadlimitní</dc:title>
  <dc:subject/>
  <dc:creator>Milan Klement</dc:creator>
  <cp:keywords/>
  <cp:lastModifiedBy>Vopalkova Petra</cp:lastModifiedBy>
  <cp:revision>15</cp:revision>
  <cp:lastPrinted>2025-05-23T09:08:00Z</cp:lastPrinted>
  <dcterms:created xsi:type="dcterms:W3CDTF">2025-05-22T12:10:00Z</dcterms:created>
  <dcterms:modified xsi:type="dcterms:W3CDTF">2025-05-23T09:09:00Z</dcterms:modified>
</cp:coreProperties>
</file>