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3CE93" w14:textId="61102E5D" w:rsidR="00314BEE" w:rsidRDefault="00C015EC" w:rsidP="00374603">
      <w:pPr>
        <w:pStyle w:val="Nadpis1"/>
        <w:numPr>
          <w:ilvl w:val="0"/>
          <w:numId w:val="0"/>
        </w:numPr>
        <w:ind w:left="360" w:hanging="360"/>
      </w:pPr>
      <w:r w:rsidRPr="00124525">
        <w:t xml:space="preserve">Bezpečnostní pravidla pro </w:t>
      </w:r>
      <w:r w:rsidR="005C7A53">
        <w:t xml:space="preserve">významné </w:t>
      </w:r>
      <w:r w:rsidRPr="00124525">
        <w:t>dodavatele</w:t>
      </w:r>
    </w:p>
    <w:p w14:paraId="6218A436" w14:textId="77777777" w:rsidR="00124525" w:rsidRDefault="00124525" w:rsidP="00124525">
      <w:pPr>
        <w:jc w:val="both"/>
        <w:rPr>
          <w:rFonts w:cs="Arial"/>
        </w:rPr>
      </w:pPr>
    </w:p>
    <w:p w14:paraId="66608382" w14:textId="188DE804" w:rsidR="00124525" w:rsidRDefault="00124525" w:rsidP="00124525">
      <w:pPr>
        <w:jc w:val="both"/>
      </w:pPr>
      <w:r>
        <w:t xml:space="preserve">Cílem těchto bezpečnostních pravidel je snižování </w:t>
      </w:r>
      <w:r w:rsidR="006D3FF5">
        <w:t xml:space="preserve">kybernetických </w:t>
      </w:r>
      <w:r>
        <w:t xml:space="preserve">rizik a zvyšování účinnosti bezpečnostních opatření </w:t>
      </w:r>
      <w:r w:rsidR="00037F94">
        <w:t>chránící</w:t>
      </w:r>
      <w:r>
        <w:t xml:space="preserve"> Aktiv</w:t>
      </w:r>
      <w:r w:rsidR="00037F94">
        <w:t>a</w:t>
      </w:r>
      <w:r w:rsidR="00C87ADB">
        <w:t xml:space="preserve"> </w:t>
      </w:r>
      <w:r w:rsidR="004A6ED0">
        <w:t>Univerzit</w:t>
      </w:r>
      <w:r w:rsidR="004A6ED0">
        <w:t>y</w:t>
      </w:r>
      <w:r w:rsidR="004A6ED0">
        <w:t xml:space="preserve"> Palackého v</w:t>
      </w:r>
      <w:r w:rsidR="004A6ED0">
        <w:t> </w:t>
      </w:r>
      <w:r w:rsidR="004A6ED0">
        <w:t>Olomouci</w:t>
      </w:r>
      <w:r w:rsidR="004A6ED0">
        <w:t xml:space="preserve"> </w:t>
      </w:r>
      <w:r w:rsidR="00C87ADB">
        <w:t>(dále jen „</w:t>
      </w:r>
      <w:r w:rsidR="00CF6633">
        <w:rPr>
          <w:b/>
          <w:bCs/>
        </w:rPr>
        <w:t>objednatel</w:t>
      </w:r>
      <w:r w:rsidR="00C87ADB">
        <w:t>“)</w:t>
      </w:r>
      <w:r>
        <w:t>, ke kterým mají přístup Dodavatelé</w:t>
      </w:r>
      <w:r w:rsidR="00C87ADB">
        <w:t xml:space="preserve"> dle </w:t>
      </w:r>
      <w:r w:rsidR="00C87ADB" w:rsidRPr="00C87ADB">
        <w:t>ustanovení §</w:t>
      </w:r>
      <w:r w:rsidR="00C87ADB">
        <w:t> </w:t>
      </w:r>
      <w:r w:rsidR="00C87ADB" w:rsidRPr="00C87ADB">
        <w:t>4 odst. 4 zákona č. 181/2014 Sb., o kybernetické bezpečnosti a o změně souvisejících zákonů (zákon o kybernetické bezpečnosti), v platném znění (dále jen „</w:t>
      </w:r>
      <w:r w:rsidR="00C87ADB" w:rsidRPr="00C87ADB">
        <w:rPr>
          <w:b/>
          <w:bCs/>
        </w:rPr>
        <w:t>Zákon</w:t>
      </w:r>
      <w:r w:rsidR="00C87ADB" w:rsidRPr="00C87ADB">
        <w:t>“), ve spojení v přílohou č. 7 k vyhlášce č. 82/2018 Sb., o bezpečnostních opatřeních, kybernetických bezpečnostních incidentech, reaktivních opatřeních, náležitostech podání v oblasti kybernetické bezpečnosti a likvidaci dat (vyhláška o kybernetické bezpečnosti) (dále jen „</w:t>
      </w:r>
      <w:r w:rsidR="00C87ADB" w:rsidRPr="00C87ADB">
        <w:rPr>
          <w:b/>
          <w:bCs/>
        </w:rPr>
        <w:t>Vyhláška</w:t>
      </w:r>
      <w:r w:rsidR="00C87ADB" w:rsidRPr="00C87ADB">
        <w:t>“)</w:t>
      </w:r>
      <w:r w:rsidR="00C87ADB">
        <w:t>.</w:t>
      </w:r>
    </w:p>
    <w:p w14:paraId="3646F083" w14:textId="77777777" w:rsidR="00572170" w:rsidRPr="00124525" w:rsidRDefault="00572170" w:rsidP="00124525">
      <w:pPr>
        <w:jc w:val="both"/>
        <w:rPr>
          <w:rFonts w:cs="Arial"/>
        </w:rPr>
      </w:pPr>
    </w:p>
    <w:p w14:paraId="4E3B06FB" w14:textId="79BE7833" w:rsidR="00AF25E5" w:rsidRDefault="00AF25E5" w:rsidP="000800F5">
      <w:pPr>
        <w:pStyle w:val="Nadpis2"/>
      </w:pPr>
      <w:r>
        <w:t xml:space="preserve">Základní </w:t>
      </w:r>
      <w:r w:rsidR="0074193D">
        <w:t>odpovědnosti Dodavatele</w:t>
      </w:r>
    </w:p>
    <w:p w14:paraId="2248F595" w14:textId="0529452D" w:rsidR="001E1016" w:rsidRDefault="001E1016" w:rsidP="000D3AA6">
      <w:pPr>
        <w:spacing w:before="120" w:after="0"/>
      </w:pPr>
      <w:r>
        <w:t>Dodavatel řešení:</w:t>
      </w:r>
      <w:r w:rsidR="005C0E0E">
        <w:t xml:space="preserve"> </w:t>
      </w:r>
    </w:p>
    <w:p w14:paraId="6402199D" w14:textId="2AF8B195" w:rsidR="000D3AA6" w:rsidRPr="00136E4F" w:rsidRDefault="000D3AA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 xml:space="preserve">Je povinen </w:t>
      </w:r>
      <w:r w:rsidR="00C87ADB" w:rsidRPr="00C87ADB">
        <w:rPr>
          <w:rFonts w:cs="Arial"/>
          <w:color w:val="000000"/>
        </w:rPr>
        <w:t xml:space="preserve">postupovat v souladu s platnými právními předpisy, zejména pak v souladu s požadavky vyplývajícími pro </w:t>
      </w:r>
      <w:r w:rsidR="003E58D2">
        <w:rPr>
          <w:rFonts w:cs="Arial"/>
          <w:color w:val="000000"/>
        </w:rPr>
        <w:t>objednatele</w:t>
      </w:r>
      <w:r w:rsidR="00C87ADB" w:rsidRPr="00C87ADB">
        <w:rPr>
          <w:rFonts w:cs="Arial"/>
          <w:color w:val="000000"/>
        </w:rPr>
        <w:t xml:space="preserve">, jakožto správce a provozovatele </w:t>
      </w:r>
      <w:r w:rsidR="00C87ADB">
        <w:rPr>
          <w:rFonts w:cs="Arial"/>
          <w:color w:val="000000"/>
        </w:rPr>
        <w:t xml:space="preserve">Významného </w:t>
      </w:r>
      <w:r w:rsidR="00C87ADB" w:rsidRPr="00C87ADB">
        <w:rPr>
          <w:rFonts w:cs="Arial"/>
          <w:color w:val="000000"/>
        </w:rPr>
        <w:t>informačního sy</w:t>
      </w:r>
      <w:r w:rsidR="00C87ADB">
        <w:rPr>
          <w:rFonts w:cs="Arial"/>
          <w:color w:val="000000"/>
        </w:rPr>
        <w:t>s</w:t>
      </w:r>
      <w:r w:rsidR="00C87ADB" w:rsidRPr="00C87ADB">
        <w:rPr>
          <w:rFonts w:cs="Arial"/>
          <w:color w:val="000000"/>
        </w:rPr>
        <w:t>tému, ze Zákona a Vyhlášky a reflektovat případné novely uvedených právních předpisů či novou právní úpravu</w:t>
      </w:r>
      <w:r w:rsidR="00BF30B1">
        <w:rPr>
          <w:rFonts w:cs="Arial"/>
          <w:color w:val="000000"/>
        </w:rPr>
        <w:t>;</w:t>
      </w:r>
    </w:p>
    <w:p w14:paraId="3F9D76A0" w14:textId="142789D5" w:rsidR="001E1016" w:rsidRPr="00136E4F" w:rsidRDefault="000D3AA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</w:t>
      </w:r>
      <w:r w:rsidR="001E1016" w:rsidRPr="00136E4F">
        <w:rPr>
          <w:rFonts w:cs="Arial"/>
          <w:color w:val="000000"/>
        </w:rPr>
        <w:t>dpovídá za své řešení</w:t>
      </w:r>
      <w:r w:rsidRPr="00136E4F">
        <w:rPr>
          <w:rFonts w:cs="Arial"/>
          <w:color w:val="000000"/>
        </w:rPr>
        <w:t>/dodávku/správu</w:t>
      </w:r>
      <w:r w:rsidR="001E1016" w:rsidRPr="00136E4F">
        <w:rPr>
          <w:rFonts w:cs="Arial"/>
          <w:color w:val="000000"/>
        </w:rPr>
        <w:t xml:space="preserve"> tak, aby respektovalo požadavky na bezpečnost </w:t>
      </w:r>
      <w:r w:rsidR="003E58D2">
        <w:rPr>
          <w:rFonts w:cs="Arial"/>
          <w:color w:val="000000"/>
        </w:rPr>
        <w:t>Objednatel</w:t>
      </w:r>
      <w:r w:rsidR="001E1016" w:rsidRPr="00136E4F">
        <w:rPr>
          <w:rFonts w:cs="Arial"/>
          <w:color w:val="000000"/>
        </w:rPr>
        <w:t>, zabránilo bezpečnostním incidentům a krizovým situacím</w:t>
      </w:r>
      <w:r w:rsidR="00BF30B1">
        <w:rPr>
          <w:rFonts w:cs="Arial"/>
          <w:color w:val="000000"/>
        </w:rPr>
        <w:t>;</w:t>
      </w:r>
    </w:p>
    <w:p w14:paraId="16DCA2C2" w14:textId="77777777" w:rsidR="001E1016" w:rsidRPr="00136E4F" w:rsidRDefault="001E101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Odpovídá za dodávku a implementaci řešení v požadované kvalitě i z pohledu bezpečnosti.</w:t>
      </w:r>
    </w:p>
    <w:p w14:paraId="6AB4FE94" w14:textId="53E07521" w:rsidR="00BF30B1" w:rsidRDefault="00BF30B1" w:rsidP="00BF30B1">
      <w:pPr>
        <w:pStyle w:val="Odstavec"/>
        <w:numPr>
          <w:ilvl w:val="1"/>
          <w:numId w:val="7"/>
        </w:numPr>
        <w:ind w:left="993"/>
        <w:jc w:val="both"/>
      </w:pPr>
      <w:r>
        <w:t xml:space="preserve">Je povinen zajistit, aby </w:t>
      </w:r>
      <w:r w:rsidRPr="00BF30B1">
        <w:t xml:space="preserve">předmět plnění </w:t>
      </w:r>
      <w:r>
        <w:t>nebyl</w:t>
      </w:r>
      <w:r w:rsidRPr="00BF30B1">
        <w:t xml:space="preserve"> nevyhovující z hlediska informační bezpečnosti, přičemž za nevyhovující je považováno jakékoli plnění, které obsahuje technologie/klíčové prvky, vůči jejichž výrobcům příslušný správní orgán vydal opatření v souladu se Zákonem, a které dle analýzy rizik představují vysoké riziko</w:t>
      </w:r>
      <w:r>
        <w:t>;</w:t>
      </w:r>
    </w:p>
    <w:p w14:paraId="5410B5C8" w14:textId="55BE6671" w:rsidR="00BF30B1" w:rsidRDefault="00C87ADB" w:rsidP="000D3AA6">
      <w:pPr>
        <w:pStyle w:val="Odstavec"/>
        <w:numPr>
          <w:ilvl w:val="1"/>
          <w:numId w:val="7"/>
        </w:numPr>
        <w:ind w:left="993"/>
        <w:jc w:val="both"/>
      </w:pPr>
      <w:r>
        <w:t xml:space="preserve">Je povinen </w:t>
      </w:r>
      <w:r w:rsidRPr="00C327CC">
        <w:t xml:space="preserve">provádět analýzu a hodnocení rizik informační infrastruktury, která je součástí předmětu Smlouvy (dodávaného řešení) a na základě výsledků navrhovat a předkládat </w:t>
      </w:r>
      <w:r w:rsidR="003E58D2">
        <w:rPr>
          <w:rFonts w:cs="Arial"/>
          <w:color w:val="000000"/>
        </w:rPr>
        <w:t>Objednatel</w:t>
      </w:r>
      <w:r>
        <w:t xml:space="preserve"> </w:t>
      </w:r>
      <w:r w:rsidRPr="00C327CC">
        <w:t>ke schválení opatření na minimalizaci nebo odstranění zjištěných rizik</w:t>
      </w:r>
      <w:r w:rsidR="00BF30B1">
        <w:t>;</w:t>
      </w:r>
    </w:p>
    <w:p w14:paraId="403064C0" w14:textId="5500F384" w:rsidR="00BF30B1" w:rsidRPr="00BF30B1" w:rsidRDefault="00BF30B1" w:rsidP="000D3AA6">
      <w:pPr>
        <w:pStyle w:val="Odstavec"/>
        <w:numPr>
          <w:ilvl w:val="1"/>
          <w:numId w:val="7"/>
        </w:numPr>
        <w:ind w:left="993"/>
        <w:jc w:val="both"/>
      </w:pPr>
      <w:r>
        <w:rPr>
          <w:rFonts w:cs="Arial"/>
          <w:color w:val="000000"/>
        </w:rPr>
        <w:t xml:space="preserve">Je povinen </w:t>
      </w:r>
      <w:r w:rsidRPr="00BF30B1">
        <w:rPr>
          <w:rFonts w:cs="Arial"/>
          <w:color w:val="000000"/>
        </w:rPr>
        <w:t xml:space="preserve">zabezpečit veškerý přenos dat a informací z pohledu bezpečnostních požadavků na jejich důvěrnost, integritu a dostupnost během poskytování plnění pro </w:t>
      </w:r>
      <w:r w:rsidR="003E58D2">
        <w:rPr>
          <w:rFonts w:cs="Arial"/>
          <w:color w:val="000000"/>
        </w:rPr>
        <w:t>Objednatel</w:t>
      </w:r>
      <w:r w:rsidR="0098451E">
        <w:rPr>
          <w:rFonts w:cs="Arial"/>
          <w:color w:val="000000"/>
        </w:rPr>
        <w:t>e</w:t>
      </w:r>
      <w:r>
        <w:rPr>
          <w:rFonts w:cs="Arial"/>
          <w:color w:val="000000"/>
        </w:rPr>
        <w:t>;</w:t>
      </w:r>
    </w:p>
    <w:p w14:paraId="43ABF234" w14:textId="0B0071B5" w:rsidR="00BF30B1" w:rsidRPr="003D7FAB" w:rsidRDefault="00BF30B1" w:rsidP="000D3AA6">
      <w:pPr>
        <w:pStyle w:val="Odstavec"/>
        <w:numPr>
          <w:ilvl w:val="1"/>
          <w:numId w:val="7"/>
        </w:numPr>
        <w:ind w:left="993"/>
        <w:jc w:val="both"/>
      </w:pPr>
      <w:r w:rsidRPr="00BF30B1">
        <w:rPr>
          <w:rFonts w:cs="Arial"/>
          <w:color w:val="000000"/>
        </w:rPr>
        <w:t>Ručí za trvalé zachování mlčenlivosti všech svých pracovníků i po ukončení smluvního vztahu s</w:t>
      </w:r>
      <w:r>
        <w:rPr>
          <w:rFonts w:cs="Arial"/>
          <w:color w:val="000000"/>
        </w:rPr>
        <w:t xml:space="preserve"> </w:t>
      </w:r>
      <w:r w:rsidR="0098451E">
        <w:rPr>
          <w:rFonts w:cs="Arial"/>
          <w:color w:val="000000"/>
        </w:rPr>
        <w:t>Objednatelem</w:t>
      </w:r>
      <w:r w:rsidRPr="00BF30B1">
        <w:rPr>
          <w:rFonts w:cs="Arial"/>
          <w:color w:val="000000"/>
        </w:rPr>
        <w:t>.</w:t>
      </w:r>
    </w:p>
    <w:p w14:paraId="650493A8" w14:textId="3F9133A5" w:rsidR="003D7FAB" w:rsidRDefault="003D7FAB" w:rsidP="003D7FAB">
      <w:pPr>
        <w:pStyle w:val="Odstavec"/>
        <w:ind w:left="993"/>
        <w:jc w:val="both"/>
      </w:pPr>
    </w:p>
    <w:p w14:paraId="1EAE95E8" w14:textId="77777777" w:rsidR="009F5DCE" w:rsidRDefault="009F5DCE" w:rsidP="009F5DCE">
      <w:pPr>
        <w:pStyle w:val="Nadpis2"/>
      </w:pPr>
      <w:r>
        <w:t>Ochrana Aktiv</w:t>
      </w:r>
    </w:p>
    <w:p w14:paraId="2AB9A2F3" w14:textId="67F1B8D3" w:rsidR="009F5DCE" w:rsidRDefault="009F5DCE" w:rsidP="00A423AD">
      <w:pPr>
        <w:pStyle w:val="Textodstavec"/>
        <w:numPr>
          <w:ilvl w:val="0"/>
          <w:numId w:val="16"/>
        </w:numPr>
      </w:pPr>
      <w:r>
        <w:t xml:space="preserve">Dodavatel se před vlastním </w:t>
      </w:r>
      <w:r>
        <w:rPr>
          <w:b/>
        </w:rPr>
        <w:t>přístupem</w:t>
      </w:r>
      <w:r>
        <w:t xml:space="preserve"> k datům a informacím </w:t>
      </w:r>
      <w:r w:rsidR="0098451E">
        <w:t>Objednatele</w:t>
      </w:r>
      <w:r>
        <w:t xml:space="preserve"> musí zavázat mlčenlivostí. Tzn., že platí povinnost Dodavatele se zavázat a také povinnost pracovníků </w:t>
      </w:r>
      <w:r w:rsidR="0098451E">
        <w:t>Objednatele</w:t>
      </w:r>
      <w:r>
        <w:t xml:space="preserve"> zavázat Dodavatele a nezpřístupnit data a informace Dodavateli dříve, než dojde k jeho závazku mlčenlivosti (tj. podpisu NDA – Non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či CA –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14:paraId="0CC5D544" w14:textId="325CD293" w:rsidR="00BF30B1" w:rsidRDefault="00BF30B1" w:rsidP="00BF30B1">
      <w:pPr>
        <w:pStyle w:val="Odstavec"/>
        <w:ind w:left="633"/>
        <w:jc w:val="both"/>
      </w:pPr>
    </w:p>
    <w:p w14:paraId="38267FDC" w14:textId="3E7E15D9" w:rsidR="00961B1B" w:rsidRDefault="00961B1B" w:rsidP="00961B1B">
      <w:pPr>
        <w:pStyle w:val="Nadpis2"/>
      </w:pPr>
      <w:r>
        <w:t>Řízení přístupu k ICT/IS</w:t>
      </w:r>
    </w:p>
    <w:p w14:paraId="3803EF71" w14:textId="70DABF5C" w:rsidR="00961B1B" w:rsidRDefault="00961B1B" w:rsidP="00961B1B">
      <w:pPr>
        <w:pStyle w:val="Textodstavec"/>
        <w:numPr>
          <w:ilvl w:val="0"/>
          <w:numId w:val="19"/>
        </w:numPr>
      </w:pPr>
      <w:r>
        <w:t xml:space="preserve">Přihlášení Dodavatele do sítě </w:t>
      </w:r>
      <w:r w:rsidR="0098451E">
        <w:t>Objednatele</w:t>
      </w:r>
      <w:r>
        <w:t xml:space="preserve"> musí podléhat kontrole přístupu na základě autorizace po předchozí autentizaci.</w:t>
      </w:r>
    </w:p>
    <w:p w14:paraId="5076D89B" w14:textId="0992A6A3" w:rsidR="00F33528" w:rsidRDefault="00F33528" w:rsidP="00CE7D2E">
      <w:pPr>
        <w:pStyle w:val="Textodstavec"/>
        <w:numPr>
          <w:ilvl w:val="0"/>
          <w:numId w:val="19"/>
        </w:numPr>
      </w:pPr>
      <w:r w:rsidRPr="00F33528">
        <w:t xml:space="preserve">Dodavatel se zavazuje, že před připojením koncového zařízení, mobilní koncového zařízení nebo aktivního síťového prvku jako síťové switche, </w:t>
      </w:r>
      <w:proofErr w:type="spellStart"/>
      <w:r w:rsidRPr="00F33528">
        <w:t>WiFi</w:t>
      </w:r>
      <w:proofErr w:type="spellEnd"/>
      <w:r w:rsidRPr="00F33528">
        <w:t xml:space="preserve"> </w:t>
      </w:r>
      <w:proofErr w:type="spellStart"/>
      <w:r w:rsidRPr="00F33528">
        <w:t>access</w:t>
      </w:r>
      <w:proofErr w:type="spellEnd"/>
      <w:r w:rsidRPr="00F33528">
        <w:t xml:space="preserve"> pointy, routery či huby do počítačové sítě zažádá o schválení připojení kontaktní osobu na straně </w:t>
      </w:r>
      <w:r w:rsidR="0098451E">
        <w:t>Objednatele</w:t>
      </w:r>
      <w:r>
        <w:t>.</w:t>
      </w:r>
      <w:r w:rsidRPr="00F33528">
        <w:t xml:space="preserve"> </w:t>
      </w:r>
    </w:p>
    <w:p w14:paraId="490D68D3" w14:textId="1D35EC8D" w:rsidR="00F33528" w:rsidRDefault="00F33528" w:rsidP="00961B1B">
      <w:pPr>
        <w:pStyle w:val="Textodstavec"/>
        <w:numPr>
          <w:ilvl w:val="0"/>
          <w:numId w:val="19"/>
        </w:numPr>
      </w:pPr>
      <w:r w:rsidRPr="00F33528">
        <w:t xml:space="preserve">Dodavatel se zavazuje, že vzdálený přístup do systému </w:t>
      </w:r>
      <w:r w:rsidR="0098451E">
        <w:t>Objednatele</w:t>
      </w:r>
      <w:r>
        <w:t xml:space="preserve"> </w:t>
      </w:r>
      <w:r w:rsidRPr="00F33528">
        <w:t xml:space="preserve">bude vždy uskutečněn pouze prostřednictvím zabezpečeného připojení VPN. </w:t>
      </w:r>
    </w:p>
    <w:p w14:paraId="33BF3826" w14:textId="77777777" w:rsidR="00F33528" w:rsidRDefault="00F33528" w:rsidP="00961B1B">
      <w:pPr>
        <w:pStyle w:val="Textodstavec"/>
        <w:numPr>
          <w:ilvl w:val="0"/>
          <w:numId w:val="19"/>
        </w:numPr>
      </w:pPr>
      <w:r w:rsidRPr="00F33528">
        <w:t xml:space="preserve">Dodavatel se zavazuje, že bez zbytečného odkladu deaktivuje všechny nevyužívané zakončení sítě anebo nepoužívané porty aktivního síťového prvku. </w:t>
      </w:r>
    </w:p>
    <w:p w14:paraId="48042413" w14:textId="77777777" w:rsidR="00F33528" w:rsidRDefault="00F33528" w:rsidP="00F33528">
      <w:pPr>
        <w:pStyle w:val="Textodstavec"/>
        <w:numPr>
          <w:ilvl w:val="0"/>
          <w:numId w:val="19"/>
        </w:numPr>
      </w:pPr>
      <w:r w:rsidRPr="00F33528">
        <w:lastRenderedPageBreak/>
        <w:t xml:space="preserve">Dodavatel se zavazuje, že nebude instalovat a používat zejména typy nástrojů </w:t>
      </w:r>
      <w:proofErr w:type="spellStart"/>
      <w:r w:rsidRPr="00F33528">
        <w:t>Keylogger</w:t>
      </w:r>
      <w:proofErr w:type="spellEnd"/>
      <w:r w:rsidRPr="00F33528">
        <w:t xml:space="preserve">, </w:t>
      </w:r>
      <w:proofErr w:type="spellStart"/>
      <w:r w:rsidRPr="00F33528">
        <w:t>Sniffer</w:t>
      </w:r>
      <w:proofErr w:type="spellEnd"/>
      <w:r w:rsidRPr="00F33528">
        <w:t xml:space="preserve">, Analyzátor zranitelností a Port Scanner, </w:t>
      </w:r>
      <w:proofErr w:type="spellStart"/>
      <w:r w:rsidRPr="00F33528">
        <w:t>Backdoor</w:t>
      </w:r>
      <w:proofErr w:type="spellEnd"/>
      <w:r w:rsidRPr="00F33528">
        <w:t xml:space="preserve">, </w:t>
      </w:r>
      <w:proofErr w:type="spellStart"/>
      <w:r w:rsidRPr="00F33528">
        <w:t>rootkit</w:t>
      </w:r>
      <w:proofErr w:type="spellEnd"/>
      <w:r w:rsidRPr="00F33528">
        <w:t xml:space="preserve"> a trojský kůň nebo jinou podobu malware. </w:t>
      </w:r>
    </w:p>
    <w:p w14:paraId="4A1A34EC" w14:textId="5CA24AD6" w:rsidR="00F33528" w:rsidRDefault="00F33528" w:rsidP="00F33528">
      <w:pPr>
        <w:pStyle w:val="Textodstavec"/>
        <w:numPr>
          <w:ilvl w:val="0"/>
          <w:numId w:val="19"/>
        </w:numPr>
      </w:pPr>
      <w:r>
        <w:t xml:space="preserve">Dodavatel se zavazuje zajistit, aby osoby podílející se na poskytování plnění </w:t>
      </w:r>
      <w:r w:rsidR="0098451E">
        <w:t>Objednatele</w:t>
      </w:r>
      <w:r>
        <w:t xml:space="preserve">, kteří přistupují do interní sítě nebo informačního systému </w:t>
      </w:r>
      <w:r w:rsidR="0098451E">
        <w:t>Objednatele</w:t>
      </w:r>
      <w:r>
        <w:t>, měli v externím zařízení typu notebook/počítač aplikovány bezpečnostní záplaty a nainstalovanou, spuštěnou a aktualizovanou antivirovou ochranu.</w:t>
      </w:r>
      <w:r w:rsidRPr="00F33528">
        <w:t xml:space="preserve"> </w:t>
      </w:r>
    </w:p>
    <w:p w14:paraId="6ECCD148" w14:textId="037567C2" w:rsidR="00F33528" w:rsidRPr="009F582E" w:rsidRDefault="00F33528" w:rsidP="00F33528">
      <w:pPr>
        <w:pStyle w:val="Textodstavec"/>
        <w:numPr>
          <w:ilvl w:val="0"/>
          <w:numId w:val="19"/>
        </w:numPr>
      </w:pPr>
      <w:r w:rsidRPr="009F582E">
        <w:t xml:space="preserve">Dodavatel se zavazuje, že udělený přístup nesmí být sdílen více zaměstnanci Dodavatele nebo Poddodavatele. </w:t>
      </w:r>
    </w:p>
    <w:p w14:paraId="308A825D" w14:textId="1A98B668" w:rsidR="00EF417C" w:rsidRPr="009F582E" w:rsidRDefault="00EF417C" w:rsidP="00F33528">
      <w:pPr>
        <w:pStyle w:val="Textodstavec"/>
        <w:numPr>
          <w:ilvl w:val="0"/>
          <w:numId w:val="19"/>
        </w:numPr>
      </w:pPr>
      <w:r w:rsidRPr="009F582E">
        <w:t>Dodavatel bere na vědomí, že v případě neúspěšných pokusů o autentizaci uživatele (osoby za stranu Dodavatele) může být příslušný účet zablokován a řešen jako bezpečnostní incident a mohou být uplatněny příslušné postupy zvládání bezpečnostního incidentu.</w:t>
      </w:r>
    </w:p>
    <w:p w14:paraId="44EC7D56" w14:textId="2298401D" w:rsidR="00572170" w:rsidRPr="009F582E" w:rsidRDefault="00572170" w:rsidP="00F33528">
      <w:pPr>
        <w:pStyle w:val="Textodstavec"/>
        <w:ind w:left="720"/>
      </w:pPr>
    </w:p>
    <w:p w14:paraId="426C5C89" w14:textId="2D7DEBCE" w:rsidR="00AA6DB8" w:rsidRPr="009F582E" w:rsidRDefault="00FB4E99" w:rsidP="000800F5">
      <w:pPr>
        <w:pStyle w:val="Nadpis2"/>
      </w:pPr>
      <w:r w:rsidRPr="009F582E">
        <w:t xml:space="preserve">Kontrola a </w:t>
      </w:r>
      <w:r w:rsidR="00AA6DB8" w:rsidRPr="009F582E">
        <w:t>Audit dodavatele</w:t>
      </w:r>
    </w:p>
    <w:p w14:paraId="693C5C69" w14:textId="09E81AC1" w:rsidR="000800F5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se zavazuje poskytnout </w:t>
      </w:r>
      <w:r w:rsidR="0098451E" w:rsidRPr="009F582E">
        <w:t>Objednatele</w:t>
      </w:r>
      <w:r w:rsidRPr="009F582E">
        <w:t xml:space="preserve"> veškeré informace potřebné k doložení toho, že byly splněny povinnosti vyplývající z těchto pravidel, jakož i ze Zákona a Vyhlášky, a za tímto účelem se zavazuje umožnit </w:t>
      </w:r>
      <w:r w:rsidR="0098451E" w:rsidRPr="009F582E">
        <w:t>Objednatele</w:t>
      </w:r>
      <w:r w:rsidRPr="009F582E">
        <w:t xml:space="preserve"> provedení kontrol, včetně auditů prováděných </w:t>
      </w:r>
      <w:r w:rsidR="0098451E" w:rsidRPr="009F582E">
        <w:t>Objednatele</w:t>
      </w:r>
      <w:r w:rsidRPr="009F582E">
        <w:t xml:space="preserve"> či auditorem, kterého </w:t>
      </w:r>
      <w:r w:rsidR="0098451E" w:rsidRPr="009F582E">
        <w:t>Objednatele</w:t>
      </w:r>
      <w:r w:rsidR="000800F5" w:rsidRPr="009F582E">
        <w:t xml:space="preserve"> </w:t>
      </w:r>
      <w:r w:rsidRPr="009F582E">
        <w:t xml:space="preserve">k auditu pověří, a poskytne k těmto kontrolám a auditům veškerou potřebnou součinnost. </w:t>
      </w:r>
    </w:p>
    <w:p w14:paraId="3C8B75EF" w14:textId="2D0BB965" w:rsidR="000800F5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je povinen </w:t>
      </w:r>
      <w:r w:rsidR="0098451E" w:rsidRPr="009F582E">
        <w:t>Objednatele</w:t>
      </w:r>
      <w:r w:rsidRPr="009F582E">
        <w:t xml:space="preserve"> zpřístupnit veškerou potřebnou dokumentaci pro účely kontroly či auditu, zejména výčet technických a organizačních opatření. </w:t>
      </w:r>
    </w:p>
    <w:p w14:paraId="60F2AB00" w14:textId="73A0D653" w:rsidR="000D3AA6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má povinnost určit svého zástupce (případně své zástupce), který bude po dobu provádění kontroly či auditu přítomen. </w:t>
      </w:r>
    </w:p>
    <w:p w14:paraId="7C4B21FD" w14:textId="257B8C1F" w:rsidR="00294648" w:rsidRPr="009F582E" w:rsidRDefault="00294648" w:rsidP="00755943">
      <w:pPr>
        <w:pStyle w:val="Textodstavec"/>
        <w:numPr>
          <w:ilvl w:val="0"/>
          <w:numId w:val="23"/>
        </w:numPr>
      </w:pPr>
      <w:r w:rsidRPr="009F582E">
        <w:t>Dodavatel je dále povinen umožnit provedení kontroly či auditu i ze strany dozorových orgánů</w:t>
      </w:r>
      <w:r w:rsidR="00FB4E99" w:rsidRPr="009F582E">
        <w:t xml:space="preserve"> (např. Národnímu úřadu pro kybernetickou a informační bezpečnost)</w:t>
      </w:r>
    </w:p>
    <w:p w14:paraId="6A70CD24" w14:textId="7BBB9C2F" w:rsidR="00FB4E99" w:rsidRPr="009F582E" w:rsidRDefault="00FB4E99" w:rsidP="00FB4E99">
      <w:pPr>
        <w:pStyle w:val="Textodstavec"/>
        <w:numPr>
          <w:ilvl w:val="0"/>
          <w:numId w:val="23"/>
        </w:numPr>
      </w:pPr>
      <w:r w:rsidRPr="009F582E">
        <w:t>Dodavatel se zavazuje umožnit Objednateli provést po vzájemné dohodě v rozsahu předmětu plnění testy dostupnosti, důvěrnosti a integrity dat, informací a jiných zdrojů Dodavatele, které jsou využívány k poskytování předmětu plnění, a poskytnout potřebnou součinnost;</w:t>
      </w:r>
    </w:p>
    <w:p w14:paraId="75AD5374" w14:textId="797D4362" w:rsidR="00FB4E99" w:rsidRPr="009F582E" w:rsidRDefault="00FB4E99" w:rsidP="00FB4E99">
      <w:pPr>
        <w:pStyle w:val="Textodstavec"/>
        <w:numPr>
          <w:ilvl w:val="0"/>
          <w:numId w:val="23"/>
        </w:numPr>
      </w:pPr>
      <w:r w:rsidRPr="009F582E">
        <w:t>Dodavatel se zavazuje zajistit bezodkladné odstranění zjištěných nedostatků a nesouladu s těmito Bezpečnostními požadavky.</w:t>
      </w:r>
    </w:p>
    <w:p w14:paraId="38F6D636" w14:textId="77777777" w:rsidR="00D77055" w:rsidRDefault="00D77055" w:rsidP="000800F5"/>
    <w:p w14:paraId="593BB90C" w14:textId="554D141B" w:rsidR="000800F5" w:rsidRDefault="00DB0A4C" w:rsidP="00DB0A4C">
      <w:pPr>
        <w:pStyle w:val="Nadpis2"/>
      </w:pPr>
      <w:r>
        <w:t>Poddodavatelé</w:t>
      </w:r>
    </w:p>
    <w:p w14:paraId="09093C02" w14:textId="2574E2FF" w:rsidR="00DB0A4C" w:rsidRDefault="00DA30EC" w:rsidP="00DA30EC">
      <w:pPr>
        <w:pStyle w:val="Textodstavec"/>
        <w:numPr>
          <w:ilvl w:val="0"/>
          <w:numId w:val="29"/>
        </w:numPr>
      </w:pPr>
      <w:r w:rsidRPr="00DA30EC">
        <w:t xml:space="preserve">Dodavatel nezapojí do poskytování plnění dle této Smlouvy žádného dalšího Poddodavatele bez předchozího konkrétního nebo obecného povolení </w:t>
      </w:r>
      <w:r w:rsidR="0098451E">
        <w:t>Objednatele</w:t>
      </w:r>
      <w:r w:rsidRPr="00DA30EC">
        <w:t>.</w:t>
      </w:r>
    </w:p>
    <w:p w14:paraId="16320FEF" w14:textId="629FDC82" w:rsidR="00DA30EC" w:rsidRDefault="00DA30EC" w:rsidP="00DA30EC">
      <w:pPr>
        <w:pStyle w:val="Textodstavec"/>
        <w:numPr>
          <w:ilvl w:val="0"/>
          <w:numId w:val="29"/>
        </w:numPr>
      </w:pPr>
      <w:r w:rsidRPr="00DA30EC">
        <w:t xml:space="preserve">Dodavatel je povinen předat </w:t>
      </w:r>
      <w:r w:rsidR="0098451E">
        <w:t>Objednatele</w:t>
      </w:r>
      <w:r w:rsidRPr="00AA6DB8">
        <w:t xml:space="preserve"> </w:t>
      </w:r>
      <w:r w:rsidRPr="00DA30EC">
        <w:t>kontaktní údaje všech osob dodávajících systémovou a technickou podporu pro řešení.</w:t>
      </w:r>
    </w:p>
    <w:p w14:paraId="7584F574" w14:textId="5DC31F2C" w:rsidR="00DA30EC" w:rsidRDefault="00DA30EC" w:rsidP="00DA30EC">
      <w:pPr>
        <w:pStyle w:val="Textodstavec"/>
        <w:numPr>
          <w:ilvl w:val="0"/>
          <w:numId w:val="29"/>
        </w:numPr>
      </w:pPr>
      <w:r w:rsidRPr="00DA30EC">
        <w:t xml:space="preserve">Dodavatel má povinnost zajistit, že Poddodavatel bude v souladu s požadavky, které </w:t>
      </w:r>
      <w:r w:rsidR="0098451E">
        <w:t>Objednatele</w:t>
      </w:r>
      <w:r w:rsidRPr="00DA30EC">
        <w:t xml:space="preserve"> ukládá na základě t</w:t>
      </w:r>
      <w:r>
        <w:t>ěchto</w:t>
      </w:r>
      <w:r w:rsidRPr="00DA30EC">
        <w:t xml:space="preserve"> </w:t>
      </w:r>
      <w:r>
        <w:t>Bezpečnostních pravidel</w:t>
      </w:r>
      <w:r w:rsidRPr="00DA30EC">
        <w:t xml:space="preserve"> Dodavateli. </w:t>
      </w:r>
    </w:p>
    <w:p w14:paraId="43B733A0" w14:textId="74C84DAC" w:rsidR="00DA30EC" w:rsidRPr="009F582E" w:rsidRDefault="00DA30EC" w:rsidP="00DA30EC">
      <w:pPr>
        <w:pStyle w:val="Textodstavec"/>
        <w:numPr>
          <w:ilvl w:val="0"/>
          <w:numId w:val="29"/>
        </w:numPr>
      </w:pPr>
      <w:r w:rsidRPr="00DA30EC">
        <w:t>Dodavatel odpovídá za to, že jeho Poddodavatelé nebudou jednat v rozporu s bezpečnostními opatřeními vyplývajícími z t</w:t>
      </w:r>
      <w:r>
        <w:t>ěchto</w:t>
      </w:r>
      <w:r w:rsidRPr="00DA30EC">
        <w:t xml:space="preserve"> </w:t>
      </w:r>
      <w:r>
        <w:t>Bezpečnostních pravidel</w:t>
      </w:r>
      <w:r w:rsidRPr="00DA30EC">
        <w:t xml:space="preserve">; v případě, že dojde k nedodržení těchto požadavků ze strany Poddodavatele Dodavatele, považuje se každé takové nedodržení </w:t>
      </w:r>
      <w:r w:rsidRPr="009F582E">
        <w:t>požadavků za porušení povinnosti Dodavatele dle Smlouvy.</w:t>
      </w:r>
    </w:p>
    <w:p w14:paraId="5EFE5BEB" w14:textId="2CF716A3" w:rsidR="009141A7" w:rsidRPr="009F582E" w:rsidRDefault="009141A7" w:rsidP="009141A7">
      <w:pPr>
        <w:pStyle w:val="Odstavecseseznamem"/>
        <w:numPr>
          <w:ilvl w:val="0"/>
          <w:numId w:val="29"/>
        </w:numPr>
        <w:rPr>
          <w:rFonts w:eastAsiaTheme="minorHAnsi" w:cs="Arial"/>
          <w:lang w:eastAsia="en-US"/>
        </w:rPr>
      </w:pPr>
      <w:r w:rsidRPr="009F582E">
        <w:rPr>
          <w:rFonts w:eastAsiaTheme="minorHAnsi" w:cs="Arial"/>
          <w:lang w:eastAsia="en-US"/>
        </w:rPr>
        <w:t>Využití třetí osoby k plnění předmětu smlouvy nebo její části nezbavuje Dodavatele odpovědnosti za případnou škodu způsobenou Objednateli.</w:t>
      </w:r>
    </w:p>
    <w:p w14:paraId="5D6CBBB4" w14:textId="7084B9DE" w:rsidR="00DA30EC" w:rsidRPr="009F582E" w:rsidRDefault="00DA30EC" w:rsidP="00DA30EC">
      <w:pPr>
        <w:pStyle w:val="Textodstavec"/>
      </w:pPr>
    </w:p>
    <w:p w14:paraId="0C03256D" w14:textId="1713B19A" w:rsidR="00DB0A4C" w:rsidRPr="009F582E" w:rsidRDefault="00DB0A4C" w:rsidP="00DB0A4C">
      <w:pPr>
        <w:pStyle w:val="Nadpis2"/>
      </w:pPr>
      <w:r w:rsidRPr="009F582E">
        <w:t>Řízení změn</w:t>
      </w:r>
    </w:p>
    <w:p w14:paraId="0CC2D2D4" w14:textId="77777777" w:rsidR="00187E5E" w:rsidRPr="009F582E" w:rsidRDefault="00187E5E" w:rsidP="00187E5E">
      <w:pPr>
        <w:pStyle w:val="Textodstavec"/>
        <w:numPr>
          <w:ilvl w:val="0"/>
          <w:numId w:val="32"/>
        </w:numPr>
      </w:pPr>
      <w:r w:rsidRPr="009F582E">
        <w:t>Dodavatel se zavazuje určovat významné změny, za které se považují změny, které mají nebo mohou mít vliv na kybernetickou bezpečnost a představují vysoké riziko. Dodavatel je povinen o těchto významných změnách předem informovat Objednatele.</w:t>
      </w:r>
    </w:p>
    <w:p w14:paraId="291EB6CE" w14:textId="77777777" w:rsidR="00187E5E" w:rsidRPr="009F582E" w:rsidRDefault="00187E5E" w:rsidP="00187E5E">
      <w:pPr>
        <w:pStyle w:val="Textodstavec"/>
        <w:numPr>
          <w:ilvl w:val="0"/>
          <w:numId w:val="32"/>
        </w:numPr>
      </w:pPr>
      <w:r w:rsidRPr="009F582E">
        <w:t>U významných změn se Dodavatel zavazuje zejména:</w:t>
      </w:r>
    </w:p>
    <w:p w14:paraId="1A57C19F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provádět analýzu rizik;</w:t>
      </w:r>
    </w:p>
    <w:p w14:paraId="33ABC0DC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lastRenderedPageBreak/>
        <w:t>přijímat opatření za účelem snížení negativních dopadů těchto změn, včetně případného penetračního testování a testování zranitelnosti;</w:t>
      </w:r>
    </w:p>
    <w:p w14:paraId="5F12986E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dokumentovat jejich řízení;</w:t>
      </w:r>
    </w:p>
    <w:p w14:paraId="676E8C00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aktualizovat specifickou bezpečnostní politiku pro danou v oblast;</w:t>
      </w:r>
    </w:p>
    <w:p w14:paraId="16FDC640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zajistit možnost navrácení do původního stavu.</w:t>
      </w:r>
    </w:p>
    <w:p w14:paraId="20AB4E75" w14:textId="77777777" w:rsidR="00187E5E" w:rsidRDefault="00187E5E" w:rsidP="00187E5E">
      <w:pPr>
        <w:pStyle w:val="Textodstavec"/>
        <w:numPr>
          <w:ilvl w:val="0"/>
          <w:numId w:val="32"/>
        </w:numPr>
      </w:pPr>
      <w:r w:rsidRPr="009F582E">
        <w:t xml:space="preserve">V případě realizace penetračního testování nebo testování zranitelnosti řešení poskytne Dodavatel Objednateli veškerou potřebnou součinnost. Dodavatel je povinen přijmout dodatečná, účinná nápravná opatření k odstranění </w:t>
      </w:r>
      <w:r w:rsidRPr="00D77055">
        <w:t>zranitelností, které byly zjištěny v průběhu penetračního testování.</w:t>
      </w:r>
    </w:p>
    <w:p w14:paraId="589D9EA1" w14:textId="77777777" w:rsidR="00D77055" w:rsidRDefault="00D77055" w:rsidP="00DB0A4C">
      <w:pPr>
        <w:rPr>
          <w:lang w:eastAsia="cs-CZ"/>
        </w:rPr>
      </w:pPr>
    </w:p>
    <w:p w14:paraId="6272F6E4" w14:textId="77777777" w:rsidR="00DB0A4C" w:rsidRPr="00DB0A4C" w:rsidRDefault="00DB0A4C" w:rsidP="00DB0A4C">
      <w:pPr>
        <w:rPr>
          <w:lang w:eastAsia="cs-CZ"/>
        </w:rPr>
      </w:pPr>
    </w:p>
    <w:p w14:paraId="135C1B2D" w14:textId="1387A18B" w:rsidR="00DB0A4C" w:rsidRDefault="00DB0A4C" w:rsidP="00BF30B1">
      <w:pPr>
        <w:pStyle w:val="l3"/>
        <w:spacing w:before="0" w:beforeAutospacing="0" w:after="0" w:afterAutospacing="0"/>
        <w:jc w:val="both"/>
        <w:rPr>
          <w:rStyle w:val="PromnnHTML"/>
          <w:b/>
          <w:bCs/>
          <w:i w:val="0"/>
          <w:iCs w:val="0"/>
          <w:color w:val="FF0000"/>
          <w:sz w:val="20"/>
          <w:szCs w:val="20"/>
        </w:rPr>
      </w:pPr>
    </w:p>
    <w:p w14:paraId="66A85E1B" w14:textId="77777777" w:rsidR="003D7FAB" w:rsidRPr="009F582E" w:rsidRDefault="003D7FAB" w:rsidP="003D7FAB">
      <w:pPr>
        <w:pStyle w:val="Nadpis2"/>
      </w:pPr>
      <w:r w:rsidRPr="009F582E">
        <w:t>Řízení bezpečnostních rizik</w:t>
      </w:r>
    </w:p>
    <w:p w14:paraId="1B474696" w14:textId="5D3C2F57" w:rsidR="00461C49" w:rsidRPr="009F582E" w:rsidRDefault="00294648" w:rsidP="00461C49">
      <w:pPr>
        <w:pStyle w:val="Odstavec"/>
        <w:numPr>
          <w:ilvl w:val="0"/>
          <w:numId w:val="33"/>
        </w:numPr>
        <w:jc w:val="both"/>
        <w:rPr>
          <w:rFonts w:cs="Arial"/>
        </w:rPr>
      </w:pPr>
      <w:bookmarkStart w:id="0" w:name="_Hlk179128904"/>
      <w:r w:rsidRPr="009F582E">
        <w:rPr>
          <w:rFonts w:cs="Arial"/>
        </w:rPr>
        <w:t xml:space="preserve">Dodavatel je povinen </w:t>
      </w:r>
      <w:r w:rsidR="00927C38" w:rsidRPr="009F582E">
        <w:rPr>
          <w:rFonts w:cs="Arial"/>
        </w:rPr>
        <w:t xml:space="preserve">alespoň 1x ročně </w:t>
      </w:r>
      <w:r w:rsidRPr="009F582E">
        <w:rPr>
          <w:rFonts w:cs="Arial"/>
        </w:rPr>
        <w:t xml:space="preserve">provádět vlastní hodnocení rizik a kontrolu zavedených bezpečnostních opatření. O výsledku </w:t>
      </w:r>
      <w:r w:rsidR="00187E5E" w:rsidRPr="009F582E">
        <w:rPr>
          <w:rFonts w:cs="Arial"/>
        </w:rPr>
        <w:t xml:space="preserve">hodnocení rizik </w:t>
      </w:r>
      <w:r w:rsidRPr="009F582E">
        <w:rPr>
          <w:rFonts w:cs="Arial"/>
        </w:rPr>
        <w:t xml:space="preserve">Dodavatel </w:t>
      </w:r>
      <w:r w:rsidR="00A14406" w:rsidRPr="009F582E">
        <w:t>Objednateli</w:t>
      </w:r>
      <w:r w:rsidRPr="009F582E">
        <w:rPr>
          <w:rFonts w:cs="Arial"/>
        </w:rPr>
        <w:t xml:space="preserve"> </w:t>
      </w:r>
      <w:r w:rsidR="00461C49" w:rsidRPr="009F582E">
        <w:rPr>
          <w:rFonts w:cs="Arial"/>
        </w:rPr>
        <w:t>předloží Zprávu o řízení kybernetických rizik, která bude minimálně pokrývat:</w:t>
      </w:r>
    </w:p>
    <w:p w14:paraId="186BAF3A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vyhodnocení stavu kybernetické bezpečnosti za hodnocený rok, včetně vyhodnocení souladu s těmito Bezpečnostními požadavky</w:t>
      </w:r>
    </w:p>
    <w:p w14:paraId="762E0987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identifikaci a hodnocení rizik s vazbou na předmět plnění,</w:t>
      </w:r>
    </w:p>
    <w:p w14:paraId="5F30687E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realizovaná bezpečnostní opatření,</w:t>
      </w:r>
    </w:p>
    <w:p w14:paraId="5F258BB4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nepokrytá bezpečnostní rizika a návrh opatření,</w:t>
      </w:r>
    </w:p>
    <w:p w14:paraId="5D5E5EC6" w14:textId="34D2CDA4" w:rsidR="00294648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vyhodnocení bezpečnostních událostí a incidentů.</w:t>
      </w:r>
      <w:bookmarkEnd w:id="0"/>
    </w:p>
    <w:p w14:paraId="2DE6C69E" w14:textId="786A8DF8" w:rsidR="00297E94" w:rsidRPr="009F582E" w:rsidRDefault="00297E94" w:rsidP="00297E94">
      <w:pPr>
        <w:pStyle w:val="Nadpis2"/>
      </w:pPr>
      <w:r w:rsidRPr="009F582E">
        <w:t>Monitorování činností</w:t>
      </w:r>
    </w:p>
    <w:p w14:paraId="31E4296C" w14:textId="6451DA41" w:rsidR="00F33528" w:rsidRDefault="00F33528" w:rsidP="00572170">
      <w:pPr>
        <w:pStyle w:val="Textodstavec"/>
        <w:numPr>
          <w:ilvl w:val="0"/>
          <w:numId w:val="24"/>
        </w:numPr>
      </w:pPr>
      <w:r w:rsidRPr="00F33528">
        <w:t>Dodavatel bere na vědomí, že veškerá jeho aktivita realizovaná v informační</w:t>
      </w:r>
      <w:r w:rsidR="00CE0EE4">
        <w:t>ch</w:t>
      </w:r>
      <w:r w:rsidRPr="00F33528">
        <w:t xml:space="preserve"> systém</w:t>
      </w:r>
      <w:r w:rsidR="00CE0EE4">
        <w:t>ech</w:t>
      </w:r>
      <w:r w:rsidRPr="00F33528">
        <w:t xml:space="preserve">, může být </w:t>
      </w:r>
      <w:r w:rsidR="00A14406">
        <w:t>Objednatelem</w:t>
      </w:r>
      <w:r w:rsidRPr="00F33528">
        <w:t xml:space="preserve"> průběžně </w:t>
      </w:r>
      <w:r w:rsidR="00CE0EE4">
        <w:t>a</w:t>
      </w:r>
      <w:r w:rsidRPr="00F33528">
        <w:t xml:space="preserve"> pravidelně monitorována. </w:t>
      </w:r>
    </w:p>
    <w:p w14:paraId="2AD54D1E" w14:textId="3B54A565" w:rsidR="00297E94" w:rsidRDefault="00F33528" w:rsidP="00572170">
      <w:pPr>
        <w:pStyle w:val="Textodstavec"/>
        <w:numPr>
          <w:ilvl w:val="0"/>
          <w:numId w:val="24"/>
        </w:numPr>
      </w:pPr>
      <w:r w:rsidRPr="00F33528">
        <w:t>Předmět plnění musí poskytovat auditní záznamy (logy) o činnostech v něm provedených, v rozsahu stanoveném Vyhláškou, které umožní jednoznačně určit uživatele, čas a provedenu činnost.</w:t>
      </w:r>
    </w:p>
    <w:p w14:paraId="3959F3AD" w14:textId="7F486855" w:rsidR="00F33528" w:rsidRDefault="00F33528" w:rsidP="00572170">
      <w:pPr>
        <w:pStyle w:val="Textodstavec"/>
        <w:numPr>
          <w:ilvl w:val="0"/>
          <w:numId w:val="24"/>
        </w:numPr>
      </w:pPr>
      <w:r w:rsidRPr="00F33528">
        <w:t>Dodavatel se zavazuje, že umožní přístup k auditním údajům (systémové a aplikační logy) v takové podobě a formátu, který je možné dále zpracovávat v rámci systému nástrojů SIEM (</w:t>
      </w:r>
      <w:proofErr w:type="spellStart"/>
      <w:r w:rsidRPr="00F33528">
        <w:t>Security</w:t>
      </w:r>
      <w:proofErr w:type="spellEnd"/>
      <w:r w:rsidRPr="00F33528">
        <w:t xml:space="preserve"> </w:t>
      </w:r>
      <w:proofErr w:type="spellStart"/>
      <w:r w:rsidRPr="00F33528">
        <w:t>Information</w:t>
      </w:r>
      <w:proofErr w:type="spellEnd"/>
      <w:r w:rsidRPr="00F33528">
        <w:t xml:space="preserve"> Event Management) a jejich archivaci pomocí nástroje </w:t>
      </w:r>
      <w:r w:rsidR="00461C49" w:rsidRPr="00461C49">
        <w:rPr>
          <w:highlight w:val="yellow"/>
        </w:rPr>
        <w:t>………………</w:t>
      </w:r>
      <w:r w:rsidRPr="00461C49">
        <w:rPr>
          <w:highlight w:val="yellow"/>
        </w:rPr>
        <w:t>.</w:t>
      </w:r>
    </w:p>
    <w:p w14:paraId="10309D5C" w14:textId="6019C69B" w:rsidR="00755943" w:rsidRDefault="00755943" w:rsidP="00755943"/>
    <w:p w14:paraId="119D6718" w14:textId="01215F03" w:rsidR="00297E94" w:rsidRDefault="00297E94" w:rsidP="00297E94">
      <w:pPr>
        <w:pStyle w:val="Nadpis2"/>
      </w:pPr>
      <w:r>
        <w:t>Zvládání kybernetických bezpečnostních incidentů</w:t>
      </w:r>
    </w:p>
    <w:p w14:paraId="0587985D" w14:textId="5027BC88" w:rsidR="00356078" w:rsidRDefault="00356078" w:rsidP="00356078">
      <w:pPr>
        <w:pStyle w:val="Textodstavec"/>
        <w:numPr>
          <w:ilvl w:val="0"/>
          <w:numId w:val="30"/>
        </w:numPr>
      </w:pPr>
      <w:r w:rsidRPr="00356078">
        <w:t xml:space="preserve">Dodavatel se zavazuje, že bude hlásit všechny </w:t>
      </w:r>
      <w:r>
        <w:t xml:space="preserve">nestandardní situace, bezpečnostní slabiny, </w:t>
      </w:r>
      <w:r w:rsidRPr="009F582E">
        <w:t xml:space="preserve">kybernetické bezpečnostní události a incidenty včetně případů porušení zabezpečení osobních údajů </w:t>
      </w:r>
      <w:r w:rsidR="00D00ECB" w:rsidRPr="009F582E">
        <w:t>bez zbytečného odkladu</w:t>
      </w:r>
      <w:r w:rsidRPr="009F582E">
        <w:t xml:space="preserve"> </w:t>
      </w:r>
      <w:r w:rsidRPr="00356078">
        <w:t xml:space="preserve">po jejich detekci </w:t>
      </w:r>
      <w:r w:rsidR="00A14406">
        <w:t>Objednateli</w:t>
      </w:r>
      <w:r w:rsidRPr="00356078">
        <w:t>.</w:t>
      </w:r>
    </w:p>
    <w:p w14:paraId="24B4049C" w14:textId="72F772A0" w:rsidR="00356078" w:rsidRDefault="00356078" w:rsidP="00356078">
      <w:pPr>
        <w:pStyle w:val="Textodstavec"/>
        <w:numPr>
          <w:ilvl w:val="0"/>
          <w:numId w:val="30"/>
        </w:numPr>
      </w:pPr>
      <w:r>
        <w:t xml:space="preserve">Hlášení provádí </w:t>
      </w:r>
      <w:r w:rsidRPr="00356078">
        <w:t xml:space="preserve">Dodavatel telefonicky na </w:t>
      </w:r>
      <w:r w:rsidRPr="00D00ECB">
        <w:rPr>
          <w:highlight w:val="yellow"/>
        </w:rPr>
        <w:t xml:space="preserve">linku </w:t>
      </w:r>
      <w:r w:rsidR="00D80ADB" w:rsidRPr="00D00ECB">
        <w:rPr>
          <w:highlight w:val="yellow"/>
        </w:rPr>
        <w:t>……………</w:t>
      </w:r>
      <w:r w:rsidRPr="00D00ECB">
        <w:rPr>
          <w:highlight w:val="yellow"/>
        </w:rPr>
        <w:t xml:space="preserve"> a písemně na </w:t>
      </w:r>
      <w:r w:rsidR="00D80ADB" w:rsidRPr="00D00ECB">
        <w:rPr>
          <w:highlight w:val="yellow"/>
        </w:rPr>
        <w:t>…………………..</w:t>
      </w:r>
      <w:r w:rsidRPr="00D00ECB">
        <w:rPr>
          <w:highlight w:val="yellow"/>
        </w:rPr>
        <w:t>.</w:t>
      </w:r>
      <w:r w:rsidRPr="00356078">
        <w:t xml:space="preserve"> Součástí oznámení musí být popis povahy případu</w:t>
      </w:r>
      <w:r>
        <w:t>.</w:t>
      </w:r>
    </w:p>
    <w:p w14:paraId="7357082A" w14:textId="27F15FF2" w:rsidR="00356078" w:rsidRDefault="00356078" w:rsidP="00356078">
      <w:pPr>
        <w:pStyle w:val="Textodstavec"/>
        <w:numPr>
          <w:ilvl w:val="0"/>
          <w:numId w:val="30"/>
        </w:numPr>
      </w:pPr>
      <w:r w:rsidRPr="00356078">
        <w:t xml:space="preserve">Pokud dojde ke kybernetické bezpečnostní události </w:t>
      </w:r>
      <w:r>
        <w:t>nebo</w:t>
      </w:r>
      <w:r w:rsidRPr="00356078">
        <w:t xml:space="preserve"> ke kybernetickému bezpečnostnímu incidentu a následnému zvládání a vyhodnocování kybernetického bezpečnostního incidentu na bezpečnostní incident na straně </w:t>
      </w:r>
      <w:r w:rsidR="00C13CB7">
        <w:t>Objednatele</w:t>
      </w:r>
      <w:r w:rsidRPr="00356078">
        <w:t xml:space="preserve">, poskytne Dodavatel požadovanou součinnost např.: poskytne logy a identifikační údaje (např. IP adresa, MAC adresa, HW typ, sériové číslo případně IMEI) dotyčného koncového zařízení nebo mobilního koncového zařízení, k analýze obsahu, případně bez zbytečného odkladu zrealizuje opatření požadovaná </w:t>
      </w:r>
      <w:r w:rsidR="00C13CB7">
        <w:t>Objednatele</w:t>
      </w:r>
      <w:r w:rsidR="008902B9">
        <w:t>m</w:t>
      </w:r>
      <w:r w:rsidRPr="00356078">
        <w:t xml:space="preserve">). </w:t>
      </w:r>
    </w:p>
    <w:p w14:paraId="420C11DE" w14:textId="584BE9D9" w:rsidR="00356078" w:rsidRDefault="00356078" w:rsidP="00356078">
      <w:pPr>
        <w:pStyle w:val="Textodstavec"/>
        <w:numPr>
          <w:ilvl w:val="0"/>
          <w:numId w:val="30"/>
        </w:numPr>
      </w:pPr>
      <w:r w:rsidRPr="00356078">
        <w:t>Dodavatel má povinnost provést analýzu příčin kybernetické bezpečnostní události nebo kybernetického bezpečnostního incidentu a navrhne opatření s cílem zamezit jeho opakování v případě, že Dodavatel bezpečnostní incident zapříčinil nebo se na jeho vzniku podílel.</w:t>
      </w:r>
    </w:p>
    <w:p w14:paraId="79E8B65C" w14:textId="44D9D9CB" w:rsidR="002921DE" w:rsidRPr="009F582E" w:rsidRDefault="008902B9" w:rsidP="002921DE">
      <w:pPr>
        <w:pStyle w:val="Textodstavec"/>
        <w:numPr>
          <w:ilvl w:val="0"/>
          <w:numId w:val="30"/>
        </w:numPr>
      </w:pPr>
      <w:r w:rsidRPr="009F582E">
        <w:t xml:space="preserve">Dodavatel má povinnost uchovávat </w:t>
      </w:r>
      <w:r w:rsidR="002921DE" w:rsidRPr="009F582E">
        <w:t xml:space="preserve">informace o </w:t>
      </w:r>
      <w:r w:rsidRPr="009F582E">
        <w:t xml:space="preserve">kybernetických </w:t>
      </w:r>
      <w:r w:rsidR="002921DE" w:rsidRPr="009F582E">
        <w:t xml:space="preserve">bezpečnostních </w:t>
      </w:r>
      <w:r w:rsidRPr="009F582E">
        <w:t xml:space="preserve">událostech a </w:t>
      </w:r>
      <w:r w:rsidR="002921DE" w:rsidRPr="009F582E">
        <w:t>incidentech pro budoucí použití s ohledem na požadavky platné české a evropské legislativy</w:t>
      </w:r>
      <w:r w:rsidRPr="009F582E">
        <w:t>.</w:t>
      </w:r>
    </w:p>
    <w:p w14:paraId="14B13C83" w14:textId="77777777" w:rsidR="00356078" w:rsidRPr="009F582E" w:rsidRDefault="00356078" w:rsidP="00755943">
      <w:pPr>
        <w:pStyle w:val="Textodstavec"/>
      </w:pPr>
    </w:p>
    <w:p w14:paraId="706C3108" w14:textId="3FB65D85" w:rsidR="00DD441E" w:rsidRPr="00DD441E" w:rsidRDefault="00DD441E" w:rsidP="00DD441E">
      <w:pPr>
        <w:pStyle w:val="Nadpis2"/>
      </w:pPr>
      <w:r>
        <w:lastRenderedPageBreak/>
        <w:t>Informační povinnost dodavatele</w:t>
      </w:r>
    </w:p>
    <w:p w14:paraId="056F9CD2" w14:textId="534B08E9" w:rsidR="00755943" w:rsidRPr="00755943" w:rsidRDefault="00755943" w:rsidP="00572170">
      <w:pPr>
        <w:pStyle w:val="Textodstavec"/>
        <w:numPr>
          <w:ilvl w:val="0"/>
          <w:numId w:val="25"/>
        </w:numPr>
      </w:pPr>
      <w:r w:rsidRPr="00755943">
        <w:t xml:space="preserve">Dodavatel má povinnost bez zbytečného odkladu informovat </w:t>
      </w:r>
      <w:r w:rsidR="00C13CB7">
        <w:t>Objednatele</w:t>
      </w:r>
      <w:r w:rsidRPr="00755943">
        <w:t xml:space="preserve"> o významné změně ovládání Dodavatele podle zákona č. 90/2012 Sb., o obchodních společnostech a družstvech (zákon o obchodních korporacích) nebo změně vlastnictví základních aktiv, jakož i změně v oprávnění Dodavatele nakládat s aktivy, které jsou využívány k plnění předmětu Smlouvy.</w:t>
      </w:r>
    </w:p>
    <w:p w14:paraId="2EE35210" w14:textId="2E5FC75A" w:rsidR="00DB0A4C" w:rsidRPr="00755943" w:rsidRDefault="00755943" w:rsidP="00572170">
      <w:pPr>
        <w:pStyle w:val="Textodstavec"/>
        <w:numPr>
          <w:ilvl w:val="0"/>
          <w:numId w:val="25"/>
        </w:numPr>
      </w:pPr>
      <w:r w:rsidRPr="00755943">
        <w:t xml:space="preserve">Dodavatel má povinnost informovat </w:t>
      </w:r>
      <w:r w:rsidR="00C13CB7">
        <w:t>Objednatele</w:t>
      </w:r>
      <w:r w:rsidRPr="00755943">
        <w:t xml:space="preserve"> o způsobu řízení rizik, jakož i o zbytkových rizicích souvisejících s plněním předmětu Smlouvy</w:t>
      </w:r>
      <w:r>
        <w:t>.</w:t>
      </w:r>
    </w:p>
    <w:p w14:paraId="58971443" w14:textId="5F5BC7C6" w:rsidR="004340E2" w:rsidRDefault="004340E2" w:rsidP="004340E2">
      <w:pPr>
        <w:rPr>
          <w:lang w:eastAsia="cs-CZ"/>
        </w:rPr>
      </w:pPr>
    </w:p>
    <w:p w14:paraId="3C20A8ED" w14:textId="45678904" w:rsidR="00A423AD" w:rsidRDefault="00A423AD" w:rsidP="00A423AD">
      <w:pPr>
        <w:pStyle w:val="Nadpis2"/>
      </w:pPr>
      <w:r>
        <w:t>Výměna informací</w:t>
      </w:r>
    </w:p>
    <w:p w14:paraId="5B7B8166" w14:textId="77777777" w:rsidR="00A423AD" w:rsidRDefault="00A423AD" w:rsidP="00572170">
      <w:pPr>
        <w:pStyle w:val="Textodstavec"/>
        <w:numPr>
          <w:ilvl w:val="0"/>
          <w:numId w:val="26"/>
        </w:numPr>
      </w:pPr>
      <w:r w:rsidRPr="00A423AD">
        <w:t xml:space="preserve">Dodavatel se zavazuje, že veškerý přenos dat a informací musí být dostatečně zabezpečen pomocí aktuálně odolných kryptografických algoritmů a kryptografických klíčů. </w:t>
      </w:r>
    </w:p>
    <w:p w14:paraId="66E754FA" w14:textId="77777777" w:rsidR="00A423AD" w:rsidRDefault="00A423AD" w:rsidP="00572170">
      <w:pPr>
        <w:pStyle w:val="Textodstavec"/>
        <w:numPr>
          <w:ilvl w:val="0"/>
          <w:numId w:val="26"/>
        </w:numPr>
      </w:pPr>
      <w:r w:rsidRPr="00A423AD">
        <w:t xml:space="preserve">Dodavatel se zavazuje, že on-line transakce realizované prostřednictvím webových technologií budou chráněny SSL certifikáty. </w:t>
      </w:r>
    </w:p>
    <w:p w14:paraId="101DBDC7" w14:textId="54B6F9ED" w:rsidR="00842628" w:rsidRDefault="00842628" w:rsidP="00842628">
      <w:pPr>
        <w:rPr>
          <w:lang w:eastAsia="cs-CZ"/>
        </w:rPr>
      </w:pPr>
    </w:p>
    <w:p w14:paraId="0A9EDA82" w14:textId="77777777" w:rsidR="006C3B40" w:rsidRPr="00842628" w:rsidRDefault="006C3B40" w:rsidP="00842628">
      <w:pPr>
        <w:rPr>
          <w:lang w:eastAsia="cs-CZ"/>
        </w:rPr>
      </w:pPr>
    </w:p>
    <w:p w14:paraId="717F8A73" w14:textId="77777777" w:rsidR="003D7FAB" w:rsidRPr="005579B5" w:rsidRDefault="003D7FAB" w:rsidP="003D7FAB">
      <w:pPr>
        <w:pStyle w:val="Nadpis2"/>
      </w:pPr>
      <w:r w:rsidRPr="005579B5">
        <w:t>Řízení kontinuity činností</w:t>
      </w:r>
    </w:p>
    <w:p w14:paraId="4A494B9A" w14:textId="77777777" w:rsidR="00187E5E" w:rsidRPr="005579B5" w:rsidRDefault="00187E5E" w:rsidP="00187E5E">
      <w:pPr>
        <w:pStyle w:val="Textodstavec"/>
        <w:numPr>
          <w:ilvl w:val="0"/>
          <w:numId w:val="27"/>
        </w:numPr>
      </w:pPr>
      <w:r w:rsidRPr="005579B5">
        <w:t>Dodavatel zavazuje zejména:</w:t>
      </w:r>
    </w:p>
    <w:p w14:paraId="78E634E0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 xml:space="preserve">určit minimální úroveň poskytovaných služeb přijatelnou z hlediska zajištění </w:t>
      </w:r>
      <w:proofErr w:type="spellStart"/>
      <w:r w:rsidRPr="005579B5">
        <w:t>kontinutity</w:t>
      </w:r>
      <w:proofErr w:type="spellEnd"/>
      <w:r w:rsidRPr="005579B5">
        <w:t xml:space="preserve"> poskytovaných činností;</w:t>
      </w:r>
    </w:p>
    <w:p w14:paraId="32875EBA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určit dobu obnovení chodu, během které bude po bezpečnostním incidentu obnovena minimální úroveň poskytovaných služeb dle písm. b);</w:t>
      </w:r>
    </w:p>
    <w:p w14:paraId="0E49C809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určit časové období, za které musí být zpětně obnovena data po kybernetickém bezpečnostním incidentu nebo po selhání;</w:t>
      </w:r>
    </w:p>
    <w:p w14:paraId="3F8BB92B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vypracovat, aktualizovat a pravidelně testovat plány kontinuity činnosti a havarijní plány související s poskytováním předmětu plnění.</w:t>
      </w:r>
    </w:p>
    <w:p w14:paraId="44EF5177" w14:textId="2E2BF262" w:rsidR="003D7FAB" w:rsidRPr="005579B5" w:rsidRDefault="00C13CB7" w:rsidP="00572170">
      <w:pPr>
        <w:pStyle w:val="Textodstavec"/>
        <w:numPr>
          <w:ilvl w:val="0"/>
          <w:numId w:val="27"/>
        </w:numPr>
      </w:pPr>
      <w:r w:rsidRPr="005579B5">
        <w:t>Objednatel</w:t>
      </w:r>
      <w:r w:rsidR="008E7E82" w:rsidRPr="005579B5">
        <w:t xml:space="preserve"> </w:t>
      </w:r>
      <w:r w:rsidR="003D7FAB" w:rsidRPr="005579B5">
        <w:t>má oprávnění zapojit Dodavatele do řízení kontinuity činností, a to zejména oprávnění k zahrnutí Dodavatele do plánu kontinuity činností</w:t>
      </w:r>
      <w:r w:rsidR="0010180D" w:rsidRPr="005579B5">
        <w:t xml:space="preserve"> včetně jeho testování</w:t>
      </w:r>
      <w:r w:rsidR="003D7FAB" w:rsidRPr="005579B5">
        <w:t xml:space="preserve">, který souvisí s VIS a souvisejících služeb a/nebo zahrnutí Dodavatele do havarijního plánu </w:t>
      </w:r>
      <w:r w:rsidRPr="005579B5">
        <w:t>Objednatele</w:t>
      </w:r>
      <w:r w:rsidR="003D7FAB" w:rsidRPr="005579B5">
        <w:t xml:space="preserve">. </w:t>
      </w:r>
    </w:p>
    <w:p w14:paraId="2C152D74" w14:textId="3DA60A0F" w:rsidR="003D7FAB" w:rsidRDefault="003D7FAB" w:rsidP="00572170">
      <w:pPr>
        <w:pStyle w:val="Textodstavec"/>
        <w:numPr>
          <w:ilvl w:val="0"/>
          <w:numId w:val="27"/>
        </w:numPr>
      </w:pPr>
      <w:r w:rsidRPr="005579B5">
        <w:t xml:space="preserve">Dodavatel předloží </w:t>
      </w:r>
      <w:r w:rsidR="00C13CB7" w:rsidRPr="005579B5">
        <w:t>Objednateli</w:t>
      </w:r>
      <w:r w:rsidRPr="005579B5">
        <w:t xml:space="preserve"> metodiku zálohování a obnovy dat ve formě zálohovacího plánu, testovacího scénáře obnovy dat, systému evidence, zajištění integrity a autenticity </w:t>
      </w:r>
      <w:r w:rsidRPr="009F5DCE">
        <w:t xml:space="preserve">zálohovacího média. Záloha jako taková musí být šifrována. </w:t>
      </w:r>
    </w:p>
    <w:p w14:paraId="6565E777" w14:textId="77777777" w:rsidR="004340E2" w:rsidRDefault="004340E2" w:rsidP="004340E2">
      <w:pPr>
        <w:pStyle w:val="Textodstavec"/>
      </w:pPr>
    </w:p>
    <w:p w14:paraId="3A857DDC" w14:textId="0A7650E5" w:rsidR="00CB625F" w:rsidRDefault="00E45877" w:rsidP="000800F5">
      <w:pPr>
        <w:pStyle w:val="Nadpis2"/>
      </w:pPr>
      <w:r>
        <w:t>Likvidace dat</w:t>
      </w:r>
    </w:p>
    <w:p w14:paraId="0C294E4A" w14:textId="2EC6ACF0" w:rsidR="00124525" w:rsidRDefault="00E45877" w:rsidP="003D7FAB">
      <w:pPr>
        <w:pStyle w:val="Odstavecseseznamem"/>
        <w:numPr>
          <w:ilvl w:val="0"/>
          <w:numId w:val="18"/>
        </w:numPr>
      </w:pPr>
      <w:r w:rsidRPr="00E45877">
        <w:t>Pokud v rámci plnění předmětu Smlouvy má Dodavatel povinnost k mazání dat a k</w:t>
      </w:r>
      <w:r>
        <w:t> </w:t>
      </w:r>
      <w:r w:rsidRPr="00E45877">
        <w:t>likvidaci</w:t>
      </w:r>
      <w:r>
        <w:t xml:space="preserve"> t</w:t>
      </w:r>
      <w:r w:rsidRPr="00E45877">
        <w:t xml:space="preserve">echnických nosičů a/nebo provozních údajů a/nebo informací a jejich kopií, postupuje vždy v souladu s pravidly pro mazání dat a v souladu se způsoby likvidace technických nosičů informace, provozních údajů, informací a jejich kopií </w:t>
      </w:r>
      <w:r w:rsidR="002406C8">
        <w:t>na základě tabulky č.1</w:t>
      </w:r>
      <w:r w:rsidRPr="00E45877">
        <w:t>. Přičemž, pokud není určena klasifikace informace, bude použit způsob likvidace pro důležitost aktiva kritickou.</w:t>
      </w:r>
    </w:p>
    <w:p w14:paraId="27AD26F4" w14:textId="28BD0BEB" w:rsidR="00CB625F" w:rsidRDefault="00CB625F"/>
    <w:p w14:paraId="7288B111" w14:textId="11D8F310" w:rsidR="00572170" w:rsidRDefault="00572170" w:rsidP="00572170">
      <w:pPr>
        <w:pStyle w:val="Nadpis2"/>
      </w:pPr>
      <w:r>
        <w:t>Povinnosti při ukončení smlouvy</w:t>
      </w:r>
    </w:p>
    <w:p w14:paraId="79992014" w14:textId="03A30F53" w:rsidR="0088186D" w:rsidRDefault="0088186D" w:rsidP="0088186D">
      <w:pPr>
        <w:pStyle w:val="Textodstavec"/>
        <w:numPr>
          <w:ilvl w:val="0"/>
          <w:numId w:val="31"/>
        </w:numPr>
      </w:pPr>
      <w:r w:rsidRPr="0088186D">
        <w:t xml:space="preserve">Dodavatel se zavazuje poskytnout </w:t>
      </w:r>
      <w:r w:rsidR="00C13CB7">
        <w:t>Objednateli</w:t>
      </w:r>
      <w:r w:rsidRPr="0088186D">
        <w:t xml:space="preserve"> veškerou potřebnou součinnost, dokumentaci a informace, účastnit se jednání s </w:t>
      </w:r>
      <w:r w:rsidR="00C13CB7">
        <w:t>Objednateli</w:t>
      </w:r>
      <w:r w:rsidRPr="0088186D">
        <w:t xml:space="preserve"> a popřípadě třetími osobami za účelem plynulého a řádného převedení všech činností spojených s provozem, </w:t>
      </w:r>
      <w:r>
        <w:t>podporou</w:t>
      </w:r>
      <w:r w:rsidRPr="0088186D">
        <w:t xml:space="preserve"> a rozvojem předmětu Smlouvy na </w:t>
      </w:r>
      <w:r w:rsidR="00C13CB7">
        <w:t>Objednatele</w:t>
      </w:r>
      <w:r w:rsidRPr="0088186D">
        <w:t xml:space="preserve"> a/nebo nového dodavatele, ke kterému dojde po skončení účinnosti této Smlouvy, a to vše dle pokynů </w:t>
      </w:r>
      <w:r w:rsidR="00C13CB7">
        <w:t>Objednatele</w:t>
      </w:r>
      <w:r w:rsidRPr="0088186D">
        <w:t xml:space="preserve"> (dále jen „</w:t>
      </w:r>
      <w:r w:rsidRPr="0088186D">
        <w:rPr>
          <w:b/>
          <w:bCs/>
        </w:rPr>
        <w:t>Ukončení smlouvy</w:t>
      </w:r>
      <w:r w:rsidRPr="0088186D">
        <w:t xml:space="preserve">“). </w:t>
      </w:r>
    </w:p>
    <w:p w14:paraId="40BA88B5" w14:textId="3B802AFE" w:rsidR="00124F55" w:rsidRDefault="0088186D" w:rsidP="0088186D">
      <w:pPr>
        <w:pStyle w:val="Textodstavec"/>
        <w:numPr>
          <w:ilvl w:val="0"/>
          <w:numId w:val="31"/>
        </w:numPr>
      </w:pPr>
      <w:r w:rsidRPr="0088186D">
        <w:t xml:space="preserve">Dodavatel se zavazuje za tímto účelem vypracovat a nejpozději spolu s provozní dokumentací ke každému předávanému dílčímu plnění předat </w:t>
      </w:r>
      <w:r w:rsidR="00C13CB7">
        <w:t>Objednateli</w:t>
      </w:r>
      <w:r w:rsidRPr="0088186D">
        <w:t xml:space="preserve"> dokumentaci, která bude stanovovat postup při Ukončení smlouvy (dále jen „</w:t>
      </w:r>
      <w:r w:rsidRPr="00124F55">
        <w:rPr>
          <w:b/>
          <w:bCs/>
        </w:rPr>
        <w:t>Plán</w:t>
      </w:r>
      <w:r w:rsidRPr="0088186D">
        <w:t xml:space="preserve">“). Dodavatel se zavazuje Plán po dobu trvání této Smlouvy průběžně aktualizovat a </w:t>
      </w:r>
      <w:r w:rsidR="00C13CB7">
        <w:t>Objednatele</w:t>
      </w:r>
      <w:r w:rsidRPr="0088186D">
        <w:t xml:space="preserve"> vždy při změně jakékoliv skutečnosti uvedené v Plánu předat aktualizovanou verzi Plánu zohledňující tuto změnu. </w:t>
      </w:r>
    </w:p>
    <w:p w14:paraId="674563DB" w14:textId="77777777" w:rsidR="00124F55" w:rsidRDefault="0088186D" w:rsidP="0088186D">
      <w:pPr>
        <w:pStyle w:val="Textodstavec"/>
        <w:numPr>
          <w:ilvl w:val="0"/>
          <w:numId w:val="31"/>
        </w:numPr>
      </w:pPr>
      <w:r w:rsidRPr="0088186D">
        <w:lastRenderedPageBreak/>
        <w:t xml:space="preserve">Dodavatel je povinen poskytnout plnění nezbytná k realizaci tohoto Plánu za přiměřeného použití vhodných ustanovení této Smlouvy. Závazek dle tohoto ustanovení platí i po ukončení této Smlouvy. </w:t>
      </w:r>
    </w:p>
    <w:p w14:paraId="4AF15E57" w14:textId="4F1B5980" w:rsidR="00572170" w:rsidRPr="00572170" w:rsidRDefault="0088186D" w:rsidP="0088186D">
      <w:pPr>
        <w:pStyle w:val="Textodstavec"/>
        <w:numPr>
          <w:ilvl w:val="0"/>
          <w:numId w:val="31"/>
        </w:numPr>
      </w:pPr>
      <w:r w:rsidRPr="0088186D">
        <w:t>Strany se dohodly, že cena za vypracování Plánu a poskytnutí plnění nezbytného k realizaci Plánu je součástí ceny dle této Smlouvy.</w:t>
      </w:r>
    </w:p>
    <w:p w14:paraId="5399418C" w14:textId="77777777" w:rsidR="003D7FAB" w:rsidRDefault="003D7FAB"/>
    <w:p w14:paraId="15B97CF2" w14:textId="77777777" w:rsidR="00D77055" w:rsidRDefault="00D77055"/>
    <w:p w14:paraId="4D7AC647" w14:textId="16E53A4C" w:rsidR="00CB625F" w:rsidRDefault="00E45877">
      <w:r w:rsidRPr="00E45877">
        <w:t xml:space="preserve">Tato </w:t>
      </w:r>
      <w:r>
        <w:t xml:space="preserve">Bezpečnostní pravidla </w:t>
      </w:r>
      <w:r w:rsidR="00DB0A4C">
        <w:t>jsou</w:t>
      </w:r>
      <w:r w:rsidRPr="00E45877">
        <w:t xml:space="preserve"> v souladu s platnými právními předpisy České republiky. Pokud se jakékoli ustanovení t</w:t>
      </w:r>
      <w:r w:rsidR="00DB0A4C">
        <w:t xml:space="preserve">ěchto Bezpečnostních pravidel </w:t>
      </w:r>
      <w:r w:rsidRPr="00E45877">
        <w:t>stane neplatným či nevymahatelným, nebude to mít vliv na platnost a vymahatelnost ostatních ustanovení t</w:t>
      </w:r>
      <w:r w:rsidR="00DB0A4C">
        <w:t>ěchto</w:t>
      </w:r>
      <w:r w:rsidRPr="00E45877">
        <w:t xml:space="preserve"> </w:t>
      </w:r>
      <w:r w:rsidR="00DB0A4C">
        <w:t>Bezpečnostních pravidel</w:t>
      </w:r>
      <w:r w:rsidRPr="00E45877">
        <w:t xml:space="preserve"> a rovněž Smlouvy. Strany se zavazují nahradit neplatné nebo nevymahatelné ustanovení novým ustanovením, jehož znění bude odpovídat úmyslu vyjádřenému původním ustanovením a </w:t>
      </w:r>
      <w:r w:rsidR="00DB0A4C">
        <w:t>těchto Bezpečnostních pravidel</w:t>
      </w:r>
      <w:r w:rsidRPr="00E45877">
        <w:t xml:space="preserve"> jako celkem.</w:t>
      </w:r>
    </w:p>
    <w:p w14:paraId="72FA378B" w14:textId="0431C9B5" w:rsidR="002406C8" w:rsidRDefault="002406C8"/>
    <w:p w14:paraId="65402021" w14:textId="77777777" w:rsidR="002406C8" w:rsidRPr="002406C8" w:rsidRDefault="002406C8" w:rsidP="002406C8">
      <w:pPr>
        <w:spacing w:before="240" w:after="120"/>
        <w:jc w:val="both"/>
        <w:rPr>
          <w:rFonts w:cs="Arial"/>
        </w:rPr>
      </w:pPr>
      <w:r w:rsidRPr="002406C8">
        <w:rPr>
          <w:rFonts w:cs="Arial"/>
        </w:rPr>
        <w:t>Tabulka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421"/>
        <w:gridCol w:w="1807"/>
        <w:gridCol w:w="2181"/>
        <w:gridCol w:w="2266"/>
      </w:tblGrid>
      <w:tr w:rsidR="002406C8" w14:paraId="1EFB9750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D8C0B" w14:textId="77777777" w:rsidR="002406C8" w:rsidRDefault="002406C8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27E14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Přípustný způsob likvidace podle úrovně důležitosti aktiva</w:t>
            </w:r>
          </w:p>
        </w:tc>
      </w:tr>
      <w:tr w:rsidR="002406C8" w14:paraId="504471F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8ADEE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Nosič informace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56371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 Nízká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4DA0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 Střední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D925D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 Vysoká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4E6B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 Kritická</w:t>
            </w:r>
          </w:p>
        </w:tc>
      </w:tr>
      <w:tr w:rsidR="002406C8" w14:paraId="09734B39" w14:textId="77777777" w:rsidTr="002406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0F6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Informace na lidsky čitelném nosiči (tištěné dokumenty, poznámky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F51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Vyhození do odpadu.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005DD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Začernění.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DC3F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Znehodnocení nosiče informací použitím skartovacího stroje s podélným i příčným řezem, spálením nebo rozložením.</w:t>
            </w:r>
          </w:p>
        </w:tc>
      </w:tr>
      <w:tr w:rsidR="002406C8" w14:paraId="41ADE1CA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8C8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18B3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555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Znehodnocení nosiče informací použitím skartovacího stroje.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29F1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2925CFE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BD13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Mobilní zařízení (mobilní telefony, tablety)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BB6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Vymazání informací, reset zařízení do továrního nastavení.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2BCB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Pro zařízení s šifrovaným úložištěm - odstranění informací a reset do továrního nastavení.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E02E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Rozebrání zařízení a zničení nosiče informací.</w:t>
            </w:r>
          </w:p>
        </w:tc>
      </w:tr>
      <w:tr w:rsidR="002406C8" w14:paraId="7D974A9E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4687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Síťová zařízení (router, switch, modem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C831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Vymazání informací, reset do továrního nastavení.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E896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a zahlcení umělými událostmi (umělý síťový provoz, testovací tiskové úlohy a podobně.).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967F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6A5ED61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9D5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Kancelářské vybavení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scanery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, tiskárny, fax)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DE1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1708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82A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08659C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854F9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Magnetická média (magnetické pásky, disky, HDD [Hard Disk Drive])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B0C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Smazání dat na úrovni souborového systému.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A470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Přepsání dat. V případě šifrovaného média je alternativou bezpečná likvidace kryptografických klíčů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328F0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8F36AD3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EF1E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Optická média (CD, DVD,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HD-DVD, BLU-RAY)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C14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A9E3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5045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Zničení nosiče informací.</w:t>
            </w:r>
          </w:p>
        </w:tc>
      </w:tr>
      <w:tr w:rsidR="002406C8" w14:paraId="4A0DB0E5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5DA7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Elektronická média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flash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paměti)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C1CA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A09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0A95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C8B707C" w14:textId="77777777" w:rsidTr="002406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81AC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Outsourcing a cloud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933F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Přípustný způsob likvidace dat by měl být stanoven smluvním ujednáním.</w:t>
            </w:r>
          </w:p>
        </w:tc>
      </w:tr>
      <w:tr w:rsidR="002406C8" w14:paraId="50E3D310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122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122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všech souborů včetně předchozích verzí.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12B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Použití šifrování datových úložišť na úrovni paměťového média a bezpečná likvidace kryptografických klíčů.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EB9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Použití šifrování datových úložišť na úrovni paměťového média a bezpečná likvidace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kryptografických klíčů uložených v certifikovaném hardware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security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modulu (HSM) řízená zákazníkem (například podle standardu FIPS 140-2 Level 2). Při ukončení služby bude zlikvidován vrchní přístupový klíč a data jsou přepsána.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D64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Přepsání/fyzická likvidace: Použit způsob viz úroveň “3. Vysoká” nebo použita dedikovaná paměťová kapacita úložiště. Při ukončení služby provedena celková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sanitizace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všech použitých paměťových médií podle výše uvedených řádků pro úroveň kritická.</w:t>
            </w:r>
          </w:p>
        </w:tc>
      </w:tr>
      <w:tr w:rsidR="002406C8" w14:paraId="70727339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4E228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4EE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F1F8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Alternativně v případě dedikovaného paměťového média je možné data po ukončení služby přepsat.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A68B2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F53E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</w:tbl>
    <w:p w14:paraId="71BB3549" w14:textId="77777777" w:rsidR="002406C8" w:rsidRDefault="002406C8" w:rsidP="002406C8">
      <w:pPr>
        <w:spacing w:before="240" w:after="120"/>
        <w:jc w:val="both"/>
        <w:rPr>
          <w:rFonts w:ascii="Segoe UI" w:hAnsi="Segoe UI" w:cs="Segoe UI"/>
          <w:sz w:val="22"/>
        </w:rPr>
      </w:pPr>
    </w:p>
    <w:p w14:paraId="0513E220" w14:textId="77777777" w:rsidR="002406C8" w:rsidRDefault="002406C8"/>
    <w:sectPr w:rsidR="002406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C4043" w14:textId="77777777" w:rsidR="008743A9" w:rsidRDefault="008743A9" w:rsidP="001424F6">
      <w:pPr>
        <w:spacing w:after="0" w:line="240" w:lineRule="auto"/>
      </w:pPr>
      <w:r>
        <w:separator/>
      </w:r>
    </w:p>
  </w:endnote>
  <w:endnote w:type="continuationSeparator" w:id="0">
    <w:p w14:paraId="369FE23C" w14:textId="77777777" w:rsidR="008743A9" w:rsidRDefault="008743A9" w:rsidP="0014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14440" w14:textId="77777777" w:rsidR="008743A9" w:rsidRDefault="008743A9" w:rsidP="001424F6">
      <w:pPr>
        <w:spacing w:after="0" w:line="240" w:lineRule="auto"/>
      </w:pPr>
      <w:r>
        <w:separator/>
      </w:r>
    </w:p>
  </w:footnote>
  <w:footnote w:type="continuationSeparator" w:id="0">
    <w:p w14:paraId="7903A29C" w14:textId="77777777" w:rsidR="008743A9" w:rsidRDefault="008743A9" w:rsidP="0014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140D" w14:textId="34CA7B38" w:rsidR="001424F6" w:rsidRDefault="001424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E5D056" wp14:editId="6C0D15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ef845f1acb245efef1bf815" descr="{&quot;HashCode&quot;:-16144811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4F601" w14:textId="429AFFFD" w:rsidR="001424F6" w:rsidRPr="001424F6" w:rsidRDefault="001424F6" w:rsidP="001424F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5D056" id="_x0000_t202" coordsize="21600,21600" o:spt="202" path="m,l,21600r21600,l21600,xe">
              <v:stroke joinstyle="miter"/>
              <v:path gradientshapeok="t" o:connecttype="rect"/>
            </v:shapetype>
            <v:shape id="MSIPCM6ef845f1acb245efef1bf815" o:spid="_x0000_s1026" type="#_x0000_t202" alt="{&quot;HashCode&quot;:-161448110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41F4F601" w14:textId="429AFFFD" w:rsidR="001424F6" w:rsidRPr="001424F6" w:rsidRDefault="001424F6" w:rsidP="001424F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476"/>
    <w:multiLevelType w:val="hybridMultilevel"/>
    <w:tmpl w:val="EF145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0EFF"/>
    <w:multiLevelType w:val="hybridMultilevel"/>
    <w:tmpl w:val="09EC08D6"/>
    <w:lvl w:ilvl="0" w:tplc="0405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" w15:restartNumberingAfterBreak="0">
    <w:nsid w:val="04A019F4"/>
    <w:multiLevelType w:val="hybridMultilevel"/>
    <w:tmpl w:val="927E6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1ADE"/>
    <w:multiLevelType w:val="hybridMultilevel"/>
    <w:tmpl w:val="BAEA1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243F"/>
    <w:multiLevelType w:val="hybridMultilevel"/>
    <w:tmpl w:val="927E6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6CF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A0F"/>
    <w:multiLevelType w:val="hybridMultilevel"/>
    <w:tmpl w:val="442A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7F2C"/>
    <w:multiLevelType w:val="multilevel"/>
    <w:tmpl w:val="5FCC7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A85957"/>
    <w:multiLevelType w:val="hybridMultilevel"/>
    <w:tmpl w:val="725A5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F6C36"/>
    <w:multiLevelType w:val="hybridMultilevel"/>
    <w:tmpl w:val="55F06E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2D38A4"/>
    <w:multiLevelType w:val="hybridMultilevel"/>
    <w:tmpl w:val="76D09B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D41B6"/>
    <w:multiLevelType w:val="hybridMultilevel"/>
    <w:tmpl w:val="2D881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7F81"/>
    <w:multiLevelType w:val="multilevel"/>
    <w:tmpl w:val="4E8495D8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517E39"/>
    <w:multiLevelType w:val="hybridMultilevel"/>
    <w:tmpl w:val="37F8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D7006"/>
    <w:multiLevelType w:val="hybridMultilevel"/>
    <w:tmpl w:val="E0526E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F9606E"/>
    <w:multiLevelType w:val="hybridMultilevel"/>
    <w:tmpl w:val="33C21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7453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90BE7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764C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C48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BB5E8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E1AAB"/>
    <w:multiLevelType w:val="hybridMultilevel"/>
    <w:tmpl w:val="6F5EF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1395"/>
    <w:multiLevelType w:val="hybridMultilevel"/>
    <w:tmpl w:val="FA90F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15B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01C4"/>
    <w:multiLevelType w:val="hybridMultilevel"/>
    <w:tmpl w:val="494AEEFE"/>
    <w:lvl w:ilvl="0" w:tplc="C4D4A8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43661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9647E"/>
    <w:multiLevelType w:val="hybridMultilevel"/>
    <w:tmpl w:val="F42A7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41CB"/>
    <w:multiLevelType w:val="hybridMultilevel"/>
    <w:tmpl w:val="9FA4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44FD2"/>
    <w:multiLevelType w:val="hybridMultilevel"/>
    <w:tmpl w:val="F974978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DD25A9"/>
    <w:multiLevelType w:val="hybridMultilevel"/>
    <w:tmpl w:val="00C002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16521AC"/>
    <w:multiLevelType w:val="hybridMultilevel"/>
    <w:tmpl w:val="098C9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50D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6615E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716C2"/>
    <w:multiLevelType w:val="hybridMultilevel"/>
    <w:tmpl w:val="75781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7539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18862">
    <w:abstractNumId w:val="27"/>
  </w:num>
  <w:num w:numId="2" w16cid:durableId="1119909406">
    <w:abstractNumId w:val="12"/>
  </w:num>
  <w:num w:numId="3" w16cid:durableId="888687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276079">
    <w:abstractNumId w:val="1"/>
  </w:num>
  <w:num w:numId="5" w16cid:durableId="1356661896">
    <w:abstractNumId w:val="22"/>
  </w:num>
  <w:num w:numId="6" w16cid:durableId="806898551">
    <w:abstractNumId w:val="3"/>
  </w:num>
  <w:num w:numId="7" w16cid:durableId="1136610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8637997">
    <w:abstractNumId w:val="10"/>
  </w:num>
  <w:num w:numId="9" w16cid:durableId="1607998267">
    <w:abstractNumId w:val="29"/>
  </w:num>
  <w:num w:numId="10" w16cid:durableId="2108109820">
    <w:abstractNumId w:val="24"/>
  </w:num>
  <w:num w:numId="11" w16cid:durableId="350374214">
    <w:abstractNumId w:val="28"/>
  </w:num>
  <w:num w:numId="12" w16cid:durableId="618024331">
    <w:abstractNumId w:val="9"/>
  </w:num>
  <w:num w:numId="13" w16cid:durableId="293756248">
    <w:abstractNumId w:val="21"/>
  </w:num>
  <w:num w:numId="14" w16cid:durableId="1362902696">
    <w:abstractNumId w:val="30"/>
  </w:num>
  <w:num w:numId="15" w16cid:durableId="775447384">
    <w:abstractNumId w:val="11"/>
  </w:num>
  <w:num w:numId="16" w16cid:durableId="735516725">
    <w:abstractNumId w:val="6"/>
  </w:num>
  <w:num w:numId="17" w16cid:durableId="681707373">
    <w:abstractNumId w:val="2"/>
  </w:num>
  <w:num w:numId="18" w16cid:durableId="861360919">
    <w:abstractNumId w:val="15"/>
  </w:num>
  <w:num w:numId="19" w16cid:durableId="1836533817">
    <w:abstractNumId w:val="33"/>
  </w:num>
  <w:num w:numId="20" w16cid:durableId="595132712">
    <w:abstractNumId w:val="26"/>
  </w:num>
  <w:num w:numId="21" w16cid:durableId="9719111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2424963">
    <w:abstractNumId w:val="4"/>
  </w:num>
  <w:num w:numId="23" w16cid:durableId="903368249">
    <w:abstractNumId w:val="25"/>
  </w:num>
  <w:num w:numId="24" w16cid:durableId="196747526">
    <w:abstractNumId w:val="16"/>
  </w:num>
  <w:num w:numId="25" w16cid:durableId="50036113">
    <w:abstractNumId w:val="34"/>
  </w:num>
  <w:num w:numId="26" w16cid:durableId="1492016394">
    <w:abstractNumId w:val="32"/>
  </w:num>
  <w:num w:numId="27" w16cid:durableId="696080837">
    <w:abstractNumId w:val="20"/>
  </w:num>
  <w:num w:numId="28" w16cid:durableId="1172571549">
    <w:abstractNumId w:val="8"/>
  </w:num>
  <w:num w:numId="29" w16cid:durableId="1100250500">
    <w:abstractNumId w:val="17"/>
  </w:num>
  <w:num w:numId="30" w16cid:durableId="781266185">
    <w:abstractNumId w:val="23"/>
  </w:num>
  <w:num w:numId="31" w16cid:durableId="1768233629">
    <w:abstractNumId w:val="18"/>
  </w:num>
  <w:num w:numId="32" w16cid:durableId="501049819">
    <w:abstractNumId w:val="5"/>
  </w:num>
  <w:num w:numId="33" w16cid:durableId="1839613348">
    <w:abstractNumId w:val="13"/>
  </w:num>
  <w:num w:numId="34" w16cid:durableId="878324896">
    <w:abstractNumId w:val="19"/>
  </w:num>
  <w:num w:numId="35" w16cid:durableId="2103261126">
    <w:abstractNumId w:val="31"/>
  </w:num>
  <w:num w:numId="36" w16cid:durableId="2024546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7140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EE"/>
    <w:rsid w:val="00037F94"/>
    <w:rsid w:val="00044D6B"/>
    <w:rsid w:val="00054107"/>
    <w:rsid w:val="000800F5"/>
    <w:rsid w:val="000A691A"/>
    <w:rsid w:val="000D3AA6"/>
    <w:rsid w:val="0010180D"/>
    <w:rsid w:val="00103FE0"/>
    <w:rsid w:val="00124525"/>
    <w:rsid w:val="00124F55"/>
    <w:rsid w:val="00134B86"/>
    <w:rsid w:val="00136E4F"/>
    <w:rsid w:val="001424F6"/>
    <w:rsid w:val="00187E5E"/>
    <w:rsid w:val="001B790A"/>
    <w:rsid w:val="001C604D"/>
    <w:rsid w:val="001E1016"/>
    <w:rsid w:val="002406C8"/>
    <w:rsid w:val="0027660E"/>
    <w:rsid w:val="00281827"/>
    <w:rsid w:val="00283780"/>
    <w:rsid w:val="002921DE"/>
    <w:rsid w:val="00294648"/>
    <w:rsid w:val="00297E94"/>
    <w:rsid w:val="002A06F4"/>
    <w:rsid w:val="00314BEE"/>
    <w:rsid w:val="00350C59"/>
    <w:rsid w:val="00356078"/>
    <w:rsid w:val="003711A5"/>
    <w:rsid w:val="00374603"/>
    <w:rsid w:val="003D08F0"/>
    <w:rsid w:val="003D7FAB"/>
    <w:rsid w:val="003E58D2"/>
    <w:rsid w:val="004340E2"/>
    <w:rsid w:val="004422B5"/>
    <w:rsid w:val="00461C49"/>
    <w:rsid w:val="004A6ED0"/>
    <w:rsid w:val="00554890"/>
    <w:rsid w:val="005579B5"/>
    <w:rsid w:val="00572170"/>
    <w:rsid w:val="005C0E0E"/>
    <w:rsid w:val="005C3845"/>
    <w:rsid w:val="005C7A53"/>
    <w:rsid w:val="00631E38"/>
    <w:rsid w:val="006C3B40"/>
    <w:rsid w:val="006D3FF5"/>
    <w:rsid w:val="00706C11"/>
    <w:rsid w:val="00725747"/>
    <w:rsid w:val="0074193D"/>
    <w:rsid w:val="00755943"/>
    <w:rsid w:val="007615DD"/>
    <w:rsid w:val="0076163A"/>
    <w:rsid w:val="00842628"/>
    <w:rsid w:val="008743A9"/>
    <w:rsid w:val="0088186D"/>
    <w:rsid w:val="008902B9"/>
    <w:rsid w:val="008B5FF0"/>
    <w:rsid w:val="008E7E82"/>
    <w:rsid w:val="009141A7"/>
    <w:rsid w:val="00927C38"/>
    <w:rsid w:val="00961B1B"/>
    <w:rsid w:val="00975AD3"/>
    <w:rsid w:val="00975E21"/>
    <w:rsid w:val="0097755B"/>
    <w:rsid w:val="0098451E"/>
    <w:rsid w:val="009C74D0"/>
    <w:rsid w:val="009F582E"/>
    <w:rsid w:val="009F5DCE"/>
    <w:rsid w:val="00A14406"/>
    <w:rsid w:val="00A423AD"/>
    <w:rsid w:val="00AA6DB8"/>
    <w:rsid w:val="00AF25E5"/>
    <w:rsid w:val="00B15674"/>
    <w:rsid w:val="00BF30B1"/>
    <w:rsid w:val="00C015EC"/>
    <w:rsid w:val="00C13CB7"/>
    <w:rsid w:val="00C327CC"/>
    <w:rsid w:val="00C778EF"/>
    <w:rsid w:val="00C87ADB"/>
    <w:rsid w:val="00CB625F"/>
    <w:rsid w:val="00CE0EE4"/>
    <w:rsid w:val="00CF6633"/>
    <w:rsid w:val="00D00ECB"/>
    <w:rsid w:val="00D15968"/>
    <w:rsid w:val="00D31903"/>
    <w:rsid w:val="00D65DF8"/>
    <w:rsid w:val="00D77055"/>
    <w:rsid w:val="00D80ADB"/>
    <w:rsid w:val="00D85CCD"/>
    <w:rsid w:val="00D9513A"/>
    <w:rsid w:val="00DA30EC"/>
    <w:rsid w:val="00DB0A4C"/>
    <w:rsid w:val="00DD441E"/>
    <w:rsid w:val="00E45877"/>
    <w:rsid w:val="00EB116E"/>
    <w:rsid w:val="00EC48AD"/>
    <w:rsid w:val="00ED7D50"/>
    <w:rsid w:val="00EF417C"/>
    <w:rsid w:val="00F33528"/>
    <w:rsid w:val="00FB4E99"/>
    <w:rsid w:val="00FB7F39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B43C"/>
  <w15:chartTrackingRefBased/>
  <w15:docId w15:val="{F13CD64E-E810-4E69-9297-5483046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D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9C74D0"/>
    <w:pPr>
      <w:keepNext/>
      <w:numPr>
        <w:numId w:val="2"/>
      </w:numPr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0800F5"/>
    <w:pPr>
      <w:keepNext/>
      <w:numPr>
        <w:ilvl w:val="1"/>
        <w:numId w:val="2"/>
      </w:numPr>
      <w:tabs>
        <w:tab w:val="clear" w:pos="1080"/>
      </w:tabs>
      <w:spacing w:before="240" w:after="60" w:line="240" w:lineRule="auto"/>
      <w:ind w:left="0"/>
      <w:outlineLvl w:val="1"/>
    </w:pPr>
    <w:rPr>
      <w:rFonts w:eastAsia="Times New Roman" w:cs="Arial"/>
      <w:b/>
      <w:bCs/>
      <w:iCs/>
      <w:sz w:val="22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14BE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314BE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Cs/>
      <w:i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14BEE"/>
    <w:pPr>
      <w:keepNext/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Cs/>
      <w:i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odstavecChar">
    <w:name w:val="Text_odstavec Char"/>
    <w:basedOn w:val="Standardnpsmoodstavce"/>
    <w:link w:val="Textodstavec"/>
    <w:locked/>
    <w:rsid w:val="00314BEE"/>
    <w:rPr>
      <w:rFonts w:ascii="Arial" w:hAnsi="Arial" w:cs="Arial"/>
      <w:szCs w:val="24"/>
    </w:rPr>
  </w:style>
  <w:style w:type="paragraph" w:customStyle="1" w:styleId="Textodstavec">
    <w:name w:val="Text_odstavec"/>
    <w:basedOn w:val="Normln"/>
    <w:link w:val="TextodstavecChar"/>
    <w:rsid w:val="00314BEE"/>
    <w:pPr>
      <w:spacing w:before="60" w:after="20" w:line="240" w:lineRule="auto"/>
      <w:jc w:val="both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rsid w:val="009C74D0"/>
    <w:rPr>
      <w:rFonts w:ascii="Arial" w:eastAsia="Times New Roman" w:hAnsi="Arial" w:cs="Arial"/>
      <w:b/>
      <w:bC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800F5"/>
    <w:rPr>
      <w:rFonts w:ascii="Arial" w:eastAsia="Times New Roman" w:hAnsi="Arial" w:cs="Arial"/>
      <w:b/>
      <w:bCs/>
      <w:i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14BE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14BEE"/>
    <w:rPr>
      <w:rFonts w:ascii="Arial" w:eastAsia="Times New Roman" w:hAnsi="Arial" w:cs="Times New Roman"/>
      <w:bCs/>
      <w:i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14BEE"/>
    <w:rPr>
      <w:rFonts w:ascii="Arial" w:eastAsia="Times New Roman" w:hAnsi="Arial" w:cs="Times New Roman"/>
      <w:bCs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14BE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paragraph" w:customStyle="1" w:styleId="Odstavec">
    <w:name w:val="Odstavec"/>
    <w:basedOn w:val="Normln"/>
    <w:rsid w:val="008B5FF0"/>
    <w:pPr>
      <w:spacing w:before="100" w:after="0" w:line="240" w:lineRule="auto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4F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4F6"/>
    <w:rPr>
      <w:rFonts w:ascii="Arial" w:hAnsi="Arial"/>
      <w:sz w:val="20"/>
    </w:rPr>
  </w:style>
  <w:style w:type="paragraph" w:customStyle="1" w:styleId="Default">
    <w:name w:val="Default"/>
    <w:rsid w:val="00C87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3">
    <w:name w:val="l3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F30B1"/>
    <w:rPr>
      <w:i/>
      <w:iCs/>
    </w:rPr>
  </w:style>
  <w:style w:type="paragraph" w:customStyle="1" w:styleId="l4">
    <w:name w:val="l4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5BCE30DB512343B69FECC4075061D0" ma:contentTypeVersion="" ma:contentTypeDescription="Vytvoří nový dokument" ma:contentTypeScope="" ma:versionID="8fd04780289819a91ab8b7d2e1bdc8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8ffb09dfb9a3cea1c7c4c1946967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897E9-731F-424A-9FCF-D77BD909F243}"/>
</file>

<file path=customXml/itemProps2.xml><?xml version="1.0" encoding="utf-8"?>
<ds:datastoreItem xmlns:ds="http://schemas.openxmlformats.org/officeDocument/2006/customXml" ds:itemID="{84A01804-A393-4253-A461-7E9CEB31057B}"/>
</file>

<file path=customXml/itemProps3.xml><?xml version="1.0" encoding="utf-8"?>
<ds:datastoreItem xmlns:ds="http://schemas.openxmlformats.org/officeDocument/2006/customXml" ds:itemID="{4C3967FE-C466-40A0-B3B8-E73AB2B4AE50}"/>
</file>

<file path=customXml/itemProps4.xml><?xml version="1.0" encoding="utf-8"?>
<ds:datastoreItem xmlns:ds="http://schemas.openxmlformats.org/officeDocument/2006/customXml" ds:itemID="{8DFB87D8-2D26-452A-957C-C0EDE674C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6</Pages>
  <Words>2361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Havel</dc:creator>
  <cp:keywords/>
  <dc:description/>
  <cp:lastModifiedBy>Martin</cp:lastModifiedBy>
  <cp:revision>61</cp:revision>
  <dcterms:created xsi:type="dcterms:W3CDTF">2019-08-05T10:12:00Z</dcterms:created>
  <dcterms:modified xsi:type="dcterms:W3CDTF">2024-10-08T19:08:00Z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0x010100B65BCE30DB512343B69FECC4075061D0</vt:lpwstr>
  </property>
  <property fmtid="{D5CDD505-2E9C-101B-9397-08002B2CF9AE}" pid="3" name="MSIP_Label_a0ce80a5-e208-4bb9-b1c3-86d21f7ed757_Enabled">
    <vt:lpwstr>True</vt:lpwstr>
  </property>
  <property fmtid="{D5CDD505-2E9C-101B-9397-08002B2CF9AE}" pid="4" name="MSIP_Label_a0ce80a5-e208-4bb9-b1c3-86d21f7ed757_SiteId">
    <vt:lpwstr>418bc066-1b00-4aad-ad98-9ead95bb26a9</vt:lpwstr>
  </property>
  <property fmtid="{D5CDD505-2E9C-101B-9397-08002B2CF9AE}" pid="5" name="MSIP_Label_a0ce80a5-e208-4bb9-b1c3-86d21f7ed757_Owner">
    <vt:lpwstr>HAVEL.MARTIN@kr-jihomoravsky.cz</vt:lpwstr>
  </property>
  <property fmtid="{D5CDD505-2E9C-101B-9397-08002B2CF9AE}" pid="6" name="MSIP_Label_a0ce80a5-e208-4bb9-b1c3-86d21f7ed757_SetDate">
    <vt:lpwstr>2019-08-16T06:50:35.4856497Z</vt:lpwstr>
  </property>
  <property fmtid="{D5CDD505-2E9C-101B-9397-08002B2CF9AE}" pid="7" name="MSIP_Label_a0ce80a5-e208-4bb9-b1c3-86d21f7ed757_Name">
    <vt:lpwstr>Diskretni</vt:lpwstr>
  </property>
  <property fmtid="{D5CDD505-2E9C-101B-9397-08002B2CF9AE}" pid="8" name="MSIP_Label_a0ce80a5-e208-4bb9-b1c3-86d21f7ed757_Application">
    <vt:lpwstr>Microsoft Azure Information Protection</vt:lpwstr>
  </property>
  <property fmtid="{D5CDD505-2E9C-101B-9397-08002B2CF9AE}" pid="9" name="MSIP_Label_a0ce80a5-e208-4bb9-b1c3-86d21f7ed757_Extended_MSFT_Method">
    <vt:lpwstr>Manual</vt:lpwstr>
  </property>
  <property fmtid="{D5CDD505-2E9C-101B-9397-08002B2CF9AE}" pid="10" name="Sensitivity">
    <vt:lpwstr>Diskretni</vt:lpwstr>
  </property>
</Properties>
</file>