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E00B" w14:textId="0283072E" w:rsidR="009033A4" w:rsidRPr="00063F34" w:rsidRDefault="00A14609" w:rsidP="00154494">
      <w:pPr>
        <w:pStyle w:val="Zhlav"/>
        <w:spacing w:line="280" w:lineRule="exact"/>
        <w:jc w:val="center"/>
        <w:rPr>
          <w:b/>
          <w:bCs/>
          <w:iCs/>
          <w:color w:val="000000"/>
          <w:sz w:val="28"/>
          <w:szCs w:val="28"/>
          <w:lang w:val="en-GB"/>
        </w:rPr>
      </w:pPr>
      <w:bookmarkStart w:id="0" w:name="_Hlk126851048"/>
      <w:r w:rsidRPr="00063F34">
        <w:rPr>
          <w:b/>
          <w:bCs/>
          <w:sz w:val="28"/>
          <w:szCs w:val="28"/>
          <w:lang w:val="en-GB"/>
        </w:rPr>
        <w:t>Notice</w:t>
      </w:r>
      <w:r w:rsidR="00F30936" w:rsidRPr="00063F34">
        <w:rPr>
          <w:b/>
          <w:bCs/>
          <w:sz w:val="28"/>
          <w:szCs w:val="28"/>
          <w:lang w:val="en-GB"/>
        </w:rPr>
        <w:t xml:space="preserve"> a</w:t>
      </w:r>
      <w:r w:rsidRPr="00063F34">
        <w:rPr>
          <w:b/>
          <w:bCs/>
          <w:sz w:val="28"/>
          <w:szCs w:val="28"/>
          <w:lang w:val="en-GB"/>
        </w:rPr>
        <w:t>nd</w:t>
      </w:r>
      <w:r w:rsidR="00F30936" w:rsidRPr="00063F34">
        <w:rPr>
          <w:b/>
          <w:bCs/>
          <w:sz w:val="28"/>
          <w:szCs w:val="28"/>
          <w:lang w:val="en-GB"/>
        </w:rPr>
        <w:t xml:space="preserve"> </w:t>
      </w:r>
      <w:r w:rsidR="00F82B8A" w:rsidRPr="00063F34">
        <w:rPr>
          <w:b/>
          <w:bCs/>
          <w:sz w:val="28"/>
          <w:szCs w:val="28"/>
          <w:lang w:val="en-GB"/>
        </w:rPr>
        <w:t>Procurement documentation</w:t>
      </w:r>
      <w:bookmarkEnd w:id="0"/>
      <w:r w:rsidR="004B7ADC" w:rsidRPr="00063F34">
        <w:rPr>
          <w:lang w:val="en-GB"/>
        </w:rPr>
        <w:t xml:space="preserve"> </w:t>
      </w:r>
      <w:r w:rsidR="009033A4" w:rsidRPr="00063F34">
        <w:rPr>
          <w:b/>
          <w:bCs/>
          <w:iCs/>
          <w:color w:val="000000"/>
          <w:sz w:val="28"/>
          <w:szCs w:val="28"/>
          <w:lang w:val="en-GB"/>
        </w:rPr>
        <w:t>for a Small-Scale Public Contract to Award a Public Supply Contract in a Procurement Procedure in accordance with Sections 27 and 31 of the Act No. 134/2016 Coll. on Public Procurement, as amended</w:t>
      </w:r>
    </w:p>
    <w:p w14:paraId="382C41A7" w14:textId="583AD199" w:rsidR="00826267" w:rsidRPr="00063F34" w:rsidRDefault="009033A4" w:rsidP="009033A4">
      <w:pPr>
        <w:pStyle w:val="Nadpis1"/>
        <w:numPr>
          <w:ilvl w:val="0"/>
          <w:numId w:val="0"/>
        </w:numPr>
        <w:ind w:left="431"/>
        <w:jc w:val="center"/>
        <w:rPr>
          <w:rFonts w:cs="Arial"/>
          <w:b w:val="0"/>
          <w:lang w:val="en-GB"/>
        </w:rPr>
      </w:pPr>
      <w:r w:rsidRPr="00063F34">
        <w:rPr>
          <w:sz w:val="22"/>
          <w:szCs w:val="22"/>
          <w:lang w:val="en-GB"/>
        </w:rPr>
        <w:t>titled:</w:t>
      </w:r>
    </w:p>
    <w:p w14:paraId="5E5D04B2" w14:textId="77777777" w:rsidR="00FD3468" w:rsidRPr="00063F34" w:rsidRDefault="00FD3468" w:rsidP="004149F0">
      <w:pPr>
        <w:pStyle w:val="Bezmezer"/>
        <w:ind w:left="5672"/>
        <w:jc w:val="right"/>
        <w:rPr>
          <w:lang w:val="en-GB"/>
        </w:rPr>
      </w:pPr>
    </w:p>
    <w:p w14:paraId="709881DA" w14:textId="77777777" w:rsidR="006B5C8B" w:rsidRDefault="006B5C8B" w:rsidP="006B5C8B">
      <w:pPr>
        <w:pStyle w:val="Standard"/>
        <w:pBdr>
          <w:top w:val="single" w:sz="4" w:space="1" w:color="000000"/>
          <w:left w:val="single" w:sz="4" w:space="4" w:color="000000"/>
          <w:bottom w:val="single" w:sz="4" w:space="1" w:color="000000"/>
          <w:right w:val="single" w:sz="4" w:space="12" w:color="000000"/>
        </w:pBdr>
        <w:shd w:val="clear" w:color="auto" w:fill="A6A6A6" w:themeFill="background1" w:themeFillShade="A6"/>
        <w:jc w:val="center"/>
        <w:rPr>
          <w:rFonts w:eastAsia="Arial"/>
          <w:b/>
          <w:color w:val="000000"/>
          <w:sz w:val="18"/>
          <w:szCs w:val="22"/>
          <w:u w:val="single"/>
          <w:lang w:val="en-GB"/>
        </w:rPr>
      </w:pPr>
    </w:p>
    <w:p w14:paraId="2918F7E9" w14:textId="0D898AA5" w:rsidR="00C113A3" w:rsidRDefault="004B7ADC" w:rsidP="006B5C8B">
      <w:pPr>
        <w:pStyle w:val="Standard"/>
        <w:pBdr>
          <w:top w:val="single" w:sz="4" w:space="1" w:color="000000"/>
          <w:left w:val="single" w:sz="4" w:space="4" w:color="000000"/>
          <w:bottom w:val="single" w:sz="4" w:space="1" w:color="000000"/>
          <w:right w:val="single" w:sz="4" w:space="12" w:color="000000"/>
        </w:pBdr>
        <w:shd w:val="clear" w:color="auto" w:fill="A6A6A6" w:themeFill="background1" w:themeFillShade="A6"/>
        <w:jc w:val="center"/>
        <w:rPr>
          <w:rFonts w:eastAsia="Arial"/>
          <w:b/>
          <w:sz w:val="28"/>
          <w:szCs w:val="28"/>
          <w:highlight w:val="yellow"/>
          <w:lang w:val="en-GB"/>
        </w:rPr>
      </w:pPr>
      <w:r w:rsidRPr="00063F34">
        <w:rPr>
          <w:rFonts w:eastAsia="Arial"/>
          <w:b/>
          <w:sz w:val="28"/>
          <w:szCs w:val="28"/>
          <w:lang w:val="en-GB"/>
        </w:rPr>
        <w:t>„</w:t>
      </w:r>
      <w:r w:rsidR="006B5C8B" w:rsidRPr="006B5C8B">
        <w:rPr>
          <w:rFonts w:eastAsia="Arial" w:hint="eastAsia"/>
          <w:b/>
          <w:sz w:val="32"/>
          <w:szCs w:val="32"/>
          <w:lang w:val="en-GB"/>
        </w:rPr>
        <w:t>FoS/UPOL - Fiber-based, miniaturized laser beam projection unit for calibrating images obtained by rigid laryngoscopes</w:t>
      </w:r>
      <w:r w:rsidRPr="00063F34">
        <w:rPr>
          <w:b/>
          <w:sz w:val="28"/>
          <w:szCs w:val="28"/>
          <w:lang w:val="en-GB"/>
        </w:rPr>
        <w:t>“</w:t>
      </w:r>
    </w:p>
    <w:p w14:paraId="3AFBE7A1" w14:textId="77777777" w:rsidR="006B5C8B" w:rsidRPr="006B5C8B" w:rsidRDefault="006B5C8B" w:rsidP="006B5C8B">
      <w:pPr>
        <w:pStyle w:val="Standard"/>
        <w:pBdr>
          <w:top w:val="single" w:sz="4" w:space="1" w:color="000000"/>
          <w:left w:val="single" w:sz="4" w:space="4" w:color="000000"/>
          <w:bottom w:val="single" w:sz="4" w:space="1" w:color="000000"/>
          <w:right w:val="single" w:sz="4" w:space="12" w:color="000000"/>
        </w:pBdr>
        <w:shd w:val="clear" w:color="auto" w:fill="A6A6A6" w:themeFill="background1" w:themeFillShade="A6"/>
        <w:jc w:val="center"/>
        <w:rPr>
          <w:rFonts w:eastAsia="Arial"/>
          <w:b/>
          <w:sz w:val="28"/>
          <w:szCs w:val="28"/>
          <w:highlight w:val="yellow"/>
          <w:lang w:val="en-GB"/>
        </w:rPr>
      </w:pPr>
    </w:p>
    <w:p w14:paraId="3DEB60EA" w14:textId="28093EF0" w:rsidR="00C113A3" w:rsidRDefault="00C113A3" w:rsidP="001810C0">
      <w:pPr>
        <w:pStyle w:val="Standard"/>
        <w:rPr>
          <w:b/>
          <w:color w:val="000000"/>
          <w:szCs w:val="22"/>
          <w:u w:val="single"/>
          <w:lang w:val="en-GB"/>
        </w:rPr>
      </w:pPr>
    </w:p>
    <w:p w14:paraId="1B161917" w14:textId="54E7ECCA" w:rsidR="006B5C8B" w:rsidRPr="00063F34" w:rsidRDefault="006B5C8B" w:rsidP="006B5C8B">
      <w:pPr>
        <w:pStyle w:val="Standard"/>
        <w:jc w:val="center"/>
        <w:rPr>
          <w:b/>
          <w:color w:val="000000"/>
          <w:szCs w:val="22"/>
          <w:u w:val="single"/>
          <w:lang w:val="en-GB"/>
        </w:rPr>
      </w:pPr>
      <w:r w:rsidRPr="006B5C8B">
        <w:rPr>
          <w:rFonts w:hint="eastAsia"/>
          <w:i/>
          <w:snapToGrid w:val="0"/>
          <w:color w:val="000000"/>
          <w:kern w:val="0"/>
          <w:szCs w:val="22"/>
          <w:lang w:val="en-GB" w:eastAsia="cs-CZ"/>
        </w:rPr>
        <w:t>This public contract is related to the implementation of the project „VIP UP: Development of Educational Infrastructure and Innovative Approaches to Teaching at Palacký University Olomouc“, reg. no. CZ.02.02.01/00/23_023/0009111, within the Jan Amos Komenský Operational Programme.</w:t>
      </w:r>
    </w:p>
    <w:p w14:paraId="05C0571B" w14:textId="77777777" w:rsidR="00605158" w:rsidRPr="00063F34" w:rsidRDefault="00605158" w:rsidP="001810C0">
      <w:pPr>
        <w:pStyle w:val="Standard"/>
        <w:rPr>
          <w:b/>
          <w:color w:val="000000"/>
          <w:szCs w:val="22"/>
          <w:u w:val="single"/>
          <w:lang w:val="en-GB"/>
        </w:rPr>
      </w:pPr>
    </w:p>
    <w:p w14:paraId="09F1BE7D" w14:textId="73235BA6" w:rsidR="00996AD8" w:rsidRPr="00063F34" w:rsidRDefault="00A139CA" w:rsidP="00A139CA">
      <w:pPr>
        <w:spacing w:line="240" w:lineRule="exact"/>
        <w:rPr>
          <w:rFonts w:ascii="Arial" w:hAnsi="Arial"/>
          <w:b/>
          <w:color w:val="000000"/>
          <w:sz w:val="22"/>
          <w:szCs w:val="22"/>
          <w:u w:val="single"/>
          <w:lang w:val="en-GB"/>
        </w:rPr>
      </w:pPr>
      <w:r w:rsidRPr="00063F34">
        <w:rPr>
          <w:rFonts w:ascii="Arial" w:hAnsi="Arial"/>
          <w:b/>
          <w:color w:val="000000"/>
          <w:sz w:val="22"/>
          <w:szCs w:val="22"/>
          <w:u w:val="single"/>
          <w:lang w:val="en-GB"/>
        </w:rPr>
        <w:t>Identification Data of the Contracting Authority:</w:t>
      </w:r>
    </w:p>
    <w:p w14:paraId="1A256DD8" w14:textId="77777777" w:rsidR="00996AD8" w:rsidRPr="00063F34" w:rsidRDefault="00996AD8" w:rsidP="00996AD8">
      <w:pPr>
        <w:pStyle w:val="Standard"/>
        <w:rPr>
          <w:szCs w:val="22"/>
          <w:lang w:val="en-GB"/>
        </w:rPr>
      </w:pPr>
    </w:p>
    <w:p w14:paraId="0EDDA8A3" w14:textId="77777777" w:rsidR="00142E67" w:rsidRPr="00063F34" w:rsidRDefault="00142E67" w:rsidP="00996AD8">
      <w:pPr>
        <w:pStyle w:val="Standard"/>
        <w:rPr>
          <w:szCs w:val="22"/>
          <w:lang w:val="en-GB"/>
        </w:rPr>
      </w:pPr>
      <w:r w:rsidRPr="00063F34">
        <w:rPr>
          <w:szCs w:val="22"/>
          <w:lang w:val="en-GB"/>
        </w:rPr>
        <w:t xml:space="preserve">Palacký University Olomouc </w:t>
      </w:r>
    </w:p>
    <w:p w14:paraId="01567F09" w14:textId="7B36D0A6" w:rsidR="00E01662" w:rsidRPr="00063F34" w:rsidRDefault="00E01662" w:rsidP="00E01662">
      <w:pPr>
        <w:spacing w:line="240" w:lineRule="exact"/>
        <w:rPr>
          <w:rFonts w:ascii="Arial" w:hAnsi="Arial"/>
          <w:sz w:val="22"/>
          <w:szCs w:val="22"/>
          <w:lang w:val="en-GB"/>
        </w:rPr>
      </w:pPr>
      <w:r w:rsidRPr="00063F34">
        <w:rPr>
          <w:rFonts w:ascii="Arial" w:hAnsi="Arial"/>
          <w:sz w:val="22"/>
          <w:szCs w:val="22"/>
          <w:lang w:val="en-GB"/>
        </w:rPr>
        <w:t>Head office: Křížkovského 511/8, 77</w:t>
      </w:r>
      <w:r w:rsidR="00D933A2" w:rsidRPr="00063F34">
        <w:rPr>
          <w:rFonts w:ascii="Arial" w:hAnsi="Arial"/>
          <w:sz w:val="22"/>
          <w:szCs w:val="22"/>
          <w:lang w:val="en-GB"/>
        </w:rPr>
        <w:t>9</w:t>
      </w:r>
      <w:r w:rsidRPr="00063F34">
        <w:rPr>
          <w:rFonts w:ascii="Arial" w:hAnsi="Arial"/>
          <w:sz w:val="22"/>
          <w:szCs w:val="22"/>
          <w:lang w:val="en-GB"/>
        </w:rPr>
        <w:t xml:space="preserve"> </w:t>
      </w:r>
      <w:r w:rsidR="00D933A2" w:rsidRPr="00063F34">
        <w:rPr>
          <w:rFonts w:ascii="Arial" w:hAnsi="Arial"/>
          <w:sz w:val="22"/>
          <w:szCs w:val="22"/>
          <w:lang w:val="en-GB"/>
        </w:rPr>
        <w:t>00</w:t>
      </w:r>
      <w:r w:rsidRPr="00063F34">
        <w:rPr>
          <w:rFonts w:ascii="Arial" w:hAnsi="Arial"/>
          <w:sz w:val="22"/>
          <w:szCs w:val="22"/>
          <w:lang w:val="en-GB"/>
        </w:rPr>
        <w:t xml:space="preserve"> Olomouc, Czech Republic</w:t>
      </w:r>
    </w:p>
    <w:p w14:paraId="3636A287" w14:textId="727D6FB9" w:rsidR="00C92E64" w:rsidRPr="00063F34" w:rsidRDefault="00C92E64" w:rsidP="00C92E64">
      <w:pPr>
        <w:spacing w:line="240" w:lineRule="exact"/>
        <w:rPr>
          <w:rFonts w:ascii="Arial" w:hAnsi="Arial"/>
          <w:sz w:val="22"/>
          <w:szCs w:val="22"/>
          <w:lang w:val="en-GB"/>
        </w:rPr>
      </w:pPr>
      <w:r w:rsidRPr="00063F34">
        <w:rPr>
          <w:rFonts w:ascii="Arial" w:hAnsi="Arial"/>
          <w:sz w:val="22"/>
          <w:szCs w:val="22"/>
          <w:lang w:val="en-GB"/>
        </w:rPr>
        <w:t>ID No.: 619 89 592</w:t>
      </w:r>
    </w:p>
    <w:p w14:paraId="6905D58E" w14:textId="1DF8F28B" w:rsidR="00C92E64" w:rsidRPr="00063F34" w:rsidRDefault="00C92E64" w:rsidP="00C92E64">
      <w:pPr>
        <w:spacing w:line="240" w:lineRule="exact"/>
        <w:rPr>
          <w:rFonts w:ascii="Arial" w:hAnsi="Arial"/>
          <w:sz w:val="22"/>
          <w:szCs w:val="22"/>
          <w:lang w:val="en-GB"/>
        </w:rPr>
      </w:pPr>
      <w:r w:rsidRPr="00063F34">
        <w:rPr>
          <w:rFonts w:ascii="Arial" w:hAnsi="Arial"/>
          <w:sz w:val="22"/>
          <w:szCs w:val="22"/>
          <w:lang w:val="en-GB"/>
        </w:rPr>
        <w:t>Tax ID No.: CZ 619 89 592</w:t>
      </w:r>
    </w:p>
    <w:p w14:paraId="5AD5DDB3" w14:textId="77777777" w:rsidR="001F0212" w:rsidRPr="00063F34" w:rsidRDefault="001F0212" w:rsidP="001F0212">
      <w:pPr>
        <w:spacing w:line="240" w:lineRule="exact"/>
        <w:rPr>
          <w:rFonts w:ascii="Arial" w:hAnsi="Arial"/>
          <w:sz w:val="22"/>
          <w:szCs w:val="22"/>
          <w:lang w:val="en-GB"/>
        </w:rPr>
      </w:pPr>
      <w:r w:rsidRPr="00063F34">
        <w:rPr>
          <w:rFonts w:ascii="Arial" w:hAnsi="Arial"/>
          <w:sz w:val="22"/>
          <w:szCs w:val="22"/>
          <w:lang w:val="en-GB"/>
        </w:rPr>
        <w:t>Banking details: Komerční banka, a.s., branch in Olomouc</w:t>
      </w:r>
    </w:p>
    <w:p w14:paraId="59A6F9B0" w14:textId="77777777" w:rsidR="001F0212" w:rsidRPr="00063F34" w:rsidRDefault="001F0212" w:rsidP="001F0212">
      <w:pPr>
        <w:spacing w:line="240" w:lineRule="exact"/>
        <w:rPr>
          <w:rFonts w:ascii="Arial" w:hAnsi="Arial"/>
          <w:sz w:val="22"/>
          <w:szCs w:val="22"/>
          <w:lang w:val="en-GB"/>
        </w:rPr>
      </w:pPr>
      <w:r w:rsidRPr="00063F34">
        <w:rPr>
          <w:rFonts w:ascii="Arial" w:hAnsi="Arial"/>
          <w:sz w:val="22"/>
          <w:szCs w:val="22"/>
          <w:lang w:val="en-GB"/>
        </w:rPr>
        <w:t>Account No.: 19-1096330227/0100</w:t>
      </w:r>
    </w:p>
    <w:p w14:paraId="75C5B0B9" w14:textId="5AE1A4A8" w:rsidR="001F0212" w:rsidRPr="00063F34" w:rsidRDefault="001F0212" w:rsidP="001F0212">
      <w:pPr>
        <w:spacing w:line="240" w:lineRule="exact"/>
        <w:rPr>
          <w:rFonts w:ascii="Arial" w:hAnsi="Arial"/>
          <w:sz w:val="22"/>
          <w:szCs w:val="22"/>
          <w:lang w:val="en-GB"/>
        </w:rPr>
      </w:pPr>
      <w:r w:rsidRPr="00063F34">
        <w:rPr>
          <w:rFonts w:ascii="Arial" w:hAnsi="Arial"/>
          <w:sz w:val="22"/>
          <w:szCs w:val="22"/>
          <w:lang w:val="en-GB"/>
        </w:rPr>
        <w:t xml:space="preserve">Rector: </w:t>
      </w:r>
      <w:r w:rsidR="00133985" w:rsidRPr="00063F34">
        <w:rPr>
          <w:rFonts w:ascii="Arial" w:hAnsi="Arial"/>
          <w:sz w:val="22"/>
          <w:szCs w:val="22"/>
          <w:lang w:val="en-GB"/>
        </w:rPr>
        <w:t>doc. JUDr. Michael Kohajda, Ph.D.</w:t>
      </w:r>
    </w:p>
    <w:p w14:paraId="3C19969A" w14:textId="77777777" w:rsidR="001F0212" w:rsidRPr="00063F34" w:rsidRDefault="001F0212" w:rsidP="001F0212">
      <w:pPr>
        <w:spacing w:line="240" w:lineRule="exact"/>
        <w:rPr>
          <w:rFonts w:ascii="Arial" w:hAnsi="Arial"/>
          <w:sz w:val="22"/>
          <w:szCs w:val="22"/>
          <w:lang w:val="en-GB"/>
        </w:rPr>
      </w:pPr>
      <w:r w:rsidRPr="00063F34">
        <w:rPr>
          <w:rFonts w:ascii="Arial" w:hAnsi="Arial"/>
          <w:sz w:val="22"/>
          <w:szCs w:val="22"/>
          <w:lang w:val="en-GB"/>
        </w:rPr>
        <w:t>Contracting Authority’s legal form: public higher education institution</w:t>
      </w:r>
    </w:p>
    <w:p w14:paraId="401B1AD4" w14:textId="77777777" w:rsidR="00996AD8" w:rsidRPr="00063F34" w:rsidRDefault="00996AD8" w:rsidP="00996AD8">
      <w:pPr>
        <w:pStyle w:val="Standard"/>
        <w:rPr>
          <w:szCs w:val="22"/>
          <w:lang w:val="en-GB"/>
        </w:rPr>
      </w:pPr>
    </w:p>
    <w:p w14:paraId="6AE1065D" w14:textId="77751C28" w:rsidR="00996AD8" w:rsidRPr="00063F34" w:rsidRDefault="00733CAF" w:rsidP="00996AD8">
      <w:pPr>
        <w:pStyle w:val="Standard"/>
        <w:rPr>
          <w:szCs w:val="22"/>
          <w:lang w:val="en-GB"/>
        </w:rPr>
      </w:pPr>
      <w:r w:rsidRPr="00063F34">
        <w:rPr>
          <w:szCs w:val="22"/>
          <w:lang w:val="en-GB"/>
        </w:rPr>
        <w:t>Contact person for public contract matters:</w:t>
      </w:r>
      <w:r w:rsidR="00996AD8" w:rsidRPr="00063F34">
        <w:rPr>
          <w:szCs w:val="22"/>
          <w:lang w:val="en-GB"/>
        </w:rPr>
        <w:t xml:space="preserve"> </w:t>
      </w:r>
      <w:r w:rsidR="006C7B7D">
        <w:rPr>
          <w:szCs w:val="22"/>
          <w:lang w:val="en-GB"/>
        </w:rPr>
        <w:t>Ing. Lucie Čtvrtlíková</w:t>
      </w:r>
    </w:p>
    <w:p w14:paraId="55BE0556" w14:textId="278ADE26" w:rsidR="00996AD8" w:rsidRPr="00063F34" w:rsidRDefault="00131B48" w:rsidP="00996AD8">
      <w:pPr>
        <w:pStyle w:val="Standard"/>
        <w:rPr>
          <w:lang w:val="en-GB"/>
        </w:rPr>
      </w:pPr>
      <w:r w:rsidRPr="00063F34">
        <w:rPr>
          <w:color w:val="000000"/>
          <w:szCs w:val="22"/>
          <w:lang w:val="en-GB"/>
        </w:rPr>
        <w:t>Telephone</w:t>
      </w:r>
      <w:r w:rsidR="00996AD8" w:rsidRPr="00063F34">
        <w:rPr>
          <w:szCs w:val="22"/>
          <w:lang w:val="en-GB"/>
        </w:rPr>
        <w:t>: +420 585 631 1</w:t>
      </w:r>
      <w:r w:rsidR="006C7B7D">
        <w:rPr>
          <w:szCs w:val="22"/>
          <w:lang w:val="en-GB"/>
        </w:rPr>
        <w:t>22</w:t>
      </w:r>
      <w:r w:rsidR="00996AD8" w:rsidRPr="00063F34">
        <w:rPr>
          <w:szCs w:val="22"/>
          <w:lang w:val="en-GB"/>
        </w:rPr>
        <w:t>, e</w:t>
      </w:r>
      <w:r w:rsidR="00E74FE9" w:rsidRPr="00063F34">
        <w:rPr>
          <w:szCs w:val="22"/>
          <w:lang w:val="en-GB"/>
        </w:rPr>
        <w:t>-</w:t>
      </w:r>
      <w:r w:rsidR="00996AD8" w:rsidRPr="00063F34">
        <w:rPr>
          <w:szCs w:val="22"/>
          <w:lang w:val="en-GB"/>
        </w:rPr>
        <w:t xml:space="preserve">mail: </w:t>
      </w:r>
      <w:r w:rsidR="006C7B7D">
        <w:rPr>
          <w:szCs w:val="22"/>
          <w:lang w:val="en-GB"/>
        </w:rPr>
        <w:t>lucie.ctvrtlikova</w:t>
      </w:r>
      <w:r w:rsidR="00996AD8" w:rsidRPr="00063F34">
        <w:rPr>
          <w:szCs w:val="22"/>
          <w:lang w:val="en-GB"/>
        </w:rPr>
        <w:t>@upol.cz</w:t>
      </w:r>
    </w:p>
    <w:p w14:paraId="75DF8F47" w14:textId="77777777" w:rsidR="00996AD8" w:rsidRPr="00063F34" w:rsidRDefault="00996AD8" w:rsidP="00996AD8">
      <w:pPr>
        <w:pStyle w:val="Standard"/>
        <w:rPr>
          <w:szCs w:val="22"/>
          <w:lang w:val="en-GB"/>
        </w:rPr>
      </w:pPr>
    </w:p>
    <w:p w14:paraId="3D523AC3" w14:textId="6525D028" w:rsidR="00996AD8" w:rsidRPr="0014302D" w:rsidRDefault="00105B84" w:rsidP="00996AD8">
      <w:pPr>
        <w:pStyle w:val="Standard"/>
        <w:rPr>
          <w:szCs w:val="22"/>
          <w:lang w:val="en-GB"/>
        </w:rPr>
      </w:pPr>
      <w:r w:rsidRPr="0014302D">
        <w:rPr>
          <w:color w:val="000000"/>
          <w:szCs w:val="22"/>
          <w:lang w:val="en-GB"/>
        </w:rPr>
        <w:t>(hereinafter “Contracting Authority”)</w:t>
      </w:r>
    </w:p>
    <w:p w14:paraId="507D8F3B" w14:textId="77777777" w:rsidR="00105B84" w:rsidRPr="00063F34" w:rsidRDefault="00105B84" w:rsidP="006B5C8B">
      <w:pPr>
        <w:pStyle w:val="Standard"/>
        <w:rPr>
          <w:b/>
          <w:color w:val="000000"/>
          <w:szCs w:val="22"/>
          <w:u w:val="single"/>
          <w:lang w:val="en-GB"/>
        </w:rPr>
      </w:pPr>
    </w:p>
    <w:p w14:paraId="2C061B0A" w14:textId="4586886A" w:rsidR="00450715" w:rsidRPr="00063F34" w:rsidRDefault="00450715" w:rsidP="00450715">
      <w:pPr>
        <w:spacing w:line="240" w:lineRule="exact"/>
        <w:rPr>
          <w:rFonts w:ascii="Arial" w:hAnsi="Arial"/>
          <w:snapToGrid w:val="0"/>
          <w:color w:val="000000"/>
          <w:sz w:val="22"/>
          <w:szCs w:val="22"/>
          <w:lang w:val="en-GB"/>
        </w:rPr>
      </w:pPr>
      <w:r w:rsidRPr="00063F34">
        <w:rPr>
          <w:rFonts w:ascii="Arial" w:hAnsi="Arial"/>
          <w:b/>
          <w:color w:val="000000"/>
          <w:sz w:val="22"/>
          <w:szCs w:val="22"/>
          <w:u w:val="single"/>
          <w:lang w:val="en-GB"/>
        </w:rPr>
        <w:t>Method of Award:</w:t>
      </w:r>
      <w:r w:rsidRPr="00063F34">
        <w:rPr>
          <w:rFonts w:ascii="Arial" w:hAnsi="Arial"/>
          <w:b/>
          <w:color w:val="000000"/>
          <w:sz w:val="22"/>
          <w:szCs w:val="22"/>
          <w:lang w:val="en-GB"/>
        </w:rPr>
        <w:t xml:space="preserve"> </w:t>
      </w:r>
      <w:r w:rsidR="00573422" w:rsidRPr="00573422">
        <w:rPr>
          <w:rFonts w:ascii="Arial" w:hAnsi="Arial"/>
          <w:bCs/>
          <w:color w:val="000000"/>
          <w:sz w:val="22"/>
          <w:szCs w:val="22"/>
          <w:lang w:val="en-GB"/>
        </w:rPr>
        <w:t xml:space="preserve">open </w:t>
      </w:r>
      <w:r w:rsidRPr="00063F34">
        <w:rPr>
          <w:rFonts w:ascii="Arial" w:hAnsi="Arial"/>
          <w:snapToGrid w:val="0"/>
          <w:color w:val="000000"/>
          <w:sz w:val="22"/>
          <w:szCs w:val="22"/>
          <w:lang w:val="en-GB"/>
        </w:rPr>
        <w:t>invitation to tender</w:t>
      </w:r>
    </w:p>
    <w:p w14:paraId="1DECB95B" w14:textId="77777777" w:rsidR="00996AD8" w:rsidRPr="00063F34" w:rsidRDefault="00996AD8" w:rsidP="00996AD8">
      <w:pPr>
        <w:pStyle w:val="Standard"/>
        <w:tabs>
          <w:tab w:val="left" w:pos="8507"/>
        </w:tabs>
        <w:ind w:left="4254" w:hanging="4254"/>
        <w:rPr>
          <w:color w:val="000000"/>
          <w:szCs w:val="22"/>
          <w:lang w:val="en-GB"/>
        </w:rPr>
      </w:pPr>
      <w:r w:rsidRPr="00063F34">
        <w:rPr>
          <w:rFonts w:eastAsia="Arial"/>
          <w:color w:val="000000"/>
          <w:szCs w:val="22"/>
          <w:lang w:val="en-GB"/>
        </w:rPr>
        <w:t xml:space="preserve">  </w:t>
      </w:r>
      <w:r w:rsidRPr="00063F34">
        <w:rPr>
          <w:color w:val="000000"/>
          <w:szCs w:val="22"/>
          <w:lang w:val="en-GB"/>
        </w:rPr>
        <w:tab/>
      </w:r>
    </w:p>
    <w:p w14:paraId="1D8FA982" w14:textId="26C4EC83" w:rsidR="00996AD8" w:rsidRPr="00063F34" w:rsidRDefault="00512BB0" w:rsidP="00996AD8">
      <w:pPr>
        <w:pStyle w:val="Standard"/>
        <w:tabs>
          <w:tab w:val="left" w:pos="8507"/>
        </w:tabs>
        <w:ind w:left="4254" w:hanging="4254"/>
        <w:rPr>
          <w:lang w:val="en-GB"/>
        </w:rPr>
      </w:pPr>
      <w:r w:rsidRPr="00063F34">
        <w:rPr>
          <w:b/>
          <w:color w:val="000000"/>
          <w:szCs w:val="22"/>
          <w:u w:val="single"/>
          <w:lang w:val="en-GB"/>
        </w:rPr>
        <w:t>Contracting Authority’s Profile:</w:t>
      </w:r>
      <w:r w:rsidR="00996AD8" w:rsidRPr="00063F34">
        <w:rPr>
          <w:b/>
          <w:color w:val="000000"/>
          <w:szCs w:val="22"/>
          <w:lang w:val="en-GB"/>
        </w:rPr>
        <w:t xml:space="preserve"> </w:t>
      </w:r>
      <w:hyperlink r:id="rId11" w:history="1">
        <w:r w:rsidR="00996AD8" w:rsidRPr="00063F34">
          <w:rPr>
            <w:rStyle w:val="Hypertextovodkaz"/>
            <w:szCs w:val="22"/>
            <w:lang w:val="en-GB"/>
          </w:rPr>
          <w:t>https://zakazky.upol.cz</w:t>
        </w:r>
      </w:hyperlink>
    </w:p>
    <w:p w14:paraId="2B66A4B6" w14:textId="77777777" w:rsidR="00996AD8" w:rsidRPr="00063F34" w:rsidRDefault="00996AD8" w:rsidP="00996AD8">
      <w:pPr>
        <w:pStyle w:val="Standard"/>
        <w:tabs>
          <w:tab w:val="left" w:pos="8507"/>
        </w:tabs>
        <w:ind w:left="4254" w:hanging="4254"/>
        <w:rPr>
          <w:b/>
          <w:color w:val="000000"/>
          <w:szCs w:val="22"/>
          <w:u w:val="single"/>
          <w:lang w:val="en-GB"/>
        </w:rPr>
      </w:pPr>
    </w:p>
    <w:p w14:paraId="20818E2C" w14:textId="10BC14D6" w:rsidR="00791B0A" w:rsidRPr="00063F34" w:rsidRDefault="002662A2" w:rsidP="00F74039">
      <w:pPr>
        <w:pStyle w:val="Standard"/>
        <w:tabs>
          <w:tab w:val="left" w:pos="8507"/>
        </w:tabs>
        <w:ind w:left="4254" w:hanging="4254"/>
        <w:rPr>
          <w:b/>
          <w:color w:val="222222"/>
          <w:szCs w:val="22"/>
          <w:u w:val="single"/>
          <w:lang w:val="en-GB"/>
        </w:rPr>
      </w:pPr>
      <w:r w:rsidRPr="00063F34">
        <w:rPr>
          <w:b/>
          <w:color w:val="222222"/>
          <w:szCs w:val="22"/>
          <w:u w:val="single"/>
          <w:lang w:val="en-GB"/>
        </w:rPr>
        <w:lastRenderedPageBreak/>
        <w:t>Reference to the Contracting Authority’s Public Contract:</w:t>
      </w:r>
      <w:bookmarkStart w:id="1" w:name="_Hlk177404666"/>
      <w:r w:rsidR="006B5C8B">
        <w:rPr>
          <w:b/>
          <w:color w:val="222222"/>
          <w:szCs w:val="22"/>
          <w:u w:val="single"/>
          <w:lang w:val="en-GB"/>
        </w:rPr>
        <w:t xml:space="preserve">  </w:t>
      </w:r>
    </w:p>
    <w:p w14:paraId="0ECFB7B7" w14:textId="38D29EAE" w:rsidR="00675011" w:rsidRDefault="006B5C8B" w:rsidP="006B5C8B">
      <w:pPr>
        <w:pStyle w:val="Standard"/>
        <w:tabs>
          <w:tab w:val="left" w:pos="8507"/>
        </w:tabs>
      </w:pPr>
      <w:hyperlink r:id="rId12" w:history="1">
        <w:r w:rsidRPr="005E1505">
          <w:rPr>
            <w:rStyle w:val="Hypertextovodkaz"/>
          </w:rPr>
          <w:t>https://zakazky.upol.cz/vz00005693</w:t>
        </w:r>
      </w:hyperlink>
      <w:bookmarkEnd w:id="1"/>
    </w:p>
    <w:p w14:paraId="5D0A1422" w14:textId="77777777" w:rsidR="006B5C8B" w:rsidRPr="006B5C8B" w:rsidRDefault="006B5C8B" w:rsidP="006B5C8B">
      <w:pPr>
        <w:pStyle w:val="Standard"/>
        <w:tabs>
          <w:tab w:val="left" w:pos="8507"/>
        </w:tabs>
        <w:ind w:left="4254" w:hanging="4254"/>
        <w:rPr>
          <w:b/>
          <w:color w:val="222222"/>
          <w:szCs w:val="22"/>
          <w:u w:val="single"/>
          <w:lang w:val="en-GB"/>
        </w:rPr>
      </w:pPr>
    </w:p>
    <w:p w14:paraId="56FEC773" w14:textId="77777777" w:rsidR="00766A3B" w:rsidRPr="00063F34" w:rsidRDefault="00D85AE8" w:rsidP="00766A3B">
      <w:pPr>
        <w:pStyle w:val="Standard"/>
        <w:jc w:val="both"/>
        <w:rPr>
          <w:i/>
          <w:color w:val="000000"/>
          <w:szCs w:val="22"/>
          <w:lang w:val="en-GB"/>
        </w:rPr>
      </w:pPr>
      <w:r w:rsidRPr="00063F34">
        <w:rPr>
          <w:i/>
          <w:color w:val="000000"/>
          <w:szCs w:val="22"/>
          <w:lang w:val="en-GB"/>
        </w:rPr>
        <w:t>This Notice and Procurement documentation</w:t>
      </w:r>
      <w:r w:rsidR="00996AD8" w:rsidRPr="00063F34">
        <w:rPr>
          <w:i/>
          <w:color w:val="000000"/>
          <w:szCs w:val="22"/>
          <w:lang w:val="en-GB"/>
        </w:rPr>
        <w:t xml:space="preserve"> </w:t>
      </w:r>
      <w:r w:rsidR="00C75E2B" w:rsidRPr="00063F34">
        <w:rPr>
          <w:i/>
          <w:color w:val="000000"/>
          <w:szCs w:val="22"/>
          <w:lang w:val="en-GB"/>
        </w:rPr>
        <w:t>(</w:t>
      </w:r>
      <w:r w:rsidR="00C81211" w:rsidRPr="00063F34">
        <w:rPr>
          <w:i/>
          <w:color w:val="000000"/>
          <w:szCs w:val="22"/>
          <w:lang w:val="en-GB"/>
        </w:rPr>
        <w:t>hereinafter „Invitation to Tender“ or „ITT”)</w:t>
      </w:r>
      <w:r w:rsidR="00C75E2B" w:rsidRPr="00063F34">
        <w:rPr>
          <w:i/>
          <w:color w:val="000000"/>
          <w:szCs w:val="22"/>
          <w:lang w:val="en-GB"/>
        </w:rPr>
        <w:t xml:space="preserve"> </w:t>
      </w:r>
      <w:r w:rsidR="00766A3B" w:rsidRPr="00063F34">
        <w:rPr>
          <w:i/>
          <w:color w:val="000000"/>
          <w:szCs w:val="22"/>
          <w:lang w:val="en-GB"/>
        </w:rPr>
        <w:t>serves as a basis for the submission of tenders for a small-scale public contract to award a public supply contract pursuant to the provisions of Sections 27 and 31 of the Act No. 134/2016 Coll. on Public Procurement, as amended (hereinafter “Act”).</w:t>
      </w:r>
    </w:p>
    <w:p w14:paraId="07365ADA" w14:textId="77777777" w:rsidR="00766A3B" w:rsidRPr="00063F34" w:rsidRDefault="00766A3B" w:rsidP="00766A3B">
      <w:pPr>
        <w:pStyle w:val="Standard"/>
        <w:jc w:val="both"/>
        <w:rPr>
          <w:i/>
          <w:color w:val="000000"/>
          <w:szCs w:val="22"/>
          <w:lang w:val="en-GB"/>
        </w:rPr>
      </w:pPr>
    </w:p>
    <w:p w14:paraId="10C9D7A1" w14:textId="4B480907" w:rsidR="00996AD8" w:rsidRPr="00063F34" w:rsidRDefault="00766A3B" w:rsidP="00766A3B">
      <w:pPr>
        <w:pStyle w:val="Standard"/>
        <w:jc w:val="both"/>
        <w:rPr>
          <w:i/>
          <w:color w:val="000000"/>
          <w:szCs w:val="22"/>
          <w:u w:val="single"/>
          <w:lang w:val="en-GB"/>
        </w:rPr>
      </w:pPr>
      <w:r w:rsidRPr="00063F34">
        <w:rPr>
          <w:i/>
          <w:color w:val="000000"/>
          <w:szCs w:val="22"/>
          <w:u w:val="single"/>
          <w:lang w:val="en-GB"/>
        </w:rPr>
        <w:t>However, this public contract is not governed by this Act.</w:t>
      </w:r>
    </w:p>
    <w:p w14:paraId="55EE903C" w14:textId="77777777" w:rsidR="009C2B16" w:rsidRPr="00063F34" w:rsidRDefault="009C2B16" w:rsidP="00996AD8">
      <w:pPr>
        <w:pStyle w:val="Standard"/>
        <w:jc w:val="both"/>
        <w:rPr>
          <w:i/>
          <w:color w:val="000000"/>
          <w:szCs w:val="22"/>
          <w:u w:val="single"/>
          <w:lang w:val="en-GB"/>
        </w:rPr>
      </w:pPr>
    </w:p>
    <w:p w14:paraId="46EE1127" w14:textId="3C01D73E" w:rsidR="008C4C9B" w:rsidRPr="00063F34" w:rsidRDefault="00665AB7" w:rsidP="00996AD8">
      <w:pPr>
        <w:pStyle w:val="Standard"/>
        <w:jc w:val="both"/>
        <w:rPr>
          <w:i/>
          <w:color w:val="000000"/>
          <w:szCs w:val="22"/>
          <w:lang w:val="en-GB"/>
        </w:rPr>
      </w:pPr>
      <w:r w:rsidRPr="00063F34">
        <w:rPr>
          <w:i/>
          <w:color w:val="000000"/>
          <w:szCs w:val="22"/>
          <w:lang w:val="en-GB"/>
        </w:rPr>
        <w:t>This Invitation to tender</w:t>
      </w:r>
      <w:r w:rsidR="008C4C9B" w:rsidRPr="00063F34">
        <w:rPr>
          <w:i/>
          <w:color w:val="000000"/>
          <w:szCs w:val="22"/>
          <w:lang w:val="en-GB"/>
        </w:rPr>
        <w:t xml:space="preserve"> </w:t>
      </w:r>
      <w:r w:rsidR="000D2CFD" w:rsidRPr="00063F34">
        <w:rPr>
          <w:i/>
          <w:color w:val="000000"/>
          <w:szCs w:val="22"/>
          <w:lang w:val="en-GB"/>
        </w:rPr>
        <w:t>contains all the terms and conditions for the award of a public contract, which are also publish</w:t>
      </w:r>
      <w:r w:rsidR="00EF14F5" w:rsidRPr="00063F34">
        <w:rPr>
          <w:i/>
          <w:color w:val="000000"/>
          <w:szCs w:val="22"/>
          <w:lang w:val="en-GB"/>
        </w:rPr>
        <w:t>ed</w:t>
      </w:r>
      <w:r w:rsidR="008C4C9B" w:rsidRPr="00063F34">
        <w:rPr>
          <w:i/>
          <w:color w:val="000000"/>
          <w:szCs w:val="22"/>
          <w:lang w:val="en-GB"/>
        </w:rPr>
        <w:t xml:space="preserve"> in full on Contracting Authority</w:t>
      </w:r>
      <w:r w:rsidR="002B31FD" w:rsidRPr="00063F34">
        <w:rPr>
          <w:rFonts w:eastAsia="SimSun"/>
          <w:i/>
          <w:color w:val="000000"/>
          <w:szCs w:val="22"/>
          <w:lang w:val="en-GB"/>
        </w:rPr>
        <w:t>´s</w:t>
      </w:r>
      <w:r w:rsidR="008C4C9B" w:rsidRPr="00063F34">
        <w:rPr>
          <w:i/>
          <w:color w:val="000000"/>
          <w:szCs w:val="22"/>
          <w:lang w:val="en-GB"/>
        </w:rPr>
        <w:t xml:space="preserve"> profile.</w:t>
      </w:r>
    </w:p>
    <w:p w14:paraId="53CB5239" w14:textId="77777777" w:rsidR="00DD3320" w:rsidRPr="00063F34" w:rsidRDefault="00DD3320" w:rsidP="001810C0">
      <w:pPr>
        <w:pStyle w:val="Standard"/>
        <w:jc w:val="both"/>
        <w:rPr>
          <w:i/>
          <w:color w:val="000000"/>
          <w:szCs w:val="22"/>
          <w:lang w:val="en-GB"/>
        </w:rPr>
      </w:pPr>
    </w:p>
    <w:p w14:paraId="61F2D672" w14:textId="75B8BA13" w:rsidR="006A7269" w:rsidRPr="00063F34" w:rsidRDefault="00BE061E" w:rsidP="00331193">
      <w:pPr>
        <w:pStyle w:val="Standard"/>
        <w:jc w:val="both"/>
        <w:rPr>
          <w:i/>
          <w:color w:val="000000"/>
          <w:szCs w:val="22"/>
          <w:lang w:val="en-GB"/>
        </w:rPr>
      </w:pPr>
      <w:r w:rsidRPr="00063F34">
        <w:rPr>
          <w:i/>
          <w:color w:val="000000"/>
          <w:szCs w:val="22"/>
          <w:lang w:val="en-GB"/>
        </w:rPr>
        <w:t xml:space="preserve">This public contract is entered electronically via certified electronic platform in accordance with Section 213 of the Act, available at </w:t>
      </w:r>
      <w:hyperlink r:id="rId13" w:history="1">
        <w:r w:rsidR="004404F4" w:rsidRPr="00063F34">
          <w:rPr>
            <w:rStyle w:val="Hypertextovodkaz"/>
            <w:i/>
            <w:szCs w:val="22"/>
            <w:lang w:val="en-GB"/>
          </w:rPr>
          <w:t>https://zakazky.upol.cz</w:t>
        </w:r>
      </w:hyperlink>
      <w:r w:rsidRPr="00063F34">
        <w:rPr>
          <w:i/>
          <w:color w:val="000000"/>
          <w:szCs w:val="22"/>
          <w:lang w:val="en-GB"/>
        </w:rPr>
        <w:t>.</w:t>
      </w:r>
    </w:p>
    <w:p w14:paraId="1C03F20B" w14:textId="3EE00139" w:rsidR="004F069B" w:rsidRPr="00063F34" w:rsidRDefault="004F069B" w:rsidP="00331193">
      <w:pPr>
        <w:pStyle w:val="Standard"/>
        <w:jc w:val="both"/>
        <w:rPr>
          <w:i/>
          <w:color w:val="000000"/>
          <w:szCs w:val="22"/>
          <w:lang w:val="en-GB"/>
        </w:rPr>
      </w:pPr>
      <w:r w:rsidRPr="00063F34">
        <w:rPr>
          <w:i/>
          <w:color w:val="000000"/>
          <w:szCs w:val="22"/>
          <w:lang w:val="en-GB"/>
        </w:rPr>
        <w:t xml:space="preserve">Contracting Authority points out, that for full use of the electronic platform E-ZAK, it is necessary to fill out and complete registration in this electronic platform. For timely and proper </w:t>
      </w:r>
      <w:r w:rsidR="00063F34" w:rsidRPr="00063F34">
        <w:rPr>
          <w:i/>
          <w:color w:val="000000"/>
          <w:szCs w:val="22"/>
          <w:lang w:val="en-GB"/>
        </w:rPr>
        <w:t>familiarization</w:t>
      </w:r>
      <w:r w:rsidRPr="00063F34">
        <w:rPr>
          <w:i/>
          <w:color w:val="000000"/>
          <w:szCs w:val="22"/>
          <w:lang w:val="en-GB"/>
        </w:rPr>
        <w:t xml:space="preserve"> with the documents sent by Contracting Authority via the electronic platform E-ZAK, as well as for proper and correct filling in of the contact information of the Economic Operator, Economic Operator is fully responsible. All documents sent via the electronic platform E-ZAK are considered delivered on the day when they are delivered to the user account of the documents addressee.</w:t>
      </w:r>
    </w:p>
    <w:p w14:paraId="338B10AD" w14:textId="77777777" w:rsidR="00331193" w:rsidRPr="00063F34" w:rsidRDefault="00331193" w:rsidP="00331193">
      <w:pPr>
        <w:pStyle w:val="Standard"/>
        <w:jc w:val="both"/>
        <w:rPr>
          <w:i/>
          <w:color w:val="000000"/>
          <w:szCs w:val="22"/>
          <w:lang w:val="en-GB"/>
        </w:rPr>
      </w:pPr>
    </w:p>
    <w:p w14:paraId="7CCB52C4" w14:textId="534CA081" w:rsidR="00D923C2" w:rsidRPr="00063F34" w:rsidRDefault="00D923C2" w:rsidP="00D923C2">
      <w:pPr>
        <w:pStyle w:val="Standard"/>
        <w:jc w:val="both"/>
        <w:rPr>
          <w:i/>
          <w:color w:val="000000"/>
          <w:szCs w:val="22"/>
          <w:lang w:val="en-GB"/>
        </w:rPr>
      </w:pPr>
      <w:r w:rsidRPr="00063F34">
        <w:rPr>
          <w:i/>
          <w:color w:val="000000"/>
          <w:szCs w:val="22"/>
          <w:lang w:val="en-GB"/>
        </w:rPr>
        <w:t xml:space="preserve">Conditions and informations related to the electronic platform E-ZAK are available in user´s manual at </w:t>
      </w:r>
      <w:hyperlink r:id="rId14" w:history="1">
        <w:r w:rsidRPr="00063F34">
          <w:rPr>
            <w:rStyle w:val="Hypertextovodkaz"/>
            <w:i/>
            <w:szCs w:val="22"/>
            <w:lang w:val="en-GB"/>
          </w:rPr>
          <w:t>https://zakazky.upol.cz</w:t>
        </w:r>
      </w:hyperlink>
      <w:r w:rsidRPr="00063F34">
        <w:rPr>
          <w:i/>
          <w:color w:val="000000"/>
          <w:szCs w:val="22"/>
          <w:lang w:val="en-GB"/>
        </w:rPr>
        <w:t xml:space="preserve">. Contracting </w:t>
      </w:r>
      <w:r w:rsidR="001B5779" w:rsidRPr="00063F34">
        <w:rPr>
          <w:i/>
          <w:color w:val="000000"/>
          <w:szCs w:val="22"/>
          <w:lang w:val="en-GB"/>
        </w:rPr>
        <w:t>A</w:t>
      </w:r>
      <w:r w:rsidRPr="00063F34">
        <w:rPr>
          <w:i/>
          <w:color w:val="000000"/>
          <w:szCs w:val="22"/>
          <w:lang w:val="en-GB"/>
        </w:rPr>
        <w:t>uthority recommends familiarizing with contents of the manual and also checking software setting of Economic Operators computer prior to submitting an offer.</w:t>
      </w:r>
    </w:p>
    <w:p w14:paraId="1F333745" w14:textId="77777777" w:rsidR="00D923C2" w:rsidRPr="00063F34" w:rsidRDefault="00D923C2" w:rsidP="00D923C2">
      <w:pPr>
        <w:pStyle w:val="Standard"/>
        <w:jc w:val="both"/>
        <w:rPr>
          <w:i/>
          <w:color w:val="000000"/>
          <w:szCs w:val="22"/>
          <w:lang w:val="en-GB"/>
        </w:rPr>
      </w:pPr>
    </w:p>
    <w:p w14:paraId="5923CA3F" w14:textId="1740F127" w:rsidR="00D923C2" w:rsidRPr="00063F34" w:rsidRDefault="00D923C2" w:rsidP="00D923C2">
      <w:pPr>
        <w:pStyle w:val="Standard"/>
        <w:jc w:val="both"/>
        <w:rPr>
          <w:i/>
          <w:color w:val="000000"/>
          <w:szCs w:val="22"/>
          <w:lang w:val="en-GB"/>
        </w:rPr>
      </w:pPr>
      <w:r w:rsidRPr="00063F34">
        <w:rPr>
          <w:i/>
          <w:color w:val="000000"/>
          <w:szCs w:val="22"/>
          <w:lang w:val="en-GB"/>
        </w:rPr>
        <w:t xml:space="preserve">Answers related to user controls of the electronic platform E-ZAK can also be provided by the </w:t>
      </w:r>
      <w:r w:rsidR="00063F34" w:rsidRPr="00063F34">
        <w:rPr>
          <w:i/>
          <w:color w:val="000000"/>
          <w:szCs w:val="22"/>
          <w:lang w:val="en-GB"/>
        </w:rPr>
        <w:t>Contracting</w:t>
      </w:r>
      <w:r w:rsidRPr="00063F34">
        <w:rPr>
          <w:i/>
          <w:color w:val="000000"/>
          <w:szCs w:val="22"/>
          <w:lang w:val="en-GB"/>
        </w:rPr>
        <w:t xml:space="preserve"> Authority</w:t>
      </w:r>
      <w:r w:rsidR="001B5779" w:rsidRPr="00063F34">
        <w:rPr>
          <w:rFonts w:eastAsia="SimSun"/>
          <w:i/>
          <w:color w:val="000000"/>
          <w:szCs w:val="22"/>
          <w:lang w:val="en-GB"/>
        </w:rPr>
        <w:t>´s</w:t>
      </w:r>
      <w:r w:rsidRPr="00063F34">
        <w:rPr>
          <w:i/>
          <w:color w:val="000000"/>
          <w:szCs w:val="22"/>
          <w:lang w:val="en-GB"/>
        </w:rPr>
        <w:t xml:space="preserve"> Contact person for public contract matters (</w:t>
      </w:r>
      <w:r w:rsidR="006C7B7D">
        <w:rPr>
          <w:i/>
          <w:color w:val="000000"/>
          <w:szCs w:val="22"/>
          <w:lang w:val="en-GB"/>
        </w:rPr>
        <w:t>Ing. Lucie Čtvrtlíková</w:t>
      </w:r>
      <w:r w:rsidRPr="00063F34">
        <w:rPr>
          <w:i/>
          <w:color w:val="000000"/>
          <w:szCs w:val="22"/>
          <w:lang w:val="en-GB"/>
        </w:rPr>
        <w:t>, e</w:t>
      </w:r>
      <w:r w:rsidR="0013101E" w:rsidRPr="00063F34">
        <w:rPr>
          <w:i/>
          <w:color w:val="000000"/>
          <w:szCs w:val="22"/>
          <w:lang w:val="en-GB"/>
        </w:rPr>
        <w:t>-</w:t>
      </w:r>
      <w:r w:rsidRPr="00063F34">
        <w:rPr>
          <w:i/>
          <w:color w:val="000000"/>
          <w:szCs w:val="22"/>
          <w:lang w:val="en-GB"/>
        </w:rPr>
        <w:t xml:space="preserve">mail: </w:t>
      </w:r>
      <w:r w:rsidR="006C7B7D">
        <w:rPr>
          <w:i/>
          <w:color w:val="000000"/>
          <w:szCs w:val="22"/>
          <w:lang w:val="en-GB"/>
        </w:rPr>
        <w:t>lucie.ctvrtlikova</w:t>
      </w:r>
      <w:r w:rsidRPr="00063F34">
        <w:rPr>
          <w:i/>
          <w:color w:val="000000"/>
          <w:szCs w:val="22"/>
          <w:lang w:val="en-GB"/>
        </w:rPr>
        <w:t>@upol.cz).</w:t>
      </w:r>
    </w:p>
    <w:p w14:paraId="4CC7FEE8" w14:textId="77777777" w:rsidR="009C327D" w:rsidRPr="00063F34" w:rsidRDefault="009C327D" w:rsidP="001810C0">
      <w:pPr>
        <w:pStyle w:val="Standard"/>
        <w:jc w:val="both"/>
        <w:rPr>
          <w:i/>
          <w:color w:val="000000"/>
          <w:szCs w:val="22"/>
          <w:lang w:val="en-GB"/>
        </w:rPr>
      </w:pPr>
    </w:p>
    <w:p w14:paraId="25D3CFD4" w14:textId="77777777" w:rsidR="006B5C8B" w:rsidRPr="006B5C8B" w:rsidRDefault="006B5C8B" w:rsidP="0058686B">
      <w:pPr>
        <w:widowControl/>
        <w:numPr>
          <w:ilvl w:val="0"/>
          <w:numId w:val="74"/>
        </w:numPr>
        <w:tabs>
          <w:tab w:val="num" w:pos="360"/>
        </w:tabs>
        <w:suppressAutoHyphens w:val="0"/>
        <w:autoSpaceDN/>
        <w:jc w:val="both"/>
        <w:textAlignment w:val="auto"/>
        <w:rPr>
          <w:rFonts w:ascii="Arial" w:eastAsia="Times New Roman" w:hAnsi="Arial"/>
          <w:b/>
          <w:color w:val="000000"/>
          <w:kern w:val="0"/>
          <w:sz w:val="28"/>
          <w:szCs w:val="28"/>
          <w:lang w:val="en-GB" w:eastAsia="cs-CZ" w:bidi="ar-SA"/>
        </w:rPr>
      </w:pPr>
      <w:r w:rsidRPr="006B5C8B">
        <w:rPr>
          <w:rFonts w:ascii="Arial" w:eastAsia="Times New Roman" w:hAnsi="Arial"/>
          <w:b/>
          <w:color w:val="000000"/>
          <w:kern w:val="0"/>
          <w:sz w:val="28"/>
          <w:szCs w:val="28"/>
          <w:lang w:val="en-GB" w:eastAsia="cs-CZ" w:bidi="ar-SA"/>
        </w:rPr>
        <w:t xml:space="preserve">Classification of the subject of the public contract </w:t>
      </w:r>
    </w:p>
    <w:p w14:paraId="49D8B7A1" w14:textId="77777777" w:rsidR="006B5C8B" w:rsidRPr="006B5C8B" w:rsidRDefault="006B5C8B" w:rsidP="006B5C8B">
      <w:pPr>
        <w:widowControl/>
        <w:suppressAutoHyphens w:val="0"/>
        <w:autoSpaceDN/>
        <w:jc w:val="both"/>
        <w:textAlignment w:val="auto"/>
        <w:rPr>
          <w:rFonts w:ascii="Arial" w:eastAsia="Times New Roman" w:hAnsi="Arial"/>
          <w:bCs/>
          <w:kern w:val="0"/>
          <w:sz w:val="22"/>
          <w:szCs w:val="22"/>
          <w:lang w:val="en-GB" w:eastAsia="cs-CZ" w:bidi="ar-SA"/>
        </w:rPr>
      </w:pPr>
    </w:p>
    <w:p w14:paraId="79203B16" w14:textId="78FB5461" w:rsidR="006B5C8B" w:rsidRDefault="006B5C8B" w:rsidP="006B5C8B">
      <w:pPr>
        <w:widowControl/>
        <w:suppressAutoHyphens w:val="0"/>
        <w:autoSpaceDN/>
        <w:jc w:val="both"/>
        <w:textAlignment w:val="auto"/>
        <w:rPr>
          <w:rFonts w:ascii="Arial" w:eastAsia="Times New Roman" w:hAnsi="Arial"/>
          <w:kern w:val="0"/>
          <w:sz w:val="22"/>
          <w:szCs w:val="22"/>
          <w:lang w:val="en-GB" w:eastAsia="cs-CZ" w:bidi="ar-SA"/>
        </w:rPr>
      </w:pPr>
      <w:r w:rsidRPr="006B5C8B">
        <w:rPr>
          <w:rFonts w:ascii="Arial" w:eastAsia="Times New Roman" w:hAnsi="Arial"/>
          <w:kern w:val="0"/>
          <w:sz w:val="22"/>
          <w:szCs w:val="22"/>
          <w:lang w:val="en-GB" w:eastAsia="cs-CZ" w:bidi="ar-SA"/>
        </w:rPr>
        <w:t>Classification of the subject of the public supply contract:</w:t>
      </w:r>
    </w:p>
    <w:p w14:paraId="4F5FC7B5" w14:textId="77777777" w:rsidR="006B5C8B" w:rsidRPr="006B5C8B" w:rsidRDefault="006B5C8B" w:rsidP="006B5C8B">
      <w:pPr>
        <w:widowControl/>
        <w:suppressAutoHyphens w:val="0"/>
        <w:autoSpaceDN/>
        <w:jc w:val="both"/>
        <w:textAlignment w:val="auto"/>
        <w:rPr>
          <w:rFonts w:ascii="Arial" w:eastAsia="Times New Roman" w:hAnsi="Arial"/>
          <w:kern w:val="0"/>
          <w:sz w:val="22"/>
          <w:szCs w:val="22"/>
          <w:lang w:val="en-GB" w:eastAsia="cs-CZ" w:bidi="ar-SA"/>
        </w:rPr>
      </w:pPr>
    </w:p>
    <w:p w14:paraId="6487C5E8" w14:textId="799944B4" w:rsidR="006B5C8B" w:rsidRPr="006B5C8B" w:rsidRDefault="006B5C8B" w:rsidP="006B5C8B">
      <w:pPr>
        <w:widowControl/>
        <w:suppressAutoHyphens w:val="0"/>
        <w:autoSpaceDN/>
        <w:jc w:val="both"/>
        <w:textAlignment w:val="auto"/>
        <w:rPr>
          <w:rFonts w:ascii="Arial" w:eastAsia="Times New Roman" w:hAnsi="Arial"/>
          <w:color w:val="000000"/>
          <w:kern w:val="0"/>
          <w:sz w:val="22"/>
          <w:szCs w:val="22"/>
          <w:u w:val="single"/>
          <w:lang w:val="en-GB" w:eastAsia="cs-CZ" w:bidi="ar-SA"/>
        </w:rPr>
      </w:pPr>
      <w:r w:rsidRPr="006B5C8B">
        <w:rPr>
          <w:rFonts w:ascii="Arial" w:eastAsia="Times New Roman" w:hAnsi="Arial"/>
          <w:kern w:val="0"/>
          <w:sz w:val="22"/>
          <w:szCs w:val="22"/>
          <w:u w:val="single"/>
          <w:lang w:val="en-GB" w:eastAsia="cs-CZ" w:bidi="ar-SA"/>
        </w:rPr>
        <w:t xml:space="preserve">Title                                                    </w:t>
      </w:r>
      <w:r w:rsidRPr="006B5C8B">
        <w:rPr>
          <w:rFonts w:ascii="Arial" w:eastAsia="Times New Roman" w:hAnsi="Arial"/>
          <w:kern w:val="0"/>
          <w:sz w:val="22"/>
          <w:szCs w:val="22"/>
          <w:u w:val="single"/>
          <w:lang w:val="en-GB" w:eastAsia="cs-CZ" w:bidi="ar-SA"/>
        </w:rPr>
        <w:tab/>
      </w:r>
      <w:r w:rsidRPr="006B5C8B">
        <w:rPr>
          <w:rFonts w:ascii="Arial" w:eastAsia="Times New Roman" w:hAnsi="Arial"/>
          <w:kern w:val="0"/>
          <w:sz w:val="22"/>
          <w:szCs w:val="22"/>
          <w:u w:val="single"/>
          <w:lang w:val="en-GB" w:eastAsia="cs-CZ" w:bidi="ar-SA"/>
        </w:rPr>
        <w:tab/>
        <w:t>CPV</w:t>
      </w:r>
      <w:r w:rsidRPr="006B5C8B">
        <w:rPr>
          <w:rFonts w:ascii="Arial" w:eastAsia="Times New Roman" w:hAnsi="Arial"/>
          <w:color w:val="000000"/>
          <w:kern w:val="0"/>
          <w:sz w:val="22"/>
          <w:szCs w:val="22"/>
          <w:u w:val="single"/>
          <w:lang w:val="en-GB" w:eastAsia="cs-CZ" w:bidi="ar-SA"/>
        </w:rPr>
        <w:t xml:space="preserve"> code</w:t>
      </w:r>
    </w:p>
    <w:p w14:paraId="28ED2324" w14:textId="00A63794" w:rsidR="003F35F1" w:rsidRDefault="00337FE1" w:rsidP="006B5C8B">
      <w:pPr>
        <w:widowControl/>
        <w:suppressAutoHyphens w:val="0"/>
        <w:autoSpaceDN/>
        <w:jc w:val="both"/>
        <w:textAlignment w:val="auto"/>
        <w:rPr>
          <w:rFonts w:ascii="Arial" w:eastAsia="Times New Roman" w:hAnsi="Arial"/>
          <w:color w:val="222222"/>
          <w:kern w:val="0"/>
          <w:sz w:val="22"/>
          <w:szCs w:val="22"/>
          <w:lang w:eastAsia="cs-CZ" w:bidi="ar-SA"/>
        </w:rPr>
      </w:pPr>
      <w:r w:rsidRPr="00337FE1">
        <w:rPr>
          <w:rFonts w:ascii="Arial" w:eastAsia="Times New Roman" w:hAnsi="Arial"/>
          <w:color w:val="222222"/>
          <w:kern w:val="0"/>
          <w:sz w:val="22"/>
          <w:szCs w:val="22"/>
          <w:lang w:eastAsia="cs-CZ" w:bidi="ar-SA"/>
        </w:rPr>
        <w:t>Detection and analytical apparatus</w:t>
      </w:r>
      <w:r w:rsidR="00BB3E93">
        <w:rPr>
          <w:rFonts w:ascii="Arial" w:eastAsia="Times New Roman" w:hAnsi="Arial"/>
          <w:color w:val="222222"/>
          <w:kern w:val="0"/>
          <w:sz w:val="22"/>
          <w:szCs w:val="22"/>
          <w:lang w:eastAsia="cs-CZ" w:bidi="ar-SA"/>
        </w:rPr>
        <w:tab/>
      </w:r>
      <w:r w:rsidR="00BB3E93">
        <w:rPr>
          <w:rFonts w:ascii="Arial" w:eastAsia="Times New Roman" w:hAnsi="Arial"/>
          <w:color w:val="222222"/>
          <w:kern w:val="0"/>
          <w:sz w:val="22"/>
          <w:szCs w:val="22"/>
          <w:lang w:eastAsia="cs-CZ" w:bidi="ar-SA"/>
        </w:rPr>
        <w:tab/>
      </w:r>
      <w:r w:rsidR="00BB3E93">
        <w:rPr>
          <w:rFonts w:ascii="Arial" w:eastAsia="Times New Roman" w:hAnsi="Arial"/>
          <w:color w:val="222222"/>
          <w:kern w:val="0"/>
          <w:sz w:val="22"/>
          <w:szCs w:val="22"/>
          <w:lang w:eastAsia="cs-CZ" w:bidi="ar-SA"/>
        </w:rPr>
        <w:tab/>
      </w:r>
      <w:r w:rsidR="00BB3E93" w:rsidRPr="00BB3E93">
        <w:rPr>
          <w:rFonts w:ascii="Arial" w:eastAsia="Times New Roman" w:hAnsi="Arial"/>
          <w:color w:val="222222"/>
          <w:kern w:val="0"/>
          <w:sz w:val="22"/>
          <w:szCs w:val="22"/>
          <w:lang w:eastAsia="cs-CZ" w:bidi="ar-SA"/>
        </w:rPr>
        <w:t xml:space="preserve">38430000-8 </w:t>
      </w:r>
    </w:p>
    <w:p w14:paraId="410A55EB" w14:textId="77777777" w:rsidR="00BB3E93" w:rsidRDefault="00BB3E93" w:rsidP="006B5C8B">
      <w:pPr>
        <w:widowControl/>
        <w:suppressAutoHyphens w:val="0"/>
        <w:autoSpaceDN/>
        <w:jc w:val="both"/>
        <w:textAlignment w:val="auto"/>
        <w:rPr>
          <w:rFonts w:ascii="Arial" w:eastAsia="Times New Roman" w:hAnsi="Arial"/>
          <w:color w:val="222222"/>
          <w:kern w:val="0"/>
          <w:sz w:val="22"/>
          <w:szCs w:val="22"/>
          <w:lang w:eastAsia="cs-CZ" w:bidi="ar-SA"/>
        </w:rPr>
      </w:pPr>
    </w:p>
    <w:p w14:paraId="3B1FB117" w14:textId="77777777" w:rsidR="00BB3E93" w:rsidRPr="006B5C8B" w:rsidRDefault="00BB3E93" w:rsidP="006B5C8B">
      <w:pPr>
        <w:widowControl/>
        <w:suppressAutoHyphens w:val="0"/>
        <w:autoSpaceDN/>
        <w:jc w:val="both"/>
        <w:textAlignment w:val="auto"/>
        <w:rPr>
          <w:rFonts w:ascii="Arial" w:eastAsia="Times New Roman" w:hAnsi="Arial"/>
          <w:color w:val="222222"/>
          <w:kern w:val="0"/>
          <w:sz w:val="22"/>
          <w:szCs w:val="22"/>
          <w:lang w:val="en" w:eastAsia="cs-CZ" w:bidi="ar-SA"/>
        </w:rPr>
      </w:pPr>
    </w:p>
    <w:p w14:paraId="2F8AE4F2" w14:textId="4B45AD0C" w:rsidR="00C113A3" w:rsidRPr="006B5C8B" w:rsidRDefault="00C05DFD" w:rsidP="0058686B">
      <w:pPr>
        <w:pStyle w:val="Nadpis1"/>
        <w:numPr>
          <w:ilvl w:val="0"/>
          <w:numId w:val="74"/>
        </w:numPr>
        <w:tabs>
          <w:tab w:val="num" w:pos="360"/>
        </w:tabs>
        <w:rPr>
          <w:lang w:val="en-GB"/>
        </w:rPr>
      </w:pPr>
      <w:r w:rsidRPr="006B5C8B">
        <w:rPr>
          <w:lang w:val="en-GB"/>
        </w:rPr>
        <w:lastRenderedPageBreak/>
        <w:t>Subject-Matter of the Public Contract</w:t>
      </w:r>
    </w:p>
    <w:p w14:paraId="314CE499" w14:textId="77777777" w:rsidR="006B5C8B" w:rsidRPr="006B5C8B" w:rsidRDefault="006B5C8B" w:rsidP="006B5C8B">
      <w:pPr>
        <w:pStyle w:val="Standard"/>
        <w:rPr>
          <w:lang w:val="en-GB"/>
        </w:rPr>
      </w:pPr>
    </w:p>
    <w:p w14:paraId="7E7DE982" w14:textId="26B6B802" w:rsidR="00C113A3" w:rsidRDefault="005B2C98" w:rsidP="0058686B">
      <w:pPr>
        <w:pStyle w:val="Nadpis2"/>
        <w:numPr>
          <w:ilvl w:val="1"/>
          <w:numId w:val="72"/>
        </w:numPr>
        <w:rPr>
          <w:lang w:val="en-GB"/>
        </w:rPr>
      </w:pPr>
      <w:r w:rsidRPr="00063F34">
        <w:rPr>
          <w:lang w:val="en-GB"/>
        </w:rPr>
        <w:t>Subject-Matter of the Public Contract</w:t>
      </w:r>
    </w:p>
    <w:p w14:paraId="74C786D0" w14:textId="77777777" w:rsidR="003F35F1" w:rsidRPr="003F35F1" w:rsidRDefault="003F35F1" w:rsidP="003F35F1">
      <w:pPr>
        <w:pStyle w:val="Standard"/>
        <w:rPr>
          <w:lang w:val="en-GB"/>
        </w:rPr>
      </w:pPr>
    </w:p>
    <w:p w14:paraId="2D577C13" w14:textId="767EE1DB" w:rsidR="0091723D" w:rsidRPr="003F35F1" w:rsidRDefault="00366915" w:rsidP="003F35F1">
      <w:pPr>
        <w:rPr>
          <w:rFonts w:ascii="Arial" w:hAnsi="Arial"/>
          <w:sz w:val="22"/>
          <w:szCs w:val="22"/>
          <w:lang w:val="en-GB" w:eastAsia="cs-CZ"/>
        </w:rPr>
      </w:pPr>
      <w:r w:rsidRPr="0014302D">
        <w:rPr>
          <w:rFonts w:ascii="Arial" w:hAnsi="Arial"/>
          <w:sz w:val="22"/>
          <w:szCs w:val="22"/>
          <w:lang w:val="en-GB" w:eastAsia="cs-CZ"/>
        </w:rPr>
        <w:t>The subject of the public supply</w:t>
      </w:r>
      <w:r w:rsidR="00A54B00" w:rsidRPr="0014302D">
        <w:rPr>
          <w:rFonts w:ascii="Arial" w:hAnsi="Arial"/>
          <w:sz w:val="22"/>
          <w:szCs w:val="22"/>
          <w:lang w:val="en-GB" w:eastAsia="cs-CZ"/>
        </w:rPr>
        <w:t xml:space="preserve"> contract</w:t>
      </w:r>
      <w:r w:rsidRPr="0014302D">
        <w:rPr>
          <w:rFonts w:ascii="Arial" w:hAnsi="Arial"/>
          <w:sz w:val="22"/>
          <w:szCs w:val="22"/>
          <w:lang w:val="en-GB" w:eastAsia="cs-CZ"/>
        </w:rPr>
        <w:t xml:space="preserve"> </w:t>
      </w:r>
      <w:r w:rsidR="00804657" w:rsidRPr="0014302D">
        <w:rPr>
          <w:rFonts w:ascii="Arial" w:hAnsi="Arial"/>
          <w:sz w:val="22"/>
          <w:szCs w:val="22"/>
          <w:lang w:val="en-GB" w:eastAsia="cs-CZ"/>
        </w:rPr>
        <w:t>is a</w:t>
      </w:r>
      <w:r w:rsidR="00C470E3" w:rsidRPr="0014302D">
        <w:rPr>
          <w:rFonts w:ascii="Arial" w:hAnsi="Arial"/>
          <w:sz w:val="22"/>
          <w:szCs w:val="22"/>
          <w:lang w:val="en-GB" w:eastAsia="cs-CZ"/>
        </w:rPr>
        <w:t xml:space="preserve"> </w:t>
      </w:r>
      <w:r w:rsidR="003F35F1">
        <w:rPr>
          <w:rFonts w:ascii="Arial" w:hAnsi="Arial"/>
          <w:sz w:val="22"/>
          <w:szCs w:val="22"/>
          <w:lang w:val="en-GB" w:eastAsia="cs-CZ"/>
        </w:rPr>
        <w:t>f</w:t>
      </w:r>
      <w:r w:rsidR="003F35F1" w:rsidRPr="003F35F1">
        <w:rPr>
          <w:rFonts w:ascii="Arial" w:hAnsi="Arial" w:hint="eastAsia"/>
          <w:sz w:val="22"/>
          <w:szCs w:val="22"/>
          <w:lang w:val="en-GB" w:eastAsia="cs-CZ"/>
        </w:rPr>
        <w:t>iber-based, miniaturized laser beam projection unit for calibrating images obtained by rigid laryngoscopes</w:t>
      </w:r>
      <w:r w:rsidR="003F35F1">
        <w:rPr>
          <w:rFonts w:ascii="Arial" w:hAnsi="Arial"/>
          <w:sz w:val="22"/>
          <w:szCs w:val="22"/>
          <w:lang w:val="en-GB" w:eastAsia="cs-CZ"/>
        </w:rPr>
        <w:t>.</w:t>
      </w:r>
    </w:p>
    <w:p w14:paraId="103F9F80" w14:textId="77777777" w:rsidR="0091723D" w:rsidRPr="0014302D" w:rsidRDefault="0091723D" w:rsidP="0091723D">
      <w:pPr>
        <w:jc w:val="both"/>
        <w:rPr>
          <w:rFonts w:ascii="Arial" w:hAnsi="Arial"/>
          <w:sz w:val="22"/>
          <w:szCs w:val="22"/>
          <w:lang w:val="en-GB"/>
        </w:rPr>
      </w:pPr>
    </w:p>
    <w:p w14:paraId="5556D319" w14:textId="6BB372EE" w:rsidR="001A7209" w:rsidRPr="0014302D" w:rsidRDefault="002A7415" w:rsidP="0091723D">
      <w:pPr>
        <w:jc w:val="both"/>
        <w:rPr>
          <w:rFonts w:ascii="Arial" w:hAnsi="Arial"/>
          <w:sz w:val="22"/>
          <w:szCs w:val="22"/>
          <w:lang w:val="en-GB"/>
        </w:rPr>
      </w:pPr>
      <w:r w:rsidRPr="0014302D">
        <w:rPr>
          <w:rFonts w:ascii="Arial" w:hAnsi="Arial"/>
          <w:sz w:val="22"/>
          <w:szCs w:val="22"/>
          <w:lang w:val="en-GB"/>
        </w:rPr>
        <w:t xml:space="preserve">Subject of a public contract next to the delivery is also transport, installation, operator training and the provision of </w:t>
      </w:r>
      <w:r w:rsidR="003F35F1" w:rsidRPr="003F35F1">
        <w:rPr>
          <w:rFonts w:ascii="Arial" w:hAnsi="Arial" w:hint="eastAsia"/>
          <w:sz w:val="22"/>
          <w:szCs w:val="22"/>
          <w:lang w:val="en-GB"/>
        </w:rPr>
        <w:t>warranty</w:t>
      </w:r>
      <w:r w:rsidRPr="0014302D">
        <w:rPr>
          <w:rFonts w:ascii="Arial" w:hAnsi="Arial"/>
          <w:sz w:val="22"/>
          <w:szCs w:val="22"/>
          <w:lang w:val="en-GB"/>
        </w:rPr>
        <w:t xml:space="preserve"> service. </w:t>
      </w:r>
      <w:r w:rsidR="00796289" w:rsidRPr="0014302D">
        <w:rPr>
          <w:rFonts w:ascii="Arial" w:hAnsi="Arial"/>
          <w:sz w:val="22"/>
          <w:szCs w:val="22"/>
          <w:lang w:val="en-GB"/>
        </w:rPr>
        <w:t>A d</w:t>
      </w:r>
      <w:r w:rsidRPr="0014302D">
        <w:rPr>
          <w:rFonts w:ascii="Arial" w:hAnsi="Arial"/>
          <w:sz w:val="22"/>
          <w:szCs w:val="22"/>
          <w:lang w:val="en-GB"/>
        </w:rPr>
        <w:t xml:space="preserve">etailed technical specification </w:t>
      </w:r>
      <w:r w:rsidR="00796289" w:rsidRPr="0014302D">
        <w:rPr>
          <w:rFonts w:ascii="Arial" w:hAnsi="Arial"/>
          <w:sz w:val="22"/>
          <w:szCs w:val="22"/>
          <w:lang w:val="en-GB"/>
        </w:rPr>
        <w:t xml:space="preserve">is indicated in Article </w:t>
      </w:r>
      <w:r w:rsidR="003F35F1">
        <w:rPr>
          <w:rFonts w:ascii="Arial" w:hAnsi="Arial"/>
          <w:sz w:val="22"/>
          <w:szCs w:val="22"/>
          <w:lang w:val="en-GB"/>
        </w:rPr>
        <w:t>2</w:t>
      </w:r>
      <w:r w:rsidR="00796289" w:rsidRPr="0014302D">
        <w:rPr>
          <w:rFonts w:ascii="Arial" w:hAnsi="Arial"/>
          <w:sz w:val="22"/>
          <w:szCs w:val="22"/>
          <w:lang w:val="en-GB"/>
        </w:rPr>
        <w:t xml:space="preserve"> (</w:t>
      </w:r>
      <w:r w:rsidR="003F35F1">
        <w:rPr>
          <w:rFonts w:ascii="Arial" w:hAnsi="Arial"/>
          <w:sz w:val="22"/>
          <w:szCs w:val="22"/>
          <w:lang w:val="en-GB"/>
        </w:rPr>
        <w:t>2</w:t>
      </w:r>
      <w:r w:rsidR="00796289" w:rsidRPr="0014302D">
        <w:rPr>
          <w:rFonts w:ascii="Arial" w:hAnsi="Arial"/>
          <w:sz w:val="22"/>
          <w:szCs w:val="22"/>
          <w:lang w:val="en-GB"/>
        </w:rPr>
        <w:t xml:space="preserve">.2) of the </w:t>
      </w:r>
      <w:r w:rsidR="003F35F1">
        <w:rPr>
          <w:rFonts w:ascii="Arial" w:hAnsi="Arial"/>
          <w:sz w:val="22"/>
          <w:szCs w:val="22"/>
          <w:lang w:val="en-GB"/>
        </w:rPr>
        <w:t>Documentation.</w:t>
      </w:r>
    </w:p>
    <w:p w14:paraId="68EEC9AC" w14:textId="77777777" w:rsidR="007C7781" w:rsidRPr="00063F34" w:rsidRDefault="007C7781" w:rsidP="001810C0">
      <w:pPr>
        <w:jc w:val="both"/>
        <w:rPr>
          <w:rFonts w:ascii="Arial" w:hAnsi="Arial"/>
          <w:sz w:val="22"/>
          <w:szCs w:val="22"/>
          <w:lang w:val="en-GB"/>
        </w:rPr>
      </w:pPr>
    </w:p>
    <w:p w14:paraId="20A343B3" w14:textId="01AECAB0" w:rsidR="00DA656A" w:rsidRPr="00063F34" w:rsidRDefault="00A16ED4" w:rsidP="004558D4">
      <w:pPr>
        <w:jc w:val="both"/>
        <w:rPr>
          <w:rFonts w:ascii="Arial" w:hAnsi="Arial"/>
          <w:sz w:val="22"/>
          <w:szCs w:val="22"/>
          <w:lang w:val="en-GB"/>
        </w:rPr>
      </w:pPr>
      <w:r w:rsidRPr="00063F34">
        <w:rPr>
          <w:rFonts w:ascii="Arial" w:hAnsi="Arial"/>
          <w:sz w:val="22"/>
          <w:szCs w:val="22"/>
          <w:lang w:val="en-GB"/>
        </w:rPr>
        <w:t>The subject-matter of the public contract shall be fully operational, new, non-refurbished, without any additional costs for the Contracting Authority.</w:t>
      </w:r>
    </w:p>
    <w:p w14:paraId="29A28646" w14:textId="77777777" w:rsidR="00A16ED4" w:rsidRPr="00063F34" w:rsidRDefault="00A16ED4" w:rsidP="004558D4">
      <w:pPr>
        <w:jc w:val="both"/>
        <w:rPr>
          <w:rFonts w:ascii="Arial" w:hAnsi="Arial"/>
          <w:sz w:val="22"/>
          <w:szCs w:val="22"/>
          <w:lang w:val="en-GB"/>
        </w:rPr>
      </w:pPr>
    </w:p>
    <w:p w14:paraId="2E5F5669" w14:textId="77777777" w:rsidR="009872C0" w:rsidRPr="00063F34" w:rsidRDefault="009872C0" w:rsidP="009872C0">
      <w:pPr>
        <w:jc w:val="both"/>
        <w:rPr>
          <w:rFonts w:ascii="Arial" w:hAnsi="Arial"/>
          <w:sz w:val="22"/>
          <w:szCs w:val="22"/>
          <w:lang w:val="en-GB"/>
        </w:rPr>
      </w:pPr>
      <w:r w:rsidRPr="00063F34">
        <w:rPr>
          <w:rFonts w:ascii="Arial" w:hAnsi="Arial"/>
          <w:sz w:val="22"/>
          <w:szCs w:val="22"/>
          <w:lang w:val="en-GB"/>
        </w:rPr>
        <w:t>Any necessary equipment enabling the full installation of the complete facility required shall be included in the supply, without any further interventions or costs for the Contracting Authority to achieve all the parameters required by the Contracting Authority in this ITT.</w:t>
      </w:r>
    </w:p>
    <w:p w14:paraId="127AFF40" w14:textId="25EF8A37" w:rsidR="00CF50CB" w:rsidRPr="00063F34" w:rsidRDefault="00CF50CB" w:rsidP="00CF50CB">
      <w:pPr>
        <w:jc w:val="both"/>
        <w:rPr>
          <w:rFonts w:ascii="Arial" w:hAnsi="Arial"/>
          <w:sz w:val="22"/>
          <w:szCs w:val="22"/>
          <w:lang w:val="en-GB"/>
        </w:rPr>
      </w:pPr>
    </w:p>
    <w:p w14:paraId="2FD69C2E" w14:textId="06868FC3" w:rsidR="006941EA" w:rsidRPr="00063F34" w:rsidRDefault="008C1B23" w:rsidP="009C2B16">
      <w:pPr>
        <w:spacing w:line="280" w:lineRule="exact"/>
        <w:jc w:val="both"/>
        <w:rPr>
          <w:rFonts w:ascii="Arial" w:hAnsi="Arial"/>
          <w:sz w:val="22"/>
          <w:szCs w:val="22"/>
          <w:lang w:val="en-GB"/>
        </w:rPr>
      </w:pPr>
      <w:r w:rsidRPr="00063F34">
        <w:rPr>
          <w:rFonts w:ascii="Arial" w:hAnsi="Arial"/>
          <w:sz w:val="22"/>
          <w:szCs w:val="22"/>
          <w:lang w:val="en-GB"/>
        </w:rPr>
        <w:t>The equipment shall meet all requirements based on the technical and safety standards applicable in the Czech Republic for this type of device. The performance shall include the submission of complete documentation for the equipment.</w:t>
      </w:r>
    </w:p>
    <w:p w14:paraId="1EE91208" w14:textId="77777777" w:rsidR="0089441F" w:rsidRPr="00063F34" w:rsidRDefault="0089441F" w:rsidP="006941EA">
      <w:pPr>
        <w:spacing w:line="280" w:lineRule="exact"/>
        <w:jc w:val="both"/>
        <w:rPr>
          <w:rFonts w:ascii="Arial" w:hAnsi="Arial"/>
          <w:sz w:val="22"/>
          <w:szCs w:val="22"/>
          <w:lang w:val="en-GB"/>
        </w:rPr>
      </w:pPr>
    </w:p>
    <w:p w14:paraId="67F9206E" w14:textId="39948871" w:rsidR="00033C4C" w:rsidRPr="00063F34" w:rsidRDefault="006941EA" w:rsidP="00163E5C">
      <w:pPr>
        <w:spacing w:line="280" w:lineRule="exact"/>
        <w:jc w:val="both"/>
        <w:rPr>
          <w:rFonts w:ascii="Arial" w:hAnsi="Arial"/>
          <w:sz w:val="22"/>
          <w:szCs w:val="22"/>
          <w:lang w:val="en-GB"/>
        </w:rPr>
      </w:pPr>
      <w:r w:rsidRPr="00063F34">
        <w:rPr>
          <w:rFonts w:ascii="Arial" w:hAnsi="Arial"/>
          <w:sz w:val="22"/>
          <w:szCs w:val="22"/>
          <w:lang w:val="en-GB"/>
        </w:rPr>
        <w:t>The Supplier shall provide the guaranteed technical parameters to demonstrate compliance with the requirements of the Contracting Authority specified in this ITT; i.e. the Supplier shall provide a detailed technical specification of the offered performance and the exact (specific) designation of the offered goods.</w:t>
      </w:r>
    </w:p>
    <w:p w14:paraId="2C3F5CA5" w14:textId="3AD712CD" w:rsidR="005E13B3" w:rsidRPr="00063F34" w:rsidRDefault="002C014A" w:rsidP="00E72F82">
      <w:pPr>
        <w:pStyle w:val="Zpat"/>
        <w:tabs>
          <w:tab w:val="left" w:pos="708"/>
        </w:tabs>
        <w:jc w:val="both"/>
        <w:rPr>
          <w:rFonts w:eastAsia="SimSun"/>
          <w:szCs w:val="22"/>
          <w:lang w:val="en-GB" w:bidi="hi-IN"/>
        </w:rPr>
      </w:pPr>
      <w:r w:rsidRPr="00063F34">
        <w:rPr>
          <w:rFonts w:eastAsia="SimSun"/>
          <w:szCs w:val="22"/>
          <w:lang w:val="en-GB" w:bidi="hi-IN"/>
        </w:rPr>
        <w:t>The Supplier is obliged to comply with the technical requirements set out in this ITT, failing which it will be excluded from the tender procedure.</w:t>
      </w:r>
    </w:p>
    <w:p w14:paraId="4CBE0F5D" w14:textId="77777777" w:rsidR="00033C4C" w:rsidRPr="00063F34" w:rsidRDefault="00033C4C" w:rsidP="00E72F82">
      <w:pPr>
        <w:pStyle w:val="Zpat"/>
        <w:tabs>
          <w:tab w:val="left" w:pos="708"/>
        </w:tabs>
        <w:jc w:val="both"/>
        <w:rPr>
          <w:lang w:val="en-GB"/>
        </w:rPr>
      </w:pPr>
    </w:p>
    <w:p w14:paraId="6CC636FB" w14:textId="14706676" w:rsidR="000F1231" w:rsidRDefault="000F1231" w:rsidP="00E72F82">
      <w:pPr>
        <w:pStyle w:val="Zpat"/>
        <w:tabs>
          <w:tab w:val="left" w:pos="708"/>
        </w:tabs>
        <w:jc w:val="both"/>
        <w:rPr>
          <w:lang w:val="en-GB"/>
        </w:rPr>
      </w:pPr>
      <w:r w:rsidRPr="00063F34">
        <w:rPr>
          <w:lang w:val="en-GB"/>
        </w:rPr>
        <w:t xml:space="preserve">If this ITT, including all its annexes, contains requirements or references to business </w:t>
      </w:r>
      <w:r w:rsidR="009C635B" w:rsidRPr="00063F34">
        <w:rPr>
          <w:lang w:val="en-GB"/>
        </w:rPr>
        <w:t>names</w:t>
      </w:r>
      <w:r w:rsidRPr="00063F34">
        <w:rPr>
          <w:lang w:val="en-GB"/>
        </w:rPr>
        <w:t xml:space="preserve">, names or names and surnames, specific designations of products and services that apply to a certain </w:t>
      </w:r>
      <w:r w:rsidR="00233D9E" w:rsidRPr="00063F34">
        <w:rPr>
          <w:lang w:val="en-GB"/>
        </w:rPr>
        <w:t>supplier</w:t>
      </w:r>
      <w:r w:rsidRPr="00063F34">
        <w:rPr>
          <w:lang w:val="en-GB"/>
        </w:rPr>
        <w:t xml:space="preserve"> or his organizational component as distinctive, patents for inventions, utility models, industrial designs, protective trademarks or indications of origin, the </w:t>
      </w:r>
      <w:r w:rsidR="00F45C2B" w:rsidRPr="00063F34">
        <w:rPr>
          <w:lang w:val="en-GB"/>
        </w:rPr>
        <w:t>Contracting Authority</w:t>
      </w:r>
      <w:r w:rsidRPr="00063F34">
        <w:rPr>
          <w:lang w:val="en-GB"/>
        </w:rPr>
        <w:t xml:space="preserve"> allows the use of other equivalent solutions.</w:t>
      </w:r>
    </w:p>
    <w:p w14:paraId="49740057" w14:textId="77777777" w:rsidR="003F35F1" w:rsidRDefault="003F35F1" w:rsidP="00E72F82">
      <w:pPr>
        <w:pStyle w:val="Zpat"/>
        <w:tabs>
          <w:tab w:val="left" w:pos="708"/>
        </w:tabs>
        <w:jc w:val="both"/>
        <w:rPr>
          <w:lang w:val="en-GB"/>
        </w:rPr>
      </w:pPr>
    </w:p>
    <w:p w14:paraId="49D480E8" w14:textId="77777777" w:rsidR="003F35F1" w:rsidRDefault="003F35F1" w:rsidP="00E72F82">
      <w:pPr>
        <w:pStyle w:val="Zpat"/>
        <w:tabs>
          <w:tab w:val="left" w:pos="708"/>
        </w:tabs>
        <w:jc w:val="both"/>
        <w:rPr>
          <w:lang w:val="en-GB"/>
        </w:rPr>
      </w:pPr>
    </w:p>
    <w:p w14:paraId="797CCF5D" w14:textId="77777777" w:rsidR="003F35F1" w:rsidRPr="00063F34" w:rsidRDefault="003F35F1" w:rsidP="00E72F82">
      <w:pPr>
        <w:pStyle w:val="Zpat"/>
        <w:tabs>
          <w:tab w:val="left" w:pos="708"/>
        </w:tabs>
        <w:jc w:val="both"/>
        <w:rPr>
          <w:lang w:val="en-GB"/>
        </w:rPr>
      </w:pPr>
    </w:p>
    <w:p w14:paraId="420182E2" w14:textId="77777777" w:rsidR="003F35F1" w:rsidRPr="003F35F1" w:rsidRDefault="003F35F1" w:rsidP="0058686B">
      <w:pPr>
        <w:pStyle w:val="Nadpis1"/>
        <w:numPr>
          <w:ilvl w:val="1"/>
          <w:numId w:val="72"/>
        </w:numPr>
        <w:spacing w:before="0"/>
        <w:rPr>
          <w:sz w:val="24"/>
          <w:szCs w:val="24"/>
          <w:lang w:val="en-GB"/>
        </w:rPr>
      </w:pPr>
      <w:r w:rsidRPr="003F35F1">
        <w:rPr>
          <w:sz w:val="24"/>
          <w:szCs w:val="24"/>
          <w:lang w:val="en-GB"/>
        </w:rPr>
        <w:lastRenderedPageBreak/>
        <w:t>Technical Specifications</w:t>
      </w:r>
    </w:p>
    <w:p w14:paraId="106F4C43" w14:textId="77777777" w:rsidR="005E13B3" w:rsidRPr="00063F34" w:rsidRDefault="005E13B3" w:rsidP="004B22F5">
      <w:pPr>
        <w:pStyle w:val="Zpat"/>
        <w:spacing w:line="280" w:lineRule="exact"/>
        <w:jc w:val="both"/>
        <w:rPr>
          <w:b/>
          <w:u w:val="single"/>
          <w:lang w:val="en-GB"/>
        </w:rPr>
      </w:pPr>
    </w:p>
    <w:p w14:paraId="38D6B73A" w14:textId="586D5E64" w:rsidR="005E13B3" w:rsidRPr="006C7B7D" w:rsidRDefault="00BC5576" w:rsidP="005E13B3">
      <w:pPr>
        <w:pStyle w:val="Zpat"/>
        <w:spacing w:line="280" w:lineRule="exact"/>
        <w:jc w:val="both"/>
        <w:rPr>
          <w:b/>
          <w:szCs w:val="22"/>
          <w:u w:val="single"/>
          <w:lang w:val="en-GB"/>
        </w:rPr>
      </w:pPr>
      <w:r w:rsidRPr="006C7B7D">
        <w:rPr>
          <w:b/>
          <w:szCs w:val="22"/>
          <w:u w:val="single"/>
          <w:lang w:val="en-GB"/>
        </w:rPr>
        <w:t xml:space="preserve">The </w:t>
      </w:r>
      <w:r w:rsidR="00A36C6E" w:rsidRPr="006C7B7D">
        <w:rPr>
          <w:b/>
          <w:szCs w:val="22"/>
          <w:u w:val="single"/>
          <w:lang w:val="en-GB"/>
        </w:rPr>
        <w:t>equipment</w:t>
      </w:r>
      <w:r w:rsidRPr="006C7B7D">
        <w:rPr>
          <w:b/>
          <w:szCs w:val="22"/>
          <w:u w:val="single"/>
          <w:lang w:val="en-GB"/>
        </w:rPr>
        <w:t xml:space="preserve"> must include all components listed below and must fulfil the following minimal requirements set by the Contracting Authority</w:t>
      </w:r>
      <w:r w:rsidR="005E13B3" w:rsidRPr="006C7B7D">
        <w:rPr>
          <w:b/>
          <w:szCs w:val="22"/>
          <w:u w:val="single"/>
          <w:lang w:val="en-GB"/>
        </w:rPr>
        <w:t>:</w:t>
      </w:r>
    </w:p>
    <w:p w14:paraId="203FF56D" w14:textId="77777777" w:rsidR="005E13B3" w:rsidRPr="006C7B7D" w:rsidRDefault="005E13B3" w:rsidP="005E13B3">
      <w:pPr>
        <w:pStyle w:val="Standard"/>
        <w:jc w:val="both"/>
        <w:rPr>
          <w:szCs w:val="22"/>
          <w:lang w:val="en-GB"/>
        </w:rPr>
      </w:pPr>
    </w:p>
    <w:p w14:paraId="684A60C4" w14:textId="77777777" w:rsidR="00A17487" w:rsidRPr="006C7B7D" w:rsidRDefault="00A17487" w:rsidP="00A17487">
      <w:pPr>
        <w:autoSpaceDE w:val="0"/>
        <w:adjustRightInd w:val="0"/>
        <w:rPr>
          <w:rFonts w:ascii="Arial" w:hAnsi="Arial"/>
          <w:b/>
          <w:color w:val="101010"/>
          <w:sz w:val="22"/>
          <w:szCs w:val="22"/>
          <w:lang w:val="en-US"/>
        </w:rPr>
      </w:pPr>
      <w:r w:rsidRPr="006C7B7D">
        <w:rPr>
          <w:rFonts w:ascii="Arial" w:hAnsi="Arial"/>
          <w:b/>
          <w:sz w:val="22"/>
          <w:szCs w:val="22"/>
          <w:lang w:val="en-US"/>
        </w:rPr>
        <w:t>Fiber-based, miniaturized laser beam projection unit for calibrating images obtained by rigid laryngoscopes</w:t>
      </w:r>
    </w:p>
    <w:p w14:paraId="086F2BEE" w14:textId="77777777" w:rsidR="00A17487" w:rsidRPr="006C7B7D" w:rsidRDefault="00A17487" w:rsidP="00A17487">
      <w:pPr>
        <w:autoSpaceDE w:val="0"/>
        <w:adjustRightInd w:val="0"/>
        <w:rPr>
          <w:rFonts w:ascii="Arial" w:hAnsi="Arial"/>
          <w:color w:val="101010"/>
          <w:sz w:val="22"/>
          <w:szCs w:val="22"/>
          <w:lang w:val="en-US"/>
        </w:rPr>
      </w:pPr>
    </w:p>
    <w:p w14:paraId="2BF4EC14"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 xml:space="preserve">1 </w:t>
      </w:r>
      <w:r w:rsidRPr="006C7B7D">
        <w:rPr>
          <w:rFonts w:ascii="Arial" w:hAnsi="Arial"/>
          <w:b/>
          <w:bCs/>
          <w:color w:val="101010"/>
          <w:sz w:val="22"/>
          <w:szCs w:val="22"/>
          <w:lang w:val="en-US"/>
        </w:rPr>
        <w:t>One prototypic system of a fiber-based, miniaturized laser beam projection unit (LPU) consisting of:</w:t>
      </w:r>
    </w:p>
    <w:p w14:paraId="6E1191F5" w14:textId="77777777" w:rsidR="00A17487" w:rsidRPr="006C7B7D" w:rsidRDefault="00A17487" w:rsidP="00A17487">
      <w:pPr>
        <w:autoSpaceDE w:val="0"/>
        <w:adjustRightInd w:val="0"/>
        <w:rPr>
          <w:rFonts w:ascii="Arial" w:hAnsi="Arial"/>
          <w:b/>
          <w:bCs/>
          <w:color w:val="101010"/>
          <w:sz w:val="22"/>
          <w:szCs w:val="22"/>
          <w:lang w:val="en-US"/>
        </w:rPr>
      </w:pPr>
    </w:p>
    <w:p w14:paraId="331943EA"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1</w:t>
      </w:r>
      <w:r w:rsidRPr="006C7B7D">
        <w:rPr>
          <w:rFonts w:ascii="Arial" w:hAnsi="Arial"/>
          <w:color w:val="4D4E4F"/>
          <w:sz w:val="22"/>
          <w:szCs w:val="22"/>
          <w:lang w:val="en-US"/>
        </w:rPr>
        <w:t>.</w:t>
      </w:r>
      <w:r w:rsidRPr="006C7B7D">
        <w:rPr>
          <w:rFonts w:ascii="Arial" w:hAnsi="Arial"/>
          <w:color w:val="101010"/>
          <w:sz w:val="22"/>
          <w:szCs w:val="22"/>
          <w:lang w:val="en-US"/>
        </w:rPr>
        <w:t xml:space="preserve">1 </w:t>
      </w:r>
      <w:r w:rsidRPr="006C7B7D">
        <w:rPr>
          <w:rFonts w:ascii="Arial" w:hAnsi="Arial"/>
          <w:b/>
          <w:bCs/>
          <w:color w:val="101010"/>
          <w:sz w:val="22"/>
          <w:szCs w:val="22"/>
          <w:lang w:val="en-US"/>
        </w:rPr>
        <w:t>Fiber-coupled laser system with adjustable laser power</w:t>
      </w:r>
    </w:p>
    <w:p w14:paraId="6B4F2EAA"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xml:space="preserve">• </w:t>
      </w:r>
      <w:r w:rsidRPr="006C7B7D">
        <w:rPr>
          <w:rFonts w:ascii="Arial" w:hAnsi="Arial"/>
          <w:color w:val="000000"/>
          <w:sz w:val="22"/>
          <w:szCs w:val="22"/>
          <w:lang w:val="en-US"/>
        </w:rPr>
        <w:t xml:space="preserve">532 </w:t>
      </w:r>
      <w:r w:rsidRPr="006C7B7D">
        <w:rPr>
          <w:rFonts w:ascii="Arial" w:hAnsi="Arial"/>
          <w:color w:val="101010"/>
          <w:sz w:val="22"/>
          <w:szCs w:val="22"/>
          <w:lang w:val="en-US"/>
        </w:rPr>
        <w:t>nm laser source coupled to a single-mode fiber with a maximum CW-laser power out of the LPU of 0.3-0.4 W (0,3 W guaranteed)</w:t>
      </w:r>
    </w:p>
    <w:p w14:paraId="57BE149C"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262627"/>
          <w:sz w:val="22"/>
          <w:szCs w:val="22"/>
          <w:lang w:val="en-US"/>
        </w:rPr>
        <w:t xml:space="preserve">• </w:t>
      </w:r>
      <w:r w:rsidRPr="006C7B7D">
        <w:rPr>
          <w:rFonts w:ascii="Arial" w:hAnsi="Arial"/>
          <w:color w:val="101010"/>
          <w:sz w:val="22"/>
          <w:szCs w:val="22"/>
          <w:lang w:val="en-US"/>
        </w:rPr>
        <w:t>The single-mode fiber responsible for light transport (the light-transport-fiber) from the laser to the projection unit is protected by a steel tubing and outer PVC-protective sheath and has a length of 5 m</w:t>
      </w:r>
    </w:p>
    <w:p w14:paraId="32299165" w14:textId="77777777" w:rsidR="00A17487" w:rsidRPr="006C7B7D" w:rsidRDefault="00A17487" w:rsidP="00A17487">
      <w:pPr>
        <w:autoSpaceDE w:val="0"/>
        <w:adjustRightInd w:val="0"/>
        <w:rPr>
          <w:rFonts w:ascii="Arial" w:hAnsi="Arial"/>
          <w:color w:val="101010"/>
          <w:sz w:val="22"/>
          <w:szCs w:val="22"/>
          <w:lang w:val="en-US"/>
        </w:rPr>
      </w:pPr>
    </w:p>
    <w:p w14:paraId="7FBB98AB"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1</w:t>
      </w:r>
      <w:r w:rsidRPr="006C7B7D">
        <w:rPr>
          <w:rFonts w:ascii="Arial" w:hAnsi="Arial"/>
          <w:color w:val="3A3A3A"/>
          <w:sz w:val="22"/>
          <w:szCs w:val="22"/>
          <w:lang w:val="en-US"/>
        </w:rPr>
        <w:t>.</w:t>
      </w:r>
      <w:r w:rsidRPr="006C7B7D">
        <w:rPr>
          <w:rFonts w:ascii="Arial" w:hAnsi="Arial"/>
          <w:color w:val="101010"/>
          <w:sz w:val="22"/>
          <w:szCs w:val="22"/>
          <w:lang w:val="en-US"/>
        </w:rPr>
        <w:t xml:space="preserve">2 </w:t>
      </w:r>
      <w:r w:rsidRPr="006C7B7D">
        <w:rPr>
          <w:rFonts w:ascii="Arial" w:hAnsi="Arial"/>
          <w:b/>
          <w:bCs/>
          <w:color w:val="101010"/>
          <w:sz w:val="22"/>
          <w:szCs w:val="22"/>
          <w:lang w:val="en-US"/>
        </w:rPr>
        <w:t>Diffractive optical element for generating a 21x21 beamlet array</w:t>
      </w:r>
    </w:p>
    <w:p w14:paraId="5ADCD52D"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Beamlet array containing 21 x 21 beamlets regularly aligned (w</w:t>
      </w:r>
      <w:r w:rsidRPr="006C7B7D">
        <w:rPr>
          <w:rFonts w:ascii="Arial" w:hAnsi="Arial"/>
          <w:color w:val="474747"/>
          <w:sz w:val="22"/>
          <w:szCs w:val="22"/>
          <w:lang w:val="en-US"/>
        </w:rPr>
        <w:t>.</w:t>
      </w:r>
      <w:r w:rsidRPr="006C7B7D">
        <w:rPr>
          <w:rFonts w:ascii="Arial" w:hAnsi="Arial"/>
          <w:color w:val="101010"/>
          <w:sz w:val="22"/>
          <w:szCs w:val="22"/>
          <w:lang w:val="en-US"/>
        </w:rPr>
        <w:t>r</w:t>
      </w:r>
      <w:r w:rsidRPr="006C7B7D">
        <w:rPr>
          <w:rFonts w:ascii="Arial" w:hAnsi="Arial"/>
          <w:color w:val="2D2D2D"/>
          <w:sz w:val="22"/>
          <w:szCs w:val="22"/>
          <w:lang w:val="en-US"/>
        </w:rPr>
        <w:t>.</w:t>
      </w:r>
      <w:r w:rsidRPr="006C7B7D">
        <w:rPr>
          <w:rFonts w:ascii="Arial" w:hAnsi="Arial"/>
          <w:color w:val="101010"/>
          <w:sz w:val="22"/>
          <w:szCs w:val="22"/>
          <w:lang w:val="en-US"/>
        </w:rPr>
        <w:t>t their optical axis)</w:t>
      </w:r>
    </w:p>
    <w:p w14:paraId="64EAFF54"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with 0th order beamlet (on optical axis) suppressed</w:t>
      </w:r>
    </w:p>
    <w:p w14:paraId="26522D82" w14:textId="77777777" w:rsidR="00A17487" w:rsidRPr="006C7B7D" w:rsidRDefault="00A17487" w:rsidP="00A17487">
      <w:pPr>
        <w:autoSpaceDE w:val="0"/>
        <w:adjustRightInd w:val="0"/>
        <w:rPr>
          <w:rFonts w:ascii="Arial" w:hAnsi="Arial"/>
          <w:color w:val="2D2D2D"/>
          <w:sz w:val="22"/>
          <w:szCs w:val="22"/>
          <w:lang w:val="en-US"/>
        </w:rPr>
      </w:pPr>
      <w:r w:rsidRPr="006C7B7D">
        <w:rPr>
          <w:rFonts w:ascii="Arial" w:hAnsi="Arial"/>
          <w:color w:val="101010"/>
          <w:sz w:val="22"/>
          <w:szCs w:val="22"/>
          <w:lang w:val="en-US"/>
        </w:rPr>
        <w:t>• Angle between adjacent beamlets</w:t>
      </w:r>
      <w:r w:rsidRPr="006C7B7D">
        <w:rPr>
          <w:rFonts w:ascii="Arial" w:hAnsi="Arial"/>
          <w:color w:val="2D2D2D"/>
          <w:sz w:val="22"/>
          <w:szCs w:val="22"/>
          <w:lang w:val="en-US"/>
        </w:rPr>
        <w:t xml:space="preserve">: </w:t>
      </w:r>
      <w:r w:rsidRPr="006C7B7D">
        <w:rPr>
          <w:rFonts w:ascii="Arial" w:hAnsi="Arial"/>
          <w:color w:val="101010"/>
          <w:sz w:val="22"/>
          <w:szCs w:val="22"/>
          <w:lang w:val="en-US"/>
        </w:rPr>
        <w:t xml:space="preserve">~ 1 </w:t>
      </w:r>
      <w:r w:rsidRPr="006C7B7D">
        <w:rPr>
          <w:rFonts w:ascii="Arial" w:hAnsi="Arial"/>
          <w:color w:val="2D2D2D"/>
          <w:sz w:val="22"/>
          <w:szCs w:val="22"/>
          <w:lang w:val="en-US"/>
        </w:rPr>
        <w:t>°</w:t>
      </w:r>
    </w:p>
    <w:p w14:paraId="39A88E99"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Power uniformity of individual beamlets</w:t>
      </w:r>
      <w:r w:rsidRPr="006C7B7D">
        <w:rPr>
          <w:rFonts w:ascii="Arial" w:hAnsi="Arial"/>
          <w:color w:val="474747"/>
          <w:sz w:val="22"/>
          <w:szCs w:val="22"/>
          <w:lang w:val="en-US"/>
        </w:rPr>
        <w:t>: max.</w:t>
      </w:r>
      <w:r w:rsidRPr="006C7B7D">
        <w:rPr>
          <w:rFonts w:ascii="Arial" w:hAnsi="Arial"/>
          <w:color w:val="2D2D2D"/>
          <w:sz w:val="22"/>
          <w:szCs w:val="22"/>
          <w:lang w:val="en-US"/>
        </w:rPr>
        <w:t xml:space="preserve"> </w:t>
      </w:r>
      <w:r w:rsidRPr="006C7B7D">
        <w:rPr>
          <w:rFonts w:ascii="Arial" w:hAnsi="Arial"/>
          <w:color w:val="101010"/>
          <w:sz w:val="22"/>
          <w:szCs w:val="22"/>
          <w:lang w:val="en-US"/>
        </w:rPr>
        <w:t>± 16% coefficient of variation</w:t>
      </w:r>
    </w:p>
    <w:p w14:paraId="12734A2B" w14:textId="77777777" w:rsidR="00A17487" w:rsidRPr="006C7B7D" w:rsidRDefault="00A17487" w:rsidP="00A17487">
      <w:pPr>
        <w:autoSpaceDE w:val="0"/>
        <w:adjustRightInd w:val="0"/>
        <w:rPr>
          <w:rFonts w:ascii="Arial" w:hAnsi="Arial"/>
          <w:color w:val="101010"/>
          <w:sz w:val="22"/>
          <w:szCs w:val="22"/>
          <w:lang w:val="en-US"/>
        </w:rPr>
      </w:pPr>
    </w:p>
    <w:p w14:paraId="6BF10B24"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1</w:t>
      </w:r>
      <w:r w:rsidRPr="006C7B7D">
        <w:rPr>
          <w:rFonts w:ascii="Arial" w:hAnsi="Arial"/>
          <w:color w:val="2D2D2D"/>
          <w:sz w:val="22"/>
          <w:szCs w:val="22"/>
          <w:lang w:val="en-US"/>
        </w:rPr>
        <w:t>.</w:t>
      </w:r>
      <w:r w:rsidRPr="006C7B7D">
        <w:rPr>
          <w:rFonts w:ascii="Arial" w:hAnsi="Arial"/>
          <w:color w:val="101010"/>
          <w:sz w:val="22"/>
          <w:szCs w:val="22"/>
          <w:lang w:val="en-US"/>
        </w:rPr>
        <w:t xml:space="preserve">3 </w:t>
      </w:r>
      <w:r w:rsidRPr="006C7B7D">
        <w:rPr>
          <w:rFonts w:ascii="Arial" w:hAnsi="Arial"/>
          <w:b/>
          <w:bCs/>
          <w:color w:val="101010"/>
          <w:sz w:val="22"/>
          <w:szCs w:val="22"/>
          <w:lang w:val="en-US"/>
        </w:rPr>
        <w:t>LPU Hardware for integrating the laser, the projection optics and hardware of the LPU designed to be mounted on a laryngoscope</w:t>
      </w:r>
    </w:p>
    <w:p w14:paraId="194554C6"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The light-transport-fiber is fixed to the laser system via standard fiber-coupling connectors</w:t>
      </w:r>
    </w:p>
    <w:p w14:paraId="13D1EA9A" w14:textId="77777777" w:rsidR="00A17487" w:rsidRPr="006C7B7D" w:rsidRDefault="00A17487" w:rsidP="00A17487">
      <w:pPr>
        <w:autoSpaceDE w:val="0"/>
        <w:adjustRightInd w:val="0"/>
        <w:rPr>
          <w:rFonts w:ascii="Arial" w:hAnsi="Arial"/>
          <w:color w:val="2D2D2D"/>
          <w:sz w:val="22"/>
          <w:szCs w:val="22"/>
          <w:lang w:val="en-US"/>
        </w:rPr>
      </w:pPr>
      <w:r w:rsidRPr="006C7B7D">
        <w:rPr>
          <w:rFonts w:ascii="Arial" w:hAnsi="Arial"/>
          <w:color w:val="101010"/>
          <w:sz w:val="22"/>
          <w:szCs w:val="22"/>
          <w:lang w:val="en-US"/>
        </w:rPr>
        <w:t>• Adapter for mounting the fiber on a ĺaryngeal endoscope with 90</w:t>
      </w:r>
      <w:r w:rsidRPr="006C7B7D">
        <w:rPr>
          <w:rFonts w:ascii="Arial" w:hAnsi="Arial"/>
          <w:color w:val="2D2D2D"/>
          <w:sz w:val="22"/>
          <w:szCs w:val="22"/>
          <w:lang w:val="en-US"/>
        </w:rPr>
        <w:t>° angle of view</w:t>
      </w:r>
    </w:p>
    <w:p w14:paraId="7721D209" w14:textId="77777777" w:rsidR="00A17487" w:rsidRPr="006C7B7D" w:rsidRDefault="00A17487" w:rsidP="00A17487">
      <w:pPr>
        <w:autoSpaceDE w:val="0"/>
        <w:adjustRightInd w:val="0"/>
        <w:rPr>
          <w:rFonts w:ascii="Arial" w:hAnsi="Arial"/>
          <w:color w:val="2D2D2D"/>
          <w:sz w:val="22"/>
          <w:szCs w:val="22"/>
          <w:lang w:val="en-US"/>
        </w:rPr>
      </w:pPr>
    </w:p>
    <w:p w14:paraId="67839708"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 xml:space="preserve">1.4 </w:t>
      </w:r>
      <w:r w:rsidRPr="006C7B7D">
        <w:rPr>
          <w:rFonts w:ascii="Arial" w:hAnsi="Arial"/>
          <w:b/>
          <w:bCs/>
          <w:color w:val="101010"/>
          <w:sz w:val="22"/>
          <w:szCs w:val="22"/>
          <w:lang w:val="en-US"/>
        </w:rPr>
        <w:t>Design, setup and assembly of the LPU</w:t>
      </w:r>
    </w:p>
    <w:p w14:paraId="3E46002C"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Beamlet profile</w:t>
      </w:r>
      <w:r w:rsidRPr="006C7B7D">
        <w:rPr>
          <w:rFonts w:ascii="Arial" w:hAnsi="Arial"/>
          <w:color w:val="474747"/>
          <w:sz w:val="22"/>
          <w:szCs w:val="22"/>
          <w:lang w:val="en-US"/>
        </w:rPr>
        <w:t xml:space="preserve">: </w:t>
      </w:r>
      <w:r w:rsidRPr="006C7B7D">
        <w:rPr>
          <w:rFonts w:ascii="Arial" w:hAnsi="Arial"/>
          <w:color w:val="101010"/>
          <w:sz w:val="22"/>
          <w:szCs w:val="22"/>
          <w:lang w:val="en-US"/>
        </w:rPr>
        <w:t>Gaussian</w:t>
      </w:r>
    </w:p>
    <w:p w14:paraId="1E8171E7" w14:textId="77777777" w:rsidR="00A17487" w:rsidRPr="006C7B7D" w:rsidRDefault="00A17487" w:rsidP="00A17487">
      <w:pPr>
        <w:autoSpaceDE w:val="0"/>
        <w:adjustRightInd w:val="0"/>
        <w:rPr>
          <w:rFonts w:ascii="Arial" w:hAnsi="Arial"/>
          <w:color w:val="2D2D2D"/>
          <w:sz w:val="22"/>
          <w:szCs w:val="22"/>
          <w:lang w:val="en-US"/>
        </w:rPr>
      </w:pPr>
      <w:r w:rsidRPr="006C7B7D">
        <w:rPr>
          <w:rFonts w:ascii="Arial" w:hAnsi="Arial"/>
          <w:color w:val="101010"/>
          <w:sz w:val="22"/>
          <w:szCs w:val="22"/>
          <w:lang w:val="en-US"/>
        </w:rPr>
        <w:t>• Projection angle of the beamlet array</w:t>
      </w:r>
      <w:r w:rsidRPr="006C7B7D">
        <w:rPr>
          <w:rFonts w:ascii="Arial" w:hAnsi="Arial"/>
          <w:color w:val="2D2D2D"/>
          <w:sz w:val="22"/>
          <w:szCs w:val="22"/>
          <w:lang w:val="en-US"/>
        </w:rPr>
        <w:t xml:space="preserve">: </w:t>
      </w:r>
      <w:r w:rsidRPr="006C7B7D">
        <w:rPr>
          <w:rFonts w:ascii="Arial" w:hAnsi="Arial"/>
          <w:color w:val="101010"/>
          <w:sz w:val="22"/>
          <w:szCs w:val="22"/>
          <w:lang w:val="en-US"/>
        </w:rPr>
        <w:t>90</w:t>
      </w:r>
      <w:r w:rsidRPr="006C7B7D">
        <w:rPr>
          <w:rFonts w:ascii="Arial" w:hAnsi="Arial"/>
          <w:color w:val="2D2D2D"/>
          <w:sz w:val="22"/>
          <w:szCs w:val="22"/>
          <w:lang w:val="en-US"/>
        </w:rPr>
        <w:t>°</w:t>
      </w:r>
    </w:p>
    <w:p w14:paraId="66FB5D31"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Working distance</w:t>
      </w:r>
      <w:r w:rsidRPr="006C7B7D">
        <w:rPr>
          <w:rFonts w:ascii="Arial" w:hAnsi="Arial"/>
          <w:color w:val="474747"/>
          <w:sz w:val="22"/>
          <w:szCs w:val="22"/>
          <w:lang w:val="en-US"/>
        </w:rPr>
        <w:t xml:space="preserve">: </w:t>
      </w:r>
      <w:r w:rsidRPr="006C7B7D">
        <w:rPr>
          <w:rFonts w:ascii="Arial" w:hAnsi="Arial"/>
          <w:color w:val="101010"/>
          <w:sz w:val="22"/>
          <w:szCs w:val="22"/>
          <w:lang w:val="en-US"/>
        </w:rPr>
        <w:t>70 mm ± 5 mm</w:t>
      </w:r>
    </w:p>
    <w:p w14:paraId="54331C6E" w14:textId="77777777" w:rsidR="00A17487" w:rsidRPr="006C7B7D" w:rsidRDefault="00A17487" w:rsidP="00A17487">
      <w:pPr>
        <w:autoSpaceDE w:val="0"/>
        <w:adjustRightInd w:val="0"/>
        <w:rPr>
          <w:rFonts w:ascii="Times New Roman" w:hAnsi="Times New Roman" w:cs="Times New Roman"/>
          <w:color w:val="101010"/>
          <w:sz w:val="22"/>
          <w:szCs w:val="22"/>
          <w:lang w:val="en-US"/>
        </w:rPr>
      </w:pPr>
      <w:r w:rsidRPr="006C7B7D">
        <w:rPr>
          <w:rFonts w:ascii="Arial" w:hAnsi="Arial"/>
          <w:color w:val="101010"/>
          <w:sz w:val="22"/>
          <w:szCs w:val="22"/>
          <w:lang w:val="en-US"/>
        </w:rPr>
        <w:t>• Beamlet array size (w.r.t their opt</w:t>
      </w:r>
      <w:r w:rsidRPr="006C7B7D">
        <w:rPr>
          <w:rFonts w:ascii="Arial" w:hAnsi="Arial"/>
          <w:color w:val="2D2D2D"/>
          <w:sz w:val="22"/>
          <w:szCs w:val="22"/>
          <w:lang w:val="en-US"/>
        </w:rPr>
        <w:t>i</w:t>
      </w:r>
      <w:r w:rsidRPr="006C7B7D">
        <w:rPr>
          <w:rFonts w:ascii="Arial" w:hAnsi="Arial"/>
          <w:color w:val="101010"/>
          <w:sz w:val="22"/>
          <w:szCs w:val="22"/>
          <w:lang w:val="en-US"/>
        </w:rPr>
        <w:t>cal axis)</w:t>
      </w:r>
      <w:r w:rsidRPr="006C7B7D">
        <w:rPr>
          <w:rFonts w:ascii="Arial" w:hAnsi="Arial"/>
          <w:color w:val="474747"/>
          <w:sz w:val="22"/>
          <w:szCs w:val="22"/>
          <w:lang w:val="en-US"/>
        </w:rPr>
        <w:t xml:space="preserve">: </w:t>
      </w:r>
      <w:r w:rsidRPr="006C7B7D">
        <w:rPr>
          <w:rFonts w:ascii="Arial" w:hAnsi="Arial"/>
          <w:color w:val="101010"/>
          <w:sz w:val="22"/>
          <w:szCs w:val="22"/>
          <w:lang w:val="en-US"/>
        </w:rPr>
        <w:t>guaranteed (28±3) x (28±3) mm</w:t>
      </w:r>
      <w:r w:rsidRPr="006C7B7D">
        <w:rPr>
          <w:rFonts w:ascii="Arial" w:hAnsi="Arial"/>
          <w:color w:val="101010"/>
          <w:sz w:val="22"/>
          <w:szCs w:val="22"/>
          <w:vertAlign w:val="superscript"/>
          <w:lang w:val="en-US"/>
        </w:rPr>
        <w:t>2</w:t>
      </w:r>
      <w:r w:rsidRPr="006C7B7D">
        <w:rPr>
          <w:rFonts w:ascii="Arial" w:hAnsi="Arial"/>
          <w:color w:val="101010"/>
          <w:sz w:val="22"/>
          <w:szCs w:val="22"/>
          <w:lang w:val="en-US"/>
        </w:rPr>
        <w:t>,</w:t>
      </w:r>
      <w:r w:rsidRPr="006C7B7D">
        <w:rPr>
          <w:rFonts w:ascii="Times New Roman" w:hAnsi="Times New Roman" w:cs="Times New Roman"/>
          <w:color w:val="101010"/>
          <w:sz w:val="22"/>
          <w:szCs w:val="22"/>
          <w:lang w:val="en-US"/>
        </w:rPr>
        <w:t xml:space="preserve"> </w:t>
      </w:r>
      <w:r w:rsidRPr="006C7B7D">
        <w:rPr>
          <w:rFonts w:ascii="Arial" w:hAnsi="Arial"/>
          <w:color w:val="101010"/>
          <w:sz w:val="22"/>
          <w:szCs w:val="22"/>
          <w:lang w:val="en-US"/>
        </w:rPr>
        <w:t>optimally</w:t>
      </w:r>
      <w:r w:rsidRPr="006C7B7D">
        <w:rPr>
          <w:rFonts w:ascii="Arial" w:hAnsi="Arial"/>
          <w:color w:val="2D2D2D"/>
          <w:sz w:val="22"/>
          <w:szCs w:val="22"/>
          <w:lang w:val="en-US"/>
        </w:rPr>
        <w:t xml:space="preserve">: </w:t>
      </w:r>
      <w:r w:rsidRPr="006C7B7D">
        <w:rPr>
          <w:rFonts w:ascii="Arial" w:hAnsi="Arial"/>
          <w:color w:val="101010"/>
          <w:sz w:val="22"/>
          <w:szCs w:val="22"/>
          <w:lang w:val="en-US"/>
        </w:rPr>
        <w:t>(28±1) x (28±1) mm</w:t>
      </w:r>
      <w:r w:rsidRPr="006C7B7D">
        <w:rPr>
          <w:rFonts w:ascii="Arial" w:hAnsi="Arial"/>
          <w:color w:val="101010"/>
          <w:sz w:val="22"/>
          <w:szCs w:val="22"/>
          <w:vertAlign w:val="superscript"/>
          <w:lang w:val="en-US"/>
        </w:rPr>
        <w:t>2</w:t>
      </w:r>
    </w:p>
    <w:p w14:paraId="47D69CED" w14:textId="77777777" w:rsidR="00A17487" w:rsidRPr="006C7B7D" w:rsidRDefault="00A17487" w:rsidP="00A17487">
      <w:pPr>
        <w:autoSpaceDE w:val="0"/>
        <w:adjustRightInd w:val="0"/>
        <w:rPr>
          <w:rFonts w:ascii="Arial" w:hAnsi="Arial"/>
          <w:color w:val="545E60"/>
          <w:sz w:val="22"/>
          <w:szCs w:val="22"/>
          <w:lang w:val="en-US"/>
        </w:rPr>
      </w:pPr>
      <w:r w:rsidRPr="006C7B7D">
        <w:rPr>
          <w:rFonts w:ascii="Arial" w:hAnsi="Arial"/>
          <w:color w:val="101010"/>
          <w:sz w:val="22"/>
          <w:szCs w:val="22"/>
          <w:lang w:val="en-US"/>
        </w:rPr>
        <w:t>• Beamlet diameter (1/e</w:t>
      </w:r>
      <w:r w:rsidRPr="006C7B7D">
        <w:rPr>
          <w:rFonts w:ascii="Arial" w:hAnsi="Arial"/>
          <w:color w:val="101010"/>
          <w:sz w:val="22"/>
          <w:szCs w:val="22"/>
          <w:vertAlign w:val="superscript"/>
          <w:lang w:val="en-US"/>
        </w:rPr>
        <w:t>2</w:t>
      </w:r>
      <w:r w:rsidRPr="006C7B7D">
        <w:rPr>
          <w:rFonts w:ascii="Arial" w:hAnsi="Arial"/>
          <w:color w:val="101010"/>
          <w:sz w:val="22"/>
          <w:szCs w:val="22"/>
          <w:lang w:val="en-US"/>
        </w:rPr>
        <w:t>)</w:t>
      </w:r>
      <w:r w:rsidRPr="006C7B7D">
        <w:rPr>
          <w:rFonts w:ascii="Times New Roman" w:hAnsi="Times New Roman" w:cs="Times New Roman"/>
          <w:color w:val="101010"/>
          <w:sz w:val="22"/>
          <w:szCs w:val="22"/>
          <w:lang w:val="en-US"/>
        </w:rPr>
        <w:t xml:space="preserve"> </w:t>
      </w:r>
      <w:r w:rsidRPr="006C7B7D">
        <w:rPr>
          <w:rFonts w:ascii="Arial" w:hAnsi="Arial"/>
          <w:color w:val="101010"/>
          <w:sz w:val="22"/>
          <w:szCs w:val="22"/>
          <w:lang w:val="en-US"/>
        </w:rPr>
        <w:t>in the working distance range of 70 mm-100 mm</w:t>
      </w:r>
      <w:r w:rsidRPr="006C7B7D">
        <w:rPr>
          <w:rFonts w:ascii="Arial" w:hAnsi="Arial"/>
          <w:color w:val="545E60"/>
          <w:sz w:val="22"/>
          <w:szCs w:val="22"/>
          <w:lang w:val="en-US"/>
        </w:rPr>
        <w:t xml:space="preserve">: </w:t>
      </w:r>
    </w:p>
    <w:p w14:paraId="0F4EF855"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guaranteed</w:t>
      </w:r>
      <w:r w:rsidRPr="006C7B7D">
        <w:rPr>
          <w:rFonts w:ascii="Arial" w:hAnsi="Arial"/>
          <w:color w:val="474747"/>
          <w:sz w:val="22"/>
          <w:szCs w:val="22"/>
          <w:lang w:val="en-US"/>
        </w:rPr>
        <w:t xml:space="preserve">: </w:t>
      </w:r>
      <w:r w:rsidRPr="006C7B7D">
        <w:rPr>
          <w:rFonts w:ascii="Arial" w:hAnsi="Arial"/>
          <w:color w:val="101010"/>
          <w:sz w:val="22"/>
          <w:szCs w:val="22"/>
          <w:lang w:val="en-US"/>
        </w:rPr>
        <w:t>≤ 480 μm</w:t>
      </w:r>
      <w:r w:rsidRPr="006C7B7D">
        <w:rPr>
          <w:rFonts w:ascii="Arial" w:hAnsi="Arial"/>
          <w:color w:val="474747"/>
          <w:sz w:val="22"/>
          <w:szCs w:val="22"/>
          <w:lang w:val="en-US"/>
        </w:rPr>
        <w:t>, optimally</w:t>
      </w:r>
      <w:r w:rsidRPr="006C7B7D">
        <w:rPr>
          <w:rFonts w:ascii="Arial" w:hAnsi="Arial"/>
          <w:color w:val="2D2D2D"/>
          <w:sz w:val="22"/>
          <w:szCs w:val="22"/>
          <w:lang w:val="en-US"/>
        </w:rPr>
        <w:t xml:space="preserve">: </w:t>
      </w:r>
      <w:r w:rsidRPr="006C7B7D">
        <w:rPr>
          <w:rFonts w:ascii="Arial" w:hAnsi="Arial"/>
          <w:color w:val="101010"/>
          <w:sz w:val="22"/>
          <w:szCs w:val="22"/>
          <w:lang w:val="en-US"/>
        </w:rPr>
        <w:t>≤ 460 μm</w:t>
      </w:r>
    </w:p>
    <w:p w14:paraId="63998C40"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The beamlet divergence between 70 mm (working distance) and 100 mm after the endoscope t</w:t>
      </w:r>
      <w:r w:rsidRPr="006C7B7D">
        <w:rPr>
          <w:rFonts w:ascii="Arial" w:hAnsi="Arial"/>
          <w:color w:val="2D2D2D"/>
          <w:sz w:val="22"/>
          <w:szCs w:val="22"/>
          <w:lang w:val="en-US"/>
        </w:rPr>
        <w:t>i</w:t>
      </w:r>
      <w:r w:rsidRPr="006C7B7D">
        <w:rPr>
          <w:rFonts w:ascii="Arial" w:hAnsi="Arial"/>
          <w:color w:val="101010"/>
          <w:sz w:val="22"/>
          <w:szCs w:val="22"/>
          <w:lang w:val="en-US"/>
        </w:rPr>
        <w:t xml:space="preserve">p results in a beam </w:t>
      </w:r>
      <w:r w:rsidRPr="006C7B7D">
        <w:rPr>
          <w:rFonts w:ascii="Arial" w:hAnsi="Arial"/>
          <w:color w:val="000000"/>
          <w:sz w:val="22"/>
          <w:szCs w:val="22"/>
          <w:lang w:val="en-US"/>
        </w:rPr>
        <w:t xml:space="preserve">let </w:t>
      </w:r>
      <w:r w:rsidRPr="006C7B7D">
        <w:rPr>
          <w:rFonts w:ascii="Arial" w:hAnsi="Arial"/>
          <w:color w:val="101010"/>
          <w:sz w:val="22"/>
          <w:szCs w:val="22"/>
          <w:lang w:val="en-US"/>
        </w:rPr>
        <w:t>size increase not larger than factor</w:t>
      </w:r>
      <w:r w:rsidRPr="006C7B7D">
        <w:rPr>
          <w:rFonts w:ascii="Arial" w:hAnsi="Arial"/>
          <w:color w:val="2D2D2D"/>
          <w:sz w:val="22"/>
          <w:szCs w:val="22"/>
          <w:lang w:val="en-US"/>
        </w:rPr>
        <w:t xml:space="preserve">: </w:t>
      </w:r>
      <w:r w:rsidRPr="006C7B7D">
        <w:rPr>
          <w:rFonts w:ascii="Arial" w:hAnsi="Arial"/>
          <w:color w:val="101010"/>
          <w:sz w:val="22"/>
          <w:szCs w:val="22"/>
          <w:lang w:val="en-US"/>
        </w:rPr>
        <w:t>guaranteed</w:t>
      </w:r>
      <w:r w:rsidRPr="006C7B7D">
        <w:rPr>
          <w:rFonts w:ascii="Arial" w:hAnsi="Arial"/>
          <w:color w:val="2D2D2D"/>
          <w:sz w:val="22"/>
          <w:szCs w:val="22"/>
          <w:lang w:val="en-US"/>
        </w:rPr>
        <w:t xml:space="preserve">: </w:t>
      </w:r>
      <w:r w:rsidRPr="006C7B7D">
        <w:rPr>
          <w:rFonts w:ascii="Arial" w:hAnsi="Arial"/>
          <w:color w:val="101010"/>
          <w:sz w:val="22"/>
          <w:szCs w:val="22"/>
          <w:lang w:val="en-US"/>
        </w:rPr>
        <w:t>≤ 1</w:t>
      </w:r>
      <w:r w:rsidRPr="006C7B7D">
        <w:rPr>
          <w:rFonts w:ascii="Arial" w:hAnsi="Arial"/>
          <w:color w:val="2D2D2D"/>
          <w:sz w:val="22"/>
          <w:szCs w:val="22"/>
          <w:lang w:val="en-US"/>
        </w:rPr>
        <w:t>,</w:t>
      </w:r>
      <w:r w:rsidRPr="006C7B7D">
        <w:rPr>
          <w:rFonts w:ascii="Arial" w:hAnsi="Arial"/>
          <w:color w:val="101010"/>
          <w:sz w:val="22"/>
          <w:szCs w:val="22"/>
          <w:lang w:val="en-US"/>
        </w:rPr>
        <w:t xml:space="preserve">5x, </w:t>
      </w:r>
      <w:r w:rsidRPr="006C7B7D">
        <w:rPr>
          <w:rFonts w:ascii="Arial" w:hAnsi="Arial"/>
          <w:color w:val="101010"/>
          <w:sz w:val="22"/>
          <w:szCs w:val="22"/>
          <w:lang w:val="en-US"/>
        </w:rPr>
        <w:lastRenderedPageBreak/>
        <w:t>optimally ≤ 1,3x</w:t>
      </w:r>
    </w:p>
    <w:p w14:paraId="14A65602"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Length of endoscopic module</w:t>
      </w:r>
      <w:r w:rsidRPr="006C7B7D">
        <w:rPr>
          <w:rFonts w:ascii="Arial" w:hAnsi="Arial"/>
          <w:color w:val="2D2D2D"/>
          <w:sz w:val="22"/>
          <w:szCs w:val="22"/>
          <w:lang w:val="en-US"/>
        </w:rPr>
        <w:t xml:space="preserve">: </w:t>
      </w:r>
      <w:r w:rsidRPr="006C7B7D">
        <w:rPr>
          <w:rFonts w:ascii="Arial" w:hAnsi="Arial"/>
          <w:color w:val="101010"/>
          <w:sz w:val="22"/>
          <w:szCs w:val="22"/>
          <w:lang w:val="en-US"/>
        </w:rPr>
        <w:t>150 mm made to fit a laryngoscope</w:t>
      </w:r>
    </w:p>
    <w:p w14:paraId="4C3E4DA3"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Diameter of module</w:t>
      </w:r>
      <w:r w:rsidRPr="006C7B7D">
        <w:rPr>
          <w:rFonts w:ascii="Arial" w:hAnsi="Arial"/>
          <w:color w:val="474747"/>
          <w:sz w:val="22"/>
          <w:szCs w:val="22"/>
          <w:lang w:val="en-US"/>
        </w:rPr>
        <w:t xml:space="preserve">: </w:t>
      </w:r>
      <w:r w:rsidRPr="006C7B7D">
        <w:rPr>
          <w:rFonts w:ascii="Arial" w:hAnsi="Arial"/>
          <w:color w:val="101010"/>
          <w:sz w:val="22"/>
          <w:szCs w:val="22"/>
          <w:lang w:val="en-US"/>
        </w:rPr>
        <w:t>5 mm</w:t>
      </w:r>
    </w:p>
    <w:p w14:paraId="0D3547ED" w14:textId="77777777" w:rsidR="00A17487" w:rsidRPr="006C7B7D" w:rsidRDefault="00A17487" w:rsidP="00A17487">
      <w:pPr>
        <w:autoSpaceDE w:val="0"/>
        <w:adjustRightInd w:val="0"/>
        <w:rPr>
          <w:rFonts w:ascii="Arial" w:hAnsi="Arial"/>
          <w:color w:val="101010"/>
          <w:sz w:val="22"/>
          <w:szCs w:val="22"/>
          <w:lang w:val="en-US"/>
        </w:rPr>
      </w:pPr>
    </w:p>
    <w:p w14:paraId="5014FD2E" w14:textId="77777777"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101010"/>
          <w:sz w:val="22"/>
          <w:szCs w:val="22"/>
          <w:lang w:val="en-US"/>
        </w:rPr>
        <w:t xml:space="preserve">1.5 </w:t>
      </w:r>
      <w:r w:rsidRPr="006C7B7D">
        <w:rPr>
          <w:rFonts w:ascii="Arial" w:hAnsi="Arial"/>
          <w:b/>
          <w:bCs/>
          <w:color w:val="101010"/>
          <w:sz w:val="22"/>
          <w:szCs w:val="22"/>
          <w:lang w:val="en-US"/>
        </w:rPr>
        <w:t>Quality validation, characterization, adjustment and assembly of all components</w:t>
      </w:r>
    </w:p>
    <w:p w14:paraId="50419C63"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 Leak testing of glued components and joints</w:t>
      </w:r>
    </w:p>
    <w:p w14:paraId="0019512B" w14:textId="77777777" w:rsidR="00A17487" w:rsidRPr="006C7B7D" w:rsidRDefault="00A17487" w:rsidP="00A17487">
      <w:pPr>
        <w:autoSpaceDE w:val="0"/>
        <w:adjustRightInd w:val="0"/>
        <w:rPr>
          <w:rFonts w:ascii="Arial" w:hAnsi="Arial"/>
          <w:color w:val="101010"/>
          <w:sz w:val="22"/>
          <w:szCs w:val="22"/>
          <w:lang w:val="en-US"/>
        </w:rPr>
      </w:pPr>
      <w:r w:rsidRPr="006C7B7D">
        <w:rPr>
          <w:rFonts w:ascii="Arial" w:hAnsi="Arial"/>
          <w:color w:val="101010"/>
          <w:sz w:val="22"/>
          <w:szCs w:val="22"/>
          <w:lang w:val="en-US"/>
        </w:rPr>
        <w:t>(Test includes the application of disinfectant solutions</w:t>
      </w:r>
      <w:r w:rsidRPr="006C7B7D">
        <w:rPr>
          <w:rFonts w:ascii="Arial" w:hAnsi="Arial"/>
          <w:color w:val="474747"/>
          <w:sz w:val="22"/>
          <w:szCs w:val="22"/>
          <w:lang w:val="en-US"/>
        </w:rPr>
        <w:t xml:space="preserve">, </w:t>
      </w:r>
      <w:r w:rsidRPr="006C7B7D">
        <w:rPr>
          <w:rFonts w:ascii="Arial" w:hAnsi="Arial"/>
          <w:color w:val="101010"/>
          <w:sz w:val="22"/>
          <w:szCs w:val="22"/>
          <w:lang w:val="en-US"/>
        </w:rPr>
        <w:t>wiping by tissues impregnated with acetic ac</w:t>
      </w:r>
      <w:r w:rsidRPr="006C7B7D">
        <w:rPr>
          <w:rFonts w:ascii="Arial" w:hAnsi="Arial"/>
          <w:color w:val="2D2D2D"/>
          <w:sz w:val="22"/>
          <w:szCs w:val="22"/>
          <w:lang w:val="en-US"/>
        </w:rPr>
        <w:t>i</w:t>
      </w:r>
      <w:r w:rsidRPr="006C7B7D">
        <w:rPr>
          <w:rFonts w:ascii="Arial" w:hAnsi="Arial"/>
          <w:color w:val="101010"/>
          <w:sz w:val="22"/>
          <w:szCs w:val="22"/>
          <w:lang w:val="en-US"/>
        </w:rPr>
        <w:t>d and 70% ethanol)</w:t>
      </w:r>
    </w:p>
    <w:p w14:paraId="664B91DF" w14:textId="77777777" w:rsidR="00A17487" w:rsidRPr="006C7B7D" w:rsidRDefault="00A17487" w:rsidP="00A17487">
      <w:pPr>
        <w:autoSpaceDE w:val="0"/>
        <w:adjustRightInd w:val="0"/>
        <w:rPr>
          <w:rFonts w:ascii="Arial" w:hAnsi="Arial"/>
          <w:color w:val="0F0F0F"/>
          <w:sz w:val="22"/>
          <w:szCs w:val="22"/>
          <w:lang w:val="en-US"/>
        </w:rPr>
      </w:pPr>
      <w:r w:rsidRPr="006C7B7D">
        <w:rPr>
          <w:rFonts w:ascii="Arial" w:hAnsi="Arial"/>
          <w:color w:val="0F0F0F"/>
          <w:sz w:val="22"/>
          <w:szCs w:val="22"/>
          <w:lang w:val="en-US"/>
        </w:rPr>
        <w:t>• Performance characterization (transmitted power</w:t>
      </w:r>
      <w:r w:rsidRPr="006C7B7D">
        <w:rPr>
          <w:rFonts w:ascii="Arial" w:hAnsi="Arial"/>
          <w:color w:val="303030"/>
          <w:sz w:val="22"/>
          <w:szCs w:val="22"/>
          <w:lang w:val="en-US"/>
        </w:rPr>
        <w:t xml:space="preserve">, </w:t>
      </w:r>
      <w:r w:rsidRPr="006C7B7D">
        <w:rPr>
          <w:rFonts w:ascii="Arial" w:hAnsi="Arial"/>
          <w:color w:val="0F0F0F"/>
          <w:sz w:val="22"/>
          <w:szCs w:val="22"/>
          <w:lang w:val="en-US"/>
        </w:rPr>
        <w:t>intensity distribution of the beamlets and their profiles and distance-dependent evolution of the intensity distribution of beamlets in the region 70 mm to 100 mm)</w:t>
      </w:r>
    </w:p>
    <w:p w14:paraId="7C27FB24" w14:textId="77777777" w:rsidR="00A17487" w:rsidRPr="006C7B7D" w:rsidRDefault="00A17487" w:rsidP="00A17487">
      <w:pPr>
        <w:autoSpaceDE w:val="0"/>
        <w:adjustRightInd w:val="0"/>
        <w:rPr>
          <w:rFonts w:ascii="Arial" w:hAnsi="Arial"/>
          <w:color w:val="0F0F0F"/>
          <w:sz w:val="22"/>
          <w:szCs w:val="22"/>
          <w:lang w:val="en-US"/>
        </w:rPr>
      </w:pPr>
      <w:r w:rsidRPr="006C7B7D">
        <w:rPr>
          <w:rFonts w:ascii="Arial" w:hAnsi="Arial"/>
          <w:color w:val="0F0F0F"/>
          <w:sz w:val="22"/>
          <w:szCs w:val="22"/>
          <w:lang w:val="en-US"/>
        </w:rPr>
        <w:t>• The final device needs to be capable of being disinfected for laryngoscopic use (in scientific applications).</w:t>
      </w:r>
    </w:p>
    <w:p w14:paraId="24DA8778" w14:textId="77777777" w:rsidR="00A17487" w:rsidRPr="006C7B7D" w:rsidRDefault="00A17487" w:rsidP="00A17487">
      <w:pPr>
        <w:autoSpaceDE w:val="0"/>
        <w:adjustRightInd w:val="0"/>
        <w:rPr>
          <w:rFonts w:ascii="Arial" w:hAnsi="Arial"/>
          <w:color w:val="0F0F0F"/>
          <w:sz w:val="22"/>
          <w:szCs w:val="22"/>
          <w:lang w:val="en-US"/>
        </w:rPr>
      </w:pPr>
    </w:p>
    <w:p w14:paraId="35A8CE7C" w14:textId="0F0BC7BE" w:rsidR="00A17487" w:rsidRPr="006C7B7D" w:rsidRDefault="00A17487" w:rsidP="00A17487">
      <w:pPr>
        <w:autoSpaceDE w:val="0"/>
        <w:adjustRightInd w:val="0"/>
        <w:rPr>
          <w:rFonts w:ascii="Arial" w:hAnsi="Arial"/>
          <w:b/>
          <w:bCs/>
          <w:color w:val="101010"/>
          <w:sz w:val="22"/>
          <w:szCs w:val="22"/>
          <w:lang w:val="en-US"/>
        </w:rPr>
      </w:pPr>
      <w:r w:rsidRPr="006C7B7D">
        <w:rPr>
          <w:rFonts w:ascii="Arial" w:hAnsi="Arial"/>
          <w:color w:val="0F0F0F"/>
          <w:sz w:val="22"/>
          <w:szCs w:val="22"/>
          <w:lang w:val="en-US"/>
        </w:rPr>
        <w:t xml:space="preserve">1.6 </w:t>
      </w:r>
      <w:r w:rsidRPr="006C7B7D">
        <w:rPr>
          <w:rFonts w:ascii="Arial" w:hAnsi="Arial"/>
          <w:b/>
          <w:bCs/>
          <w:color w:val="101010"/>
          <w:sz w:val="22"/>
          <w:szCs w:val="22"/>
          <w:lang w:val="en-US"/>
        </w:rPr>
        <w:t>Compatibility</w:t>
      </w:r>
    </w:p>
    <w:p w14:paraId="28063920" w14:textId="459E555D" w:rsidR="00A17487" w:rsidRPr="006C7B7D" w:rsidRDefault="00A17487" w:rsidP="00A17487">
      <w:pPr>
        <w:autoSpaceDE w:val="0"/>
        <w:adjustRightInd w:val="0"/>
        <w:rPr>
          <w:rFonts w:ascii="Arial" w:hAnsi="Arial"/>
          <w:color w:val="434343"/>
          <w:sz w:val="22"/>
          <w:szCs w:val="22"/>
          <w:lang w:val="en-US"/>
        </w:rPr>
      </w:pPr>
      <w:r w:rsidRPr="006C7B7D">
        <w:rPr>
          <w:rFonts w:ascii="Arial" w:hAnsi="Arial"/>
          <w:color w:val="0F0F0F"/>
          <w:sz w:val="22"/>
          <w:szCs w:val="22"/>
          <w:lang w:val="en-US"/>
        </w:rPr>
        <w:t xml:space="preserve">• The final device should be ready for laryngoscopic use with a </w:t>
      </w:r>
      <w:r w:rsidRPr="006C7B7D">
        <w:rPr>
          <w:rFonts w:ascii="Arial" w:hAnsi="Arial"/>
          <w:color w:val="101010"/>
          <w:sz w:val="22"/>
          <w:szCs w:val="22"/>
          <w:lang w:val="en-US"/>
        </w:rPr>
        <w:t>laryngoscope</w:t>
      </w:r>
      <w:r w:rsidRPr="006C7B7D">
        <w:rPr>
          <w:rFonts w:ascii="Arial" w:hAnsi="Arial"/>
          <w:color w:val="0F0F0F"/>
          <w:sz w:val="22"/>
          <w:szCs w:val="22"/>
          <w:lang w:val="en-US"/>
        </w:rPr>
        <w:t xml:space="preserve"> </w:t>
      </w:r>
      <w:r w:rsidRPr="006C7B7D">
        <w:rPr>
          <w:rFonts w:ascii="Arial" w:hAnsi="Arial"/>
          <w:color w:val="101010"/>
          <w:sz w:val="22"/>
          <w:szCs w:val="22"/>
          <w:lang w:val="en-US"/>
        </w:rPr>
        <w:t>Storz 8707DA</w:t>
      </w:r>
      <w:r w:rsidRPr="006C7B7D">
        <w:rPr>
          <w:rFonts w:ascii="Arial" w:hAnsi="Arial"/>
          <w:color w:val="0F0F0F"/>
          <w:sz w:val="22"/>
          <w:szCs w:val="22"/>
          <w:lang w:val="en-US"/>
        </w:rPr>
        <w:t>. L</w:t>
      </w:r>
      <w:r w:rsidRPr="006C7B7D">
        <w:rPr>
          <w:rFonts w:ascii="Arial" w:hAnsi="Arial"/>
          <w:color w:val="101010"/>
          <w:sz w:val="22"/>
          <w:szCs w:val="22"/>
          <w:lang w:val="en-US"/>
        </w:rPr>
        <w:t>aryngoscope</w:t>
      </w:r>
      <w:r w:rsidRPr="006C7B7D">
        <w:rPr>
          <w:rFonts w:ascii="Arial" w:hAnsi="Arial"/>
          <w:color w:val="0F0F0F"/>
          <w:sz w:val="22"/>
          <w:szCs w:val="22"/>
          <w:lang w:val="en-US"/>
        </w:rPr>
        <w:t xml:space="preserve"> </w:t>
      </w:r>
      <w:r w:rsidRPr="006C7B7D">
        <w:rPr>
          <w:rFonts w:ascii="Arial" w:hAnsi="Arial"/>
          <w:color w:val="101010"/>
          <w:sz w:val="22"/>
          <w:szCs w:val="22"/>
          <w:lang w:val="en-US"/>
        </w:rPr>
        <w:t>Storz 8707DA is not requested to be part of the unit.</w:t>
      </w:r>
    </w:p>
    <w:p w14:paraId="6BA05D28" w14:textId="77777777" w:rsidR="003F35F1" w:rsidRPr="00063F34" w:rsidRDefault="003F35F1" w:rsidP="00632E94">
      <w:pPr>
        <w:pStyle w:val="Standard"/>
        <w:ind w:left="360"/>
        <w:jc w:val="both"/>
        <w:rPr>
          <w:lang w:val="en-GB"/>
        </w:rPr>
      </w:pPr>
    </w:p>
    <w:p w14:paraId="0275475E" w14:textId="54394C2A" w:rsidR="00C113A3" w:rsidRPr="00063F34" w:rsidRDefault="00107F4B" w:rsidP="0058686B">
      <w:pPr>
        <w:pStyle w:val="Nadpis2"/>
        <w:numPr>
          <w:ilvl w:val="1"/>
          <w:numId w:val="72"/>
        </w:numPr>
        <w:spacing w:before="0"/>
        <w:rPr>
          <w:lang w:val="en-GB"/>
        </w:rPr>
      </w:pPr>
      <w:r w:rsidRPr="00063F34">
        <w:rPr>
          <w:lang w:val="en-GB"/>
        </w:rPr>
        <w:t>Estimated Value of the Public Contract</w:t>
      </w:r>
    </w:p>
    <w:p w14:paraId="378125E8" w14:textId="77777777" w:rsidR="00FA5370" w:rsidRPr="00063F34" w:rsidRDefault="00FA5370" w:rsidP="001810C0">
      <w:pPr>
        <w:pStyle w:val="Standard"/>
        <w:autoSpaceDE w:val="0"/>
        <w:jc w:val="both"/>
        <w:rPr>
          <w:szCs w:val="22"/>
          <w:lang w:val="en-GB"/>
        </w:rPr>
      </w:pPr>
    </w:p>
    <w:p w14:paraId="2087CF33" w14:textId="4E67BEAD" w:rsidR="00FA5370" w:rsidRPr="00063F34" w:rsidRDefault="00FA5370" w:rsidP="00FA5370">
      <w:pPr>
        <w:autoSpaceDE w:val="0"/>
        <w:spacing w:line="240" w:lineRule="exact"/>
        <w:jc w:val="both"/>
        <w:rPr>
          <w:rFonts w:ascii="Arial" w:hAnsi="Arial"/>
          <w:sz w:val="22"/>
          <w:szCs w:val="22"/>
          <w:lang w:val="en-GB"/>
        </w:rPr>
      </w:pPr>
      <w:r w:rsidRPr="00AD61A3">
        <w:rPr>
          <w:rFonts w:ascii="Arial" w:hAnsi="Arial"/>
          <w:sz w:val="22"/>
          <w:szCs w:val="22"/>
          <w:lang w:val="en-GB"/>
        </w:rPr>
        <w:t>The estimated total value of the public contract</w:t>
      </w:r>
      <w:r w:rsidRPr="00AD61A3">
        <w:rPr>
          <w:rFonts w:ascii="Arial" w:hAnsi="Arial"/>
          <w:b/>
          <w:sz w:val="22"/>
          <w:szCs w:val="22"/>
          <w:lang w:val="en-GB"/>
        </w:rPr>
        <w:t xml:space="preserve"> </w:t>
      </w:r>
      <w:r w:rsidRPr="00AD61A3">
        <w:rPr>
          <w:rFonts w:ascii="Arial" w:hAnsi="Arial"/>
          <w:sz w:val="22"/>
          <w:szCs w:val="22"/>
          <w:lang w:val="en-GB"/>
        </w:rPr>
        <w:t xml:space="preserve">is </w:t>
      </w:r>
      <w:r w:rsidR="00BB3E93">
        <w:rPr>
          <w:rFonts w:ascii="Arial" w:hAnsi="Arial"/>
          <w:b/>
          <w:sz w:val="22"/>
          <w:szCs w:val="22"/>
          <w:lang w:val="en-GB"/>
        </w:rPr>
        <w:t>62 930</w:t>
      </w:r>
      <w:r w:rsidR="00CA7C8F" w:rsidRPr="00AD61A3">
        <w:rPr>
          <w:rFonts w:ascii="Arial" w:hAnsi="Arial"/>
          <w:b/>
          <w:sz w:val="22"/>
          <w:szCs w:val="22"/>
          <w:lang w:val="en-GB"/>
        </w:rPr>
        <w:t xml:space="preserve">,00 </w:t>
      </w:r>
      <w:r w:rsidR="00BB3E93">
        <w:rPr>
          <w:rFonts w:ascii="Arial" w:hAnsi="Arial"/>
          <w:b/>
          <w:sz w:val="22"/>
          <w:szCs w:val="22"/>
          <w:lang w:val="en-GB"/>
        </w:rPr>
        <w:t>EUR</w:t>
      </w:r>
      <w:r w:rsidRPr="00AD61A3">
        <w:rPr>
          <w:rFonts w:ascii="Arial" w:hAnsi="Arial"/>
          <w:b/>
          <w:sz w:val="22"/>
          <w:szCs w:val="22"/>
          <w:lang w:val="en-GB"/>
        </w:rPr>
        <w:t xml:space="preserve"> excluding VAT</w:t>
      </w:r>
      <w:r w:rsidRPr="00AD61A3">
        <w:rPr>
          <w:rFonts w:ascii="Arial" w:hAnsi="Arial"/>
          <w:sz w:val="22"/>
          <w:szCs w:val="22"/>
          <w:lang w:val="en-GB"/>
        </w:rPr>
        <w:t>.</w:t>
      </w:r>
    </w:p>
    <w:p w14:paraId="056C8F65" w14:textId="77777777" w:rsidR="00153E7A" w:rsidRPr="00063F34" w:rsidRDefault="00153E7A" w:rsidP="00DC358B">
      <w:pPr>
        <w:jc w:val="both"/>
        <w:rPr>
          <w:rFonts w:ascii="Arial" w:hAnsi="Arial"/>
          <w:sz w:val="22"/>
          <w:szCs w:val="22"/>
          <w:lang w:val="en-GB"/>
        </w:rPr>
      </w:pPr>
    </w:p>
    <w:p w14:paraId="6556BC37" w14:textId="3AED0ECC" w:rsidR="005B0F1F" w:rsidRDefault="003F35F1" w:rsidP="0058686B">
      <w:pPr>
        <w:pStyle w:val="Nadpis2"/>
        <w:numPr>
          <w:ilvl w:val="1"/>
          <w:numId w:val="72"/>
        </w:numPr>
        <w:spacing w:before="0"/>
        <w:rPr>
          <w:lang w:val="en-GB"/>
        </w:rPr>
      </w:pPr>
      <w:r>
        <w:rPr>
          <w:lang w:val="en-GB"/>
        </w:rPr>
        <w:t>Delivery term</w:t>
      </w:r>
    </w:p>
    <w:p w14:paraId="2AD5E80B" w14:textId="77777777" w:rsidR="003F35F1" w:rsidRPr="003F35F1" w:rsidRDefault="003F35F1" w:rsidP="003F35F1">
      <w:pPr>
        <w:pStyle w:val="Standard"/>
        <w:rPr>
          <w:lang w:val="en-GB"/>
        </w:rPr>
      </w:pPr>
    </w:p>
    <w:p w14:paraId="4DCEF0A1" w14:textId="77777777" w:rsidR="003F35F1" w:rsidRPr="003F35F1" w:rsidRDefault="003F35F1" w:rsidP="003F35F1">
      <w:pPr>
        <w:pStyle w:val="Standard"/>
        <w:jc w:val="both"/>
        <w:rPr>
          <w:rFonts w:eastAsia="SimSun"/>
          <w:szCs w:val="22"/>
          <w:lang w:val="en-GB" w:bidi="hi-IN"/>
        </w:rPr>
      </w:pPr>
      <w:r w:rsidRPr="003F35F1">
        <w:rPr>
          <w:rFonts w:eastAsia="SimSun" w:hint="eastAsia"/>
          <w:szCs w:val="22"/>
          <w:lang w:val="en-GB" w:bidi="hi-IN"/>
        </w:rPr>
        <w:t>The term of realization of the public contract is conditioned by a due completion of the procurement procedure and the signature of the relevant purchase contract.</w:t>
      </w:r>
    </w:p>
    <w:p w14:paraId="16F22DC7" w14:textId="77777777" w:rsidR="003F35F1" w:rsidRPr="003F35F1" w:rsidRDefault="003F35F1" w:rsidP="003F35F1">
      <w:pPr>
        <w:pStyle w:val="Standard"/>
        <w:jc w:val="both"/>
        <w:rPr>
          <w:rFonts w:eastAsia="SimSun"/>
          <w:szCs w:val="22"/>
          <w:lang w:val="en-GB" w:bidi="hi-IN"/>
        </w:rPr>
      </w:pPr>
    </w:p>
    <w:p w14:paraId="192B4E0C" w14:textId="2EA68262" w:rsidR="000D1599" w:rsidRDefault="003F35F1" w:rsidP="003F35F1">
      <w:pPr>
        <w:pStyle w:val="Standard"/>
        <w:jc w:val="both"/>
        <w:rPr>
          <w:rFonts w:eastAsia="SimSun"/>
          <w:szCs w:val="22"/>
          <w:lang w:val="en-GB" w:bidi="hi-IN"/>
        </w:rPr>
      </w:pPr>
      <w:r w:rsidRPr="003F35F1">
        <w:rPr>
          <w:rFonts w:eastAsia="SimSun" w:hint="eastAsia"/>
          <w:szCs w:val="22"/>
          <w:lang w:val="en-GB" w:bidi="hi-IN"/>
        </w:rPr>
        <w:t xml:space="preserve">Delivery time is up to </w:t>
      </w:r>
      <w:r w:rsidR="00803129">
        <w:rPr>
          <w:rFonts w:eastAsia="SimSun"/>
          <w:szCs w:val="22"/>
          <w:lang w:val="en-GB" w:bidi="hi-IN"/>
        </w:rPr>
        <w:t>300</w:t>
      </w:r>
      <w:r w:rsidRPr="003F35F1">
        <w:rPr>
          <w:rFonts w:eastAsia="SimSun" w:hint="eastAsia"/>
          <w:szCs w:val="22"/>
          <w:lang w:val="en-GB" w:bidi="hi-IN"/>
        </w:rPr>
        <w:t xml:space="preserve"> days from the effective day of the purchase contract.</w:t>
      </w:r>
    </w:p>
    <w:p w14:paraId="72087416" w14:textId="77777777" w:rsidR="003F35F1" w:rsidRPr="00063F34" w:rsidRDefault="003F35F1" w:rsidP="003F35F1">
      <w:pPr>
        <w:pStyle w:val="Standard"/>
        <w:jc w:val="both"/>
        <w:rPr>
          <w:szCs w:val="22"/>
          <w:lang w:val="en-GB"/>
        </w:rPr>
      </w:pPr>
    </w:p>
    <w:p w14:paraId="4CC7E5F7" w14:textId="38BEAE35" w:rsidR="00C113A3" w:rsidRPr="00063F34" w:rsidRDefault="0000526D" w:rsidP="0058686B">
      <w:pPr>
        <w:pStyle w:val="Nadpis2"/>
        <w:numPr>
          <w:ilvl w:val="1"/>
          <w:numId w:val="72"/>
        </w:numPr>
        <w:spacing w:before="0"/>
        <w:rPr>
          <w:lang w:val="en-GB"/>
        </w:rPr>
      </w:pPr>
      <w:r w:rsidRPr="00063F34">
        <w:rPr>
          <w:lang w:val="en-GB"/>
        </w:rPr>
        <w:t xml:space="preserve">Place of </w:t>
      </w:r>
      <w:r w:rsidR="003F35F1">
        <w:rPr>
          <w:lang w:val="en-GB"/>
        </w:rPr>
        <w:t>Delivery</w:t>
      </w:r>
    </w:p>
    <w:p w14:paraId="3B585BFE" w14:textId="77777777" w:rsidR="003F35F1" w:rsidRDefault="003F35F1" w:rsidP="009E3D05">
      <w:pPr>
        <w:pStyle w:val="Odstavec"/>
        <w:spacing w:after="0"/>
        <w:rPr>
          <w:color w:val="000000"/>
          <w:lang w:val="en-GB"/>
        </w:rPr>
      </w:pPr>
    </w:p>
    <w:p w14:paraId="1C6AB932" w14:textId="6B33BFF7" w:rsidR="008C258A" w:rsidRDefault="009640D9" w:rsidP="009E3D05">
      <w:pPr>
        <w:pStyle w:val="Odstavec"/>
        <w:spacing w:after="0"/>
        <w:rPr>
          <w:color w:val="000000"/>
          <w:lang w:val="en-GB"/>
        </w:rPr>
      </w:pPr>
      <w:r w:rsidRPr="00AD61A3">
        <w:rPr>
          <w:color w:val="000000"/>
          <w:lang w:val="en-GB"/>
        </w:rPr>
        <w:t>The place of performance of the pub</w:t>
      </w:r>
      <w:r w:rsidR="006131F0">
        <w:rPr>
          <w:color w:val="000000"/>
          <w:lang w:val="en-GB"/>
        </w:rPr>
        <w:t>l</w:t>
      </w:r>
      <w:r w:rsidRPr="00AD61A3">
        <w:rPr>
          <w:color w:val="000000"/>
          <w:lang w:val="en-GB"/>
        </w:rPr>
        <w:t>ic contract is</w:t>
      </w:r>
      <w:r w:rsidR="008C5DBE" w:rsidRPr="00AD61A3">
        <w:rPr>
          <w:lang w:val="en-GB"/>
        </w:rPr>
        <w:t xml:space="preserve"> </w:t>
      </w:r>
      <w:bookmarkStart w:id="2" w:name="_Hlk176450151"/>
      <w:r w:rsidR="008C5DBE" w:rsidRPr="00AD61A3">
        <w:rPr>
          <w:color w:val="000000"/>
          <w:lang w:val="en-GB"/>
        </w:rPr>
        <w:t xml:space="preserve">Palacký University Olomouc, Faculty of Science, </w:t>
      </w:r>
      <w:r w:rsidR="003F35F1" w:rsidRPr="003F35F1">
        <w:rPr>
          <w:rFonts w:hint="eastAsia"/>
          <w:color w:val="000000"/>
          <w:lang w:val="en-GB"/>
        </w:rPr>
        <w:t>Department of Experimental Physics</w:t>
      </w:r>
      <w:r w:rsidR="008C5DBE" w:rsidRPr="00AD61A3">
        <w:rPr>
          <w:color w:val="000000"/>
          <w:lang w:val="en-GB"/>
        </w:rPr>
        <w:t>, 17. listopadu 1192/12, 779 00 Olomouc, Czech Republic</w:t>
      </w:r>
      <w:bookmarkEnd w:id="2"/>
      <w:r w:rsidR="008C5DBE" w:rsidRPr="00AD61A3">
        <w:rPr>
          <w:color w:val="000000"/>
          <w:lang w:val="en-GB"/>
        </w:rPr>
        <w:t>.</w:t>
      </w:r>
    </w:p>
    <w:p w14:paraId="6BF34E6D" w14:textId="77777777" w:rsidR="003F35F1" w:rsidRPr="00063F34" w:rsidRDefault="003F35F1" w:rsidP="009E3D05">
      <w:pPr>
        <w:pStyle w:val="Odstavec"/>
        <w:spacing w:after="0"/>
        <w:rPr>
          <w:color w:val="000000"/>
          <w:lang w:val="en-GB"/>
        </w:rPr>
      </w:pPr>
    </w:p>
    <w:p w14:paraId="7A5D2709" w14:textId="77777777" w:rsidR="009E551B" w:rsidRDefault="009E551B" w:rsidP="009E551B">
      <w:pPr>
        <w:pStyle w:val="Odstavec"/>
        <w:spacing w:after="0" w:line="280" w:lineRule="exact"/>
        <w:rPr>
          <w:lang w:val="en-GB"/>
        </w:rPr>
      </w:pPr>
    </w:p>
    <w:p w14:paraId="68543BF3" w14:textId="77777777" w:rsidR="00244E51" w:rsidRDefault="00244E51" w:rsidP="009E551B">
      <w:pPr>
        <w:pStyle w:val="Odstavec"/>
        <w:spacing w:after="0" w:line="280" w:lineRule="exact"/>
        <w:rPr>
          <w:lang w:val="en-GB"/>
        </w:rPr>
      </w:pPr>
    </w:p>
    <w:p w14:paraId="6BB1CCB4" w14:textId="77777777" w:rsidR="00244E51" w:rsidRPr="00063F34" w:rsidRDefault="00244E51" w:rsidP="009E551B">
      <w:pPr>
        <w:pStyle w:val="Odstavec"/>
        <w:spacing w:after="0" w:line="280" w:lineRule="exact"/>
        <w:rPr>
          <w:lang w:val="en-GB"/>
        </w:rPr>
      </w:pPr>
    </w:p>
    <w:p w14:paraId="62AF7C27" w14:textId="1719D795" w:rsidR="009E551B" w:rsidRPr="00063F34" w:rsidRDefault="00133893" w:rsidP="0058686B">
      <w:pPr>
        <w:pStyle w:val="Odstavec"/>
        <w:numPr>
          <w:ilvl w:val="1"/>
          <w:numId w:val="72"/>
        </w:numPr>
        <w:spacing w:after="0" w:line="280" w:lineRule="exact"/>
        <w:rPr>
          <w:sz w:val="24"/>
          <w:szCs w:val="24"/>
          <w:lang w:val="en-GB"/>
        </w:rPr>
      </w:pPr>
      <w:r w:rsidRPr="00063F34">
        <w:rPr>
          <w:rFonts w:cs="Times New Roman"/>
          <w:b/>
          <w:color w:val="000000"/>
          <w:kern w:val="0"/>
          <w:sz w:val="24"/>
          <w:szCs w:val="24"/>
          <w:u w:val="single"/>
          <w:lang w:val="en-GB" w:eastAsia="ar-SA"/>
        </w:rPr>
        <w:lastRenderedPageBreak/>
        <w:t>Warranty and Service</w:t>
      </w:r>
    </w:p>
    <w:p w14:paraId="7D2668FF" w14:textId="77777777" w:rsidR="00471B3F" w:rsidRPr="00063F34" w:rsidRDefault="00471B3F" w:rsidP="00986BBC">
      <w:pPr>
        <w:jc w:val="both"/>
        <w:rPr>
          <w:rFonts w:ascii="Arial" w:hAnsi="Arial"/>
          <w:sz w:val="22"/>
          <w:szCs w:val="22"/>
          <w:lang w:val="en-GB"/>
        </w:rPr>
      </w:pPr>
    </w:p>
    <w:p w14:paraId="438C663F" w14:textId="1EC64D2D" w:rsidR="004F09C2" w:rsidRPr="00063F34" w:rsidRDefault="0061516F" w:rsidP="0061516F">
      <w:pPr>
        <w:pStyle w:val="Zkladntext"/>
        <w:spacing w:line="240" w:lineRule="exact"/>
        <w:jc w:val="both"/>
        <w:rPr>
          <w:rFonts w:ascii="Arial" w:hAnsi="Arial" w:cs="Arial"/>
          <w:bCs/>
          <w:sz w:val="22"/>
          <w:szCs w:val="22"/>
          <w:lang w:val="en-GB" w:eastAsia="cs-CZ"/>
        </w:rPr>
      </w:pPr>
      <w:r w:rsidRPr="00063F34">
        <w:rPr>
          <w:rFonts w:ascii="Arial" w:hAnsi="Arial" w:cs="Arial"/>
          <w:bCs/>
          <w:sz w:val="22"/>
          <w:szCs w:val="22"/>
          <w:lang w:val="en-GB" w:eastAsia="cs-CZ"/>
        </w:rPr>
        <w:t xml:space="preserve">The Supplier shall provide a warranty for quality performance, which may not be less than </w:t>
      </w:r>
      <w:r w:rsidR="00803129">
        <w:rPr>
          <w:rFonts w:ascii="Arial" w:hAnsi="Arial" w:cs="Arial"/>
          <w:bCs/>
          <w:sz w:val="22"/>
          <w:szCs w:val="22"/>
          <w:lang w:val="en-GB" w:eastAsia="cs-CZ"/>
        </w:rPr>
        <w:t>6</w:t>
      </w:r>
      <w:r w:rsidRPr="00063F34">
        <w:rPr>
          <w:rFonts w:ascii="Arial" w:hAnsi="Arial" w:cs="Arial"/>
          <w:bCs/>
          <w:sz w:val="22"/>
          <w:szCs w:val="22"/>
          <w:lang w:val="en-GB" w:eastAsia="cs-CZ"/>
        </w:rPr>
        <w:t xml:space="preserve"> months.</w:t>
      </w:r>
    </w:p>
    <w:p w14:paraId="6338E951" w14:textId="19DB8E16" w:rsidR="00241E63" w:rsidRPr="00063F34" w:rsidRDefault="004F09C2" w:rsidP="00241E63">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eastAsia="cs-CZ"/>
        </w:rPr>
        <w:t>T</w:t>
      </w:r>
      <w:r w:rsidR="0061516F" w:rsidRPr="00063F34">
        <w:rPr>
          <w:rFonts w:ascii="Arial" w:hAnsi="Arial" w:cs="Arial"/>
          <w:bCs/>
          <w:sz w:val="22"/>
          <w:szCs w:val="22"/>
          <w:lang w:val="en-GB" w:eastAsia="cs-CZ"/>
        </w:rPr>
        <w:t>he Supplier shall guarantee a timely service intervention within the warranty period</w:t>
      </w:r>
      <w:r w:rsidR="00290C5C" w:rsidRPr="00063F34">
        <w:rPr>
          <w:rFonts w:ascii="Arial" w:hAnsi="Arial" w:cs="Arial"/>
          <w:bCs/>
          <w:sz w:val="22"/>
          <w:szCs w:val="22"/>
          <w:lang w:val="en-GB" w:eastAsia="cs-CZ"/>
        </w:rPr>
        <w:t xml:space="preserve">, i.e. defect detection and discussion of necessary service operations with a person authorized in technical matters on behalf of the </w:t>
      </w:r>
      <w:bookmarkStart w:id="3" w:name="_Hlk126854925"/>
      <w:r w:rsidR="000F0FEA" w:rsidRPr="00063F34">
        <w:rPr>
          <w:rFonts w:ascii="Arial" w:hAnsi="Arial" w:cs="Arial"/>
          <w:bCs/>
          <w:sz w:val="22"/>
          <w:szCs w:val="22"/>
          <w:lang w:val="en-GB" w:eastAsia="cs-CZ"/>
        </w:rPr>
        <w:t>Contracting Authority</w:t>
      </w:r>
      <w:bookmarkEnd w:id="3"/>
      <w:r w:rsidR="00290C5C" w:rsidRPr="00063F34">
        <w:rPr>
          <w:rFonts w:ascii="Arial" w:hAnsi="Arial" w:cs="Arial"/>
          <w:bCs/>
          <w:sz w:val="22"/>
          <w:szCs w:val="22"/>
          <w:lang w:val="en-GB" w:eastAsia="cs-CZ"/>
        </w:rPr>
        <w:t xml:space="preserve">, during the warranty period no later than </w:t>
      </w:r>
      <w:r w:rsidR="00803129">
        <w:rPr>
          <w:rFonts w:ascii="Arial" w:hAnsi="Arial" w:cs="Arial"/>
          <w:bCs/>
          <w:sz w:val="22"/>
          <w:szCs w:val="22"/>
          <w:lang w:val="en-GB" w:eastAsia="cs-CZ"/>
        </w:rPr>
        <w:t>20</w:t>
      </w:r>
      <w:r w:rsidR="00052884" w:rsidRPr="00063F34">
        <w:rPr>
          <w:rFonts w:ascii="Arial" w:hAnsi="Arial" w:cs="Arial"/>
          <w:bCs/>
          <w:sz w:val="22"/>
          <w:szCs w:val="22"/>
          <w:lang w:val="en-GB" w:eastAsia="cs-CZ"/>
        </w:rPr>
        <w:t xml:space="preserve"> </w:t>
      </w:r>
      <w:r w:rsidR="00290C5C" w:rsidRPr="00063F34">
        <w:rPr>
          <w:rFonts w:ascii="Arial" w:hAnsi="Arial" w:cs="Arial"/>
          <w:bCs/>
          <w:sz w:val="22"/>
          <w:szCs w:val="22"/>
          <w:lang w:val="en-GB" w:eastAsia="cs-CZ"/>
        </w:rPr>
        <w:t xml:space="preserve">working days from the date of notification of the defect by the </w:t>
      </w:r>
      <w:r w:rsidR="000F0FEA" w:rsidRPr="00063F34">
        <w:rPr>
          <w:rFonts w:ascii="Arial" w:hAnsi="Arial" w:cs="Arial"/>
          <w:bCs/>
          <w:sz w:val="22"/>
          <w:szCs w:val="22"/>
          <w:lang w:val="en-GB" w:eastAsia="cs-CZ"/>
        </w:rPr>
        <w:t>Contracting Authority</w:t>
      </w:r>
      <w:r w:rsidR="00290C5C" w:rsidRPr="00063F34">
        <w:rPr>
          <w:rFonts w:ascii="Arial" w:hAnsi="Arial" w:cs="Arial"/>
          <w:bCs/>
          <w:sz w:val="22"/>
          <w:szCs w:val="22"/>
          <w:lang w:val="en-GB" w:eastAsia="cs-CZ"/>
        </w:rPr>
        <w:t xml:space="preserve">, </w:t>
      </w:r>
      <w:bookmarkStart w:id="4" w:name="_Hlk126939242"/>
      <w:r w:rsidR="003F04DA">
        <w:rPr>
          <w:rFonts w:ascii="Arial" w:hAnsi="Arial" w:cs="Arial"/>
          <w:bCs/>
          <w:sz w:val="22"/>
          <w:szCs w:val="22"/>
          <w:lang w:val="en-GB" w:eastAsia="cs-CZ"/>
        </w:rPr>
        <w:t>preferrably</w:t>
      </w:r>
      <w:r w:rsidR="003F04DA" w:rsidRPr="00063F34">
        <w:rPr>
          <w:rFonts w:ascii="Arial" w:hAnsi="Arial" w:cs="Arial"/>
          <w:bCs/>
          <w:sz w:val="22"/>
          <w:szCs w:val="22"/>
          <w:lang w:val="en-GB" w:eastAsia="cs-CZ"/>
        </w:rPr>
        <w:t xml:space="preserve"> </w:t>
      </w:r>
      <w:r w:rsidR="00290C5C" w:rsidRPr="00063F34">
        <w:rPr>
          <w:rFonts w:ascii="Arial" w:hAnsi="Arial" w:cs="Arial"/>
          <w:bCs/>
          <w:sz w:val="22"/>
          <w:szCs w:val="22"/>
          <w:lang w:val="en-GB" w:eastAsia="cs-CZ"/>
        </w:rPr>
        <w:t>by a visit by a service technician</w:t>
      </w:r>
      <w:bookmarkEnd w:id="4"/>
      <w:r w:rsidR="00D90D1C" w:rsidRPr="00063F34">
        <w:rPr>
          <w:rFonts w:ascii="Arial" w:hAnsi="Arial" w:cs="Arial"/>
          <w:bCs/>
          <w:sz w:val="22"/>
          <w:szCs w:val="22"/>
          <w:lang w:val="en-GB" w:eastAsia="cs-CZ"/>
        </w:rPr>
        <w:t>, the Contracting Authority also allows remote diagostics,</w:t>
      </w:r>
      <w:r w:rsidR="003F04DA">
        <w:rPr>
          <w:rFonts w:ascii="Arial" w:hAnsi="Arial" w:cs="Arial"/>
          <w:bCs/>
          <w:sz w:val="22"/>
          <w:szCs w:val="22"/>
          <w:lang w:val="en-GB" w:eastAsia="cs-CZ"/>
        </w:rPr>
        <w:t xml:space="preserve"> in collaboration with the personnel of the Contracting Authority, </w:t>
      </w:r>
      <w:r w:rsidR="00D90D1C" w:rsidRPr="00063F34">
        <w:rPr>
          <w:rFonts w:ascii="Arial" w:hAnsi="Arial" w:cs="Arial"/>
          <w:bCs/>
          <w:sz w:val="22"/>
          <w:szCs w:val="22"/>
          <w:lang w:val="en-GB" w:eastAsia="cs-CZ"/>
        </w:rPr>
        <w:t>if this is possible due to the nature of the defect</w:t>
      </w:r>
      <w:r w:rsidR="00290C5C" w:rsidRPr="00063F34">
        <w:rPr>
          <w:rFonts w:ascii="Arial" w:hAnsi="Arial" w:cs="Arial"/>
          <w:bCs/>
          <w:sz w:val="22"/>
          <w:szCs w:val="22"/>
          <w:lang w:val="en-GB" w:eastAsia="cs-CZ"/>
        </w:rPr>
        <w:t xml:space="preserve">. </w:t>
      </w:r>
      <w:r w:rsidR="00241E63" w:rsidRPr="00063F34">
        <w:rPr>
          <w:rFonts w:ascii="Arial" w:hAnsi="Arial" w:cs="Arial"/>
          <w:bCs/>
          <w:sz w:val="22"/>
          <w:szCs w:val="22"/>
          <w:lang w:val="en-GB"/>
        </w:rPr>
        <w:t xml:space="preserve">During the warranty period, any respective defects shall be removed within </w:t>
      </w:r>
      <w:r w:rsidR="00803129">
        <w:rPr>
          <w:rFonts w:ascii="Arial" w:hAnsi="Arial" w:cs="Arial"/>
          <w:bCs/>
          <w:sz w:val="22"/>
          <w:szCs w:val="22"/>
          <w:lang w:val="en-GB"/>
        </w:rPr>
        <w:t>365</w:t>
      </w:r>
      <w:r w:rsidR="00052884" w:rsidRPr="00063F34">
        <w:rPr>
          <w:rFonts w:ascii="Arial" w:hAnsi="Arial" w:cs="Arial"/>
          <w:bCs/>
          <w:sz w:val="22"/>
          <w:szCs w:val="22"/>
          <w:lang w:val="en-GB"/>
        </w:rPr>
        <w:t xml:space="preserve"> </w:t>
      </w:r>
      <w:r w:rsidR="00DE5635" w:rsidRPr="00063F34">
        <w:rPr>
          <w:rFonts w:ascii="Arial" w:hAnsi="Arial" w:cs="Arial"/>
          <w:bCs/>
          <w:sz w:val="22"/>
          <w:szCs w:val="22"/>
          <w:lang w:val="en-GB"/>
        </w:rPr>
        <w:t>working</w:t>
      </w:r>
      <w:r w:rsidR="00241E63" w:rsidRPr="00063F34">
        <w:rPr>
          <w:rFonts w:ascii="Arial" w:hAnsi="Arial" w:cs="Arial"/>
          <w:bCs/>
          <w:sz w:val="22"/>
          <w:szCs w:val="22"/>
          <w:lang w:val="en-GB"/>
        </w:rPr>
        <w:t xml:space="preserve"> days at the latest from the day of the </w:t>
      </w:r>
      <w:r w:rsidR="00241E63" w:rsidRPr="00063F34">
        <w:rPr>
          <w:rStyle w:val="hps"/>
          <w:rFonts w:ascii="Arial" w:hAnsi="Arial" w:cs="Arial"/>
          <w:bCs/>
          <w:color w:val="222222"/>
          <w:sz w:val="22"/>
          <w:szCs w:val="22"/>
          <w:lang w:val="en-GB"/>
        </w:rPr>
        <w:t>defect removal commencement</w:t>
      </w:r>
      <w:r w:rsidR="00241E63" w:rsidRPr="00063F34">
        <w:rPr>
          <w:rFonts w:ascii="Arial" w:hAnsi="Arial" w:cs="Arial"/>
          <w:bCs/>
          <w:sz w:val="22"/>
          <w:szCs w:val="22"/>
          <w:lang w:val="en-GB"/>
        </w:rPr>
        <w:t xml:space="preserve">, </w:t>
      </w:r>
      <w:r w:rsidR="00B731A2" w:rsidRPr="00063F34">
        <w:rPr>
          <w:rFonts w:ascii="Arial" w:hAnsi="Arial" w:cs="Arial"/>
          <w:bCs/>
          <w:sz w:val="22"/>
          <w:szCs w:val="22"/>
          <w:lang w:val="en-GB"/>
        </w:rPr>
        <w:t>whereas the day of the start of defect removal is the day of the service intervention</w:t>
      </w:r>
      <w:r w:rsidR="00D1336C" w:rsidRPr="00063F34">
        <w:rPr>
          <w:rFonts w:ascii="Arial" w:hAnsi="Arial" w:cs="Arial"/>
          <w:bCs/>
          <w:sz w:val="22"/>
          <w:szCs w:val="22"/>
          <w:lang w:val="en-GB"/>
        </w:rPr>
        <w:t xml:space="preserve">, </w:t>
      </w:r>
      <w:r w:rsidR="00241E63" w:rsidRPr="00063F34">
        <w:rPr>
          <w:rFonts w:ascii="Arial" w:hAnsi="Arial" w:cs="Arial"/>
          <w:bCs/>
          <w:sz w:val="22"/>
          <w:szCs w:val="22"/>
          <w:lang w:val="en-GB"/>
        </w:rPr>
        <w:t>unless otherwise agreed in writing by persons authorised by Contracting Parties to act in technical matters.</w:t>
      </w:r>
    </w:p>
    <w:p w14:paraId="32E84276" w14:textId="3DF22C6B" w:rsidR="00D452CE" w:rsidRPr="00063F34" w:rsidRDefault="00973A0F" w:rsidP="00FC61D0">
      <w:pPr>
        <w:jc w:val="both"/>
        <w:rPr>
          <w:rFonts w:ascii="Arial" w:hAnsi="Arial"/>
          <w:sz w:val="22"/>
          <w:szCs w:val="22"/>
          <w:lang w:val="en-GB"/>
        </w:rPr>
      </w:pPr>
      <w:r>
        <w:rPr>
          <w:rFonts w:ascii="Arial" w:hAnsi="Arial"/>
          <w:sz w:val="22"/>
          <w:szCs w:val="22"/>
          <w:lang w:val="en-GB"/>
        </w:rPr>
        <w:t>The Supplier</w:t>
      </w:r>
      <w:r w:rsidRPr="00973A0F">
        <w:rPr>
          <w:rFonts w:ascii="Arial" w:hAnsi="Arial" w:hint="eastAsia"/>
          <w:sz w:val="22"/>
          <w:szCs w:val="22"/>
          <w:lang w:val="en-GB"/>
        </w:rPr>
        <w:t xml:space="preserve"> w</w:t>
      </w:r>
      <w:r>
        <w:rPr>
          <w:rFonts w:ascii="Arial" w:hAnsi="Arial"/>
          <w:sz w:val="22"/>
          <w:szCs w:val="22"/>
          <w:lang w:val="en-GB"/>
        </w:rPr>
        <w:t xml:space="preserve">ill not </w:t>
      </w:r>
      <w:r w:rsidRPr="00973A0F">
        <w:rPr>
          <w:rFonts w:ascii="Arial" w:hAnsi="Arial" w:hint="eastAsia"/>
          <w:sz w:val="22"/>
          <w:szCs w:val="22"/>
          <w:lang w:val="en-GB"/>
        </w:rPr>
        <w:t xml:space="preserve">be liable to any damage done to the </w:t>
      </w:r>
      <w:r w:rsidR="00244E51">
        <w:rPr>
          <w:rFonts w:ascii="Arial" w:hAnsi="Arial"/>
          <w:sz w:val="22"/>
          <w:szCs w:val="22"/>
          <w:lang w:val="en-GB"/>
        </w:rPr>
        <w:t>device</w:t>
      </w:r>
      <w:r w:rsidRPr="00973A0F">
        <w:rPr>
          <w:rFonts w:ascii="Arial" w:hAnsi="Arial" w:hint="eastAsia"/>
          <w:sz w:val="22"/>
          <w:szCs w:val="22"/>
          <w:lang w:val="en-GB"/>
        </w:rPr>
        <w:t xml:space="preserve"> by incorrect handling</w:t>
      </w:r>
      <w:r>
        <w:rPr>
          <w:rFonts w:ascii="Arial" w:hAnsi="Arial"/>
          <w:sz w:val="22"/>
          <w:szCs w:val="22"/>
          <w:lang w:val="en-GB"/>
        </w:rPr>
        <w:t xml:space="preserve"> by the Contracting Authority</w:t>
      </w:r>
      <w:r w:rsidRPr="00973A0F">
        <w:rPr>
          <w:rFonts w:ascii="Arial" w:hAnsi="Arial" w:hint="eastAsia"/>
          <w:sz w:val="22"/>
          <w:szCs w:val="22"/>
          <w:lang w:val="en-GB"/>
        </w:rPr>
        <w:t xml:space="preserve">. </w:t>
      </w:r>
    </w:p>
    <w:p w14:paraId="670C1546" w14:textId="77777777" w:rsidR="003F35F1" w:rsidRPr="00063F34" w:rsidRDefault="003F35F1" w:rsidP="00E14B4D">
      <w:pPr>
        <w:autoSpaceDE w:val="0"/>
        <w:adjustRightInd w:val="0"/>
        <w:jc w:val="both"/>
        <w:rPr>
          <w:rFonts w:ascii="Arial" w:hAnsi="Arial"/>
          <w:sz w:val="22"/>
          <w:szCs w:val="22"/>
          <w:lang w:val="en-GB"/>
        </w:rPr>
      </w:pPr>
    </w:p>
    <w:p w14:paraId="5A0524A0" w14:textId="6777E64D" w:rsidR="00800924" w:rsidRPr="00063F34" w:rsidRDefault="007F444B" w:rsidP="0058686B">
      <w:pPr>
        <w:pStyle w:val="Nadpis2"/>
        <w:numPr>
          <w:ilvl w:val="1"/>
          <w:numId w:val="72"/>
        </w:numPr>
        <w:spacing w:after="0" w:line="280" w:lineRule="exact"/>
        <w:rPr>
          <w:bCs/>
          <w:szCs w:val="24"/>
          <w:lang w:val="en-GB"/>
        </w:rPr>
      </w:pPr>
      <w:r w:rsidRPr="00063F34">
        <w:rPr>
          <w:bCs/>
          <w:szCs w:val="24"/>
          <w:lang w:val="en-GB"/>
        </w:rPr>
        <w:t>Parts of the public contract</w:t>
      </w:r>
    </w:p>
    <w:p w14:paraId="2EE13A30" w14:textId="77777777" w:rsidR="008021F6" w:rsidRPr="00063F34" w:rsidRDefault="008021F6" w:rsidP="00800924">
      <w:pPr>
        <w:pStyle w:val="Odstavec"/>
        <w:spacing w:after="0" w:line="280" w:lineRule="exact"/>
        <w:rPr>
          <w:sz w:val="24"/>
          <w:szCs w:val="24"/>
          <w:lang w:val="en-GB"/>
        </w:rPr>
      </w:pPr>
    </w:p>
    <w:p w14:paraId="1E736FD2" w14:textId="6D8F9509" w:rsidR="00625558" w:rsidRPr="00063F34" w:rsidRDefault="00625558" w:rsidP="001810C0">
      <w:pPr>
        <w:pStyle w:val="Standard"/>
        <w:rPr>
          <w:color w:val="000000"/>
          <w:szCs w:val="22"/>
          <w:lang w:val="en-GB"/>
        </w:rPr>
      </w:pPr>
      <w:r w:rsidRPr="00063F34">
        <w:rPr>
          <w:color w:val="000000"/>
          <w:szCs w:val="22"/>
          <w:lang w:val="en-GB"/>
        </w:rPr>
        <w:t>The public contract is not divided into the parts.</w:t>
      </w:r>
    </w:p>
    <w:p w14:paraId="2B178767" w14:textId="77777777" w:rsidR="00E14B4D" w:rsidRDefault="00E14B4D" w:rsidP="001810C0">
      <w:pPr>
        <w:pStyle w:val="Standard"/>
        <w:rPr>
          <w:color w:val="000000"/>
          <w:szCs w:val="22"/>
          <w:lang w:val="en-GB"/>
        </w:rPr>
      </w:pPr>
    </w:p>
    <w:p w14:paraId="3335A0EE" w14:textId="77777777" w:rsidR="003F35F1" w:rsidRPr="00063F34" w:rsidRDefault="003F35F1" w:rsidP="001810C0">
      <w:pPr>
        <w:pStyle w:val="Standard"/>
        <w:rPr>
          <w:color w:val="000000"/>
          <w:szCs w:val="22"/>
          <w:lang w:val="en-GB"/>
        </w:rPr>
      </w:pPr>
    </w:p>
    <w:p w14:paraId="33778F24" w14:textId="12AE5D0B" w:rsidR="00C113A3" w:rsidRPr="003F35F1" w:rsidRDefault="003B3852" w:rsidP="0058686B">
      <w:pPr>
        <w:pStyle w:val="Nadpis1"/>
        <w:numPr>
          <w:ilvl w:val="0"/>
          <w:numId w:val="72"/>
        </w:numPr>
        <w:spacing w:before="0" w:after="0"/>
        <w:rPr>
          <w:lang w:val="en-GB"/>
        </w:rPr>
      </w:pPr>
      <w:r w:rsidRPr="003F35F1">
        <w:rPr>
          <w:lang w:val="en-GB"/>
        </w:rPr>
        <w:t>Commercial and Payment Terms</w:t>
      </w:r>
    </w:p>
    <w:p w14:paraId="0CBB2A47" w14:textId="77777777" w:rsidR="00C113A3" w:rsidRPr="00063F34" w:rsidRDefault="00C113A3" w:rsidP="001810C0">
      <w:pPr>
        <w:pStyle w:val="Standard"/>
        <w:rPr>
          <w:color w:val="000000"/>
          <w:szCs w:val="22"/>
          <w:lang w:val="en-GB"/>
        </w:rPr>
      </w:pPr>
    </w:p>
    <w:p w14:paraId="6163A46E" w14:textId="77777777" w:rsidR="00DF6046" w:rsidRPr="00063F34" w:rsidRDefault="00DF6046" w:rsidP="00DF6046">
      <w:pPr>
        <w:jc w:val="both"/>
        <w:rPr>
          <w:rFonts w:ascii="Arial" w:hAnsi="Arial"/>
          <w:color w:val="000000"/>
          <w:sz w:val="22"/>
          <w:szCs w:val="22"/>
          <w:lang w:val="en-GB"/>
        </w:rPr>
      </w:pPr>
      <w:r w:rsidRPr="00063F34">
        <w:rPr>
          <w:rFonts w:ascii="Arial" w:hAnsi="Arial"/>
          <w:sz w:val="22"/>
          <w:szCs w:val="22"/>
          <w:lang w:val="en-GB"/>
        </w:rPr>
        <w:t>As integral part of its tender, the Supplier is obliged to submit a draft contract. The draft contract submitted by the Supplier shall respect binding commercial terms specified in Annex 3 to this ITT.</w:t>
      </w:r>
      <w:r w:rsidRPr="00063F34">
        <w:rPr>
          <w:rFonts w:ascii="Arial" w:hAnsi="Arial"/>
          <w:color w:val="000000"/>
          <w:sz w:val="22"/>
          <w:szCs w:val="22"/>
          <w:lang w:val="en-GB"/>
        </w:rPr>
        <w:t xml:space="preserve"> </w:t>
      </w:r>
    </w:p>
    <w:p w14:paraId="46A7F484" w14:textId="77777777" w:rsidR="00DF6046" w:rsidRPr="00063F34" w:rsidRDefault="00DF6046" w:rsidP="00DF6046">
      <w:pPr>
        <w:jc w:val="both"/>
        <w:rPr>
          <w:rFonts w:ascii="Arial" w:hAnsi="Arial"/>
          <w:color w:val="000000"/>
          <w:sz w:val="22"/>
          <w:szCs w:val="22"/>
          <w:lang w:val="en-GB"/>
        </w:rPr>
      </w:pPr>
    </w:p>
    <w:p w14:paraId="345C3CA7" w14:textId="3A4C2CF8" w:rsidR="00DF6046" w:rsidRPr="00063F34" w:rsidRDefault="00DF6046" w:rsidP="00DF6046">
      <w:pPr>
        <w:pStyle w:val="Odstavec"/>
        <w:spacing w:after="0"/>
        <w:rPr>
          <w:lang w:val="en-GB"/>
        </w:rPr>
      </w:pPr>
      <w:r w:rsidRPr="00063F34">
        <w:rPr>
          <w:lang w:val="en-GB"/>
        </w:rPr>
        <w:t xml:space="preserve">The Supplier shall only fill in the missing data in the above-mentioned binding commercial terms. The missing data are highlighted and marked with a comment </w:t>
      </w: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r w:rsidRPr="00063F34">
        <w:rPr>
          <w:lang w:val="en-GB"/>
        </w:rPr>
        <w:t>. The Supplier shall not amend the text of any other provisions of the binding commercial terms. If the Supplier amends, in any way, other provisions of the binding commercial terms, the Contracting Authority shall deem this to be a violation of the procurement terms and conditions resulting in the exclusion of the Supplier from the procurement procedure.</w:t>
      </w:r>
    </w:p>
    <w:p w14:paraId="518F9E32" w14:textId="77777777" w:rsidR="00DF6046" w:rsidRPr="00063F34" w:rsidRDefault="00DF6046" w:rsidP="00DF6046">
      <w:pPr>
        <w:pStyle w:val="Odstavec"/>
        <w:spacing w:after="0"/>
        <w:rPr>
          <w:lang w:val="en-GB"/>
        </w:rPr>
      </w:pPr>
    </w:p>
    <w:p w14:paraId="0DB4C19A" w14:textId="77777777" w:rsidR="00DF6046" w:rsidRPr="00063F34" w:rsidRDefault="00DF6046" w:rsidP="00DF6046">
      <w:pPr>
        <w:pStyle w:val="Odstavec"/>
        <w:spacing w:after="0"/>
        <w:rPr>
          <w:lang w:val="en-GB"/>
        </w:rPr>
      </w:pPr>
      <w:r w:rsidRPr="00063F34">
        <w:rPr>
          <w:lang w:val="en-GB"/>
        </w:rPr>
        <w:t>As required above, the Supplier shall designate the completed binding commercial terms as draft contract and, after it has been signed by a person authorised to act on behalf of / for the Supplier, insert it in the tender.</w:t>
      </w:r>
    </w:p>
    <w:p w14:paraId="5833AEC3" w14:textId="77777777" w:rsidR="000E3A12" w:rsidRPr="00063F34" w:rsidRDefault="000E3A12" w:rsidP="001810C0">
      <w:pPr>
        <w:pStyle w:val="Standard"/>
        <w:jc w:val="both"/>
        <w:rPr>
          <w:color w:val="000000"/>
          <w:szCs w:val="22"/>
          <w:lang w:val="en-GB" w:eastAsia="cs-CZ"/>
        </w:rPr>
      </w:pPr>
    </w:p>
    <w:p w14:paraId="51C462FA" w14:textId="046ECFDB" w:rsidR="00C113A3" w:rsidRPr="00063F34" w:rsidRDefault="00B26B62" w:rsidP="0058686B">
      <w:pPr>
        <w:pStyle w:val="Nadpis1"/>
        <w:numPr>
          <w:ilvl w:val="0"/>
          <w:numId w:val="72"/>
        </w:numPr>
        <w:spacing w:before="0"/>
        <w:rPr>
          <w:lang w:val="en-GB"/>
        </w:rPr>
      </w:pPr>
      <w:r w:rsidRPr="00063F34">
        <w:rPr>
          <w:lang w:val="en-GB"/>
        </w:rPr>
        <w:t>Supplier</w:t>
      </w:r>
      <w:r w:rsidR="003A31E5" w:rsidRPr="00063F34">
        <w:rPr>
          <w:rFonts w:eastAsia="SimSun"/>
          <w:lang w:val="en-GB"/>
        </w:rPr>
        <w:t>´s</w:t>
      </w:r>
      <w:r w:rsidRPr="00063F34">
        <w:rPr>
          <w:lang w:val="en-GB"/>
        </w:rPr>
        <w:t xml:space="preserve"> Qualification</w:t>
      </w:r>
    </w:p>
    <w:p w14:paraId="743A0FCE" w14:textId="77777777" w:rsidR="008B6942" w:rsidRPr="00063F34" w:rsidRDefault="008B6942" w:rsidP="008B6942">
      <w:pPr>
        <w:spacing w:line="240" w:lineRule="exact"/>
        <w:jc w:val="both"/>
        <w:rPr>
          <w:rFonts w:ascii="Arial" w:hAnsi="Arial"/>
          <w:sz w:val="22"/>
          <w:szCs w:val="22"/>
          <w:lang w:val="en-GB" w:eastAsia="x-none"/>
        </w:rPr>
      </w:pPr>
      <w:r w:rsidRPr="00063F34">
        <w:rPr>
          <w:rFonts w:ascii="Arial" w:hAnsi="Arial"/>
          <w:sz w:val="22"/>
          <w:szCs w:val="22"/>
          <w:lang w:val="en-GB" w:eastAsia="x-none"/>
        </w:rPr>
        <w:t xml:space="preserve">The Supplier is obliged to prove their qualification by no later than the time limit for the submission of tenders. Otherwise, The Supplier </w:t>
      </w:r>
      <w:r w:rsidRPr="00063F34">
        <w:rPr>
          <w:rFonts w:ascii="Arial" w:hAnsi="Arial"/>
          <w:sz w:val="22"/>
          <w:szCs w:val="22"/>
          <w:lang w:val="en-GB"/>
        </w:rPr>
        <w:t>will be excluded from the tender procedure</w:t>
      </w:r>
      <w:r w:rsidRPr="00063F34">
        <w:rPr>
          <w:rFonts w:ascii="Arial" w:hAnsi="Arial"/>
          <w:sz w:val="22"/>
          <w:szCs w:val="22"/>
          <w:lang w:val="en-GB" w:eastAsia="x-none"/>
        </w:rPr>
        <w:t>.</w:t>
      </w:r>
    </w:p>
    <w:p w14:paraId="727D4047" w14:textId="77777777" w:rsidR="008B6942" w:rsidRPr="00063F34" w:rsidRDefault="008B6942" w:rsidP="008B6942">
      <w:pPr>
        <w:spacing w:line="240" w:lineRule="exact"/>
        <w:jc w:val="both"/>
        <w:rPr>
          <w:rFonts w:ascii="Arial" w:hAnsi="Arial"/>
          <w:sz w:val="22"/>
          <w:szCs w:val="22"/>
          <w:lang w:val="en-GB" w:eastAsia="x-none"/>
        </w:rPr>
      </w:pPr>
    </w:p>
    <w:p w14:paraId="4A17DA1B" w14:textId="77777777" w:rsidR="008B6942" w:rsidRPr="00063F34" w:rsidRDefault="008B6942" w:rsidP="008B6942">
      <w:pPr>
        <w:spacing w:line="240" w:lineRule="exact"/>
        <w:jc w:val="both"/>
        <w:rPr>
          <w:rFonts w:ascii="Arial" w:hAnsi="Arial"/>
          <w:b/>
          <w:sz w:val="22"/>
          <w:szCs w:val="22"/>
          <w:lang w:val="en-GB" w:eastAsia="x-none"/>
        </w:rPr>
      </w:pPr>
      <w:r w:rsidRPr="00063F34">
        <w:rPr>
          <w:rFonts w:ascii="Arial" w:hAnsi="Arial"/>
          <w:b/>
          <w:sz w:val="22"/>
          <w:szCs w:val="22"/>
          <w:lang w:val="en-GB" w:eastAsia="x-none"/>
        </w:rPr>
        <w:t>The Supplier shall prove the qualification by proving the compliance of</w:t>
      </w:r>
    </w:p>
    <w:p w14:paraId="10171075" w14:textId="77777777" w:rsidR="008B6942" w:rsidRPr="00063F34" w:rsidRDefault="008B6942" w:rsidP="008B6942">
      <w:pPr>
        <w:spacing w:line="240" w:lineRule="exact"/>
        <w:ind w:firstLine="709"/>
        <w:jc w:val="both"/>
        <w:rPr>
          <w:rFonts w:ascii="Arial" w:hAnsi="Arial"/>
          <w:b/>
          <w:sz w:val="22"/>
          <w:szCs w:val="22"/>
          <w:lang w:val="en-GB" w:eastAsia="x-none"/>
        </w:rPr>
      </w:pPr>
      <w:r w:rsidRPr="00063F34">
        <w:rPr>
          <w:rFonts w:ascii="Arial" w:hAnsi="Arial"/>
          <w:b/>
          <w:sz w:val="22"/>
          <w:szCs w:val="22"/>
          <w:lang w:val="en-GB" w:eastAsia="x-none"/>
        </w:rPr>
        <w:t>a) basic qualification,</w:t>
      </w:r>
    </w:p>
    <w:p w14:paraId="5FDF1964" w14:textId="77777777" w:rsidR="008B6942" w:rsidRPr="00063F34" w:rsidRDefault="008B6942" w:rsidP="008B6942">
      <w:pPr>
        <w:spacing w:line="240" w:lineRule="exact"/>
        <w:ind w:firstLine="709"/>
        <w:jc w:val="both"/>
        <w:rPr>
          <w:rFonts w:ascii="Arial" w:hAnsi="Arial"/>
          <w:b/>
          <w:sz w:val="22"/>
          <w:szCs w:val="22"/>
          <w:lang w:val="en-GB" w:eastAsia="x-none"/>
        </w:rPr>
      </w:pPr>
      <w:r w:rsidRPr="00063F34">
        <w:rPr>
          <w:rFonts w:ascii="Arial" w:hAnsi="Arial"/>
          <w:b/>
          <w:sz w:val="22"/>
          <w:szCs w:val="22"/>
          <w:lang w:val="en-GB" w:eastAsia="x-none"/>
        </w:rPr>
        <w:t>b) professional qualification.</w:t>
      </w:r>
    </w:p>
    <w:p w14:paraId="404C6DAE" w14:textId="6D771F50" w:rsidR="009229A7" w:rsidRPr="00063F34" w:rsidRDefault="009229A7" w:rsidP="000A7E75">
      <w:pPr>
        <w:tabs>
          <w:tab w:val="left" w:pos="1080"/>
        </w:tabs>
        <w:jc w:val="both"/>
        <w:rPr>
          <w:rFonts w:ascii="Arial" w:hAnsi="Arial"/>
          <w:b/>
          <w:color w:val="000000"/>
          <w:sz w:val="22"/>
          <w:szCs w:val="22"/>
          <w:lang w:val="en-GB"/>
        </w:rPr>
      </w:pPr>
    </w:p>
    <w:p w14:paraId="40F5EDB0" w14:textId="5F0C26C2" w:rsidR="00C8001A" w:rsidRPr="00063F34" w:rsidRDefault="00C17806" w:rsidP="0058686B">
      <w:pPr>
        <w:pStyle w:val="Nadpis2"/>
        <w:numPr>
          <w:ilvl w:val="1"/>
          <w:numId w:val="73"/>
        </w:numPr>
        <w:suppressAutoHyphens w:val="0"/>
        <w:autoSpaceDN/>
        <w:spacing w:before="0" w:after="0"/>
        <w:jc w:val="both"/>
        <w:textAlignment w:val="auto"/>
        <w:rPr>
          <w:sz w:val="22"/>
          <w:szCs w:val="22"/>
          <w:lang w:val="en-GB"/>
        </w:rPr>
      </w:pPr>
      <w:r w:rsidRPr="00063F34">
        <w:rPr>
          <w:sz w:val="22"/>
          <w:szCs w:val="22"/>
          <w:lang w:val="en-GB"/>
        </w:rPr>
        <w:t>Proof of Basic Qualification</w:t>
      </w:r>
    </w:p>
    <w:p w14:paraId="35AC5CE5" w14:textId="77777777" w:rsidR="00C8001A" w:rsidRPr="00063F34" w:rsidRDefault="00C8001A" w:rsidP="00C8001A">
      <w:pPr>
        <w:jc w:val="both"/>
        <w:rPr>
          <w:rFonts w:ascii="Arial" w:hAnsi="Arial"/>
          <w:color w:val="000000"/>
          <w:sz w:val="22"/>
          <w:szCs w:val="22"/>
          <w:lang w:val="en-GB"/>
        </w:rPr>
      </w:pPr>
    </w:p>
    <w:p w14:paraId="46094099" w14:textId="77777777" w:rsidR="00EC25C2" w:rsidRPr="00063F34" w:rsidRDefault="00EC25C2" w:rsidP="00EC25C2">
      <w:pPr>
        <w:jc w:val="both"/>
        <w:rPr>
          <w:rFonts w:ascii="Arial" w:hAnsi="Arial"/>
          <w:color w:val="000000"/>
          <w:sz w:val="22"/>
          <w:szCs w:val="22"/>
          <w:lang w:val="en-GB"/>
        </w:rPr>
      </w:pPr>
      <w:r w:rsidRPr="00063F34">
        <w:rPr>
          <w:rFonts w:ascii="Arial" w:hAnsi="Arial"/>
          <w:color w:val="000000"/>
          <w:sz w:val="22"/>
          <w:szCs w:val="22"/>
          <w:lang w:val="en-GB"/>
        </w:rPr>
        <w:t xml:space="preserve">The Supplier shall prove the basic qualification by submitting </w:t>
      </w:r>
      <w:r w:rsidRPr="00063F34">
        <w:rPr>
          <w:rFonts w:ascii="Arial" w:hAnsi="Arial"/>
          <w:b/>
          <w:color w:val="000000"/>
          <w:sz w:val="22"/>
          <w:szCs w:val="22"/>
          <w:lang w:val="en-GB"/>
        </w:rPr>
        <w:t>the Supplier’s Affidavit of Basic Qualification</w:t>
      </w:r>
      <w:r w:rsidRPr="00063F34">
        <w:rPr>
          <w:rFonts w:ascii="Arial" w:hAnsi="Arial"/>
          <w:color w:val="000000"/>
          <w:sz w:val="22"/>
          <w:szCs w:val="22"/>
          <w:lang w:val="en-GB"/>
        </w:rPr>
        <w:t>, the text of which is annexed as Annex 2 to this ITT.</w:t>
      </w:r>
    </w:p>
    <w:p w14:paraId="19331C4B" w14:textId="77777777" w:rsidR="009815C7" w:rsidRPr="00063F34" w:rsidRDefault="009815C7" w:rsidP="008E2F4B">
      <w:pPr>
        <w:jc w:val="both"/>
        <w:rPr>
          <w:rFonts w:ascii="Arial" w:hAnsi="Arial"/>
          <w:color w:val="000000"/>
          <w:sz w:val="22"/>
          <w:szCs w:val="22"/>
          <w:lang w:val="en-GB"/>
        </w:rPr>
      </w:pPr>
    </w:p>
    <w:p w14:paraId="4E799CDC" w14:textId="0217DAC5" w:rsidR="00C8001A" w:rsidRPr="00063F34" w:rsidRDefault="008B6561" w:rsidP="0058686B">
      <w:pPr>
        <w:pStyle w:val="Nadpis2"/>
        <w:numPr>
          <w:ilvl w:val="1"/>
          <w:numId w:val="73"/>
        </w:numPr>
        <w:suppressAutoHyphens w:val="0"/>
        <w:autoSpaceDN/>
        <w:spacing w:before="0" w:after="0"/>
        <w:jc w:val="both"/>
        <w:textAlignment w:val="auto"/>
        <w:rPr>
          <w:sz w:val="22"/>
          <w:szCs w:val="22"/>
          <w:lang w:val="en-GB"/>
        </w:rPr>
      </w:pPr>
      <w:r w:rsidRPr="00063F34">
        <w:rPr>
          <w:sz w:val="22"/>
          <w:szCs w:val="22"/>
          <w:lang w:val="en-GB"/>
        </w:rPr>
        <w:t>Proof of Professional Qualification</w:t>
      </w:r>
    </w:p>
    <w:p w14:paraId="2A83870E" w14:textId="77777777" w:rsidR="00C8001A" w:rsidRPr="00063F34" w:rsidRDefault="00C8001A" w:rsidP="00C8001A">
      <w:pPr>
        <w:pStyle w:val="Odstavec"/>
        <w:spacing w:after="0"/>
        <w:rPr>
          <w:lang w:val="en-GB"/>
        </w:rPr>
      </w:pPr>
    </w:p>
    <w:p w14:paraId="5A7FFB8E" w14:textId="754E0D6D" w:rsidR="00161D3F" w:rsidRPr="00063F34" w:rsidRDefault="00161D3F" w:rsidP="00161D3F">
      <w:pPr>
        <w:pStyle w:val="Odstavec"/>
        <w:spacing w:after="0"/>
        <w:rPr>
          <w:lang w:val="en-GB"/>
        </w:rPr>
      </w:pPr>
      <w:r w:rsidRPr="00063F34">
        <w:rPr>
          <w:lang w:val="en-GB" w:eastAsia="x-none"/>
        </w:rPr>
        <w:t>The Supplier shall prove the professional qualification by submitting a copy of</w:t>
      </w:r>
      <w:r w:rsidRPr="00063F34">
        <w:rPr>
          <w:lang w:val="en-GB"/>
        </w:rPr>
        <w:t xml:space="preserve"> </w:t>
      </w:r>
      <w:r w:rsidRPr="00063F34">
        <w:rPr>
          <w:b/>
          <w:bCs/>
          <w:lang w:val="en-GB"/>
        </w:rPr>
        <w:t>a</w:t>
      </w:r>
      <w:r w:rsidRPr="00063F34">
        <w:rPr>
          <w:b/>
          <w:lang w:val="en-GB"/>
        </w:rPr>
        <w:t>n extract from the Commercial Register</w:t>
      </w:r>
      <w:r w:rsidRPr="00063F34">
        <w:rPr>
          <w:lang w:val="en-GB"/>
        </w:rPr>
        <w:t xml:space="preserve"> </w:t>
      </w:r>
      <w:r w:rsidR="008D30EB" w:rsidRPr="00063F34">
        <w:rPr>
          <w:lang w:val="en-GB"/>
        </w:rPr>
        <w:t>or other similar records provided that registration i</w:t>
      </w:r>
      <w:r w:rsidR="005E72A3" w:rsidRPr="00063F34">
        <w:rPr>
          <w:lang w:val="en-GB"/>
        </w:rPr>
        <w:t>f</w:t>
      </w:r>
      <w:r w:rsidR="008D30EB" w:rsidRPr="00063F34">
        <w:rPr>
          <w:lang w:val="en-GB"/>
        </w:rPr>
        <w:t xml:space="preserve"> such records is required pursuant to another legal regulation</w:t>
      </w:r>
      <w:r w:rsidRPr="00063F34">
        <w:rPr>
          <w:lang w:val="en-GB"/>
        </w:rPr>
        <w:t xml:space="preserve"> – </w:t>
      </w:r>
      <w:r w:rsidRPr="00063F34">
        <w:rPr>
          <w:b/>
          <w:lang w:val="en-GB"/>
        </w:rPr>
        <w:t>the document shall not be older than 3 months from the date of the procurement procedure commencement</w:t>
      </w:r>
      <w:r w:rsidRPr="00063F34">
        <w:rPr>
          <w:lang w:val="en-GB"/>
        </w:rPr>
        <w:t>.</w:t>
      </w:r>
    </w:p>
    <w:p w14:paraId="550FC1A7" w14:textId="60E23D13" w:rsidR="00F04C5D" w:rsidRDefault="00F04C5D" w:rsidP="000A7E75">
      <w:pPr>
        <w:pStyle w:val="Odstavec"/>
        <w:spacing w:after="0"/>
        <w:rPr>
          <w:lang w:val="en-GB"/>
        </w:rPr>
      </w:pPr>
    </w:p>
    <w:p w14:paraId="75B988BC" w14:textId="77777777" w:rsidR="003F35F1" w:rsidRPr="00063F34" w:rsidRDefault="003F35F1" w:rsidP="000A7E75">
      <w:pPr>
        <w:pStyle w:val="Odstavec"/>
        <w:spacing w:after="0"/>
        <w:rPr>
          <w:lang w:val="en-GB"/>
        </w:rPr>
      </w:pPr>
    </w:p>
    <w:p w14:paraId="5884FEEE" w14:textId="557EDD87" w:rsidR="00C113A3" w:rsidRPr="00063F34" w:rsidRDefault="00C41CBC" w:rsidP="0058686B">
      <w:pPr>
        <w:pStyle w:val="Nadpis1"/>
        <w:numPr>
          <w:ilvl w:val="0"/>
          <w:numId w:val="72"/>
        </w:numPr>
        <w:spacing w:before="0"/>
        <w:rPr>
          <w:lang w:val="en-GB"/>
        </w:rPr>
      </w:pPr>
      <w:r w:rsidRPr="00063F34">
        <w:rPr>
          <w:lang w:val="en-GB"/>
        </w:rPr>
        <w:t>Evaluation of Tenders</w:t>
      </w:r>
    </w:p>
    <w:p w14:paraId="0B48D09D" w14:textId="77777777" w:rsidR="00601658" w:rsidRPr="00063F34" w:rsidRDefault="00601658" w:rsidP="00601658">
      <w:pPr>
        <w:tabs>
          <w:tab w:val="left" w:pos="540"/>
        </w:tabs>
        <w:jc w:val="both"/>
        <w:rPr>
          <w:rFonts w:ascii="Arial" w:hAnsi="Arial"/>
          <w:b/>
          <w:color w:val="222222"/>
          <w:sz w:val="22"/>
          <w:szCs w:val="22"/>
          <w:lang w:val="en-GB"/>
        </w:rPr>
      </w:pPr>
      <w:r w:rsidRPr="00063F34">
        <w:rPr>
          <w:rFonts w:ascii="Arial" w:hAnsi="Arial"/>
          <w:b/>
          <w:color w:val="222222"/>
          <w:sz w:val="22"/>
          <w:szCs w:val="22"/>
          <w:lang w:val="en-GB"/>
        </w:rPr>
        <w:t>The tenders of the public contract will be evaluated on the basis of their economic advantageousness.</w:t>
      </w:r>
    </w:p>
    <w:p w14:paraId="0377E005" w14:textId="77777777" w:rsidR="00601658" w:rsidRPr="00063F34" w:rsidRDefault="00601658" w:rsidP="00601658">
      <w:pPr>
        <w:tabs>
          <w:tab w:val="left" w:pos="540"/>
        </w:tabs>
        <w:jc w:val="both"/>
        <w:rPr>
          <w:rFonts w:ascii="Arial" w:hAnsi="Arial"/>
          <w:b/>
          <w:color w:val="222222"/>
          <w:sz w:val="22"/>
          <w:szCs w:val="22"/>
          <w:lang w:val="en-GB"/>
        </w:rPr>
      </w:pPr>
    </w:p>
    <w:p w14:paraId="28D9D026" w14:textId="77777777" w:rsidR="00601658" w:rsidRPr="00063F34" w:rsidRDefault="00601658" w:rsidP="00601658">
      <w:pPr>
        <w:tabs>
          <w:tab w:val="left" w:pos="540"/>
        </w:tabs>
        <w:jc w:val="both"/>
        <w:rPr>
          <w:rFonts w:ascii="Arial" w:hAnsi="Arial"/>
          <w:color w:val="222222"/>
          <w:sz w:val="22"/>
          <w:szCs w:val="22"/>
          <w:lang w:val="en-GB"/>
        </w:rPr>
      </w:pPr>
      <w:r w:rsidRPr="00D54472">
        <w:rPr>
          <w:rFonts w:ascii="Arial" w:hAnsi="Arial"/>
          <w:color w:val="222222"/>
          <w:sz w:val="22"/>
          <w:szCs w:val="22"/>
          <w:lang w:val="en-GB"/>
        </w:rPr>
        <w:t xml:space="preserve">The economic advantageousness of tenders will be evaluated on the basis of </w:t>
      </w:r>
      <w:r w:rsidRPr="00D54472">
        <w:rPr>
          <w:rFonts w:ascii="Arial" w:hAnsi="Arial"/>
          <w:b/>
          <w:color w:val="222222"/>
          <w:sz w:val="22"/>
          <w:szCs w:val="22"/>
          <w:lang w:val="en-GB"/>
        </w:rPr>
        <w:t>the lowest tender price</w:t>
      </w:r>
      <w:r w:rsidRPr="00D54472">
        <w:rPr>
          <w:rFonts w:ascii="Arial" w:hAnsi="Arial"/>
          <w:color w:val="222222"/>
          <w:sz w:val="22"/>
          <w:szCs w:val="22"/>
          <w:lang w:val="en-GB"/>
        </w:rPr>
        <w:t>.</w:t>
      </w:r>
    </w:p>
    <w:p w14:paraId="4712FB59" w14:textId="77777777" w:rsidR="00601658" w:rsidRPr="00063F34" w:rsidRDefault="00601658" w:rsidP="00601658">
      <w:pPr>
        <w:tabs>
          <w:tab w:val="left" w:pos="540"/>
        </w:tabs>
        <w:jc w:val="both"/>
        <w:rPr>
          <w:rFonts w:ascii="Arial" w:hAnsi="Arial"/>
          <w:color w:val="222222"/>
          <w:sz w:val="22"/>
          <w:szCs w:val="22"/>
          <w:lang w:val="en-GB"/>
        </w:rPr>
      </w:pPr>
    </w:p>
    <w:p w14:paraId="3E41725A" w14:textId="0FB01238" w:rsidR="00601658" w:rsidRPr="00063F34" w:rsidRDefault="00601658" w:rsidP="00601658">
      <w:pPr>
        <w:tabs>
          <w:tab w:val="left" w:pos="540"/>
        </w:tabs>
        <w:jc w:val="both"/>
        <w:rPr>
          <w:rFonts w:ascii="Arial" w:hAnsi="Arial"/>
          <w:color w:val="222222"/>
          <w:sz w:val="22"/>
          <w:szCs w:val="22"/>
          <w:lang w:val="en-GB"/>
        </w:rPr>
      </w:pPr>
      <w:r w:rsidRPr="00063F34">
        <w:rPr>
          <w:rFonts w:ascii="Arial" w:hAnsi="Arial"/>
          <w:color w:val="222222"/>
          <w:sz w:val="22"/>
          <w:szCs w:val="22"/>
          <w:lang w:val="en-GB"/>
        </w:rPr>
        <w:t xml:space="preserve">The evaluation of tenders will be performed according to the absolute amount of the total tender price in </w:t>
      </w:r>
      <w:r w:rsidR="00BB3E93">
        <w:rPr>
          <w:rFonts w:ascii="Arial" w:hAnsi="Arial"/>
          <w:color w:val="222222"/>
          <w:sz w:val="22"/>
          <w:szCs w:val="22"/>
          <w:lang w:val="en-GB"/>
        </w:rPr>
        <w:t>EUR</w:t>
      </w:r>
      <w:r w:rsidR="00D54472" w:rsidRPr="00D54472">
        <w:rPr>
          <w:rFonts w:hint="eastAsia"/>
        </w:rPr>
        <w:t xml:space="preserve"> </w:t>
      </w:r>
      <w:r w:rsidR="00D54472" w:rsidRPr="00D54472">
        <w:rPr>
          <w:rFonts w:ascii="Arial" w:hAnsi="Arial" w:hint="eastAsia"/>
          <w:color w:val="222222"/>
          <w:sz w:val="22"/>
          <w:szCs w:val="22"/>
          <w:lang w:val="en-GB"/>
        </w:rPr>
        <w:t>excluding</w:t>
      </w:r>
      <w:r w:rsidR="00D54472">
        <w:rPr>
          <w:rFonts w:ascii="Arial" w:hAnsi="Arial"/>
          <w:color w:val="222222"/>
          <w:sz w:val="22"/>
          <w:szCs w:val="22"/>
          <w:lang w:val="en-GB"/>
        </w:rPr>
        <w:t xml:space="preserve"> VAT</w:t>
      </w:r>
      <w:r w:rsidRPr="00063F34">
        <w:rPr>
          <w:rFonts w:ascii="Arial" w:hAnsi="Arial"/>
          <w:color w:val="222222"/>
          <w:sz w:val="22"/>
          <w:szCs w:val="22"/>
          <w:lang w:val="en-GB"/>
        </w:rPr>
        <w:t xml:space="preserve"> for the entire subject of the public contract. Tenders will be ranked in order from lowest to highest tender price. The lowest tender price in </w:t>
      </w:r>
      <w:r w:rsidR="00BB3E93">
        <w:rPr>
          <w:rFonts w:ascii="Arial" w:hAnsi="Arial"/>
          <w:color w:val="222222"/>
          <w:sz w:val="22"/>
          <w:szCs w:val="22"/>
          <w:lang w:val="en-GB"/>
        </w:rPr>
        <w:t>EUR</w:t>
      </w:r>
      <w:r w:rsidRPr="00063F34">
        <w:rPr>
          <w:rFonts w:ascii="Arial" w:hAnsi="Arial"/>
          <w:color w:val="222222"/>
          <w:sz w:val="22"/>
          <w:szCs w:val="22"/>
          <w:lang w:val="en-GB"/>
        </w:rPr>
        <w:t xml:space="preserve"> </w:t>
      </w:r>
      <w:r w:rsidR="00D54472" w:rsidRPr="00D54472">
        <w:rPr>
          <w:rFonts w:ascii="Arial" w:hAnsi="Arial" w:hint="eastAsia"/>
          <w:color w:val="222222"/>
          <w:sz w:val="22"/>
          <w:szCs w:val="22"/>
          <w:lang w:val="en-GB"/>
        </w:rPr>
        <w:t>excluding</w:t>
      </w:r>
      <w:r w:rsidR="00D54472" w:rsidRPr="00D54472">
        <w:rPr>
          <w:rFonts w:ascii="Arial" w:hAnsi="Arial"/>
          <w:color w:val="222222"/>
          <w:sz w:val="22"/>
          <w:szCs w:val="22"/>
          <w:lang w:val="en-GB"/>
        </w:rPr>
        <w:t xml:space="preserve"> </w:t>
      </w:r>
      <w:r w:rsidRPr="00063F34">
        <w:rPr>
          <w:rFonts w:ascii="Arial" w:hAnsi="Arial"/>
          <w:color w:val="222222"/>
          <w:sz w:val="22"/>
          <w:szCs w:val="22"/>
          <w:lang w:val="en-GB"/>
        </w:rPr>
        <w:t>VAT will be evaluated the best.</w:t>
      </w:r>
    </w:p>
    <w:p w14:paraId="54CFCC65" w14:textId="77777777" w:rsidR="008021F6" w:rsidRPr="00063F34" w:rsidRDefault="008021F6" w:rsidP="001810C0">
      <w:pPr>
        <w:pStyle w:val="Standard"/>
        <w:jc w:val="both"/>
        <w:rPr>
          <w:szCs w:val="22"/>
          <w:shd w:val="clear" w:color="auto" w:fill="FFFF00"/>
          <w:lang w:val="en-GB"/>
        </w:rPr>
      </w:pPr>
    </w:p>
    <w:p w14:paraId="441776DF" w14:textId="2F446B70" w:rsidR="00C113A3" w:rsidRPr="00063F34" w:rsidRDefault="004C68E0" w:rsidP="0058686B">
      <w:pPr>
        <w:pStyle w:val="Nadpis1"/>
        <w:numPr>
          <w:ilvl w:val="0"/>
          <w:numId w:val="72"/>
        </w:numPr>
        <w:rPr>
          <w:lang w:val="en-GB"/>
        </w:rPr>
      </w:pPr>
      <w:r w:rsidRPr="00063F34">
        <w:rPr>
          <w:lang w:val="en-GB"/>
        </w:rPr>
        <w:t>Requirements for the Single Method of Processing the Tender Price</w:t>
      </w:r>
    </w:p>
    <w:p w14:paraId="572BC7C8" w14:textId="53375F63" w:rsidR="00FF275D" w:rsidRPr="00063F34" w:rsidRDefault="00FF275D" w:rsidP="000E3A12">
      <w:pPr>
        <w:jc w:val="both"/>
        <w:rPr>
          <w:rFonts w:ascii="Arial" w:hAnsi="Arial"/>
          <w:sz w:val="22"/>
          <w:szCs w:val="22"/>
          <w:lang w:val="en-GB"/>
        </w:rPr>
      </w:pPr>
      <w:r w:rsidRPr="00063F34">
        <w:rPr>
          <w:rFonts w:ascii="Arial" w:hAnsi="Arial"/>
          <w:sz w:val="22"/>
          <w:szCs w:val="22"/>
          <w:lang w:val="en-GB"/>
        </w:rPr>
        <w:t xml:space="preserve">The tender price shall be final and non-exceedable, submitted by the Supplier on the basis of this </w:t>
      </w:r>
      <w:r w:rsidR="00824644" w:rsidRPr="00063F34">
        <w:rPr>
          <w:rFonts w:ascii="Arial" w:hAnsi="Arial"/>
          <w:sz w:val="22"/>
          <w:szCs w:val="22"/>
          <w:lang w:val="en-GB"/>
        </w:rPr>
        <w:t>ITT</w:t>
      </w:r>
      <w:r w:rsidRPr="00063F34">
        <w:rPr>
          <w:rFonts w:ascii="Arial" w:hAnsi="Arial"/>
          <w:sz w:val="22"/>
          <w:szCs w:val="22"/>
          <w:lang w:val="en-GB"/>
        </w:rPr>
        <w:t xml:space="preserve">. The tender price shall be expressed </w:t>
      </w:r>
      <w:r w:rsidRPr="00063F34">
        <w:rPr>
          <w:rFonts w:ascii="Arial" w:hAnsi="Arial"/>
          <w:b/>
          <w:bCs/>
          <w:sz w:val="22"/>
          <w:szCs w:val="22"/>
          <w:u w:val="single"/>
          <w:lang w:val="en-GB"/>
        </w:rPr>
        <w:t xml:space="preserve">in </w:t>
      </w:r>
      <w:r w:rsidR="00BB3E93">
        <w:rPr>
          <w:rFonts w:ascii="Arial" w:hAnsi="Arial"/>
          <w:b/>
          <w:bCs/>
          <w:sz w:val="22"/>
          <w:szCs w:val="22"/>
          <w:u w:val="single"/>
          <w:lang w:val="en-GB"/>
        </w:rPr>
        <w:t>EUR</w:t>
      </w:r>
      <w:r w:rsidRPr="00063F34">
        <w:rPr>
          <w:rFonts w:ascii="Arial" w:hAnsi="Arial"/>
          <w:b/>
          <w:bCs/>
          <w:sz w:val="22"/>
          <w:szCs w:val="22"/>
          <w:u w:val="single"/>
          <w:lang w:val="en-GB"/>
        </w:rPr>
        <w:t xml:space="preserve"> excluding VAT</w:t>
      </w:r>
      <w:r w:rsidRPr="00063F34">
        <w:rPr>
          <w:rFonts w:ascii="Arial" w:hAnsi="Arial"/>
          <w:sz w:val="22"/>
          <w:szCs w:val="22"/>
          <w:lang w:val="en-GB"/>
        </w:rPr>
        <w:t>.</w:t>
      </w:r>
    </w:p>
    <w:p w14:paraId="1562F1ED" w14:textId="1FE06D07" w:rsidR="00FF275D" w:rsidRPr="00063F34" w:rsidRDefault="00FF275D" w:rsidP="000E3A12">
      <w:pPr>
        <w:jc w:val="both"/>
        <w:rPr>
          <w:rFonts w:ascii="Arial" w:hAnsi="Arial"/>
          <w:sz w:val="22"/>
          <w:szCs w:val="22"/>
          <w:lang w:val="en-GB"/>
        </w:rPr>
      </w:pPr>
    </w:p>
    <w:p w14:paraId="6A4E4CD3" w14:textId="492EC452" w:rsidR="00C95836" w:rsidRPr="00063F34" w:rsidRDefault="00C95836" w:rsidP="00C95836">
      <w:pPr>
        <w:spacing w:before="120"/>
        <w:jc w:val="both"/>
        <w:rPr>
          <w:rFonts w:ascii="Arial" w:hAnsi="Arial"/>
          <w:sz w:val="22"/>
          <w:szCs w:val="22"/>
          <w:lang w:val="en-GB"/>
        </w:rPr>
      </w:pPr>
      <w:r w:rsidRPr="00063F34">
        <w:rPr>
          <w:rFonts w:ascii="Arial" w:hAnsi="Arial"/>
          <w:sz w:val="22"/>
          <w:szCs w:val="22"/>
          <w:lang w:val="en-GB"/>
        </w:rPr>
        <w:t>The price of the subject-matter of the public contract shall be determined as a final and non-exceedable price,</w:t>
      </w:r>
      <w:r w:rsidRPr="00063F34">
        <w:rPr>
          <w:rFonts w:ascii="Arial" w:eastAsia="TimesNewRomanPSMT" w:hAnsi="Arial"/>
          <w:sz w:val="22"/>
          <w:szCs w:val="22"/>
          <w:lang w:val="en-GB"/>
        </w:rPr>
        <w:t xml:space="preserve"> </w:t>
      </w:r>
      <w:r w:rsidRPr="00063F34">
        <w:rPr>
          <w:rFonts w:ascii="Arial" w:hAnsi="Arial"/>
          <w:sz w:val="22"/>
          <w:szCs w:val="22"/>
          <w:lang w:val="en-GB"/>
        </w:rPr>
        <w:t>shall be determined on the basis of a tender, shall be valid throughout the whole period of implementation of the su</w:t>
      </w:r>
      <w:r w:rsidR="001921DF">
        <w:rPr>
          <w:rFonts w:ascii="Arial" w:hAnsi="Arial"/>
          <w:sz w:val="22"/>
          <w:szCs w:val="22"/>
          <w:lang w:val="en-GB"/>
        </w:rPr>
        <w:t>b</w:t>
      </w:r>
      <w:r w:rsidRPr="00063F34">
        <w:rPr>
          <w:rFonts w:ascii="Arial" w:hAnsi="Arial"/>
          <w:sz w:val="22"/>
          <w:szCs w:val="22"/>
          <w:lang w:val="en-GB"/>
        </w:rPr>
        <w:t>ject-matter of the public contract and shall include all costs incurred by the Supplier in connection with the subject-matter of the public contract.</w:t>
      </w:r>
    </w:p>
    <w:p w14:paraId="76B46584" w14:textId="77777777" w:rsidR="00DE6A57" w:rsidRPr="00063F34" w:rsidRDefault="00DE6A57" w:rsidP="00DE6A57">
      <w:pPr>
        <w:jc w:val="both"/>
        <w:rPr>
          <w:rFonts w:ascii="Arial" w:hAnsi="Arial"/>
          <w:sz w:val="22"/>
          <w:szCs w:val="22"/>
          <w:lang w:val="en-GB"/>
        </w:rPr>
      </w:pPr>
    </w:p>
    <w:p w14:paraId="17E0E2BB" w14:textId="77777777" w:rsidR="006022FE" w:rsidRPr="00063F34" w:rsidRDefault="006022FE" w:rsidP="006022FE">
      <w:pPr>
        <w:pStyle w:val="Odstavecseseznamem"/>
        <w:ind w:left="0"/>
        <w:rPr>
          <w:b/>
          <w:szCs w:val="22"/>
          <w:u w:val="single"/>
          <w:lang w:val="en-GB"/>
        </w:rPr>
      </w:pPr>
      <w:r w:rsidRPr="00063F34">
        <w:rPr>
          <w:b/>
          <w:szCs w:val="22"/>
          <w:u w:val="single"/>
          <w:lang w:val="en-GB"/>
        </w:rPr>
        <w:t>Proof of tender price:</w:t>
      </w:r>
    </w:p>
    <w:p w14:paraId="2966EF22" w14:textId="77777777" w:rsidR="006022FE" w:rsidRPr="00063F34" w:rsidRDefault="006022FE" w:rsidP="006022FE">
      <w:pPr>
        <w:jc w:val="both"/>
        <w:rPr>
          <w:rFonts w:ascii="Arial" w:hAnsi="Arial"/>
          <w:color w:val="000000"/>
          <w:sz w:val="22"/>
          <w:szCs w:val="22"/>
          <w:lang w:val="en-GB"/>
        </w:rPr>
      </w:pPr>
      <w:r w:rsidRPr="00063F34">
        <w:rPr>
          <w:rFonts w:ascii="Arial" w:hAnsi="Arial"/>
          <w:color w:val="000000"/>
          <w:sz w:val="22"/>
          <w:szCs w:val="22"/>
          <w:lang w:val="en-GB"/>
        </w:rPr>
        <w:t>The Supplier proves their tender price by providing the following data:</w:t>
      </w:r>
    </w:p>
    <w:p w14:paraId="6CF0C4F7" w14:textId="77777777" w:rsidR="006022FE" w:rsidRPr="00063F34" w:rsidRDefault="006022FE" w:rsidP="009C3D89">
      <w:pPr>
        <w:pStyle w:val="Odstavecseseznamem"/>
        <w:numPr>
          <w:ilvl w:val="0"/>
          <w:numId w:val="63"/>
        </w:numPr>
        <w:suppressAutoHyphens w:val="0"/>
        <w:autoSpaceDN/>
        <w:ind w:left="714" w:hanging="357"/>
        <w:jc w:val="both"/>
        <w:textAlignment w:val="auto"/>
        <w:rPr>
          <w:color w:val="000000"/>
          <w:szCs w:val="22"/>
          <w:lang w:val="en-GB"/>
        </w:rPr>
      </w:pPr>
      <w:r w:rsidRPr="00063F34">
        <w:rPr>
          <w:color w:val="000000"/>
          <w:szCs w:val="22"/>
          <w:lang w:val="en-GB"/>
        </w:rPr>
        <w:t>indicating the tender price in the draft contract (Annex 3 to the ITT),</w:t>
      </w:r>
    </w:p>
    <w:p w14:paraId="6BC11ADC" w14:textId="1C0BFC7A" w:rsidR="006022FE" w:rsidRPr="00063F34" w:rsidRDefault="006022FE" w:rsidP="009C3D89">
      <w:pPr>
        <w:pStyle w:val="Odstavecseseznamem"/>
        <w:numPr>
          <w:ilvl w:val="0"/>
          <w:numId w:val="63"/>
        </w:numPr>
        <w:suppressAutoHyphens w:val="0"/>
        <w:autoSpaceDN/>
        <w:ind w:left="714" w:hanging="357"/>
        <w:jc w:val="both"/>
        <w:textAlignment w:val="auto"/>
        <w:rPr>
          <w:color w:val="000000"/>
          <w:szCs w:val="22"/>
          <w:lang w:val="en-GB"/>
        </w:rPr>
      </w:pPr>
      <w:r w:rsidRPr="00063F34">
        <w:rPr>
          <w:color w:val="000000"/>
          <w:szCs w:val="22"/>
          <w:lang w:val="en-GB"/>
        </w:rPr>
        <w:t>indicating the tender price in the tender cover sheet (Annex 1 to the ITT).</w:t>
      </w:r>
    </w:p>
    <w:p w14:paraId="4C5B728E" w14:textId="77777777" w:rsidR="00F36654" w:rsidRPr="00063F34" w:rsidRDefault="00F36654" w:rsidP="00F36654">
      <w:pPr>
        <w:suppressAutoHyphens w:val="0"/>
        <w:autoSpaceDN/>
        <w:jc w:val="both"/>
        <w:textAlignment w:val="auto"/>
        <w:rPr>
          <w:rFonts w:hint="eastAsia"/>
          <w:color w:val="000000"/>
          <w:szCs w:val="22"/>
          <w:lang w:val="en-GB"/>
        </w:rPr>
      </w:pPr>
    </w:p>
    <w:p w14:paraId="4F92AF6D" w14:textId="77777777" w:rsidR="00F36654" w:rsidRPr="00063F34" w:rsidRDefault="00F36654" w:rsidP="00F36654">
      <w:pPr>
        <w:jc w:val="both"/>
        <w:rPr>
          <w:rFonts w:ascii="Arial" w:hAnsi="Arial"/>
          <w:b/>
          <w:bCs/>
          <w:sz w:val="22"/>
          <w:szCs w:val="22"/>
          <w:lang w:val="en-GB"/>
        </w:rPr>
      </w:pPr>
      <w:r w:rsidRPr="00063F34">
        <w:rPr>
          <w:rFonts w:ascii="Arial" w:hAnsi="Arial"/>
          <w:b/>
          <w:bCs/>
          <w:sz w:val="22"/>
          <w:szCs w:val="22"/>
          <w:lang w:val="en-GB"/>
        </w:rPr>
        <w:t>In case of any differences between the tender price included in the tender cover sheet or in the tender price included in the draft contract, the price included in the draft contract shall be deemed as the tender price.</w:t>
      </w:r>
    </w:p>
    <w:p w14:paraId="33C88462" w14:textId="77777777" w:rsidR="00F61C21" w:rsidRPr="00063F34" w:rsidRDefault="00F61C21" w:rsidP="001810C0">
      <w:pPr>
        <w:pStyle w:val="Standard"/>
        <w:rPr>
          <w:color w:val="000000"/>
          <w:szCs w:val="22"/>
          <w:lang w:val="en-GB"/>
        </w:rPr>
      </w:pPr>
    </w:p>
    <w:p w14:paraId="2E8B7653" w14:textId="34B15EE7" w:rsidR="00C113A3" w:rsidRPr="00063F34" w:rsidRDefault="004D1271" w:rsidP="0058686B">
      <w:pPr>
        <w:pStyle w:val="Nadpis1"/>
        <w:numPr>
          <w:ilvl w:val="0"/>
          <w:numId w:val="72"/>
        </w:numPr>
        <w:rPr>
          <w:lang w:val="en-GB"/>
        </w:rPr>
      </w:pPr>
      <w:r w:rsidRPr="00063F34">
        <w:rPr>
          <w:lang w:val="en-GB"/>
        </w:rPr>
        <w:t>Submission of Tenders</w:t>
      </w:r>
    </w:p>
    <w:p w14:paraId="37471602" w14:textId="4C6A7C8C" w:rsidR="00C113A3" w:rsidRPr="00063F34" w:rsidRDefault="00DD115D" w:rsidP="0058686B">
      <w:pPr>
        <w:pStyle w:val="Nadpis2"/>
        <w:numPr>
          <w:ilvl w:val="1"/>
          <w:numId w:val="72"/>
        </w:numPr>
        <w:spacing w:before="0" w:after="0"/>
        <w:rPr>
          <w:lang w:val="en-GB"/>
        </w:rPr>
      </w:pPr>
      <w:r w:rsidRPr="00063F34">
        <w:rPr>
          <w:lang w:val="en-GB"/>
        </w:rPr>
        <w:t>Time Limit for the Submission of Tenders</w:t>
      </w:r>
    </w:p>
    <w:p w14:paraId="11FD1F47" w14:textId="77777777" w:rsidR="004331ED" w:rsidRPr="00063F34" w:rsidRDefault="004331ED" w:rsidP="00F36654">
      <w:pPr>
        <w:pStyle w:val="Zkladntext"/>
        <w:spacing w:after="0"/>
        <w:jc w:val="both"/>
        <w:rPr>
          <w:rFonts w:ascii="Arial" w:hAnsi="Arial" w:cs="Arial"/>
          <w:sz w:val="22"/>
          <w:szCs w:val="22"/>
          <w:lang w:val="en-GB"/>
        </w:rPr>
      </w:pPr>
    </w:p>
    <w:p w14:paraId="596F0F9A" w14:textId="17CA109C" w:rsidR="00D1570B" w:rsidRPr="00244E51" w:rsidRDefault="00D805E3" w:rsidP="00D1570B">
      <w:pPr>
        <w:pStyle w:val="Zkladntext"/>
        <w:jc w:val="both"/>
        <w:rPr>
          <w:rFonts w:ascii="Arial" w:hAnsi="Arial" w:cs="Arial"/>
          <w:b/>
          <w:sz w:val="22"/>
          <w:szCs w:val="22"/>
          <w:lang w:val="en-GB"/>
        </w:rPr>
      </w:pPr>
      <w:r w:rsidRPr="00244E51">
        <w:rPr>
          <w:rFonts w:ascii="Arial" w:hAnsi="Arial" w:cs="Arial"/>
          <w:sz w:val="22"/>
          <w:szCs w:val="22"/>
          <w:lang w:val="en-GB"/>
        </w:rPr>
        <w:t>Time limit</w:t>
      </w:r>
      <w:r w:rsidR="00D1570B" w:rsidRPr="00244E51">
        <w:rPr>
          <w:rFonts w:ascii="Arial" w:hAnsi="Arial" w:cs="Arial"/>
          <w:sz w:val="22"/>
          <w:szCs w:val="22"/>
          <w:lang w:val="en-GB"/>
        </w:rPr>
        <w:t xml:space="preserve"> for </w:t>
      </w:r>
      <w:r w:rsidRPr="00244E51">
        <w:rPr>
          <w:rFonts w:ascii="Arial" w:hAnsi="Arial" w:cs="Arial"/>
          <w:sz w:val="22"/>
          <w:szCs w:val="22"/>
          <w:lang w:val="en-GB"/>
        </w:rPr>
        <w:t xml:space="preserve">the </w:t>
      </w:r>
      <w:r w:rsidR="00D1570B" w:rsidRPr="00244E51">
        <w:rPr>
          <w:rFonts w:ascii="Arial" w:hAnsi="Arial" w:cs="Arial"/>
          <w:sz w:val="22"/>
          <w:szCs w:val="22"/>
          <w:lang w:val="en-GB"/>
        </w:rPr>
        <w:t xml:space="preserve">submission of </w:t>
      </w:r>
      <w:r w:rsidR="00C94803" w:rsidRPr="00244E51">
        <w:rPr>
          <w:rFonts w:ascii="Arial" w:hAnsi="Arial" w:cs="Arial"/>
          <w:sz w:val="22"/>
          <w:szCs w:val="22"/>
          <w:lang w:val="en-GB"/>
        </w:rPr>
        <w:t xml:space="preserve">electronic </w:t>
      </w:r>
      <w:r w:rsidR="00D1570B" w:rsidRPr="00244E51">
        <w:rPr>
          <w:rFonts w:ascii="Arial" w:hAnsi="Arial" w:cs="Arial"/>
          <w:sz w:val="22"/>
          <w:szCs w:val="22"/>
          <w:lang w:val="en-GB"/>
        </w:rPr>
        <w:t>tenders is</w:t>
      </w:r>
      <w:r w:rsidR="0004086F" w:rsidRPr="00244E51">
        <w:rPr>
          <w:rFonts w:ascii="Arial" w:hAnsi="Arial" w:cs="Arial"/>
          <w:b/>
          <w:bCs/>
          <w:sz w:val="22"/>
          <w:szCs w:val="22"/>
          <w:lang w:val="en-GB"/>
        </w:rPr>
        <w:t xml:space="preserve"> </w:t>
      </w:r>
      <w:r w:rsidR="00244E51" w:rsidRPr="00244E51">
        <w:rPr>
          <w:rFonts w:ascii="Arial" w:hAnsi="Arial" w:cs="Arial"/>
          <w:b/>
          <w:sz w:val="22"/>
          <w:szCs w:val="22"/>
          <w:lang w:val="en-GB"/>
        </w:rPr>
        <w:t>08</w:t>
      </w:r>
      <w:r w:rsidR="00BB3E93" w:rsidRPr="00244E51">
        <w:rPr>
          <w:rFonts w:ascii="Arial" w:hAnsi="Arial" w:cs="Arial"/>
          <w:b/>
          <w:sz w:val="22"/>
          <w:szCs w:val="22"/>
          <w:lang w:val="en-GB"/>
        </w:rPr>
        <w:t>.</w:t>
      </w:r>
      <w:r w:rsidR="00244E51" w:rsidRPr="00244E51">
        <w:rPr>
          <w:rFonts w:ascii="Arial" w:hAnsi="Arial" w:cs="Arial"/>
          <w:b/>
          <w:sz w:val="22"/>
          <w:szCs w:val="22"/>
          <w:lang w:val="en-GB"/>
        </w:rPr>
        <w:t>10</w:t>
      </w:r>
      <w:r w:rsidR="00BB3E93" w:rsidRPr="00244E51">
        <w:rPr>
          <w:rFonts w:ascii="Arial" w:hAnsi="Arial" w:cs="Arial"/>
          <w:b/>
          <w:sz w:val="22"/>
          <w:szCs w:val="22"/>
          <w:lang w:val="en-GB"/>
        </w:rPr>
        <w:t>.</w:t>
      </w:r>
      <w:r w:rsidR="00D1570B" w:rsidRPr="00244E51">
        <w:rPr>
          <w:rFonts w:ascii="Arial" w:hAnsi="Arial" w:cs="Arial"/>
          <w:b/>
          <w:sz w:val="22"/>
          <w:szCs w:val="22"/>
          <w:lang w:val="en-GB"/>
        </w:rPr>
        <w:t>202</w:t>
      </w:r>
      <w:r w:rsidR="00791B0A" w:rsidRPr="00244E51">
        <w:rPr>
          <w:rFonts w:ascii="Arial" w:hAnsi="Arial" w:cs="Arial"/>
          <w:b/>
          <w:sz w:val="22"/>
          <w:szCs w:val="22"/>
          <w:lang w:val="en-GB"/>
        </w:rPr>
        <w:t>5</w:t>
      </w:r>
      <w:r w:rsidR="00D1570B" w:rsidRPr="00244E51">
        <w:rPr>
          <w:rFonts w:ascii="Arial" w:hAnsi="Arial" w:cs="Arial"/>
          <w:b/>
          <w:sz w:val="22"/>
          <w:szCs w:val="22"/>
          <w:lang w:val="en-GB"/>
        </w:rPr>
        <w:t xml:space="preserve"> at 09:00 a.m.</w:t>
      </w:r>
    </w:p>
    <w:p w14:paraId="35E4F716" w14:textId="12C8FFA1" w:rsidR="00D1570B" w:rsidRPr="00244E51" w:rsidRDefault="00D1570B" w:rsidP="00D1570B">
      <w:pPr>
        <w:pStyle w:val="Zkladntext"/>
        <w:jc w:val="both"/>
        <w:rPr>
          <w:rFonts w:ascii="Arial" w:hAnsi="Arial" w:cs="Arial"/>
          <w:b/>
          <w:sz w:val="22"/>
          <w:szCs w:val="22"/>
          <w:lang w:val="en-GB"/>
        </w:rPr>
      </w:pPr>
      <w:r w:rsidRPr="00244E51">
        <w:rPr>
          <w:rFonts w:ascii="Arial" w:hAnsi="Arial" w:cs="Arial"/>
          <w:b/>
          <w:bCs/>
          <w:sz w:val="22"/>
          <w:szCs w:val="22"/>
          <w:lang w:val="en-GB"/>
        </w:rPr>
        <w:t>Tenders are submitted in electronic form through an electronic tool E-ZAK, as specified by the Contracting Authority, available at</w:t>
      </w:r>
      <w:r w:rsidR="00791B0A" w:rsidRPr="00244E51">
        <w:rPr>
          <w:rFonts w:ascii="Arial" w:hAnsi="Arial" w:cs="Arial"/>
          <w:sz w:val="22"/>
          <w:szCs w:val="22"/>
          <w:lang w:val="en-GB"/>
        </w:rPr>
        <w:t xml:space="preserve"> </w:t>
      </w:r>
      <w:hyperlink r:id="rId15" w:tgtFrame="_blank" w:history="1">
        <w:r w:rsidR="003F35F1" w:rsidRPr="00244E51">
          <w:rPr>
            <w:rStyle w:val="Hypertextovodkaz"/>
            <w:rFonts w:ascii="Arial" w:hAnsi="Arial" w:cs="Arial"/>
            <w:color w:val="1155CC"/>
            <w:sz w:val="22"/>
            <w:szCs w:val="22"/>
          </w:rPr>
          <w:t>https://zakazky.upol.cz/vz00005693</w:t>
        </w:r>
      </w:hyperlink>
      <w:r w:rsidR="003F35F1" w:rsidRPr="00244E51">
        <w:rPr>
          <w:rFonts w:ascii="Arial" w:hAnsi="Arial" w:cs="Arial"/>
          <w:sz w:val="22"/>
          <w:szCs w:val="22"/>
        </w:rPr>
        <w:t>.</w:t>
      </w:r>
    </w:p>
    <w:p w14:paraId="42B1B05E" w14:textId="763501C3" w:rsidR="00A23CCE" w:rsidRPr="00063F34" w:rsidRDefault="00A23CCE" w:rsidP="001810C0">
      <w:pPr>
        <w:pStyle w:val="Standard"/>
        <w:jc w:val="both"/>
        <w:rPr>
          <w:szCs w:val="22"/>
          <w:lang w:val="en-GB"/>
        </w:rPr>
      </w:pPr>
    </w:p>
    <w:p w14:paraId="185FC99C" w14:textId="5C155AB0" w:rsidR="00C8001A" w:rsidRPr="00063F34" w:rsidRDefault="00C70F1E" w:rsidP="0058686B">
      <w:pPr>
        <w:pStyle w:val="Nadpis2"/>
        <w:numPr>
          <w:ilvl w:val="1"/>
          <w:numId w:val="72"/>
        </w:numPr>
        <w:spacing w:before="0"/>
        <w:rPr>
          <w:lang w:val="en-GB"/>
        </w:rPr>
      </w:pPr>
      <w:r w:rsidRPr="00063F34">
        <w:rPr>
          <w:lang w:val="en-GB"/>
        </w:rPr>
        <w:t>Opening of the tenders</w:t>
      </w:r>
    </w:p>
    <w:p w14:paraId="3753E88F" w14:textId="77777777" w:rsidR="007E437B" w:rsidRPr="00063F34" w:rsidRDefault="004331ED" w:rsidP="004331ED">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rPr>
        <w:t>Opening a tender in electronic form shall be understood as granting access to the content of the tender to the Contracting Authority.</w:t>
      </w:r>
    </w:p>
    <w:p w14:paraId="318D2EEF" w14:textId="0B15F93F" w:rsidR="004331ED" w:rsidRPr="00063F34" w:rsidRDefault="004331ED" w:rsidP="004331ED">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rPr>
        <w:t xml:space="preserve">The Contracting Authority shall open tenders in electronic form </w:t>
      </w:r>
      <w:r w:rsidR="006E79DE" w:rsidRPr="00063F34">
        <w:rPr>
          <w:rFonts w:ascii="Arial" w:hAnsi="Arial" w:cs="Arial"/>
          <w:bCs/>
          <w:sz w:val="22"/>
          <w:szCs w:val="22"/>
          <w:lang w:val="en-GB"/>
        </w:rPr>
        <w:t xml:space="preserve">immediately </w:t>
      </w:r>
      <w:r w:rsidRPr="00063F34">
        <w:rPr>
          <w:rFonts w:ascii="Arial" w:hAnsi="Arial" w:cs="Arial"/>
          <w:bCs/>
          <w:sz w:val="22"/>
          <w:szCs w:val="22"/>
          <w:lang w:val="en-GB"/>
        </w:rPr>
        <w:t>after the expiry of the time limit for the submission of tenders.</w:t>
      </w:r>
    </w:p>
    <w:p w14:paraId="059CDF58" w14:textId="77777777" w:rsidR="00654D89" w:rsidRPr="00063F34" w:rsidRDefault="00654D89" w:rsidP="00654D89">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rPr>
        <w:t>When opening electronic tenders, the Contracting Authority shall check that the tender has been received within the time limit and that it has not been tampered with before opening.</w:t>
      </w:r>
    </w:p>
    <w:p w14:paraId="37E7615F" w14:textId="236F647A" w:rsidR="00CF5D50" w:rsidRDefault="004331ED" w:rsidP="00CF5D50">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rPr>
        <w:t>Because tenders can only be submitted electronically via Contracting Authority´s electronic tool E-ZAK on the public contracts address, opening of the tenders submitted in paper form will not be happening.</w:t>
      </w:r>
    </w:p>
    <w:p w14:paraId="27718B24" w14:textId="77777777" w:rsidR="003F35F1" w:rsidRDefault="003F35F1" w:rsidP="00CF5D50">
      <w:pPr>
        <w:pStyle w:val="Zkladntext"/>
        <w:spacing w:line="240" w:lineRule="exact"/>
        <w:jc w:val="both"/>
        <w:rPr>
          <w:rFonts w:ascii="Arial" w:hAnsi="Arial" w:cs="Arial"/>
          <w:bCs/>
          <w:sz w:val="22"/>
          <w:szCs w:val="22"/>
          <w:lang w:val="en-GB"/>
        </w:rPr>
      </w:pPr>
    </w:p>
    <w:p w14:paraId="74CEB47A" w14:textId="77777777" w:rsidR="00244E51" w:rsidRPr="00063F34" w:rsidRDefault="00244E51" w:rsidP="00CF5D50">
      <w:pPr>
        <w:pStyle w:val="Zkladntext"/>
        <w:spacing w:line="240" w:lineRule="exact"/>
        <w:jc w:val="both"/>
        <w:rPr>
          <w:rFonts w:ascii="Arial" w:hAnsi="Arial" w:cs="Arial"/>
          <w:bCs/>
          <w:sz w:val="22"/>
          <w:szCs w:val="22"/>
          <w:lang w:val="en-GB"/>
        </w:rPr>
      </w:pPr>
    </w:p>
    <w:p w14:paraId="0C2614CE" w14:textId="62A2D584" w:rsidR="00C113A3" w:rsidRPr="00063F34" w:rsidRDefault="0066059C" w:rsidP="0058686B">
      <w:pPr>
        <w:pStyle w:val="Nadpis1"/>
        <w:numPr>
          <w:ilvl w:val="0"/>
          <w:numId w:val="72"/>
        </w:numPr>
        <w:rPr>
          <w:lang w:val="en-GB"/>
        </w:rPr>
      </w:pPr>
      <w:r w:rsidRPr="00063F34">
        <w:rPr>
          <w:lang w:val="en-GB"/>
        </w:rPr>
        <w:lastRenderedPageBreak/>
        <w:t>Variants of Tenders</w:t>
      </w:r>
    </w:p>
    <w:p w14:paraId="7D9E1E73" w14:textId="44037B89" w:rsidR="006A773D" w:rsidRPr="003F35F1" w:rsidRDefault="00C5015F" w:rsidP="003F35F1">
      <w:pPr>
        <w:spacing w:line="240" w:lineRule="exact"/>
        <w:jc w:val="both"/>
        <w:rPr>
          <w:rFonts w:ascii="Arial" w:hAnsi="Arial"/>
          <w:sz w:val="22"/>
          <w:szCs w:val="22"/>
          <w:lang w:val="en-GB"/>
        </w:rPr>
      </w:pPr>
      <w:r w:rsidRPr="00063F34">
        <w:rPr>
          <w:rFonts w:ascii="Arial" w:hAnsi="Arial"/>
          <w:sz w:val="22"/>
          <w:szCs w:val="22"/>
          <w:lang w:val="en-GB"/>
        </w:rPr>
        <w:t>The Contracting Authority does not accept any variants of tenders.</w:t>
      </w:r>
    </w:p>
    <w:p w14:paraId="2D8E3B49" w14:textId="77777777" w:rsidR="001359C4" w:rsidRPr="00063F34" w:rsidRDefault="001359C4" w:rsidP="0036349C">
      <w:pPr>
        <w:pStyle w:val="Standard"/>
        <w:jc w:val="both"/>
        <w:rPr>
          <w:color w:val="000000"/>
          <w:szCs w:val="22"/>
          <w:lang w:val="en-GB"/>
        </w:rPr>
      </w:pPr>
    </w:p>
    <w:p w14:paraId="1F8C23FD" w14:textId="3827CD41" w:rsidR="00C113A3" w:rsidRDefault="00A073E0" w:rsidP="0058686B">
      <w:pPr>
        <w:pStyle w:val="Nadpis1"/>
        <w:numPr>
          <w:ilvl w:val="0"/>
          <w:numId w:val="72"/>
        </w:numPr>
        <w:rPr>
          <w:lang w:val="en-GB"/>
        </w:rPr>
      </w:pPr>
      <w:r w:rsidRPr="00063F34">
        <w:rPr>
          <w:lang w:val="en-GB"/>
        </w:rPr>
        <w:t>Tender Content and Form</w:t>
      </w:r>
    </w:p>
    <w:p w14:paraId="22B920DC" w14:textId="77777777" w:rsidR="003F35F1" w:rsidRPr="003F35F1" w:rsidRDefault="003F35F1" w:rsidP="003F35F1">
      <w:pPr>
        <w:pStyle w:val="Standard"/>
        <w:rPr>
          <w:lang w:val="en-GB"/>
        </w:rPr>
      </w:pPr>
    </w:p>
    <w:p w14:paraId="6C3AC3F8" w14:textId="61FD2FB1" w:rsidR="00CC08D2" w:rsidRPr="00063F34" w:rsidRDefault="003E5DD2" w:rsidP="0058686B">
      <w:pPr>
        <w:pStyle w:val="Nadpis2"/>
        <w:numPr>
          <w:ilvl w:val="1"/>
          <w:numId w:val="72"/>
        </w:numPr>
        <w:rPr>
          <w:lang w:val="en-GB"/>
        </w:rPr>
      </w:pPr>
      <w:r w:rsidRPr="00063F34">
        <w:rPr>
          <w:lang w:val="en-GB"/>
        </w:rPr>
        <w:t>Tender Content</w:t>
      </w:r>
    </w:p>
    <w:p w14:paraId="07FA1837" w14:textId="77777777" w:rsidR="00862244" w:rsidRPr="00063F34" w:rsidRDefault="00862244" w:rsidP="00862244">
      <w:pPr>
        <w:pStyle w:val="Zkladntext"/>
        <w:spacing w:line="240" w:lineRule="exact"/>
        <w:rPr>
          <w:rFonts w:ascii="Arial" w:hAnsi="Arial" w:cs="Arial"/>
          <w:b/>
          <w:bCs/>
          <w:sz w:val="22"/>
          <w:szCs w:val="22"/>
          <w:lang w:val="en-GB"/>
        </w:rPr>
      </w:pPr>
      <w:r w:rsidRPr="00063F34">
        <w:rPr>
          <w:rFonts w:ascii="Arial" w:hAnsi="Arial" w:cs="Arial"/>
          <w:b/>
          <w:bCs/>
          <w:sz w:val="22"/>
          <w:szCs w:val="22"/>
          <w:lang w:val="en-GB"/>
        </w:rPr>
        <w:t>Tenders shall be submitted with the following structure:</w:t>
      </w:r>
    </w:p>
    <w:p w14:paraId="207FA9D5" w14:textId="77777777" w:rsidR="00862244" w:rsidRPr="00063F34" w:rsidRDefault="00862244"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tender cover sheet with the Supplier´s identification data and the total tender price (Annex 1 to the ITT),</w:t>
      </w:r>
    </w:p>
    <w:p w14:paraId="5CA31E87" w14:textId="77777777" w:rsidR="00862244" w:rsidRPr="00063F34" w:rsidRDefault="00862244"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proofs of qualification:</w:t>
      </w:r>
    </w:p>
    <w:p w14:paraId="78D70C30" w14:textId="708A661C" w:rsidR="00862244" w:rsidRPr="00063F34" w:rsidRDefault="00862244" w:rsidP="0058686B">
      <w:pPr>
        <w:pStyle w:val="Zkladntext"/>
        <w:widowControl/>
        <w:numPr>
          <w:ilvl w:val="1"/>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 xml:space="preserve">Supplier´s affidavit </w:t>
      </w:r>
      <w:r w:rsidR="00376E63" w:rsidRPr="00063F34">
        <w:rPr>
          <w:rFonts w:ascii="Arial" w:hAnsi="Arial" w:cs="Arial"/>
          <w:bCs/>
          <w:sz w:val="22"/>
          <w:szCs w:val="22"/>
          <w:lang w:val="en-GB"/>
        </w:rPr>
        <w:t>to proof basic quali</w:t>
      </w:r>
      <w:r w:rsidR="0085040A" w:rsidRPr="00063F34">
        <w:rPr>
          <w:rFonts w:ascii="Arial" w:hAnsi="Arial" w:cs="Arial"/>
          <w:bCs/>
          <w:sz w:val="22"/>
          <w:szCs w:val="22"/>
          <w:lang w:val="en-GB"/>
        </w:rPr>
        <w:t>f</w:t>
      </w:r>
      <w:r w:rsidR="00376E63" w:rsidRPr="00063F34">
        <w:rPr>
          <w:rFonts w:ascii="Arial" w:hAnsi="Arial" w:cs="Arial"/>
          <w:bCs/>
          <w:sz w:val="22"/>
          <w:szCs w:val="22"/>
          <w:lang w:val="en-GB"/>
        </w:rPr>
        <w:t>ication</w:t>
      </w:r>
      <w:r w:rsidR="0085040A" w:rsidRPr="00063F34">
        <w:rPr>
          <w:rFonts w:ascii="Arial" w:hAnsi="Arial" w:cs="Arial"/>
          <w:bCs/>
          <w:sz w:val="22"/>
          <w:szCs w:val="22"/>
          <w:lang w:val="en-GB"/>
        </w:rPr>
        <w:t xml:space="preserve"> </w:t>
      </w:r>
      <w:r w:rsidRPr="00063F34">
        <w:rPr>
          <w:rFonts w:ascii="Arial" w:hAnsi="Arial" w:cs="Arial"/>
          <w:bCs/>
          <w:sz w:val="22"/>
          <w:szCs w:val="22"/>
          <w:lang w:val="en-GB"/>
        </w:rPr>
        <w:t>(Annex 2 to the ITT),</w:t>
      </w:r>
    </w:p>
    <w:p w14:paraId="6CFB83E6" w14:textId="77777777" w:rsidR="00862244" w:rsidRPr="00063F34" w:rsidRDefault="00862244" w:rsidP="0058686B">
      <w:pPr>
        <w:pStyle w:val="Zkladntext"/>
        <w:widowControl/>
        <w:numPr>
          <w:ilvl w:val="1"/>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proof of professional qualification,</w:t>
      </w:r>
    </w:p>
    <w:p w14:paraId="07FFEF24" w14:textId="77777777" w:rsidR="00862244" w:rsidRPr="00063F34" w:rsidRDefault="00862244"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draft contract signed by a person authorised to act on behalf of / for the Supplier, drawn up according to this ITT (Annex 3 to the ITT),</w:t>
      </w:r>
    </w:p>
    <w:p w14:paraId="0085F0CE" w14:textId="77777777" w:rsidR="00862244" w:rsidRPr="00063F34" w:rsidRDefault="00862244"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proof of technical specification and guaranteed technical parameters of the subject-matter of the public contract tendered, including the exact (specific) designation of the goods tendered,</w:t>
      </w:r>
    </w:p>
    <w:p w14:paraId="2D73AF35" w14:textId="095CBBD5" w:rsidR="00862244" w:rsidRPr="00063F34" w:rsidRDefault="00C13287"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 xml:space="preserve">tender </w:t>
      </w:r>
      <w:r w:rsidR="00862244" w:rsidRPr="00063F34">
        <w:rPr>
          <w:rFonts w:ascii="Arial" w:hAnsi="Arial" w:cs="Arial"/>
          <w:bCs/>
          <w:sz w:val="22"/>
          <w:szCs w:val="22"/>
          <w:lang w:val="en-GB"/>
        </w:rPr>
        <w:t>price calculation</w:t>
      </w:r>
      <w:r w:rsidRPr="00063F34">
        <w:rPr>
          <w:rFonts w:ascii="Arial" w:hAnsi="Arial" w:cs="Arial"/>
          <w:bCs/>
          <w:sz w:val="22"/>
          <w:szCs w:val="22"/>
          <w:lang w:val="en-GB"/>
        </w:rPr>
        <w:t>,</w:t>
      </w:r>
    </w:p>
    <w:p w14:paraId="73547FD8" w14:textId="47E47194" w:rsidR="004A095D" w:rsidRPr="00063F34" w:rsidRDefault="00C13287" w:rsidP="0058686B">
      <w:pPr>
        <w:pStyle w:val="Zkladntext"/>
        <w:widowControl/>
        <w:numPr>
          <w:ilvl w:val="0"/>
          <w:numId w:val="65"/>
        </w:numPr>
        <w:autoSpaceDN/>
        <w:spacing w:after="0" w:line="240" w:lineRule="exact"/>
        <w:jc w:val="both"/>
        <w:textAlignment w:val="auto"/>
        <w:rPr>
          <w:rFonts w:ascii="Arial" w:hAnsi="Arial" w:cs="Arial"/>
          <w:bCs/>
          <w:sz w:val="22"/>
          <w:szCs w:val="22"/>
          <w:lang w:val="en-GB"/>
        </w:rPr>
      </w:pPr>
      <w:r w:rsidRPr="00063F34">
        <w:rPr>
          <w:rFonts w:ascii="Arial" w:hAnsi="Arial" w:cs="Arial"/>
          <w:bCs/>
          <w:sz w:val="22"/>
          <w:szCs w:val="22"/>
          <w:lang w:val="en-GB"/>
        </w:rPr>
        <w:t>Supplier´s affidavit signed by a person authorised to act on behalf of / for the Supplier (Annex 2 to the ITT).</w:t>
      </w:r>
    </w:p>
    <w:p w14:paraId="502683AF" w14:textId="77777777" w:rsidR="00C113A3" w:rsidRPr="00063F34" w:rsidRDefault="00C113A3" w:rsidP="001810C0">
      <w:pPr>
        <w:pStyle w:val="Textodstavce"/>
        <w:spacing w:before="0" w:after="0"/>
        <w:rPr>
          <w:color w:val="000000"/>
          <w:sz w:val="10"/>
          <w:szCs w:val="16"/>
          <w:lang w:val="en-GB"/>
        </w:rPr>
      </w:pPr>
    </w:p>
    <w:p w14:paraId="7096B234" w14:textId="2704AA4A" w:rsidR="00C113A3" w:rsidRPr="00063F34" w:rsidRDefault="002D35E7" w:rsidP="0058686B">
      <w:pPr>
        <w:pStyle w:val="Nadpis2"/>
        <w:numPr>
          <w:ilvl w:val="1"/>
          <w:numId w:val="72"/>
        </w:numPr>
        <w:spacing w:before="0"/>
        <w:rPr>
          <w:lang w:val="en-GB"/>
        </w:rPr>
      </w:pPr>
      <w:r w:rsidRPr="00063F34">
        <w:rPr>
          <w:lang w:val="en-GB"/>
        </w:rPr>
        <w:t>Tender Form</w:t>
      </w:r>
    </w:p>
    <w:p w14:paraId="4D759064" w14:textId="0ECCDE99" w:rsidR="00F33612" w:rsidRPr="00063F34" w:rsidRDefault="00CF5D50" w:rsidP="00F33612">
      <w:pPr>
        <w:pStyle w:val="Zkladntext"/>
        <w:jc w:val="both"/>
        <w:rPr>
          <w:rFonts w:ascii="Arial" w:hAnsi="Arial" w:cs="Arial"/>
          <w:sz w:val="22"/>
          <w:szCs w:val="22"/>
          <w:lang w:val="en-GB"/>
        </w:rPr>
      </w:pPr>
      <w:r w:rsidRPr="00063F34">
        <w:rPr>
          <w:rFonts w:ascii="Arial" w:hAnsi="Arial" w:cs="Arial"/>
          <w:color w:val="222222"/>
          <w:sz w:val="22"/>
          <w:szCs w:val="22"/>
          <w:lang w:val="en-GB"/>
        </w:rPr>
        <w:t>The Su</w:t>
      </w:r>
      <w:r w:rsidR="008477B2" w:rsidRPr="00063F34">
        <w:rPr>
          <w:rFonts w:ascii="Arial" w:hAnsi="Arial" w:cs="Arial"/>
          <w:color w:val="222222"/>
          <w:sz w:val="22"/>
          <w:szCs w:val="22"/>
          <w:lang w:val="en-GB"/>
        </w:rPr>
        <w:t>pplier</w:t>
      </w:r>
      <w:r w:rsidR="00F33612" w:rsidRPr="00063F34">
        <w:rPr>
          <w:rFonts w:ascii="Arial" w:hAnsi="Arial" w:cs="Arial"/>
          <w:sz w:val="22"/>
          <w:szCs w:val="22"/>
          <w:lang w:val="en-GB"/>
        </w:rPr>
        <w:t xml:space="preserve"> may submit only one tender.</w:t>
      </w:r>
    </w:p>
    <w:p w14:paraId="212501B8" w14:textId="06608EBD" w:rsidR="00F33612" w:rsidRPr="00063F34" w:rsidRDefault="00F33612" w:rsidP="00F33612">
      <w:pPr>
        <w:pStyle w:val="Zkladntext"/>
        <w:jc w:val="both"/>
        <w:rPr>
          <w:rFonts w:ascii="Arial" w:hAnsi="Arial" w:cs="Arial"/>
          <w:bCs/>
          <w:sz w:val="22"/>
          <w:szCs w:val="22"/>
          <w:lang w:val="en-GB"/>
        </w:rPr>
      </w:pPr>
      <w:r w:rsidRPr="00063F34">
        <w:rPr>
          <w:rFonts w:ascii="Arial" w:hAnsi="Arial" w:cs="Arial"/>
          <w:bCs/>
          <w:color w:val="222222"/>
          <w:sz w:val="22"/>
          <w:szCs w:val="22"/>
          <w:lang w:val="en-GB"/>
        </w:rPr>
        <w:t xml:space="preserve">If </w:t>
      </w:r>
      <w:r w:rsidR="008477B2" w:rsidRPr="00063F34">
        <w:rPr>
          <w:rFonts w:ascii="Arial" w:hAnsi="Arial" w:cs="Arial"/>
          <w:color w:val="222222"/>
          <w:sz w:val="22"/>
          <w:szCs w:val="22"/>
          <w:lang w:val="en-GB"/>
        </w:rPr>
        <w:t>The Supplier</w:t>
      </w:r>
      <w:r w:rsidRPr="00063F34">
        <w:rPr>
          <w:rFonts w:ascii="Arial" w:hAnsi="Arial" w:cs="Arial"/>
          <w:bCs/>
          <w:color w:val="222222"/>
          <w:sz w:val="22"/>
          <w:szCs w:val="22"/>
          <w:lang w:val="en-GB"/>
        </w:rPr>
        <w:t xml:space="preserve"> submits more than one tender individually or together with other</w:t>
      </w:r>
      <w:r w:rsidR="008477B2" w:rsidRPr="00063F34">
        <w:rPr>
          <w:rFonts w:ascii="Arial" w:hAnsi="Arial" w:cs="Arial"/>
          <w:color w:val="222222"/>
          <w:sz w:val="22"/>
          <w:szCs w:val="22"/>
          <w:lang w:val="en-GB"/>
        </w:rPr>
        <w:t xml:space="preserve"> Supplier</w:t>
      </w:r>
      <w:r w:rsidR="00516366" w:rsidRPr="00063F34">
        <w:rPr>
          <w:rFonts w:ascii="Arial" w:hAnsi="Arial" w:cs="Arial"/>
          <w:color w:val="222222"/>
          <w:sz w:val="22"/>
          <w:szCs w:val="22"/>
          <w:lang w:val="en-GB"/>
        </w:rPr>
        <w:t>s</w:t>
      </w:r>
      <w:r w:rsidRPr="00063F34">
        <w:rPr>
          <w:rFonts w:ascii="Arial" w:hAnsi="Arial" w:cs="Arial"/>
          <w:bCs/>
          <w:color w:val="222222"/>
          <w:sz w:val="22"/>
          <w:szCs w:val="22"/>
          <w:lang w:val="en-GB"/>
        </w:rPr>
        <w:t xml:space="preserve">, the Contracting </w:t>
      </w:r>
      <w:r w:rsidR="00CD3721" w:rsidRPr="00063F34">
        <w:rPr>
          <w:rFonts w:ascii="Arial" w:hAnsi="Arial" w:cs="Arial"/>
          <w:bCs/>
          <w:color w:val="222222"/>
          <w:sz w:val="22"/>
          <w:szCs w:val="22"/>
          <w:lang w:val="en-GB"/>
        </w:rPr>
        <w:t>A</w:t>
      </w:r>
      <w:r w:rsidRPr="00063F34">
        <w:rPr>
          <w:rFonts w:ascii="Arial" w:hAnsi="Arial" w:cs="Arial"/>
          <w:bCs/>
          <w:color w:val="222222"/>
          <w:sz w:val="22"/>
          <w:szCs w:val="22"/>
          <w:lang w:val="en-GB"/>
        </w:rPr>
        <w:t>uthority shall</w:t>
      </w:r>
      <w:r w:rsidR="00CD3721" w:rsidRPr="00063F34">
        <w:rPr>
          <w:rFonts w:ascii="Arial" w:hAnsi="Arial" w:cs="Arial"/>
          <w:bCs/>
          <w:color w:val="222222"/>
          <w:sz w:val="22"/>
          <w:szCs w:val="22"/>
          <w:lang w:val="en-GB"/>
        </w:rPr>
        <w:t xml:space="preserve"> </w:t>
      </w:r>
      <w:r w:rsidRPr="00063F34">
        <w:rPr>
          <w:rFonts w:ascii="Arial" w:hAnsi="Arial" w:cs="Arial"/>
          <w:bCs/>
          <w:color w:val="222222"/>
          <w:sz w:val="22"/>
          <w:szCs w:val="22"/>
          <w:lang w:val="en-GB"/>
        </w:rPr>
        <w:t xml:space="preserve">exclude this </w:t>
      </w:r>
      <w:r w:rsidR="00516366" w:rsidRPr="00063F34">
        <w:rPr>
          <w:rFonts w:ascii="Arial" w:hAnsi="Arial" w:cs="Arial"/>
          <w:color w:val="222222"/>
          <w:sz w:val="22"/>
          <w:szCs w:val="22"/>
          <w:lang w:val="en-GB"/>
        </w:rPr>
        <w:t>Supplier</w:t>
      </w:r>
      <w:r w:rsidRPr="00063F34">
        <w:rPr>
          <w:rFonts w:ascii="Arial" w:hAnsi="Arial" w:cs="Arial"/>
          <w:bCs/>
          <w:color w:val="222222"/>
          <w:sz w:val="22"/>
          <w:szCs w:val="22"/>
          <w:lang w:val="en-GB"/>
        </w:rPr>
        <w:t xml:space="preserve"> from further participation in the procurement proceedings.</w:t>
      </w:r>
    </w:p>
    <w:p w14:paraId="4244FE88" w14:textId="537601AF" w:rsidR="0036349C" w:rsidRPr="00063F34" w:rsidRDefault="00F33612" w:rsidP="00CD3721">
      <w:pPr>
        <w:pStyle w:val="Zkladntext"/>
        <w:jc w:val="both"/>
        <w:rPr>
          <w:rFonts w:ascii="Arial" w:hAnsi="Arial" w:cs="Arial"/>
          <w:b/>
          <w:bCs/>
          <w:sz w:val="22"/>
          <w:szCs w:val="22"/>
          <w:lang w:val="en-GB"/>
        </w:rPr>
      </w:pPr>
      <w:r w:rsidRPr="00063F34">
        <w:rPr>
          <w:rFonts w:ascii="Arial" w:hAnsi="Arial" w:cs="Arial"/>
          <w:b/>
          <w:bCs/>
          <w:color w:val="222222"/>
          <w:sz w:val="22"/>
          <w:szCs w:val="22"/>
          <w:lang w:val="en-GB"/>
        </w:rPr>
        <w:t>The tender will be submitted</w:t>
      </w:r>
      <w:r w:rsidRPr="00063F34">
        <w:rPr>
          <w:rFonts w:ascii="Arial" w:hAnsi="Arial" w:cs="Arial"/>
          <w:b/>
          <w:bCs/>
          <w:sz w:val="22"/>
          <w:szCs w:val="22"/>
          <w:lang w:val="en-GB"/>
        </w:rPr>
        <w:t xml:space="preserve"> in written form, electronically, in Czech, Slovak or English language.</w:t>
      </w:r>
    </w:p>
    <w:p w14:paraId="712B7834" w14:textId="77777777" w:rsidR="00BC12C5" w:rsidRPr="00063F34" w:rsidRDefault="00BC12C5" w:rsidP="00CD3721">
      <w:pPr>
        <w:pStyle w:val="Zkladntext"/>
        <w:jc w:val="both"/>
        <w:rPr>
          <w:rFonts w:ascii="Arial" w:hAnsi="Arial" w:cs="Arial"/>
          <w:sz w:val="22"/>
          <w:szCs w:val="22"/>
          <w:lang w:val="en-GB"/>
        </w:rPr>
      </w:pPr>
    </w:p>
    <w:p w14:paraId="49C304C6" w14:textId="77777777" w:rsidR="00BF740D" w:rsidRPr="00063F34" w:rsidRDefault="00B319DF" w:rsidP="0058686B">
      <w:pPr>
        <w:pStyle w:val="Nadpis1"/>
        <w:numPr>
          <w:ilvl w:val="0"/>
          <w:numId w:val="72"/>
        </w:numPr>
        <w:autoSpaceDE w:val="0"/>
        <w:rPr>
          <w:szCs w:val="22"/>
          <w:lang w:val="en-GB"/>
        </w:rPr>
      </w:pPr>
      <w:r w:rsidRPr="00063F34">
        <w:rPr>
          <w:lang w:val="en-GB"/>
        </w:rPr>
        <w:t>Publication of Notification of Selection of the Supplier</w:t>
      </w:r>
    </w:p>
    <w:p w14:paraId="04A54B45" w14:textId="14C76587" w:rsidR="004F625B" w:rsidRPr="00063F34" w:rsidRDefault="004F625B" w:rsidP="004F625B">
      <w:pPr>
        <w:pStyle w:val="Nadpis1"/>
        <w:numPr>
          <w:ilvl w:val="0"/>
          <w:numId w:val="0"/>
        </w:numPr>
        <w:autoSpaceDE w:val="0"/>
        <w:rPr>
          <w:b w:val="0"/>
          <w:bCs w:val="0"/>
          <w:sz w:val="22"/>
          <w:szCs w:val="22"/>
          <w:lang w:val="en-GB"/>
        </w:rPr>
      </w:pPr>
      <w:r w:rsidRPr="00063F34">
        <w:rPr>
          <w:b w:val="0"/>
          <w:bCs w:val="0"/>
          <w:sz w:val="22"/>
          <w:szCs w:val="22"/>
          <w:lang w:val="en-GB"/>
        </w:rPr>
        <w:t xml:space="preserve">The Contracting Authority reserves the right to publish a notification of selection of the Supplier by publishing the notification on the Contracting Authority’s profile. In such case, the notification of selection of the Supplier shall be deemed to be delivered </w:t>
      </w:r>
      <w:r w:rsidR="00F8676F" w:rsidRPr="00063F34">
        <w:rPr>
          <w:b w:val="0"/>
          <w:bCs w:val="0"/>
          <w:sz w:val="22"/>
          <w:szCs w:val="22"/>
          <w:lang w:val="en-GB"/>
        </w:rPr>
        <w:t xml:space="preserve">to all </w:t>
      </w:r>
      <w:r w:rsidR="00281A89" w:rsidRPr="00063F34">
        <w:rPr>
          <w:b w:val="0"/>
          <w:bCs w:val="0"/>
          <w:sz w:val="22"/>
          <w:szCs w:val="22"/>
          <w:lang w:val="en-GB"/>
        </w:rPr>
        <w:t xml:space="preserve">participants of the procurement proceedings </w:t>
      </w:r>
      <w:r w:rsidRPr="00063F34">
        <w:rPr>
          <w:b w:val="0"/>
          <w:bCs w:val="0"/>
          <w:sz w:val="22"/>
          <w:szCs w:val="22"/>
          <w:lang w:val="en-GB"/>
        </w:rPr>
        <w:t>upon its publication on the Contracting Authority’s profile.</w:t>
      </w:r>
    </w:p>
    <w:p w14:paraId="363C8288" w14:textId="77777777" w:rsidR="00B63063" w:rsidRPr="00063F34" w:rsidRDefault="00B63063" w:rsidP="001810C0">
      <w:pPr>
        <w:pStyle w:val="Standard"/>
        <w:jc w:val="both"/>
        <w:rPr>
          <w:color w:val="000000"/>
          <w:szCs w:val="22"/>
          <w:lang w:val="en-GB"/>
        </w:rPr>
      </w:pPr>
    </w:p>
    <w:p w14:paraId="3BABD119" w14:textId="0A208B3B" w:rsidR="00C113A3" w:rsidRPr="00063F34" w:rsidRDefault="00A44A7A" w:rsidP="0058686B">
      <w:pPr>
        <w:pStyle w:val="Nadpis1"/>
        <w:numPr>
          <w:ilvl w:val="0"/>
          <w:numId w:val="72"/>
        </w:numPr>
        <w:rPr>
          <w:lang w:val="en-GB"/>
        </w:rPr>
      </w:pPr>
      <w:r w:rsidRPr="00063F34">
        <w:rPr>
          <w:lang w:val="en-GB"/>
        </w:rPr>
        <w:lastRenderedPageBreak/>
        <w:t>Publication of the Invitation to Tender</w:t>
      </w:r>
    </w:p>
    <w:p w14:paraId="5E8BB782" w14:textId="77777777" w:rsidR="00983E9E" w:rsidRPr="00063F34" w:rsidRDefault="00983E9E" w:rsidP="00983E9E">
      <w:pPr>
        <w:pStyle w:val="Standard"/>
        <w:jc w:val="both"/>
        <w:rPr>
          <w:rStyle w:val="Internetlink"/>
          <w:szCs w:val="22"/>
          <w:lang w:val="en-GB"/>
        </w:rPr>
      </w:pPr>
      <w:r w:rsidRPr="00063F34">
        <w:rPr>
          <w:szCs w:val="22"/>
          <w:lang w:val="en-GB"/>
        </w:rPr>
        <w:t xml:space="preserve">The Contracting Authority ensures unlimited and direct remote access to this ITT in full, as well as to its annexes, via the E-ZAK electronic tool on the Contracting Authority’s profile: </w:t>
      </w:r>
      <w:hyperlink r:id="rId16" w:history="1">
        <w:r w:rsidRPr="00063F34">
          <w:rPr>
            <w:rStyle w:val="Hypertextovodkaz"/>
            <w:szCs w:val="22"/>
            <w:lang w:val="en-GB"/>
          </w:rPr>
          <w:t>https://zakazky.upol.cz</w:t>
        </w:r>
      </w:hyperlink>
      <w:r w:rsidRPr="001B7D05">
        <w:rPr>
          <w:rStyle w:val="Internetlink"/>
          <w:color w:val="auto"/>
          <w:szCs w:val="22"/>
          <w:u w:val="none"/>
          <w:lang w:val="en-GB"/>
        </w:rPr>
        <w:t>.</w:t>
      </w:r>
    </w:p>
    <w:p w14:paraId="419DED64" w14:textId="77777777" w:rsidR="0036349C" w:rsidRPr="00063F34" w:rsidRDefault="0036349C" w:rsidP="001810C0">
      <w:pPr>
        <w:pStyle w:val="Standard"/>
        <w:jc w:val="both"/>
        <w:rPr>
          <w:lang w:val="en-GB"/>
        </w:rPr>
      </w:pPr>
    </w:p>
    <w:p w14:paraId="76927F7A" w14:textId="1D0F16BF" w:rsidR="000226D7" w:rsidRPr="00063F34" w:rsidRDefault="00E132E7" w:rsidP="0058686B">
      <w:pPr>
        <w:pStyle w:val="Nadpis1"/>
        <w:numPr>
          <w:ilvl w:val="0"/>
          <w:numId w:val="72"/>
        </w:numPr>
        <w:rPr>
          <w:lang w:val="en-GB"/>
        </w:rPr>
      </w:pPr>
      <w:r w:rsidRPr="00063F34">
        <w:rPr>
          <w:lang w:val="en-GB"/>
        </w:rPr>
        <w:t>Publication of Explanation of Procurement Documents and Amendment of or Supplement to Procurement Documents</w:t>
      </w:r>
    </w:p>
    <w:p w14:paraId="5AA4D074" w14:textId="77777777" w:rsidR="00CD09DF" w:rsidRPr="00063F34" w:rsidRDefault="00CD09DF" w:rsidP="00C8001A">
      <w:pPr>
        <w:pStyle w:val="Standard"/>
        <w:jc w:val="both"/>
        <w:rPr>
          <w:szCs w:val="22"/>
          <w:lang w:val="en-GB"/>
        </w:rPr>
      </w:pPr>
    </w:p>
    <w:p w14:paraId="1B607929" w14:textId="3446E5EB" w:rsidR="00CD09DF" w:rsidRPr="00063F34" w:rsidRDefault="00CD09DF" w:rsidP="00CD09DF">
      <w:pPr>
        <w:spacing w:line="240" w:lineRule="exact"/>
        <w:jc w:val="both"/>
        <w:rPr>
          <w:rFonts w:ascii="Arial" w:hAnsi="Arial"/>
          <w:sz w:val="22"/>
          <w:szCs w:val="22"/>
          <w:lang w:val="en-GB"/>
        </w:rPr>
      </w:pPr>
      <w:r w:rsidRPr="00063F34">
        <w:rPr>
          <w:rStyle w:val="hps"/>
          <w:rFonts w:ascii="Arial" w:hAnsi="Arial"/>
          <w:sz w:val="22"/>
          <w:szCs w:val="22"/>
          <w:lang w:val="en-GB"/>
        </w:rPr>
        <w:t>The Supplier</w:t>
      </w:r>
      <w:r w:rsidRPr="00063F34">
        <w:rPr>
          <w:rFonts w:ascii="Arial" w:hAnsi="Arial"/>
          <w:sz w:val="22"/>
          <w:szCs w:val="22"/>
          <w:lang w:val="en-GB"/>
        </w:rPr>
        <w:t xml:space="preserve"> </w:t>
      </w:r>
      <w:r w:rsidRPr="00063F34">
        <w:rPr>
          <w:rStyle w:val="hps"/>
          <w:rFonts w:ascii="Arial" w:hAnsi="Arial"/>
          <w:sz w:val="22"/>
          <w:szCs w:val="22"/>
          <w:lang w:val="en-GB"/>
        </w:rPr>
        <w:t>is</w:t>
      </w:r>
      <w:r w:rsidRPr="00063F34">
        <w:rPr>
          <w:rFonts w:ascii="Arial" w:hAnsi="Arial"/>
          <w:sz w:val="22"/>
          <w:szCs w:val="22"/>
          <w:lang w:val="en-GB"/>
        </w:rPr>
        <w:t xml:space="preserve"> </w:t>
      </w:r>
      <w:r w:rsidRPr="00063F34">
        <w:rPr>
          <w:rStyle w:val="hps"/>
          <w:rFonts w:ascii="Arial" w:hAnsi="Arial"/>
          <w:sz w:val="22"/>
          <w:szCs w:val="22"/>
          <w:lang w:val="en-GB"/>
        </w:rPr>
        <w:t>entitled to require</w:t>
      </w:r>
      <w:r w:rsidRPr="00063F34">
        <w:rPr>
          <w:rFonts w:ascii="Arial" w:hAnsi="Arial"/>
          <w:sz w:val="22"/>
          <w:szCs w:val="22"/>
          <w:lang w:val="en-GB"/>
        </w:rPr>
        <w:t xml:space="preserve"> </w:t>
      </w:r>
      <w:r w:rsidRPr="00063F34">
        <w:rPr>
          <w:rStyle w:val="hps"/>
          <w:rFonts w:ascii="Arial" w:hAnsi="Arial"/>
          <w:sz w:val="22"/>
          <w:szCs w:val="22"/>
          <w:lang w:val="en-GB"/>
        </w:rPr>
        <w:t>the Contracting Authority to explain the procurement documents</w:t>
      </w:r>
      <w:r w:rsidRPr="00063F34">
        <w:rPr>
          <w:rFonts w:ascii="Arial" w:hAnsi="Arial"/>
          <w:sz w:val="22"/>
          <w:szCs w:val="22"/>
          <w:lang w:val="en-GB"/>
        </w:rPr>
        <w:t xml:space="preserve">. </w:t>
      </w:r>
      <w:r w:rsidRPr="00063F34">
        <w:rPr>
          <w:rStyle w:val="hps"/>
          <w:rFonts w:ascii="Arial" w:hAnsi="Arial"/>
          <w:sz w:val="22"/>
          <w:szCs w:val="22"/>
          <w:lang w:val="en-GB"/>
        </w:rPr>
        <w:t>The request</w:t>
      </w:r>
      <w:r w:rsidRPr="00063F34">
        <w:rPr>
          <w:rFonts w:ascii="Arial" w:hAnsi="Arial"/>
          <w:sz w:val="22"/>
          <w:szCs w:val="22"/>
          <w:lang w:val="en-GB"/>
        </w:rPr>
        <w:t xml:space="preserve"> </w:t>
      </w:r>
      <w:r w:rsidRPr="00063F34">
        <w:rPr>
          <w:rStyle w:val="hps"/>
          <w:rFonts w:ascii="Arial" w:hAnsi="Arial"/>
          <w:sz w:val="22"/>
          <w:szCs w:val="22"/>
          <w:lang w:val="en-GB"/>
        </w:rPr>
        <w:t>shall</w:t>
      </w:r>
      <w:r w:rsidRPr="00063F34">
        <w:rPr>
          <w:rFonts w:ascii="Arial" w:hAnsi="Arial"/>
          <w:sz w:val="22"/>
          <w:szCs w:val="22"/>
          <w:lang w:val="en-GB"/>
        </w:rPr>
        <w:t xml:space="preserve"> </w:t>
      </w:r>
      <w:r w:rsidRPr="00063F34">
        <w:rPr>
          <w:rStyle w:val="hps"/>
          <w:rFonts w:ascii="Arial" w:hAnsi="Arial"/>
          <w:sz w:val="22"/>
          <w:szCs w:val="22"/>
          <w:lang w:val="en-GB"/>
        </w:rPr>
        <w:t>be</w:t>
      </w:r>
      <w:r w:rsidRPr="00063F34">
        <w:rPr>
          <w:rFonts w:ascii="Arial" w:hAnsi="Arial"/>
          <w:sz w:val="22"/>
          <w:szCs w:val="22"/>
          <w:lang w:val="en-GB"/>
        </w:rPr>
        <w:t xml:space="preserve"> </w:t>
      </w:r>
      <w:r w:rsidRPr="00063F34">
        <w:rPr>
          <w:rStyle w:val="hps"/>
          <w:rFonts w:ascii="Arial" w:hAnsi="Arial"/>
          <w:sz w:val="22"/>
          <w:szCs w:val="22"/>
          <w:lang w:val="en-GB"/>
        </w:rPr>
        <w:t>in writing, in Czech, Slovak, or English. The written request shall be received</w:t>
      </w:r>
      <w:r w:rsidRPr="00063F34">
        <w:rPr>
          <w:rFonts w:ascii="Arial" w:hAnsi="Arial"/>
          <w:sz w:val="22"/>
          <w:szCs w:val="22"/>
          <w:lang w:val="en-GB"/>
        </w:rPr>
        <w:t xml:space="preserve"> </w:t>
      </w:r>
      <w:r w:rsidR="00244E51">
        <w:rPr>
          <w:rFonts w:ascii="Arial" w:hAnsi="Arial"/>
          <w:sz w:val="22"/>
          <w:szCs w:val="22"/>
          <w:lang w:val="en-GB"/>
        </w:rPr>
        <w:t>4</w:t>
      </w:r>
      <w:r w:rsidRPr="00063F34">
        <w:rPr>
          <w:rStyle w:val="hps"/>
          <w:rFonts w:ascii="Arial" w:hAnsi="Arial"/>
          <w:sz w:val="22"/>
          <w:szCs w:val="22"/>
          <w:lang w:val="en-GB"/>
        </w:rPr>
        <w:t xml:space="preserve"> working</w:t>
      </w:r>
      <w:r w:rsidRPr="00063F34">
        <w:rPr>
          <w:rFonts w:ascii="Arial" w:hAnsi="Arial"/>
          <w:sz w:val="22"/>
          <w:szCs w:val="22"/>
          <w:lang w:val="en-GB"/>
        </w:rPr>
        <w:t xml:space="preserve"> </w:t>
      </w:r>
      <w:r w:rsidRPr="00063F34">
        <w:rPr>
          <w:rStyle w:val="hps"/>
          <w:rFonts w:ascii="Arial" w:hAnsi="Arial"/>
          <w:sz w:val="22"/>
          <w:szCs w:val="22"/>
          <w:lang w:val="en-GB"/>
        </w:rPr>
        <w:t>days before the expiry of the time limit</w:t>
      </w:r>
      <w:r w:rsidRPr="00063F34">
        <w:rPr>
          <w:rFonts w:ascii="Arial" w:hAnsi="Arial"/>
          <w:sz w:val="22"/>
          <w:szCs w:val="22"/>
          <w:lang w:val="en-GB"/>
        </w:rPr>
        <w:t xml:space="preserve"> </w:t>
      </w:r>
      <w:r w:rsidRPr="00063F34">
        <w:rPr>
          <w:rStyle w:val="hps"/>
          <w:rFonts w:ascii="Arial" w:hAnsi="Arial"/>
          <w:sz w:val="22"/>
          <w:szCs w:val="22"/>
          <w:lang w:val="en-GB"/>
        </w:rPr>
        <w:t>for the submission of tenders at the latest</w:t>
      </w:r>
      <w:r w:rsidRPr="00063F34">
        <w:rPr>
          <w:rFonts w:ascii="Arial" w:hAnsi="Arial"/>
          <w:sz w:val="22"/>
          <w:szCs w:val="22"/>
          <w:lang w:val="en-GB"/>
        </w:rPr>
        <w:t xml:space="preserve">. </w:t>
      </w:r>
    </w:p>
    <w:p w14:paraId="5F14CC78" w14:textId="3FF6F72A" w:rsidR="00CD09DF" w:rsidRPr="00063F34" w:rsidRDefault="00CD09DF" w:rsidP="00CD09DF">
      <w:pPr>
        <w:spacing w:line="240" w:lineRule="exact"/>
        <w:jc w:val="both"/>
        <w:rPr>
          <w:rFonts w:ascii="Arial" w:hAnsi="Arial"/>
          <w:sz w:val="22"/>
          <w:szCs w:val="22"/>
          <w:lang w:val="en-GB"/>
        </w:rPr>
      </w:pPr>
      <w:r w:rsidRPr="00063F34">
        <w:rPr>
          <w:rFonts w:ascii="Arial" w:hAnsi="Arial"/>
          <w:sz w:val="22"/>
          <w:szCs w:val="22"/>
          <w:lang w:val="en-GB"/>
        </w:rPr>
        <w:t xml:space="preserve">The Contracting Authority shall provide the Supplier with an explanation of the procurement documents within </w:t>
      </w:r>
      <w:r w:rsidR="00DE288F" w:rsidRPr="00063F34">
        <w:rPr>
          <w:rFonts w:ascii="Arial" w:hAnsi="Arial"/>
          <w:sz w:val="22"/>
          <w:szCs w:val="22"/>
          <w:lang w:val="en-GB"/>
        </w:rPr>
        <w:t>2</w:t>
      </w:r>
      <w:r w:rsidRPr="00063F34">
        <w:rPr>
          <w:rFonts w:ascii="Arial" w:hAnsi="Arial"/>
          <w:sz w:val="22"/>
          <w:szCs w:val="22"/>
          <w:lang w:val="en-GB"/>
        </w:rPr>
        <w:t xml:space="preserve"> working days from the day of the receipt of the request, via the E-ZAK electronic tool.</w:t>
      </w:r>
      <w:r w:rsidR="00E44209" w:rsidRPr="00063F34">
        <w:rPr>
          <w:rFonts w:ascii="Arial" w:hAnsi="Arial"/>
          <w:sz w:val="22"/>
          <w:szCs w:val="22"/>
          <w:lang w:val="en-GB"/>
        </w:rPr>
        <w:t xml:space="preserve"> If the Contracting Authority provides an explanation in response to a request for an explanation that is not delivered on time, </w:t>
      </w:r>
      <w:r w:rsidR="005C57E8" w:rsidRPr="00063F34">
        <w:rPr>
          <w:rFonts w:ascii="Arial" w:hAnsi="Arial"/>
          <w:sz w:val="22"/>
          <w:szCs w:val="22"/>
          <w:lang w:val="en-GB"/>
        </w:rPr>
        <w:t>the Contracting Authority</w:t>
      </w:r>
      <w:r w:rsidR="00E44209" w:rsidRPr="00063F34">
        <w:rPr>
          <w:rFonts w:ascii="Arial" w:hAnsi="Arial"/>
          <w:sz w:val="22"/>
          <w:szCs w:val="22"/>
          <w:lang w:val="en-GB"/>
        </w:rPr>
        <w:t xml:space="preserve"> does not have to comply with the deadline specified in the previous sentence. If the request for an explanation is delivered on time and the Contracting Authority does not publish the explanation within the deadline according to the previous paragraph, </w:t>
      </w:r>
      <w:r w:rsidR="00CC43FE" w:rsidRPr="00063F34">
        <w:rPr>
          <w:rFonts w:ascii="Arial" w:hAnsi="Arial"/>
          <w:sz w:val="22"/>
          <w:szCs w:val="22"/>
          <w:lang w:val="en-GB"/>
        </w:rPr>
        <w:t>he</w:t>
      </w:r>
      <w:r w:rsidR="00E44209" w:rsidRPr="00063F34">
        <w:rPr>
          <w:rFonts w:ascii="Arial" w:hAnsi="Arial"/>
          <w:sz w:val="22"/>
          <w:szCs w:val="22"/>
          <w:lang w:val="en-GB"/>
        </w:rPr>
        <w:t xml:space="preserve"> will extend the deadline for submitting </w:t>
      </w:r>
      <w:r w:rsidR="00CC43FE" w:rsidRPr="00063F34">
        <w:rPr>
          <w:rFonts w:ascii="Arial" w:hAnsi="Arial"/>
          <w:sz w:val="22"/>
          <w:szCs w:val="22"/>
          <w:lang w:val="en-GB"/>
        </w:rPr>
        <w:t>tenders</w:t>
      </w:r>
      <w:r w:rsidR="00E44209" w:rsidRPr="00063F34">
        <w:rPr>
          <w:rFonts w:ascii="Arial" w:hAnsi="Arial"/>
          <w:sz w:val="22"/>
          <w:szCs w:val="22"/>
          <w:lang w:val="en-GB"/>
        </w:rPr>
        <w:t xml:space="preserve"> by at least as many working days as the time from the delivery of the request for an explanation of the procurement conditions to the publication of the explanation exceeded the deadline according to this paragraph.</w:t>
      </w:r>
    </w:p>
    <w:p w14:paraId="3BF508BC" w14:textId="77777777" w:rsidR="00CD09DF" w:rsidRPr="00063F34" w:rsidRDefault="00CD09DF" w:rsidP="00CD09DF">
      <w:pPr>
        <w:spacing w:line="240" w:lineRule="exact"/>
        <w:jc w:val="both"/>
        <w:rPr>
          <w:rFonts w:ascii="Arial" w:hAnsi="Arial"/>
          <w:sz w:val="22"/>
          <w:szCs w:val="22"/>
          <w:lang w:val="en-GB"/>
        </w:rPr>
      </w:pPr>
    </w:p>
    <w:p w14:paraId="425CF8C7" w14:textId="6D7C7711" w:rsidR="00CD09DF" w:rsidRPr="00063F34" w:rsidRDefault="00CD09DF" w:rsidP="00CD09DF">
      <w:pPr>
        <w:spacing w:line="240" w:lineRule="exact"/>
        <w:jc w:val="both"/>
        <w:rPr>
          <w:rFonts w:ascii="Arial" w:hAnsi="Arial"/>
          <w:sz w:val="22"/>
          <w:szCs w:val="22"/>
          <w:lang w:val="en-GB"/>
        </w:rPr>
      </w:pPr>
      <w:r w:rsidRPr="00063F34">
        <w:rPr>
          <w:rStyle w:val="hps"/>
          <w:rFonts w:ascii="Arial" w:hAnsi="Arial"/>
          <w:sz w:val="22"/>
          <w:szCs w:val="22"/>
          <w:lang w:val="en-GB"/>
        </w:rPr>
        <w:t>The explanation of the procurement documents</w:t>
      </w:r>
      <w:r w:rsidRPr="00063F34">
        <w:rPr>
          <w:rFonts w:ascii="Arial" w:hAnsi="Arial"/>
          <w:sz w:val="22"/>
          <w:szCs w:val="22"/>
          <w:lang w:val="en-GB"/>
        </w:rPr>
        <w:t xml:space="preserve"> </w:t>
      </w:r>
      <w:r w:rsidRPr="00063F34">
        <w:rPr>
          <w:rStyle w:val="hps"/>
          <w:rFonts w:ascii="Arial" w:hAnsi="Arial"/>
          <w:sz w:val="22"/>
          <w:szCs w:val="22"/>
          <w:lang w:val="en-GB"/>
        </w:rPr>
        <w:t>(</w:t>
      </w:r>
      <w:r w:rsidRPr="00063F34">
        <w:rPr>
          <w:rFonts w:ascii="Arial" w:hAnsi="Arial"/>
          <w:sz w:val="22"/>
          <w:szCs w:val="22"/>
          <w:lang w:val="en-GB"/>
        </w:rPr>
        <w:t xml:space="preserve">without identification data </w:t>
      </w:r>
      <w:r w:rsidRPr="00063F34">
        <w:rPr>
          <w:rStyle w:val="hps"/>
          <w:rFonts w:ascii="Arial" w:hAnsi="Arial"/>
          <w:sz w:val="22"/>
          <w:szCs w:val="22"/>
          <w:lang w:val="en-GB"/>
        </w:rPr>
        <w:t>of the asking Supplier</w:t>
      </w:r>
      <w:r w:rsidRPr="00063F34">
        <w:rPr>
          <w:rFonts w:ascii="Arial" w:hAnsi="Arial"/>
          <w:sz w:val="22"/>
          <w:szCs w:val="22"/>
          <w:lang w:val="en-GB"/>
        </w:rPr>
        <w:t xml:space="preserve">) </w:t>
      </w:r>
      <w:r w:rsidRPr="00063F34">
        <w:rPr>
          <w:rStyle w:val="hps"/>
          <w:rFonts w:ascii="Arial" w:hAnsi="Arial"/>
          <w:sz w:val="22"/>
          <w:szCs w:val="22"/>
          <w:lang w:val="en-GB"/>
        </w:rPr>
        <w:t xml:space="preserve">shall be </w:t>
      </w:r>
      <w:r w:rsidR="004143DF" w:rsidRPr="00063F34">
        <w:rPr>
          <w:rStyle w:val="hps"/>
          <w:rFonts w:ascii="Arial" w:hAnsi="Arial"/>
          <w:sz w:val="22"/>
          <w:szCs w:val="22"/>
          <w:lang w:val="en-GB"/>
        </w:rPr>
        <w:t xml:space="preserve">also </w:t>
      </w:r>
      <w:r w:rsidR="006656F5" w:rsidRPr="00063F34">
        <w:rPr>
          <w:rStyle w:val="hps"/>
          <w:rFonts w:ascii="Arial" w:hAnsi="Arial"/>
          <w:sz w:val="22"/>
          <w:szCs w:val="22"/>
          <w:lang w:val="en-GB"/>
        </w:rPr>
        <w:t>published on the Contracting Authority</w:t>
      </w:r>
      <w:r w:rsidR="00063691" w:rsidRPr="00063F34">
        <w:rPr>
          <w:rStyle w:val="hps"/>
          <w:rFonts w:ascii="Arial" w:hAnsi="Arial"/>
          <w:sz w:val="22"/>
          <w:szCs w:val="22"/>
          <w:lang w:val="en-GB"/>
        </w:rPr>
        <w:t>’</w:t>
      </w:r>
      <w:r w:rsidR="006656F5" w:rsidRPr="00063F34">
        <w:rPr>
          <w:rStyle w:val="hps"/>
          <w:rFonts w:ascii="Arial" w:hAnsi="Arial"/>
          <w:sz w:val="22"/>
          <w:szCs w:val="22"/>
          <w:lang w:val="en-GB"/>
        </w:rPr>
        <w:t xml:space="preserve">s profile and at the same time </w:t>
      </w:r>
      <w:r w:rsidR="00127DA4" w:rsidRPr="00063F34">
        <w:rPr>
          <w:rStyle w:val="hps"/>
          <w:rFonts w:ascii="Arial" w:hAnsi="Arial"/>
          <w:sz w:val="22"/>
          <w:szCs w:val="22"/>
          <w:lang w:val="en-GB"/>
        </w:rPr>
        <w:t xml:space="preserve">the Contracting Authority </w:t>
      </w:r>
      <w:r w:rsidR="006656F5" w:rsidRPr="00063F34">
        <w:rPr>
          <w:rStyle w:val="hps"/>
          <w:rFonts w:ascii="Arial" w:hAnsi="Arial"/>
          <w:sz w:val="22"/>
          <w:szCs w:val="22"/>
          <w:lang w:val="en-GB"/>
        </w:rPr>
        <w:t xml:space="preserve">immediately notify all previously known </w:t>
      </w:r>
      <w:r w:rsidR="009543DB" w:rsidRPr="00063F34">
        <w:rPr>
          <w:rStyle w:val="hps"/>
          <w:rFonts w:ascii="Arial" w:hAnsi="Arial"/>
          <w:sz w:val="22"/>
          <w:szCs w:val="22"/>
          <w:lang w:val="en-GB"/>
        </w:rPr>
        <w:t>S</w:t>
      </w:r>
      <w:r w:rsidR="006656F5" w:rsidRPr="00063F34">
        <w:rPr>
          <w:rStyle w:val="hps"/>
          <w:rFonts w:ascii="Arial" w:hAnsi="Arial"/>
          <w:sz w:val="22"/>
          <w:szCs w:val="22"/>
          <w:lang w:val="en-GB"/>
        </w:rPr>
        <w:t>uppliers in writing via the electronic tool E-ZAK.</w:t>
      </w:r>
    </w:p>
    <w:p w14:paraId="03C0B407" w14:textId="77777777" w:rsidR="00CD09DF" w:rsidRPr="00063F34" w:rsidRDefault="00CD09DF" w:rsidP="00CD09DF">
      <w:pPr>
        <w:spacing w:line="240" w:lineRule="exact"/>
        <w:jc w:val="both"/>
        <w:rPr>
          <w:rFonts w:ascii="Arial" w:hAnsi="Arial"/>
          <w:sz w:val="22"/>
          <w:szCs w:val="22"/>
          <w:lang w:val="en-GB"/>
        </w:rPr>
      </w:pPr>
    </w:p>
    <w:p w14:paraId="12C719D5" w14:textId="20919F14" w:rsidR="00CD09DF" w:rsidRPr="00063F34" w:rsidRDefault="00CD09DF" w:rsidP="00CD09DF">
      <w:pPr>
        <w:spacing w:line="240" w:lineRule="exact"/>
        <w:jc w:val="both"/>
        <w:rPr>
          <w:rFonts w:ascii="Arial" w:hAnsi="Arial"/>
          <w:color w:val="000000"/>
          <w:sz w:val="22"/>
          <w:szCs w:val="22"/>
          <w:lang w:val="en-GB"/>
        </w:rPr>
      </w:pPr>
      <w:r w:rsidRPr="00063F34">
        <w:rPr>
          <w:rFonts w:ascii="Arial" w:hAnsi="Arial"/>
          <w:color w:val="000000"/>
          <w:sz w:val="22"/>
          <w:szCs w:val="22"/>
          <w:lang w:val="en-GB"/>
        </w:rPr>
        <w:t xml:space="preserve">The Contracting Authority may also provide the </w:t>
      </w:r>
      <w:r w:rsidR="009543DB" w:rsidRPr="00063F34">
        <w:rPr>
          <w:rFonts w:ascii="Arial" w:hAnsi="Arial"/>
          <w:color w:val="000000"/>
          <w:sz w:val="22"/>
          <w:szCs w:val="22"/>
          <w:lang w:val="en-GB"/>
        </w:rPr>
        <w:t>S</w:t>
      </w:r>
      <w:r w:rsidRPr="00063F34">
        <w:rPr>
          <w:rFonts w:ascii="Arial" w:hAnsi="Arial"/>
          <w:color w:val="000000"/>
          <w:sz w:val="22"/>
          <w:szCs w:val="22"/>
          <w:lang w:val="en-GB"/>
        </w:rPr>
        <w:t xml:space="preserve">uppliers with a written explanation of the procurement documents </w:t>
      </w:r>
      <w:r w:rsidR="00AA791D" w:rsidRPr="00063F34">
        <w:rPr>
          <w:rFonts w:ascii="Arial" w:hAnsi="Arial"/>
          <w:sz w:val="22"/>
          <w:szCs w:val="22"/>
          <w:lang w:val="en-GB"/>
        </w:rPr>
        <w:t>via the E-ZAK electronic tool</w:t>
      </w:r>
      <w:r w:rsidR="00AA791D" w:rsidRPr="00063F34">
        <w:rPr>
          <w:rFonts w:ascii="Arial" w:hAnsi="Arial"/>
          <w:color w:val="000000"/>
          <w:sz w:val="22"/>
          <w:szCs w:val="22"/>
          <w:lang w:val="en-GB"/>
        </w:rPr>
        <w:t xml:space="preserve"> </w:t>
      </w:r>
      <w:r w:rsidRPr="00063F34">
        <w:rPr>
          <w:rFonts w:ascii="Arial" w:hAnsi="Arial"/>
          <w:color w:val="000000"/>
          <w:sz w:val="22"/>
          <w:szCs w:val="22"/>
          <w:lang w:val="en-GB"/>
        </w:rPr>
        <w:t>without a prior request.</w:t>
      </w:r>
    </w:p>
    <w:p w14:paraId="7B36B713" w14:textId="77777777" w:rsidR="00CD09DF" w:rsidRPr="00063F34" w:rsidRDefault="00CD09DF" w:rsidP="00CD09DF">
      <w:pPr>
        <w:spacing w:line="240" w:lineRule="exact"/>
        <w:jc w:val="both"/>
        <w:rPr>
          <w:rFonts w:ascii="Arial" w:hAnsi="Arial"/>
          <w:color w:val="000000"/>
          <w:sz w:val="22"/>
          <w:szCs w:val="22"/>
          <w:lang w:val="en-GB"/>
        </w:rPr>
      </w:pPr>
    </w:p>
    <w:p w14:paraId="0CAC8F98" w14:textId="4318A761" w:rsidR="00CB3217" w:rsidRPr="00063F34" w:rsidRDefault="00CB3217" w:rsidP="00CD09DF">
      <w:pPr>
        <w:spacing w:line="240" w:lineRule="exact"/>
        <w:jc w:val="both"/>
        <w:rPr>
          <w:rFonts w:ascii="Arial" w:hAnsi="Arial"/>
          <w:color w:val="000000"/>
          <w:sz w:val="22"/>
          <w:szCs w:val="22"/>
          <w:lang w:val="en-GB"/>
        </w:rPr>
      </w:pPr>
      <w:r w:rsidRPr="00063F34">
        <w:rPr>
          <w:rFonts w:ascii="Arial" w:hAnsi="Arial"/>
          <w:color w:val="000000"/>
          <w:sz w:val="22"/>
          <w:szCs w:val="22"/>
          <w:lang w:val="en-GB"/>
        </w:rPr>
        <w:t xml:space="preserve">If the </w:t>
      </w:r>
      <w:r w:rsidR="00460175" w:rsidRPr="00063F34">
        <w:rPr>
          <w:rFonts w:ascii="Arial" w:hAnsi="Arial"/>
          <w:color w:val="000000"/>
          <w:sz w:val="22"/>
          <w:szCs w:val="22"/>
          <w:lang w:val="en-GB"/>
        </w:rPr>
        <w:t>C</w:t>
      </w:r>
      <w:r w:rsidRPr="00063F34">
        <w:rPr>
          <w:rFonts w:ascii="Arial" w:hAnsi="Arial"/>
          <w:color w:val="000000"/>
          <w:sz w:val="22"/>
          <w:szCs w:val="22"/>
          <w:lang w:val="en-GB"/>
        </w:rPr>
        <w:t xml:space="preserve">ontracting </w:t>
      </w:r>
      <w:r w:rsidR="00460175" w:rsidRPr="00063F34">
        <w:rPr>
          <w:rFonts w:ascii="Arial" w:hAnsi="Arial"/>
          <w:color w:val="000000"/>
          <w:sz w:val="22"/>
          <w:szCs w:val="22"/>
          <w:lang w:val="en-GB"/>
        </w:rPr>
        <w:t>A</w:t>
      </w:r>
      <w:r w:rsidRPr="00063F34">
        <w:rPr>
          <w:rFonts w:ascii="Arial" w:hAnsi="Arial"/>
          <w:color w:val="000000"/>
          <w:sz w:val="22"/>
          <w:szCs w:val="22"/>
          <w:lang w:val="en-GB"/>
        </w:rPr>
        <w:t xml:space="preserve">uthority makes </w:t>
      </w:r>
      <w:r w:rsidR="00460175" w:rsidRPr="00063F34">
        <w:rPr>
          <w:rFonts w:ascii="Arial" w:hAnsi="Arial"/>
          <w:color w:val="000000"/>
          <w:sz w:val="22"/>
          <w:szCs w:val="22"/>
          <w:lang w:val="en-GB"/>
        </w:rPr>
        <w:t>amendment</w:t>
      </w:r>
      <w:r w:rsidR="00613C53" w:rsidRPr="00063F34">
        <w:rPr>
          <w:rFonts w:ascii="Arial" w:hAnsi="Arial"/>
          <w:color w:val="000000"/>
          <w:sz w:val="22"/>
          <w:szCs w:val="22"/>
          <w:lang w:val="en-GB"/>
        </w:rPr>
        <w:t xml:space="preserve"> or supplement</w:t>
      </w:r>
      <w:r w:rsidRPr="00063F34">
        <w:rPr>
          <w:rFonts w:ascii="Arial" w:hAnsi="Arial"/>
          <w:color w:val="000000"/>
          <w:sz w:val="22"/>
          <w:szCs w:val="22"/>
          <w:lang w:val="en-GB"/>
        </w:rPr>
        <w:t xml:space="preserve"> to the </w:t>
      </w:r>
      <w:r w:rsidR="00613C53" w:rsidRPr="00063F34">
        <w:rPr>
          <w:rFonts w:ascii="Arial" w:hAnsi="Arial"/>
          <w:color w:val="000000"/>
          <w:sz w:val="22"/>
          <w:szCs w:val="22"/>
          <w:lang w:val="en-GB"/>
        </w:rPr>
        <w:t>procurement</w:t>
      </w:r>
      <w:r w:rsidRPr="00063F34">
        <w:rPr>
          <w:rFonts w:ascii="Arial" w:hAnsi="Arial"/>
          <w:color w:val="000000"/>
          <w:sz w:val="22"/>
          <w:szCs w:val="22"/>
          <w:lang w:val="en-GB"/>
        </w:rPr>
        <w:t xml:space="preserve"> conditions, </w:t>
      </w:r>
      <w:r w:rsidR="00334018" w:rsidRPr="00063F34">
        <w:rPr>
          <w:rFonts w:ascii="Arial" w:hAnsi="Arial"/>
          <w:color w:val="000000"/>
          <w:sz w:val="22"/>
          <w:szCs w:val="22"/>
          <w:lang w:val="en-GB"/>
        </w:rPr>
        <w:t>he</w:t>
      </w:r>
      <w:r w:rsidRPr="00063F34">
        <w:rPr>
          <w:rFonts w:ascii="Arial" w:hAnsi="Arial"/>
          <w:color w:val="000000"/>
          <w:sz w:val="22"/>
          <w:szCs w:val="22"/>
          <w:lang w:val="en-GB"/>
        </w:rPr>
        <w:t xml:space="preserve"> will reasonably extend the </w:t>
      </w:r>
      <w:r w:rsidR="00334018" w:rsidRPr="00063F34">
        <w:rPr>
          <w:rFonts w:ascii="Arial" w:hAnsi="Arial"/>
          <w:color w:val="000000"/>
          <w:sz w:val="22"/>
          <w:szCs w:val="22"/>
          <w:lang w:val="en-GB"/>
        </w:rPr>
        <w:t>time limit</w:t>
      </w:r>
      <w:r w:rsidRPr="00063F34">
        <w:rPr>
          <w:rFonts w:ascii="Arial" w:hAnsi="Arial"/>
          <w:color w:val="000000"/>
          <w:sz w:val="22"/>
          <w:szCs w:val="22"/>
          <w:lang w:val="en-GB"/>
        </w:rPr>
        <w:t xml:space="preserve"> for submission of tenders according to the nature of the modification. In the event of such a </w:t>
      </w:r>
      <w:r w:rsidR="00AB77B9" w:rsidRPr="00063F34">
        <w:rPr>
          <w:rFonts w:ascii="Arial" w:hAnsi="Arial"/>
          <w:color w:val="000000"/>
          <w:sz w:val="22"/>
          <w:szCs w:val="22"/>
          <w:lang w:val="en-GB"/>
        </w:rPr>
        <w:t>modification</w:t>
      </w:r>
      <w:r w:rsidRPr="00063F34">
        <w:rPr>
          <w:rFonts w:ascii="Arial" w:hAnsi="Arial"/>
          <w:color w:val="000000"/>
          <w:sz w:val="22"/>
          <w:szCs w:val="22"/>
          <w:lang w:val="en-GB"/>
        </w:rPr>
        <w:t xml:space="preserve"> to the procurement conditions, which may expand the range of possible Suppliers, the Contracting Authority will extend the </w:t>
      </w:r>
      <w:r w:rsidR="00AB77B9" w:rsidRPr="00063F34">
        <w:rPr>
          <w:rFonts w:ascii="Arial" w:hAnsi="Arial"/>
          <w:color w:val="000000"/>
          <w:sz w:val="22"/>
          <w:szCs w:val="22"/>
          <w:lang w:val="en-GB"/>
        </w:rPr>
        <w:t>time limit</w:t>
      </w:r>
      <w:r w:rsidRPr="00063F34">
        <w:rPr>
          <w:rFonts w:ascii="Arial" w:hAnsi="Arial"/>
          <w:color w:val="000000"/>
          <w:sz w:val="22"/>
          <w:szCs w:val="22"/>
          <w:lang w:val="en-GB"/>
        </w:rPr>
        <w:t xml:space="preserve"> so that it is the entire original period for submitting </w:t>
      </w:r>
      <w:r w:rsidR="009A7F86" w:rsidRPr="00063F34">
        <w:rPr>
          <w:rFonts w:ascii="Arial" w:hAnsi="Arial"/>
          <w:color w:val="000000"/>
          <w:sz w:val="22"/>
          <w:szCs w:val="22"/>
          <w:lang w:val="en-GB"/>
        </w:rPr>
        <w:t>tenders</w:t>
      </w:r>
      <w:r w:rsidRPr="00063F34">
        <w:rPr>
          <w:rFonts w:ascii="Arial" w:hAnsi="Arial"/>
          <w:color w:val="000000"/>
          <w:sz w:val="22"/>
          <w:szCs w:val="22"/>
          <w:lang w:val="en-GB"/>
        </w:rPr>
        <w:t xml:space="preserve"> from the moment of the </w:t>
      </w:r>
      <w:r w:rsidR="009A7F86" w:rsidRPr="00063F34">
        <w:rPr>
          <w:rFonts w:ascii="Arial" w:hAnsi="Arial"/>
          <w:color w:val="000000"/>
          <w:sz w:val="22"/>
          <w:szCs w:val="22"/>
          <w:lang w:val="en-GB"/>
        </w:rPr>
        <w:t>modification</w:t>
      </w:r>
      <w:r w:rsidRPr="00063F34">
        <w:rPr>
          <w:rFonts w:ascii="Arial" w:hAnsi="Arial"/>
          <w:color w:val="000000"/>
          <w:sz w:val="22"/>
          <w:szCs w:val="22"/>
          <w:lang w:val="en-GB"/>
        </w:rPr>
        <w:t>. The Contracting Authority shall publish the change</w:t>
      </w:r>
      <w:r w:rsidR="00B615E5" w:rsidRPr="00063F34">
        <w:rPr>
          <w:rFonts w:ascii="Arial" w:hAnsi="Arial"/>
          <w:color w:val="000000"/>
          <w:sz w:val="22"/>
          <w:szCs w:val="22"/>
          <w:lang w:val="en-GB"/>
        </w:rPr>
        <w:t xml:space="preserve"> of</w:t>
      </w:r>
      <w:r w:rsidRPr="00063F34">
        <w:rPr>
          <w:rFonts w:ascii="Arial" w:hAnsi="Arial"/>
          <w:color w:val="000000"/>
          <w:sz w:val="22"/>
          <w:szCs w:val="22"/>
          <w:lang w:val="en-GB"/>
        </w:rPr>
        <w:t xml:space="preserve"> the </w:t>
      </w:r>
      <w:r w:rsidR="00B615E5" w:rsidRPr="00063F34">
        <w:rPr>
          <w:rFonts w:ascii="Arial" w:hAnsi="Arial"/>
          <w:color w:val="000000"/>
          <w:sz w:val="22"/>
          <w:szCs w:val="22"/>
          <w:lang w:val="en-GB"/>
        </w:rPr>
        <w:t>time limit</w:t>
      </w:r>
      <w:r w:rsidRPr="00063F34">
        <w:rPr>
          <w:rFonts w:ascii="Arial" w:hAnsi="Arial"/>
          <w:color w:val="000000"/>
          <w:sz w:val="22"/>
          <w:szCs w:val="22"/>
          <w:lang w:val="en-GB"/>
        </w:rPr>
        <w:t xml:space="preserve"> for submission of tenders on the Contracting Authority</w:t>
      </w:r>
      <w:r w:rsidR="00063691" w:rsidRPr="00063F34">
        <w:rPr>
          <w:rFonts w:ascii="Arial" w:hAnsi="Arial"/>
          <w:color w:val="000000"/>
          <w:sz w:val="22"/>
          <w:szCs w:val="22"/>
          <w:lang w:val="en-GB"/>
        </w:rPr>
        <w:t>’</w:t>
      </w:r>
      <w:r w:rsidRPr="00063F34">
        <w:rPr>
          <w:rFonts w:ascii="Arial" w:hAnsi="Arial"/>
          <w:color w:val="000000"/>
          <w:sz w:val="22"/>
          <w:szCs w:val="22"/>
          <w:lang w:val="en-GB"/>
        </w:rPr>
        <w:t xml:space="preserve">s profile and at the same time notify all known Suppliers in writing without delay. The change of the </w:t>
      </w:r>
      <w:r w:rsidR="00F6139B" w:rsidRPr="00063F34">
        <w:rPr>
          <w:rFonts w:ascii="Arial" w:hAnsi="Arial"/>
          <w:color w:val="000000"/>
          <w:sz w:val="22"/>
          <w:szCs w:val="22"/>
          <w:lang w:val="en-GB"/>
        </w:rPr>
        <w:t>tome limit</w:t>
      </w:r>
      <w:r w:rsidRPr="00063F34">
        <w:rPr>
          <w:rFonts w:ascii="Arial" w:hAnsi="Arial"/>
          <w:color w:val="000000"/>
          <w:sz w:val="22"/>
          <w:szCs w:val="22"/>
          <w:lang w:val="en-GB"/>
        </w:rPr>
        <w:t xml:space="preserve"> for submission of tenders must be published before </w:t>
      </w:r>
      <w:r w:rsidRPr="00063F34">
        <w:rPr>
          <w:rFonts w:ascii="Arial" w:hAnsi="Arial"/>
          <w:color w:val="000000"/>
          <w:sz w:val="22"/>
          <w:szCs w:val="22"/>
          <w:lang w:val="en-GB"/>
        </w:rPr>
        <w:lastRenderedPageBreak/>
        <w:t xml:space="preserve">the expiry of the original </w:t>
      </w:r>
      <w:r w:rsidR="0069662D" w:rsidRPr="00063F34">
        <w:rPr>
          <w:rFonts w:ascii="Arial" w:hAnsi="Arial"/>
          <w:color w:val="000000"/>
          <w:sz w:val="22"/>
          <w:szCs w:val="22"/>
          <w:lang w:val="en-GB"/>
        </w:rPr>
        <w:t xml:space="preserve">time limit </w:t>
      </w:r>
      <w:r w:rsidRPr="00063F34">
        <w:rPr>
          <w:rFonts w:ascii="Arial" w:hAnsi="Arial"/>
          <w:color w:val="000000"/>
          <w:sz w:val="22"/>
          <w:szCs w:val="22"/>
          <w:lang w:val="en-GB"/>
        </w:rPr>
        <w:t>for submission of tenders.</w:t>
      </w:r>
    </w:p>
    <w:p w14:paraId="17D28D27" w14:textId="77777777" w:rsidR="00EE2305" w:rsidRPr="00063F34" w:rsidRDefault="00EE2305" w:rsidP="0005587B">
      <w:pPr>
        <w:pStyle w:val="Zkladntext21"/>
        <w:rPr>
          <w:sz w:val="22"/>
          <w:szCs w:val="22"/>
          <w:lang w:val="en-GB"/>
        </w:rPr>
      </w:pPr>
    </w:p>
    <w:p w14:paraId="597B112E" w14:textId="56F8EEBB" w:rsidR="008E2F4B" w:rsidRPr="00063F34" w:rsidRDefault="00FA7ACF" w:rsidP="0005587B">
      <w:pPr>
        <w:pStyle w:val="Zkladntext21"/>
        <w:rPr>
          <w:sz w:val="22"/>
          <w:szCs w:val="22"/>
          <w:lang w:val="en-GB"/>
        </w:rPr>
      </w:pPr>
      <w:r w:rsidRPr="00063F34">
        <w:rPr>
          <w:sz w:val="22"/>
          <w:szCs w:val="22"/>
          <w:lang w:val="en-GB"/>
        </w:rPr>
        <w:t>The Contracting Authority is entitled to extend the time limit for submission of tenders even without changing the tender conditions.</w:t>
      </w:r>
    </w:p>
    <w:p w14:paraId="26EB6523" w14:textId="77777777" w:rsidR="00FA7ACF" w:rsidRPr="00063F34" w:rsidRDefault="00FA7ACF" w:rsidP="0005587B">
      <w:pPr>
        <w:pStyle w:val="Zkladntext21"/>
        <w:rPr>
          <w:color w:val="000000"/>
          <w:sz w:val="22"/>
          <w:szCs w:val="22"/>
          <w:lang w:val="en-GB"/>
        </w:rPr>
      </w:pPr>
    </w:p>
    <w:p w14:paraId="72350E5D" w14:textId="29FC67C7" w:rsidR="008E2F4B" w:rsidRPr="00063F34" w:rsidRDefault="00161084" w:rsidP="0058686B">
      <w:pPr>
        <w:pStyle w:val="Nadpis1"/>
        <w:numPr>
          <w:ilvl w:val="0"/>
          <w:numId w:val="72"/>
        </w:numPr>
        <w:rPr>
          <w:lang w:val="en-GB"/>
        </w:rPr>
      </w:pPr>
      <w:r w:rsidRPr="00063F34">
        <w:rPr>
          <w:lang w:val="en-GB"/>
        </w:rPr>
        <w:t>Requirements for the person of the Supplier</w:t>
      </w:r>
    </w:p>
    <w:p w14:paraId="7874F44D" w14:textId="6FEAD6E1" w:rsidR="008E2F4B" w:rsidRPr="00063F34" w:rsidRDefault="008E2F4B" w:rsidP="00F40CA1">
      <w:pPr>
        <w:jc w:val="both"/>
        <w:rPr>
          <w:rFonts w:ascii="Arial" w:eastAsia="Times New Roman" w:hAnsi="Arial"/>
          <w:b/>
          <w:bCs/>
          <w:sz w:val="22"/>
          <w:szCs w:val="22"/>
          <w:lang w:val="en-GB" w:bidi="ar-SA"/>
        </w:rPr>
      </w:pPr>
      <w:r w:rsidRPr="00063F34">
        <w:rPr>
          <w:rFonts w:ascii="Arial" w:hAnsi="Arial"/>
          <w:b/>
          <w:bCs/>
          <w:sz w:val="22"/>
          <w:szCs w:val="22"/>
          <w:lang w:val="en-GB"/>
        </w:rPr>
        <w:t>12.1</w:t>
      </w:r>
      <w:r w:rsidRPr="00063F34">
        <w:rPr>
          <w:rFonts w:ascii="Arial" w:hAnsi="Arial"/>
          <w:b/>
          <w:bCs/>
          <w:sz w:val="22"/>
          <w:szCs w:val="22"/>
          <w:lang w:val="en-GB"/>
        </w:rPr>
        <w:tab/>
      </w:r>
      <w:r w:rsidR="00701211" w:rsidRPr="00063F34">
        <w:rPr>
          <w:rFonts w:ascii="Arial" w:hAnsi="Arial"/>
          <w:b/>
          <w:bCs/>
          <w:sz w:val="22"/>
          <w:szCs w:val="22"/>
          <w:lang w:val="en-GB"/>
        </w:rPr>
        <w:t>Requirements arising from the Act No. 159/2006 Coll.:</w:t>
      </w:r>
    </w:p>
    <w:p w14:paraId="45C23DD1" w14:textId="0521E4DE" w:rsidR="000326AB" w:rsidRPr="00063F34" w:rsidRDefault="000326AB" w:rsidP="000326AB">
      <w:pPr>
        <w:spacing w:after="120"/>
        <w:jc w:val="both"/>
        <w:rPr>
          <w:rFonts w:ascii="Arial" w:hAnsi="Arial"/>
          <w:sz w:val="22"/>
          <w:szCs w:val="22"/>
          <w:lang w:val="en-GB"/>
        </w:rPr>
      </w:pPr>
      <w:r w:rsidRPr="00063F34">
        <w:rPr>
          <w:rFonts w:ascii="Arial" w:hAnsi="Arial"/>
          <w:sz w:val="22"/>
          <w:szCs w:val="22"/>
          <w:lang w:val="en-GB"/>
        </w:rPr>
        <w:t>According to the Section 4b of the Act No. 159/2006 Coll., on conflict of interests, as amended, the Contracting Authority is prohibited from awarding a public contract to a supplier who is a company in which the public official referred to in the Section 2 paragraph 1 letter c) of this act or a person controlled by it owns a share representing at least 25% of the partner</w:t>
      </w:r>
      <w:r w:rsidR="00063691" w:rsidRPr="00063F34">
        <w:rPr>
          <w:rFonts w:ascii="Arial" w:hAnsi="Arial"/>
          <w:sz w:val="22"/>
          <w:szCs w:val="22"/>
          <w:lang w:val="en-GB"/>
        </w:rPr>
        <w:t>‘</w:t>
      </w:r>
      <w:r w:rsidRPr="00063F34">
        <w:rPr>
          <w:rFonts w:ascii="Arial" w:hAnsi="Arial"/>
          <w:sz w:val="22"/>
          <w:szCs w:val="22"/>
          <w:lang w:val="en-GB"/>
        </w:rPr>
        <w:t>s participation in the company.</w:t>
      </w:r>
    </w:p>
    <w:p w14:paraId="47CA6699" w14:textId="77777777" w:rsidR="000326AB" w:rsidRPr="00063F34" w:rsidRDefault="000326AB" w:rsidP="000326AB">
      <w:pPr>
        <w:spacing w:after="120"/>
        <w:jc w:val="both"/>
        <w:rPr>
          <w:rFonts w:ascii="Arial" w:hAnsi="Arial"/>
          <w:sz w:val="22"/>
          <w:szCs w:val="22"/>
          <w:lang w:val="en-GB"/>
        </w:rPr>
      </w:pPr>
      <w:r w:rsidRPr="00063F34">
        <w:rPr>
          <w:rFonts w:ascii="Arial" w:hAnsi="Arial"/>
          <w:sz w:val="22"/>
          <w:szCs w:val="22"/>
          <w:lang w:val="en-GB"/>
        </w:rPr>
        <w:t>For this reason, the Contracting Authority requires the Supplier to honestly declare that is not a supplier to which the above prohibition would apply. The Supplier shall therefore submit a written Affidavit in its tender, see Appendix No. 2 of the ITT.</w:t>
      </w:r>
    </w:p>
    <w:p w14:paraId="4C9A5B73" w14:textId="77777777" w:rsidR="008E2F4B" w:rsidRPr="00063F34" w:rsidRDefault="008E2F4B" w:rsidP="008E2F4B">
      <w:pPr>
        <w:jc w:val="both"/>
        <w:rPr>
          <w:rFonts w:ascii="Arial" w:hAnsi="Arial"/>
          <w:bCs/>
          <w:iCs/>
          <w:sz w:val="22"/>
          <w:szCs w:val="22"/>
          <w:lang w:val="en-GB"/>
        </w:rPr>
      </w:pPr>
    </w:p>
    <w:p w14:paraId="585091B3" w14:textId="755039F1" w:rsidR="003C4FC8" w:rsidRPr="00063F34" w:rsidRDefault="008E2F4B" w:rsidP="003C4FC8">
      <w:pPr>
        <w:ind w:left="705" w:hanging="705"/>
        <w:jc w:val="both"/>
        <w:rPr>
          <w:rFonts w:ascii="Arial" w:hAnsi="Arial"/>
          <w:b/>
          <w:iCs/>
          <w:sz w:val="22"/>
          <w:szCs w:val="22"/>
          <w:lang w:val="en-GB"/>
        </w:rPr>
      </w:pPr>
      <w:r w:rsidRPr="00063F34">
        <w:rPr>
          <w:rFonts w:ascii="Arial" w:hAnsi="Arial"/>
          <w:b/>
          <w:iCs/>
          <w:sz w:val="22"/>
          <w:szCs w:val="22"/>
          <w:lang w:val="en-GB"/>
        </w:rPr>
        <w:t>12.2</w:t>
      </w:r>
      <w:r w:rsidRPr="00063F34">
        <w:rPr>
          <w:rFonts w:ascii="Arial" w:hAnsi="Arial"/>
          <w:b/>
          <w:iCs/>
          <w:sz w:val="22"/>
          <w:szCs w:val="22"/>
          <w:lang w:val="en-GB"/>
        </w:rPr>
        <w:tab/>
      </w:r>
      <w:r w:rsidR="003C4FC8" w:rsidRPr="00063F34">
        <w:rPr>
          <w:rFonts w:ascii="Arial" w:hAnsi="Arial"/>
          <w:b/>
          <w:iCs/>
          <w:sz w:val="22"/>
          <w:szCs w:val="22"/>
          <w:lang w:val="en-GB"/>
        </w:rPr>
        <w:t>Requirements in relation to the SITUATION REGARDING EU SANCTIONS ADOPTED AGAINST RUSSIA AND BELARUS (e.g. Council Regulation (EU) No. 269/2014 or 208/2014 or 765/2006):</w:t>
      </w:r>
    </w:p>
    <w:p w14:paraId="1F4D96BC" w14:textId="53A9F750" w:rsidR="003C4FC8" w:rsidRPr="00063F34" w:rsidRDefault="00C0568A" w:rsidP="005F0B1B">
      <w:pPr>
        <w:jc w:val="both"/>
        <w:rPr>
          <w:rFonts w:ascii="Arial" w:hAnsi="Arial"/>
          <w:sz w:val="22"/>
          <w:szCs w:val="22"/>
          <w:lang w:val="en-GB"/>
        </w:rPr>
      </w:pPr>
      <w:r w:rsidRPr="00063F34">
        <w:rPr>
          <w:rFonts w:ascii="Arial" w:hAnsi="Arial"/>
          <w:sz w:val="22"/>
          <w:szCs w:val="22"/>
          <w:lang w:val="en-GB"/>
        </w:rPr>
        <w:t>The Contracting Authority requires the Supplier to honestly declare that neither he nor the supplier with whom he may submit a joint tender, nor his subcontractor is a person, entity or body listed on the EU sanctions list in the annexes to these regulations, nor is he otherwise a sanctioned person. The Su</w:t>
      </w:r>
      <w:r w:rsidR="001921DF">
        <w:rPr>
          <w:rFonts w:ascii="Arial" w:hAnsi="Arial"/>
          <w:sz w:val="22"/>
          <w:szCs w:val="22"/>
          <w:lang w:val="en-GB"/>
        </w:rPr>
        <w:t>pplier shall therefore submit a</w:t>
      </w:r>
      <w:r w:rsidRPr="00063F34">
        <w:rPr>
          <w:rFonts w:ascii="Arial" w:hAnsi="Arial"/>
          <w:sz w:val="22"/>
          <w:szCs w:val="22"/>
          <w:lang w:val="en-GB"/>
        </w:rPr>
        <w:t xml:space="preserve"> written Affidavit in its tender, see Appendix No. 2 of the ITT.</w:t>
      </w:r>
    </w:p>
    <w:p w14:paraId="4FAC67C4" w14:textId="77777777" w:rsidR="003C4FC8" w:rsidRPr="00063F34" w:rsidRDefault="003C4FC8" w:rsidP="008E2F4B">
      <w:pPr>
        <w:jc w:val="both"/>
        <w:rPr>
          <w:rFonts w:ascii="Arial" w:hAnsi="Arial"/>
          <w:bCs/>
          <w:iCs/>
          <w:sz w:val="22"/>
          <w:szCs w:val="22"/>
          <w:lang w:val="en-GB"/>
        </w:rPr>
      </w:pPr>
    </w:p>
    <w:p w14:paraId="3971FDC4" w14:textId="2706D0F9" w:rsidR="00C113A3" w:rsidRPr="00063F34" w:rsidRDefault="006B4CFF" w:rsidP="0058686B">
      <w:pPr>
        <w:pStyle w:val="Nadpis1"/>
        <w:numPr>
          <w:ilvl w:val="0"/>
          <w:numId w:val="72"/>
        </w:numPr>
        <w:spacing w:before="0" w:after="0"/>
        <w:rPr>
          <w:lang w:val="en-GB"/>
        </w:rPr>
      </w:pPr>
      <w:r w:rsidRPr="00063F34">
        <w:rPr>
          <w:lang w:val="en-GB"/>
        </w:rPr>
        <w:t>Other Terms and Conditions</w:t>
      </w:r>
    </w:p>
    <w:p w14:paraId="652107BE" w14:textId="462C2BB9" w:rsidR="00C113A3" w:rsidRPr="00063F34" w:rsidRDefault="00745556" w:rsidP="0058686B">
      <w:pPr>
        <w:pStyle w:val="Nadpis2"/>
        <w:numPr>
          <w:ilvl w:val="1"/>
          <w:numId w:val="72"/>
        </w:numPr>
        <w:rPr>
          <w:lang w:val="en-GB"/>
        </w:rPr>
      </w:pPr>
      <w:r w:rsidRPr="00063F34">
        <w:rPr>
          <w:lang w:val="en-GB"/>
        </w:rPr>
        <w:t>Contracting Authority’s Rights</w:t>
      </w:r>
    </w:p>
    <w:p w14:paraId="51DA3320" w14:textId="7FF4396F" w:rsidR="00E62EAC" w:rsidRPr="00063F34" w:rsidRDefault="00E62EAC" w:rsidP="00E62EAC">
      <w:pPr>
        <w:spacing w:line="240" w:lineRule="exact"/>
        <w:rPr>
          <w:rFonts w:ascii="Arial" w:hAnsi="Arial"/>
          <w:snapToGrid w:val="0"/>
          <w:color w:val="000000"/>
          <w:sz w:val="22"/>
          <w:szCs w:val="22"/>
          <w:lang w:val="en-GB"/>
        </w:rPr>
      </w:pPr>
      <w:r w:rsidRPr="00063F34">
        <w:rPr>
          <w:rFonts w:ascii="Arial" w:hAnsi="Arial"/>
          <w:snapToGrid w:val="0"/>
          <w:color w:val="000000"/>
          <w:sz w:val="22"/>
          <w:szCs w:val="22"/>
          <w:u w:val="single"/>
          <w:lang w:val="en-GB"/>
        </w:rPr>
        <w:t>The Contracting Authority reserves the right to</w:t>
      </w:r>
      <w:r w:rsidRPr="00063F34">
        <w:rPr>
          <w:rFonts w:ascii="Arial" w:hAnsi="Arial"/>
          <w:snapToGrid w:val="0"/>
          <w:color w:val="000000"/>
          <w:sz w:val="22"/>
          <w:szCs w:val="22"/>
          <w:lang w:val="en-GB"/>
        </w:rPr>
        <w:t>:</w:t>
      </w:r>
    </w:p>
    <w:p w14:paraId="0C1C866E" w14:textId="77777777" w:rsidR="002449C7" w:rsidRPr="00063F34" w:rsidRDefault="002449C7" w:rsidP="0058686B">
      <w:pPr>
        <w:widowControl/>
        <w:numPr>
          <w:ilvl w:val="0"/>
          <w:numId w:val="66"/>
        </w:numPr>
        <w:tabs>
          <w:tab w:val="clear" w:pos="720"/>
          <w:tab w:val="num" w:pos="900"/>
        </w:tabs>
        <w:suppressAutoHyphens w:val="0"/>
        <w:autoSpaceDN/>
        <w:spacing w:line="240" w:lineRule="exact"/>
        <w:ind w:left="714" w:hanging="174"/>
        <w:jc w:val="both"/>
        <w:textAlignment w:val="auto"/>
        <w:rPr>
          <w:rFonts w:ascii="Arial" w:hAnsi="Arial"/>
          <w:snapToGrid w:val="0"/>
          <w:color w:val="000000"/>
          <w:sz w:val="22"/>
          <w:szCs w:val="22"/>
          <w:lang w:val="en-GB"/>
        </w:rPr>
      </w:pPr>
      <w:r w:rsidRPr="00063F34">
        <w:rPr>
          <w:rFonts w:ascii="Arial" w:hAnsi="Arial"/>
          <w:snapToGrid w:val="0"/>
          <w:color w:val="000000"/>
          <w:sz w:val="22"/>
          <w:szCs w:val="22"/>
          <w:lang w:val="en-GB"/>
        </w:rPr>
        <w:t>amend the estimated period of the public contract implementation,</w:t>
      </w:r>
    </w:p>
    <w:p w14:paraId="3D5DF112" w14:textId="77777777" w:rsidR="002449C7" w:rsidRPr="00063F34" w:rsidRDefault="002449C7" w:rsidP="0058686B">
      <w:pPr>
        <w:widowControl/>
        <w:numPr>
          <w:ilvl w:val="0"/>
          <w:numId w:val="66"/>
        </w:numPr>
        <w:tabs>
          <w:tab w:val="clear" w:pos="720"/>
          <w:tab w:val="num" w:pos="900"/>
        </w:tabs>
        <w:suppressAutoHyphens w:val="0"/>
        <w:autoSpaceDN/>
        <w:spacing w:line="240" w:lineRule="exact"/>
        <w:ind w:left="714" w:hanging="174"/>
        <w:jc w:val="both"/>
        <w:textAlignment w:val="auto"/>
        <w:rPr>
          <w:rFonts w:ascii="Arial" w:hAnsi="Arial"/>
          <w:snapToGrid w:val="0"/>
          <w:color w:val="000000"/>
          <w:sz w:val="22"/>
          <w:szCs w:val="22"/>
          <w:lang w:val="en-GB"/>
        </w:rPr>
      </w:pPr>
      <w:r w:rsidRPr="00063F34">
        <w:rPr>
          <w:rFonts w:ascii="Arial" w:hAnsi="Arial"/>
          <w:snapToGrid w:val="0"/>
          <w:color w:val="000000"/>
          <w:sz w:val="22"/>
          <w:szCs w:val="22"/>
          <w:lang w:val="en-GB"/>
        </w:rPr>
        <w:t>verify the data included in tenders,</w:t>
      </w:r>
    </w:p>
    <w:p w14:paraId="354102B7" w14:textId="77777777" w:rsidR="0057525F" w:rsidRPr="00063F34" w:rsidRDefault="002449C7" w:rsidP="0058686B">
      <w:pPr>
        <w:widowControl/>
        <w:numPr>
          <w:ilvl w:val="0"/>
          <w:numId w:val="66"/>
        </w:numPr>
        <w:tabs>
          <w:tab w:val="clear" w:pos="720"/>
          <w:tab w:val="num" w:pos="900"/>
        </w:tabs>
        <w:suppressAutoHyphens w:val="0"/>
        <w:autoSpaceDN/>
        <w:spacing w:line="240" w:lineRule="exact"/>
        <w:ind w:left="714" w:hanging="174"/>
        <w:jc w:val="both"/>
        <w:textAlignment w:val="auto"/>
        <w:rPr>
          <w:rFonts w:ascii="Arial" w:hAnsi="Arial"/>
          <w:snapToGrid w:val="0"/>
          <w:color w:val="000000"/>
          <w:sz w:val="22"/>
          <w:szCs w:val="22"/>
          <w:lang w:val="en-GB"/>
        </w:rPr>
      </w:pPr>
      <w:r w:rsidRPr="00063F34">
        <w:rPr>
          <w:rFonts w:ascii="Arial" w:hAnsi="Arial"/>
          <w:snapToGrid w:val="0"/>
          <w:color w:val="000000"/>
          <w:sz w:val="22"/>
          <w:szCs w:val="22"/>
          <w:lang w:val="en-GB"/>
        </w:rPr>
        <w:t>refuse all tenders,</w:t>
      </w:r>
    </w:p>
    <w:p w14:paraId="13A3792B" w14:textId="00AAD884" w:rsidR="002449C7" w:rsidRPr="00063F34" w:rsidRDefault="002449C7" w:rsidP="0058686B">
      <w:pPr>
        <w:widowControl/>
        <w:numPr>
          <w:ilvl w:val="0"/>
          <w:numId w:val="66"/>
        </w:numPr>
        <w:tabs>
          <w:tab w:val="clear" w:pos="720"/>
          <w:tab w:val="num" w:pos="900"/>
        </w:tabs>
        <w:suppressAutoHyphens w:val="0"/>
        <w:autoSpaceDN/>
        <w:spacing w:line="240" w:lineRule="exact"/>
        <w:ind w:left="714" w:hanging="174"/>
        <w:jc w:val="both"/>
        <w:textAlignment w:val="auto"/>
        <w:rPr>
          <w:rFonts w:ascii="Arial" w:hAnsi="Arial"/>
          <w:snapToGrid w:val="0"/>
          <w:color w:val="000000"/>
          <w:sz w:val="22"/>
          <w:szCs w:val="22"/>
          <w:lang w:val="en-GB"/>
        </w:rPr>
      </w:pPr>
      <w:r w:rsidRPr="00063F34">
        <w:rPr>
          <w:rStyle w:val="hps"/>
          <w:rFonts w:ascii="Arial" w:hAnsi="Arial"/>
          <w:sz w:val="22"/>
          <w:szCs w:val="22"/>
          <w:lang w:val="en-GB"/>
        </w:rPr>
        <w:t>cancel</w:t>
      </w:r>
      <w:r w:rsidRPr="00063F34">
        <w:rPr>
          <w:rFonts w:ascii="Arial" w:hAnsi="Arial"/>
          <w:sz w:val="22"/>
          <w:szCs w:val="22"/>
          <w:lang w:val="en-GB"/>
        </w:rPr>
        <w:t xml:space="preserve"> </w:t>
      </w:r>
      <w:r w:rsidRPr="00063F34">
        <w:rPr>
          <w:rStyle w:val="hps"/>
          <w:rFonts w:ascii="Arial" w:hAnsi="Arial"/>
          <w:sz w:val="22"/>
          <w:szCs w:val="22"/>
          <w:lang w:val="en-GB"/>
        </w:rPr>
        <w:t>the procurement procedure</w:t>
      </w:r>
      <w:r w:rsidRPr="00063F34">
        <w:rPr>
          <w:rFonts w:ascii="Arial" w:hAnsi="Arial"/>
          <w:sz w:val="22"/>
          <w:szCs w:val="22"/>
          <w:lang w:val="en-GB"/>
        </w:rPr>
        <w:t xml:space="preserve"> </w:t>
      </w:r>
      <w:r w:rsidRPr="00063F34">
        <w:rPr>
          <w:rStyle w:val="hps"/>
          <w:rFonts w:ascii="Arial" w:hAnsi="Arial"/>
          <w:sz w:val="22"/>
          <w:szCs w:val="22"/>
          <w:lang w:val="en-GB"/>
        </w:rPr>
        <w:t>before the</w:t>
      </w:r>
      <w:r w:rsidRPr="00063F34">
        <w:rPr>
          <w:rFonts w:ascii="Arial" w:hAnsi="Arial"/>
          <w:sz w:val="22"/>
          <w:szCs w:val="22"/>
          <w:lang w:val="en-GB"/>
        </w:rPr>
        <w:t xml:space="preserve"> </w:t>
      </w:r>
      <w:r w:rsidRPr="00063F34">
        <w:rPr>
          <w:rStyle w:val="hps"/>
          <w:rFonts w:ascii="Arial" w:hAnsi="Arial"/>
          <w:sz w:val="22"/>
          <w:szCs w:val="22"/>
          <w:lang w:val="en-GB"/>
        </w:rPr>
        <w:t>conclusion of a contract</w:t>
      </w:r>
      <w:r w:rsidRPr="00063F34">
        <w:rPr>
          <w:rFonts w:ascii="Arial" w:hAnsi="Arial"/>
          <w:sz w:val="22"/>
          <w:szCs w:val="22"/>
          <w:lang w:val="en-GB"/>
        </w:rPr>
        <w:t xml:space="preserve"> without giving  </w:t>
      </w:r>
    </w:p>
    <w:p w14:paraId="016C23EB" w14:textId="77777777" w:rsidR="002449C7" w:rsidRPr="00063F34" w:rsidRDefault="002449C7" w:rsidP="002449C7">
      <w:pPr>
        <w:spacing w:line="240" w:lineRule="exact"/>
        <w:ind w:left="851"/>
        <w:jc w:val="both"/>
        <w:rPr>
          <w:rFonts w:ascii="Arial" w:hAnsi="Arial"/>
          <w:snapToGrid w:val="0"/>
          <w:color w:val="000000"/>
          <w:sz w:val="22"/>
          <w:szCs w:val="22"/>
          <w:lang w:val="en-GB"/>
        </w:rPr>
      </w:pPr>
      <w:r w:rsidRPr="00063F34">
        <w:rPr>
          <w:rFonts w:ascii="Arial" w:hAnsi="Arial"/>
          <w:sz w:val="22"/>
          <w:szCs w:val="22"/>
          <w:lang w:val="en-GB"/>
        </w:rPr>
        <w:t xml:space="preserve"> any reason,</w:t>
      </w:r>
    </w:p>
    <w:p w14:paraId="2CAA91D0" w14:textId="77777777" w:rsidR="002449C7" w:rsidRPr="00063F34" w:rsidRDefault="002449C7" w:rsidP="0058686B">
      <w:pPr>
        <w:widowControl/>
        <w:numPr>
          <w:ilvl w:val="0"/>
          <w:numId w:val="66"/>
        </w:numPr>
        <w:tabs>
          <w:tab w:val="clear" w:pos="720"/>
          <w:tab w:val="num" w:pos="900"/>
        </w:tabs>
        <w:suppressAutoHyphens w:val="0"/>
        <w:autoSpaceDN/>
        <w:spacing w:line="240" w:lineRule="exact"/>
        <w:ind w:left="714" w:hanging="174"/>
        <w:jc w:val="both"/>
        <w:textAlignment w:val="auto"/>
        <w:rPr>
          <w:rFonts w:ascii="Arial" w:hAnsi="Arial"/>
          <w:snapToGrid w:val="0"/>
          <w:color w:val="000000"/>
          <w:sz w:val="22"/>
          <w:szCs w:val="22"/>
          <w:lang w:val="en-GB"/>
        </w:rPr>
      </w:pPr>
      <w:r w:rsidRPr="00063F34">
        <w:rPr>
          <w:rFonts w:ascii="Arial" w:hAnsi="Arial"/>
          <w:snapToGrid w:val="0"/>
          <w:color w:val="000000"/>
          <w:sz w:val="22"/>
          <w:szCs w:val="22"/>
          <w:lang w:val="en-GB"/>
        </w:rPr>
        <w:t>reduce, to an insignificant extent, the scope of the subject-matter of the public contract without giving any reason.</w:t>
      </w:r>
    </w:p>
    <w:p w14:paraId="3A24EC78" w14:textId="77777777" w:rsidR="009A185D" w:rsidRPr="00063F34" w:rsidRDefault="009A185D" w:rsidP="00E62EAC">
      <w:pPr>
        <w:pStyle w:val="Odstavecseseznamem"/>
        <w:tabs>
          <w:tab w:val="left" w:pos="540"/>
        </w:tabs>
        <w:ind w:left="0"/>
        <w:jc w:val="both"/>
        <w:rPr>
          <w:szCs w:val="22"/>
          <w:lang w:val="en-GB"/>
        </w:rPr>
      </w:pPr>
    </w:p>
    <w:p w14:paraId="51B39176" w14:textId="77777777" w:rsidR="00191D63" w:rsidRPr="00063F34" w:rsidRDefault="00191D63" w:rsidP="00191D63">
      <w:pPr>
        <w:pStyle w:val="Odstavecseseznamem"/>
        <w:tabs>
          <w:tab w:val="left" w:pos="540"/>
        </w:tabs>
        <w:ind w:left="0"/>
        <w:jc w:val="both"/>
        <w:rPr>
          <w:szCs w:val="22"/>
          <w:lang w:val="en-GB"/>
        </w:rPr>
      </w:pPr>
      <w:r w:rsidRPr="00063F34">
        <w:rPr>
          <w:szCs w:val="22"/>
          <w:lang w:val="en-GB"/>
        </w:rPr>
        <w:lastRenderedPageBreak/>
        <w:t>In accordance with Article 13 of the Regulation of the European Parliament and of the Council (EU) 2016/679 on the protection of natural persons in connection with the processing of personal data and on the free movement of such data (hereinafter referred to as "GDPR"), the Contracting Authority hereby informs the participants of the selection procedure of processing of personal data for the purpose of carrying out the tender procedure according to the Act. As part of the implementation of the tender procedure, the Contracting Authority may process the personal data of suppliers and their subcontractors (from among natural persons entrepreneurs), members of statutory bodies and contact persons of suppliers and their subcontractors, persons through whom the supplier's qualifications are proven, members of the supplier's implementation team and the actual owners of the supplier. The contracting authority will process personal data only to the extent necessary for the implementation of the tender procedure and only for the period specified by legal regulations, in particular the Act. Data subjects are entitled to exercise their rights according to Articles 13 to 22 of the GDPR in writing at the address of the Contracting Authority´s registered office.</w:t>
      </w:r>
    </w:p>
    <w:p w14:paraId="4B51CCAB" w14:textId="77777777" w:rsidR="00E62EAC" w:rsidRPr="00063F34" w:rsidRDefault="00E62EAC" w:rsidP="007B4D7F">
      <w:pPr>
        <w:pStyle w:val="Nadpis3"/>
        <w:numPr>
          <w:ilvl w:val="0"/>
          <w:numId w:val="0"/>
        </w:numPr>
        <w:spacing w:before="0"/>
        <w:rPr>
          <w:lang w:val="en-GB"/>
        </w:rPr>
      </w:pPr>
    </w:p>
    <w:p w14:paraId="0DC5E610" w14:textId="68FB8C9A" w:rsidR="00C113A3" w:rsidRPr="00063F34" w:rsidRDefault="00350326" w:rsidP="009C3D89">
      <w:pPr>
        <w:pStyle w:val="Standard"/>
        <w:rPr>
          <w:lang w:val="en-GB"/>
        </w:rPr>
      </w:pPr>
      <w:r w:rsidRPr="00063F34">
        <w:rPr>
          <w:lang w:val="en-GB"/>
        </w:rPr>
        <w:t xml:space="preserve">Suppliers shall not be entitled to reimbursement of costs associated with participation in the </w:t>
      </w:r>
      <w:r w:rsidR="009C3D89" w:rsidRPr="00063F34">
        <w:rPr>
          <w:lang w:val="en-GB"/>
        </w:rPr>
        <w:t>procurement</w:t>
      </w:r>
      <w:r w:rsidRPr="00063F34">
        <w:rPr>
          <w:lang w:val="en-GB"/>
        </w:rPr>
        <w:t xml:space="preserve"> procedure.</w:t>
      </w:r>
    </w:p>
    <w:p w14:paraId="0DA88A0A" w14:textId="77777777" w:rsidR="00C74268" w:rsidRDefault="00C74268" w:rsidP="009C3D89">
      <w:pPr>
        <w:pStyle w:val="Standard"/>
        <w:rPr>
          <w:lang w:val="en-GB"/>
        </w:rPr>
      </w:pPr>
    </w:p>
    <w:p w14:paraId="1A79D0C0" w14:textId="77777777" w:rsidR="003F35F1" w:rsidRPr="00063F34" w:rsidRDefault="003F35F1" w:rsidP="009C3D89">
      <w:pPr>
        <w:pStyle w:val="Standard"/>
        <w:rPr>
          <w:lang w:val="en-GB"/>
        </w:rPr>
      </w:pPr>
    </w:p>
    <w:p w14:paraId="7C179C32" w14:textId="2A653D37" w:rsidR="00C113A3" w:rsidRPr="00063F34" w:rsidRDefault="008B6BA0" w:rsidP="0058686B">
      <w:pPr>
        <w:pStyle w:val="Nadpis2"/>
        <w:numPr>
          <w:ilvl w:val="1"/>
          <w:numId w:val="72"/>
        </w:numPr>
        <w:spacing w:before="0"/>
        <w:rPr>
          <w:lang w:val="en-GB"/>
        </w:rPr>
      </w:pPr>
      <w:r w:rsidRPr="00063F34">
        <w:rPr>
          <w:lang w:val="en-GB"/>
        </w:rPr>
        <w:t>Annexes</w:t>
      </w:r>
    </w:p>
    <w:p w14:paraId="59A035C0" w14:textId="31ED98DF" w:rsidR="00F0561D" w:rsidRPr="00063F34" w:rsidRDefault="00F0561D" w:rsidP="00F0561D">
      <w:pPr>
        <w:spacing w:line="240" w:lineRule="exact"/>
        <w:jc w:val="both"/>
        <w:rPr>
          <w:rFonts w:ascii="Arial" w:hAnsi="Arial"/>
          <w:snapToGrid w:val="0"/>
          <w:color w:val="000000"/>
          <w:sz w:val="22"/>
          <w:szCs w:val="22"/>
          <w:lang w:val="en-GB"/>
        </w:rPr>
      </w:pPr>
      <w:r w:rsidRPr="00063F34">
        <w:rPr>
          <w:rFonts w:ascii="Arial" w:hAnsi="Arial"/>
          <w:snapToGrid w:val="0"/>
          <w:color w:val="000000"/>
          <w:sz w:val="22"/>
          <w:szCs w:val="22"/>
          <w:lang w:val="en-GB"/>
        </w:rPr>
        <w:t>The following annexes form an integral part to this ITT:</w:t>
      </w:r>
    </w:p>
    <w:p w14:paraId="5739F8DD" w14:textId="15C680F6" w:rsidR="00F0561D" w:rsidRPr="00063F34" w:rsidRDefault="00F0561D" w:rsidP="00F0561D">
      <w:pPr>
        <w:rPr>
          <w:rFonts w:ascii="Arial" w:hAnsi="Arial"/>
          <w:b/>
          <w:sz w:val="22"/>
          <w:lang w:val="en-GB"/>
        </w:rPr>
      </w:pPr>
      <w:r w:rsidRPr="00063F34">
        <w:rPr>
          <w:rFonts w:ascii="Arial" w:hAnsi="Arial"/>
          <w:b/>
          <w:sz w:val="22"/>
          <w:lang w:val="en-GB"/>
        </w:rPr>
        <w:t>Annex 1 – Tender Cover Sheet</w:t>
      </w:r>
    </w:p>
    <w:p w14:paraId="1FA61C7D" w14:textId="3D426F5F" w:rsidR="00F0561D" w:rsidRPr="00063F34" w:rsidRDefault="00F0561D" w:rsidP="00F0561D">
      <w:pPr>
        <w:rPr>
          <w:rFonts w:ascii="Arial" w:hAnsi="Arial"/>
          <w:b/>
          <w:sz w:val="22"/>
          <w:lang w:val="en-GB"/>
        </w:rPr>
      </w:pPr>
      <w:r w:rsidRPr="00063F34">
        <w:rPr>
          <w:rFonts w:ascii="Arial" w:hAnsi="Arial"/>
          <w:b/>
          <w:sz w:val="22"/>
          <w:lang w:val="en-GB"/>
        </w:rPr>
        <w:t>Annex 2 – Supplier’s Affidavit</w:t>
      </w:r>
    </w:p>
    <w:p w14:paraId="429F9BC9" w14:textId="77777777" w:rsidR="00F0561D" w:rsidRPr="00063F34" w:rsidRDefault="00F0561D" w:rsidP="00F0561D">
      <w:pPr>
        <w:rPr>
          <w:rFonts w:ascii="Arial" w:hAnsi="Arial"/>
          <w:b/>
          <w:sz w:val="22"/>
          <w:lang w:val="en-GB"/>
        </w:rPr>
      </w:pPr>
      <w:r w:rsidRPr="00063F34">
        <w:rPr>
          <w:rFonts w:ascii="Arial" w:hAnsi="Arial"/>
          <w:b/>
          <w:sz w:val="22"/>
          <w:lang w:val="en-GB"/>
        </w:rPr>
        <w:t xml:space="preserve">Annex 3 – Binding Commercial and Payment Terms </w:t>
      </w:r>
    </w:p>
    <w:p w14:paraId="2428B6CB" w14:textId="77777777" w:rsidR="00F0561D" w:rsidRPr="00063F34" w:rsidRDefault="00F0561D" w:rsidP="005F0B1B">
      <w:pPr>
        <w:rPr>
          <w:rFonts w:ascii="Arial" w:hAnsi="Arial"/>
          <w:b/>
          <w:sz w:val="22"/>
          <w:lang w:val="en-GB"/>
        </w:rPr>
      </w:pPr>
    </w:p>
    <w:p w14:paraId="48F95C78" w14:textId="77777777" w:rsidR="00F0561D" w:rsidRPr="00063F34" w:rsidRDefault="00F0561D" w:rsidP="00F0561D">
      <w:pPr>
        <w:rPr>
          <w:rFonts w:ascii="Arial" w:hAnsi="Arial"/>
          <w:b/>
          <w:sz w:val="22"/>
          <w:lang w:val="en-GB"/>
        </w:rPr>
      </w:pPr>
      <w:r w:rsidRPr="00063F34">
        <w:rPr>
          <w:rFonts w:ascii="Arial" w:hAnsi="Arial"/>
          <w:b/>
          <w:sz w:val="22"/>
          <w:lang w:val="en-GB"/>
        </w:rPr>
        <w:t>All documents are available in electronic form.</w:t>
      </w:r>
    </w:p>
    <w:p w14:paraId="215D3DD7" w14:textId="77777777" w:rsidR="00F0561D" w:rsidRPr="00063F34" w:rsidRDefault="00F0561D" w:rsidP="00F0561D">
      <w:pPr>
        <w:spacing w:line="240" w:lineRule="exact"/>
        <w:rPr>
          <w:rFonts w:ascii="Arial" w:hAnsi="Arial"/>
          <w:color w:val="000000"/>
          <w:sz w:val="22"/>
          <w:szCs w:val="22"/>
          <w:lang w:val="en-GB"/>
        </w:rPr>
      </w:pPr>
    </w:p>
    <w:p w14:paraId="111A1735" w14:textId="63BE88F9" w:rsidR="00F0561D" w:rsidRPr="00063F34" w:rsidRDefault="00F0561D" w:rsidP="00F0561D">
      <w:pPr>
        <w:spacing w:line="240" w:lineRule="exact"/>
        <w:rPr>
          <w:rFonts w:ascii="Arial" w:hAnsi="Arial"/>
          <w:sz w:val="22"/>
          <w:szCs w:val="22"/>
          <w:lang w:val="en-GB"/>
        </w:rPr>
      </w:pPr>
      <w:r w:rsidRPr="00063F34">
        <w:rPr>
          <w:rFonts w:ascii="Arial" w:hAnsi="Arial"/>
          <w:color w:val="000000"/>
          <w:sz w:val="22"/>
          <w:szCs w:val="22"/>
          <w:lang w:val="en-GB"/>
        </w:rPr>
        <w:t>Olomouc, dated</w:t>
      </w:r>
    </w:p>
    <w:p w14:paraId="30F90547" w14:textId="77777777" w:rsidR="00F0561D" w:rsidRPr="00063F34" w:rsidRDefault="00F0561D" w:rsidP="00F0561D">
      <w:pPr>
        <w:spacing w:line="240" w:lineRule="exact"/>
        <w:rPr>
          <w:rFonts w:ascii="Arial" w:hAnsi="Arial"/>
          <w:snapToGrid w:val="0"/>
          <w:sz w:val="22"/>
          <w:szCs w:val="22"/>
          <w:lang w:val="en-GB"/>
        </w:rPr>
      </w:pPr>
    </w:p>
    <w:p w14:paraId="5C4C3109" w14:textId="77777777" w:rsidR="00F0561D" w:rsidRPr="00063F34" w:rsidRDefault="00F0561D" w:rsidP="00F0561D">
      <w:pPr>
        <w:spacing w:line="240" w:lineRule="exact"/>
        <w:rPr>
          <w:rFonts w:ascii="Arial" w:hAnsi="Arial"/>
          <w:snapToGrid w:val="0"/>
          <w:sz w:val="22"/>
          <w:szCs w:val="22"/>
          <w:lang w:val="en-GB"/>
        </w:rPr>
      </w:pPr>
    </w:p>
    <w:p w14:paraId="7202019B" w14:textId="77777777" w:rsidR="00F0561D" w:rsidRPr="00063F34" w:rsidRDefault="00F0561D" w:rsidP="00F0561D">
      <w:pPr>
        <w:spacing w:line="240" w:lineRule="exact"/>
        <w:rPr>
          <w:rFonts w:ascii="Arial" w:hAnsi="Arial"/>
          <w:snapToGrid w:val="0"/>
          <w:sz w:val="22"/>
          <w:szCs w:val="22"/>
          <w:lang w:val="en-GB"/>
        </w:rPr>
      </w:pPr>
    </w:p>
    <w:p w14:paraId="52048142" w14:textId="77777777" w:rsidR="00F0561D" w:rsidRPr="00063F34" w:rsidRDefault="00F0561D" w:rsidP="00F0561D">
      <w:pPr>
        <w:spacing w:line="240" w:lineRule="exact"/>
        <w:rPr>
          <w:rFonts w:ascii="Arial" w:hAnsi="Arial"/>
          <w:snapToGrid w:val="0"/>
          <w:color w:val="000000"/>
          <w:sz w:val="22"/>
          <w:szCs w:val="22"/>
          <w:lang w:val="en-GB"/>
        </w:rPr>
      </w:pPr>
      <w:r w:rsidRPr="00063F34">
        <w:rPr>
          <w:rFonts w:ascii="Arial" w:hAnsi="Arial"/>
          <w:snapToGrid w:val="0"/>
          <w:color w:val="000000"/>
          <w:sz w:val="22"/>
          <w:szCs w:val="22"/>
          <w:lang w:val="en-GB"/>
        </w:rPr>
        <w:t xml:space="preserve">                                                                …………………………………………..</w:t>
      </w:r>
    </w:p>
    <w:p w14:paraId="11DF94D3" w14:textId="15795DF0" w:rsidR="00F0561D" w:rsidRPr="00063F34" w:rsidRDefault="00F0561D" w:rsidP="00F0561D">
      <w:pPr>
        <w:spacing w:line="240" w:lineRule="exact"/>
        <w:ind w:left="3545"/>
        <w:rPr>
          <w:rFonts w:ascii="Arial" w:hAnsi="Arial"/>
          <w:sz w:val="22"/>
          <w:szCs w:val="22"/>
          <w:lang w:val="en-GB"/>
        </w:rPr>
      </w:pPr>
      <w:r w:rsidRPr="00063F34">
        <w:rPr>
          <w:rFonts w:ascii="Arial" w:hAnsi="Arial"/>
          <w:sz w:val="22"/>
          <w:szCs w:val="22"/>
          <w:lang w:val="en-GB"/>
        </w:rPr>
        <w:t xml:space="preserve">       </w:t>
      </w:r>
      <w:r w:rsidR="00133985" w:rsidRPr="00063F34">
        <w:rPr>
          <w:rFonts w:ascii="Arial" w:hAnsi="Arial"/>
          <w:sz w:val="22"/>
          <w:szCs w:val="22"/>
          <w:lang w:val="en-GB"/>
        </w:rPr>
        <w:t>doc. JUDr. Michael Kohajda, Ph.D.</w:t>
      </w:r>
    </w:p>
    <w:p w14:paraId="5A6BC666" w14:textId="2F2448B2" w:rsidR="009C3D89" w:rsidRDefault="00F0561D" w:rsidP="005F0B1B">
      <w:pPr>
        <w:spacing w:line="240" w:lineRule="exact"/>
        <w:rPr>
          <w:rFonts w:ascii="Arial" w:hAnsi="Arial"/>
          <w:color w:val="000000"/>
          <w:sz w:val="22"/>
          <w:szCs w:val="22"/>
          <w:lang w:val="en-GB"/>
        </w:rPr>
      </w:pPr>
      <w:r w:rsidRPr="00063F34">
        <w:rPr>
          <w:rFonts w:ascii="Arial" w:hAnsi="Arial"/>
          <w:sz w:val="22"/>
          <w:szCs w:val="22"/>
          <w:lang w:val="en-GB"/>
        </w:rPr>
        <w:t xml:space="preserve">                                                                R</w:t>
      </w:r>
      <w:r w:rsidRPr="00063F34">
        <w:rPr>
          <w:rFonts w:ascii="Arial" w:hAnsi="Arial"/>
          <w:color w:val="000000"/>
          <w:sz w:val="22"/>
          <w:szCs w:val="22"/>
          <w:lang w:val="en-GB"/>
        </w:rPr>
        <w:t>ector</w:t>
      </w:r>
      <w:r w:rsidRPr="00063F34">
        <w:rPr>
          <w:rFonts w:ascii="Arial" w:hAnsi="Arial"/>
          <w:snapToGrid w:val="0"/>
          <w:color w:val="000000"/>
          <w:sz w:val="22"/>
          <w:szCs w:val="22"/>
          <w:lang w:val="en-GB"/>
        </w:rPr>
        <w:t xml:space="preserve"> of </w:t>
      </w:r>
      <w:r w:rsidRPr="00063F34">
        <w:rPr>
          <w:rFonts w:ascii="Arial" w:hAnsi="Arial"/>
          <w:color w:val="000000"/>
          <w:sz w:val="22"/>
          <w:szCs w:val="22"/>
          <w:lang w:val="en-GB"/>
        </w:rPr>
        <w:t>Palacký University Olomou</w:t>
      </w:r>
      <w:r w:rsidR="00367866" w:rsidRPr="00063F34">
        <w:rPr>
          <w:rFonts w:ascii="Arial" w:hAnsi="Arial"/>
          <w:color w:val="000000"/>
          <w:sz w:val="22"/>
          <w:szCs w:val="22"/>
          <w:lang w:val="en-GB"/>
        </w:rPr>
        <w:t>c</w:t>
      </w:r>
    </w:p>
    <w:p w14:paraId="2F5B7DAE" w14:textId="77777777" w:rsidR="003F35F1" w:rsidRDefault="003F35F1" w:rsidP="005F0B1B">
      <w:pPr>
        <w:spacing w:line="240" w:lineRule="exact"/>
        <w:rPr>
          <w:rFonts w:ascii="Arial" w:hAnsi="Arial"/>
          <w:color w:val="000000"/>
          <w:sz w:val="22"/>
          <w:szCs w:val="22"/>
          <w:lang w:val="en-GB"/>
        </w:rPr>
      </w:pPr>
    </w:p>
    <w:p w14:paraId="3CA180D8" w14:textId="77777777" w:rsidR="003F35F1" w:rsidRDefault="003F35F1" w:rsidP="005F0B1B">
      <w:pPr>
        <w:spacing w:line="240" w:lineRule="exact"/>
        <w:rPr>
          <w:rFonts w:ascii="Arial" w:hAnsi="Arial"/>
          <w:color w:val="000000"/>
          <w:sz w:val="22"/>
          <w:szCs w:val="22"/>
          <w:lang w:val="en-GB"/>
        </w:rPr>
      </w:pPr>
    </w:p>
    <w:p w14:paraId="0568D44B" w14:textId="77777777" w:rsidR="003F35F1" w:rsidRDefault="003F35F1" w:rsidP="005F0B1B">
      <w:pPr>
        <w:spacing w:line="240" w:lineRule="exact"/>
        <w:rPr>
          <w:rFonts w:ascii="Arial" w:hAnsi="Arial"/>
          <w:color w:val="000000"/>
          <w:sz w:val="22"/>
          <w:szCs w:val="22"/>
          <w:lang w:val="en-GB"/>
        </w:rPr>
      </w:pPr>
    </w:p>
    <w:p w14:paraId="4D9B4DEB" w14:textId="77777777" w:rsidR="003F35F1" w:rsidRDefault="003F35F1" w:rsidP="005F0B1B">
      <w:pPr>
        <w:spacing w:line="240" w:lineRule="exact"/>
        <w:rPr>
          <w:rFonts w:ascii="Arial" w:hAnsi="Arial"/>
          <w:color w:val="000000"/>
          <w:sz w:val="22"/>
          <w:szCs w:val="22"/>
          <w:lang w:val="en-GB"/>
        </w:rPr>
      </w:pPr>
    </w:p>
    <w:p w14:paraId="1B4A8FA2" w14:textId="77777777" w:rsidR="003F35F1" w:rsidRDefault="003F35F1" w:rsidP="005F0B1B">
      <w:pPr>
        <w:spacing w:line="240" w:lineRule="exact"/>
        <w:rPr>
          <w:rFonts w:ascii="Arial" w:hAnsi="Arial"/>
          <w:color w:val="000000"/>
          <w:sz w:val="22"/>
          <w:szCs w:val="22"/>
          <w:lang w:val="en-GB"/>
        </w:rPr>
      </w:pPr>
    </w:p>
    <w:p w14:paraId="1EA1E29D" w14:textId="77777777" w:rsidR="003F35F1" w:rsidRDefault="003F35F1" w:rsidP="005F0B1B">
      <w:pPr>
        <w:spacing w:line="240" w:lineRule="exact"/>
        <w:rPr>
          <w:rFonts w:ascii="Arial" w:hAnsi="Arial"/>
          <w:color w:val="000000"/>
          <w:sz w:val="22"/>
          <w:szCs w:val="22"/>
          <w:lang w:val="en-GB"/>
        </w:rPr>
      </w:pPr>
    </w:p>
    <w:p w14:paraId="5CC8BA6D" w14:textId="123EE541" w:rsidR="00C113A3" w:rsidRDefault="00D2630C" w:rsidP="001810C0">
      <w:pPr>
        <w:pStyle w:val="Standard"/>
        <w:rPr>
          <w:b/>
          <w:sz w:val="24"/>
          <w:szCs w:val="24"/>
          <w:lang w:val="en-GB"/>
        </w:rPr>
      </w:pPr>
      <w:r w:rsidRPr="00063F34">
        <w:rPr>
          <w:b/>
          <w:sz w:val="24"/>
          <w:szCs w:val="24"/>
          <w:lang w:val="en-GB"/>
        </w:rPr>
        <w:lastRenderedPageBreak/>
        <w:t>Annex 1 to the ITT</w:t>
      </w:r>
    </w:p>
    <w:p w14:paraId="1D8FA6D5" w14:textId="77777777" w:rsidR="003F35F1" w:rsidRPr="00063F34" w:rsidRDefault="003F35F1" w:rsidP="001810C0">
      <w:pPr>
        <w:pStyle w:val="Standard"/>
        <w:rPr>
          <w:color w:val="000000"/>
          <w:sz w:val="20"/>
          <w:lang w:val="en-GB"/>
        </w:rPr>
      </w:pPr>
    </w:p>
    <w:tbl>
      <w:tblPr>
        <w:tblW w:w="9971" w:type="dxa"/>
        <w:tblInd w:w="-85" w:type="dxa"/>
        <w:tblLayout w:type="fixed"/>
        <w:tblCellMar>
          <w:left w:w="10" w:type="dxa"/>
          <w:right w:w="10" w:type="dxa"/>
        </w:tblCellMar>
        <w:tblLook w:val="0000" w:firstRow="0" w:lastRow="0" w:firstColumn="0" w:lastColumn="0" w:noHBand="0" w:noVBand="0"/>
      </w:tblPr>
      <w:tblGrid>
        <w:gridCol w:w="2216"/>
        <w:gridCol w:w="29"/>
        <w:gridCol w:w="488"/>
        <w:gridCol w:w="2025"/>
        <w:gridCol w:w="375"/>
        <w:gridCol w:w="2917"/>
        <w:gridCol w:w="1921"/>
      </w:tblGrid>
      <w:tr w:rsidR="00C8001A" w:rsidRPr="00063F34" w14:paraId="1C586372" w14:textId="77777777" w:rsidTr="003F35F1">
        <w:trPr>
          <w:trHeight w:val="314"/>
        </w:trPr>
        <w:tc>
          <w:tcPr>
            <w:tcW w:w="9971" w:type="dxa"/>
            <w:gridSpan w:val="7"/>
            <w:tcBorders>
              <w:top w:val="double" w:sz="12" w:space="0" w:color="000000"/>
              <w:left w:val="double" w:sz="12" w:space="0" w:color="000000"/>
              <w:bottom w:val="single" w:sz="4" w:space="0" w:color="000000"/>
              <w:right w:val="double" w:sz="12" w:space="0" w:color="000000"/>
            </w:tcBorders>
            <w:shd w:val="clear" w:color="auto" w:fill="FABF8F"/>
            <w:tcMar>
              <w:top w:w="0" w:type="dxa"/>
              <w:left w:w="70" w:type="dxa"/>
              <w:bottom w:w="0" w:type="dxa"/>
              <w:right w:w="70" w:type="dxa"/>
            </w:tcMar>
            <w:vAlign w:val="center"/>
          </w:tcPr>
          <w:p w14:paraId="1BA4CCFA" w14:textId="1342534B" w:rsidR="00C8001A" w:rsidRPr="00063F34" w:rsidRDefault="003D63AC" w:rsidP="00C00F7B">
            <w:pPr>
              <w:pStyle w:val="Standard"/>
              <w:jc w:val="center"/>
              <w:rPr>
                <w:rFonts w:eastAsia="Calibri"/>
                <w:b/>
                <w:sz w:val="24"/>
                <w:szCs w:val="24"/>
                <w:lang w:val="en-GB" w:eastAsia="en-US"/>
              </w:rPr>
            </w:pPr>
            <w:r w:rsidRPr="00063F34">
              <w:rPr>
                <w:rFonts w:eastAsia="Calibri"/>
                <w:b/>
                <w:sz w:val="24"/>
                <w:szCs w:val="24"/>
                <w:lang w:val="en-GB" w:eastAsia="en-US"/>
              </w:rPr>
              <w:t>TENDER COVER SHEET</w:t>
            </w:r>
          </w:p>
        </w:tc>
      </w:tr>
      <w:tr w:rsidR="00C8001A" w:rsidRPr="00063F34" w14:paraId="42BCC204" w14:textId="77777777" w:rsidTr="003F35F1">
        <w:trPr>
          <w:trHeight w:val="285"/>
        </w:trPr>
        <w:tc>
          <w:tcPr>
            <w:tcW w:w="9971" w:type="dxa"/>
            <w:gridSpan w:val="7"/>
            <w:tcBorders>
              <w:top w:val="single" w:sz="4" w:space="0" w:color="000000"/>
              <w:left w:val="double" w:sz="12" w:space="0" w:color="000000"/>
              <w:bottom w:val="single" w:sz="4" w:space="0" w:color="000000"/>
              <w:right w:val="double" w:sz="12" w:space="0" w:color="000000"/>
            </w:tcBorders>
            <w:shd w:val="clear" w:color="auto" w:fill="FABF8F"/>
            <w:tcMar>
              <w:top w:w="0" w:type="dxa"/>
              <w:left w:w="70" w:type="dxa"/>
              <w:bottom w:w="0" w:type="dxa"/>
              <w:right w:w="70" w:type="dxa"/>
            </w:tcMar>
            <w:vAlign w:val="center"/>
          </w:tcPr>
          <w:p w14:paraId="05EBD0FA" w14:textId="1E427112" w:rsidR="00C8001A" w:rsidRPr="00063F34" w:rsidRDefault="00BD3750" w:rsidP="00C8001A">
            <w:pPr>
              <w:pStyle w:val="Standard"/>
              <w:jc w:val="center"/>
              <w:rPr>
                <w:szCs w:val="22"/>
                <w:lang w:val="en-GB"/>
              </w:rPr>
            </w:pPr>
            <w:r w:rsidRPr="00063F34">
              <w:rPr>
                <w:rFonts w:eastAsia="Calibri"/>
                <w:b/>
                <w:szCs w:val="22"/>
                <w:lang w:val="en-GB" w:eastAsia="en-US"/>
              </w:rPr>
              <w:t>Small-scale public contract to award a public supply contract in a procurement procedure</w:t>
            </w:r>
          </w:p>
        </w:tc>
      </w:tr>
      <w:tr w:rsidR="003F35F1" w:rsidRPr="00063F34" w14:paraId="4593A1C0" w14:textId="77777777" w:rsidTr="003F35F1">
        <w:trPr>
          <w:trHeight w:val="545"/>
        </w:trPr>
        <w:tc>
          <w:tcPr>
            <w:tcW w:w="2245" w:type="dxa"/>
            <w:gridSpan w:val="2"/>
            <w:tcBorders>
              <w:top w:val="single" w:sz="4" w:space="0" w:color="000000"/>
              <w:left w:val="double" w:sz="12" w:space="0" w:color="000000"/>
              <w:bottom w:val="single" w:sz="4" w:space="0" w:color="000000"/>
              <w:right w:val="single" w:sz="4" w:space="0" w:color="000000"/>
            </w:tcBorders>
            <w:shd w:val="clear" w:color="auto" w:fill="FABF8F"/>
            <w:tcMar>
              <w:top w:w="0" w:type="dxa"/>
              <w:left w:w="70" w:type="dxa"/>
              <w:bottom w:w="0" w:type="dxa"/>
              <w:right w:w="70" w:type="dxa"/>
            </w:tcMar>
            <w:vAlign w:val="center"/>
          </w:tcPr>
          <w:p w14:paraId="5E6BD9F6" w14:textId="017817DE" w:rsidR="003F35F1" w:rsidRPr="00063F34" w:rsidRDefault="003F35F1" w:rsidP="003F35F1">
            <w:pPr>
              <w:pStyle w:val="Standard"/>
              <w:rPr>
                <w:rFonts w:eastAsia="Calibri"/>
                <w:b/>
                <w:szCs w:val="22"/>
                <w:lang w:val="en-GB" w:eastAsia="en-US"/>
              </w:rPr>
            </w:pPr>
            <w:r w:rsidRPr="00B83F57">
              <w:rPr>
                <w:b/>
                <w:szCs w:val="22"/>
                <w:lang w:val="en-US" w:eastAsia="cs-CZ"/>
              </w:rPr>
              <w:t>Name:</w:t>
            </w:r>
          </w:p>
        </w:tc>
        <w:tc>
          <w:tcPr>
            <w:tcW w:w="7726" w:type="dxa"/>
            <w:gridSpan w:val="5"/>
            <w:tcBorders>
              <w:top w:val="single" w:sz="4" w:space="0" w:color="000000"/>
              <w:left w:val="single" w:sz="4" w:space="0" w:color="000000"/>
              <w:bottom w:val="single" w:sz="4" w:space="0" w:color="000000"/>
              <w:right w:val="double" w:sz="12" w:space="0" w:color="000000"/>
            </w:tcBorders>
            <w:shd w:val="clear" w:color="auto" w:fill="FABF8F"/>
            <w:tcMar>
              <w:top w:w="0" w:type="dxa"/>
              <w:left w:w="70" w:type="dxa"/>
              <w:bottom w:w="0" w:type="dxa"/>
              <w:right w:w="70" w:type="dxa"/>
            </w:tcMar>
            <w:vAlign w:val="center"/>
          </w:tcPr>
          <w:p w14:paraId="05C083F9" w14:textId="08C7E6A4" w:rsidR="003F35F1" w:rsidRPr="00483E72" w:rsidRDefault="003F35F1" w:rsidP="003F35F1">
            <w:pPr>
              <w:pBdr>
                <w:top w:val="single" w:sz="4" w:space="1" w:color="000000"/>
                <w:left w:val="single" w:sz="4" w:space="4" w:color="000000"/>
                <w:right w:val="single" w:sz="4" w:space="12" w:color="000000"/>
              </w:pBdr>
              <w:shd w:val="clear" w:color="auto" w:fill="C0C0C0"/>
              <w:jc w:val="center"/>
              <w:rPr>
                <w:rFonts w:ascii="Arial" w:hAnsi="Arial"/>
                <w:b/>
                <w:color w:val="000000"/>
                <w:sz w:val="32"/>
                <w:szCs w:val="32"/>
                <w:lang w:val="en-US"/>
              </w:rPr>
            </w:pPr>
            <w:r w:rsidRPr="00483E72">
              <w:rPr>
                <w:rFonts w:ascii="Arial" w:eastAsia="Arial" w:hAnsi="Arial"/>
                <w:b/>
                <w:sz w:val="32"/>
                <w:szCs w:val="32"/>
                <w:lang w:val="en-US"/>
              </w:rPr>
              <w:t>„</w:t>
            </w:r>
            <w:r w:rsidRPr="00483E72">
              <w:rPr>
                <w:rFonts w:ascii="Arial" w:hAnsi="Arial" w:hint="eastAsia"/>
                <w:b/>
                <w:snapToGrid w:val="0"/>
                <w:color w:val="000000"/>
                <w:sz w:val="32"/>
                <w:szCs w:val="32"/>
                <w:lang w:val="en-GB"/>
                <w14:shadow w14:blurRad="50800" w14:dist="38100" w14:dir="2700000" w14:sx="100000" w14:sy="100000" w14:kx="0" w14:ky="0" w14:algn="tl">
                  <w14:srgbClr w14:val="000000">
                    <w14:alpha w14:val="60000"/>
                  </w14:srgbClr>
                </w14:shadow>
              </w:rPr>
              <w:t>FoS/UPOL - Fiber-based, miniaturized laser beam projection unit for calibrating images obtained by rigid laryngoscopes</w:t>
            </w:r>
            <w:r w:rsidRPr="00483E72">
              <w:rPr>
                <w:rFonts w:ascii="Arial" w:hAnsi="Arial"/>
                <w:b/>
                <w:sz w:val="32"/>
                <w:szCs w:val="32"/>
                <w:lang w:val="en-US"/>
              </w:rPr>
              <w:t>“</w:t>
            </w:r>
          </w:p>
        </w:tc>
      </w:tr>
      <w:tr w:rsidR="00C8001A" w:rsidRPr="00063F34" w14:paraId="66744993" w14:textId="77777777" w:rsidTr="003F35F1">
        <w:trPr>
          <w:trHeight w:val="271"/>
        </w:trPr>
        <w:tc>
          <w:tcPr>
            <w:tcW w:w="9971" w:type="dxa"/>
            <w:gridSpan w:val="7"/>
            <w:tcBorders>
              <w:top w:val="single" w:sz="4" w:space="0" w:color="000000"/>
              <w:left w:val="double" w:sz="12" w:space="0" w:color="000000"/>
              <w:bottom w:val="single" w:sz="4" w:space="0" w:color="000000"/>
              <w:right w:val="double" w:sz="12" w:space="0" w:color="000000"/>
            </w:tcBorders>
            <w:shd w:val="clear" w:color="auto" w:fill="BFBFBF"/>
            <w:tcMar>
              <w:top w:w="0" w:type="dxa"/>
              <w:left w:w="70" w:type="dxa"/>
              <w:bottom w:w="0" w:type="dxa"/>
              <w:right w:w="70" w:type="dxa"/>
            </w:tcMar>
            <w:vAlign w:val="center"/>
          </w:tcPr>
          <w:p w14:paraId="4BB128BA" w14:textId="58EAAE6B" w:rsidR="00C8001A" w:rsidRPr="00063F34" w:rsidRDefault="003C0D3F" w:rsidP="003F35F1">
            <w:pPr>
              <w:pStyle w:val="Standard"/>
              <w:rPr>
                <w:rFonts w:eastAsia="Calibri"/>
                <w:b/>
                <w:szCs w:val="22"/>
                <w:lang w:val="en-GB" w:eastAsia="en-US"/>
              </w:rPr>
            </w:pPr>
            <w:r w:rsidRPr="00063F34">
              <w:rPr>
                <w:rFonts w:eastAsia="Calibri"/>
                <w:b/>
                <w:szCs w:val="22"/>
                <w:lang w:val="en-GB" w:eastAsia="en-US"/>
              </w:rPr>
              <w:t>Contracting authority</w:t>
            </w:r>
          </w:p>
        </w:tc>
      </w:tr>
      <w:tr w:rsidR="00C8001A" w:rsidRPr="00063F34" w14:paraId="6695B0C0" w14:textId="77777777" w:rsidTr="003F35F1">
        <w:trPr>
          <w:trHeight w:val="345"/>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16377CB9" w14:textId="708B6214" w:rsidR="00C8001A" w:rsidRPr="00063F34" w:rsidRDefault="00B95614" w:rsidP="00C00F7B">
            <w:pPr>
              <w:pStyle w:val="Standard"/>
              <w:rPr>
                <w:rFonts w:eastAsia="Calibri"/>
                <w:b/>
                <w:szCs w:val="22"/>
                <w:lang w:val="en-GB" w:eastAsia="en-US"/>
              </w:rPr>
            </w:pPr>
            <w:r w:rsidRPr="00063F34">
              <w:rPr>
                <w:b/>
                <w:szCs w:val="22"/>
                <w:lang w:val="en-GB"/>
              </w:rPr>
              <w:t>Name:</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69B88365" w14:textId="0B6E67E2" w:rsidR="00C8001A" w:rsidRPr="00063F34" w:rsidRDefault="00FC266F" w:rsidP="00C00F7B">
            <w:pPr>
              <w:pStyle w:val="Standard"/>
              <w:jc w:val="center"/>
              <w:rPr>
                <w:szCs w:val="22"/>
                <w:lang w:val="en-GB"/>
              </w:rPr>
            </w:pPr>
            <w:r w:rsidRPr="00063F34">
              <w:rPr>
                <w:szCs w:val="22"/>
                <w:lang w:val="en-GB"/>
              </w:rPr>
              <w:t>Palacký University Olomouc</w:t>
            </w:r>
          </w:p>
        </w:tc>
      </w:tr>
      <w:tr w:rsidR="006F490C" w:rsidRPr="00063F34" w14:paraId="31B58C56" w14:textId="77777777" w:rsidTr="00876249">
        <w:trPr>
          <w:trHeight w:val="451"/>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17AAA7A5" w14:textId="12508326" w:rsidR="006F490C" w:rsidRPr="00063F34" w:rsidRDefault="006F490C" w:rsidP="006F490C">
            <w:pPr>
              <w:pStyle w:val="Standard"/>
              <w:rPr>
                <w:rFonts w:eastAsia="Calibri"/>
                <w:b/>
                <w:szCs w:val="22"/>
                <w:lang w:val="en-GB" w:eastAsia="en-US"/>
              </w:rPr>
            </w:pPr>
            <w:r w:rsidRPr="00063F34">
              <w:rPr>
                <w:b/>
                <w:szCs w:val="22"/>
                <w:lang w:val="en-GB"/>
              </w:rPr>
              <w:t>Head office:</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tcPr>
          <w:p w14:paraId="08EE1C04" w14:textId="1C2E0B80" w:rsidR="006F490C" w:rsidRPr="00063F34" w:rsidRDefault="006F490C" w:rsidP="006F490C">
            <w:pPr>
              <w:pStyle w:val="Standard"/>
              <w:jc w:val="center"/>
              <w:rPr>
                <w:szCs w:val="22"/>
                <w:lang w:val="en-GB"/>
              </w:rPr>
            </w:pPr>
            <w:r w:rsidRPr="00063F34">
              <w:rPr>
                <w:szCs w:val="22"/>
                <w:lang w:val="en-GB"/>
              </w:rPr>
              <w:t>Křížkovského 511/8, 77</w:t>
            </w:r>
            <w:r w:rsidR="00133985" w:rsidRPr="00063F34">
              <w:rPr>
                <w:szCs w:val="22"/>
                <w:lang w:val="en-GB"/>
              </w:rPr>
              <w:t>9</w:t>
            </w:r>
            <w:r w:rsidRPr="00063F34">
              <w:rPr>
                <w:szCs w:val="22"/>
                <w:lang w:val="en-GB"/>
              </w:rPr>
              <w:t xml:space="preserve"> </w:t>
            </w:r>
            <w:r w:rsidR="00133985" w:rsidRPr="00063F34">
              <w:rPr>
                <w:szCs w:val="22"/>
                <w:lang w:val="en-GB"/>
              </w:rPr>
              <w:t>00</w:t>
            </w:r>
            <w:r w:rsidRPr="00063F34">
              <w:rPr>
                <w:szCs w:val="22"/>
                <w:lang w:val="en-GB"/>
              </w:rPr>
              <w:t xml:space="preserve"> Olomouc, Czech Republic</w:t>
            </w:r>
          </w:p>
        </w:tc>
      </w:tr>
      <w:tr w:rsidR="00AF57EB" w:rsidRPr="00063F34" w14:paraId="3F91ACC4" w14:textId="77777777" w:rsidTr="00933712">
        <w:trPr>
          <w:trHeight w:val="451"/>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1CD592A4" w14:textId="260C2CFC" w:rsidR="00AF57EB" w:rsidRPr="00063F34" w:rsidRDefault="00AF57EB" w:rsidP="00AF57EB">
            <w:pPr>
              <w:pStyle w:val="Standard"/>
              <w:rPr>
                <w:rFonts w:eastAsia="Calibri"/>
                <w:b/>
                <w:szCs w:val="22"/>
                <w:lang w:val="en-GB" w:eastAsia="en-US"/>
              </w:rPr>
            </w:pPr>
            <w:r w:rsidRPr="00063F34">
              <w:rPr>
                <w:b/>
                <w:szCs w:val="22"/>
                <w:lang w:val="en-GB"/>
              </w:rPr>
              <w:t>Person authorised to act on behalf of the Contracting Authority:</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tcPr>
          <w:p w14:paraId="2BBE0BD8" w14:textId="3F1E1642" w:rsidR="00AF57EB" w:rsidRPr="005C4E75" w:rsidRDefault="00133985" w:rsidP="00AF57EB">
            <w:pPr>
              <w:snapToGrid w:val="0"/>
              <w:jc w:val="center"/>
              <w:rPr>
                <w:rFonts w:ascii="Arial" w:hAnsi="Arial"/>
                <w:sz w:val="22"/>
                <w:szCs w:val="22"/>
                <w:lang w:val="de-DE"/>
              </w:rPr>
            </w:pPr>
            <w:r w:rsidRPr="005C4E75">
              <w:rPr>
                <w:rFonts w:ascii="Arial" w:hAnsi="Arial"/>
                <w:sz w:val="22"/>
                <w:szCs w:val="22"/>
                <w:lang w:val="de-DE"/>
              </w:rPr>
              <w:t>doc. JUDr. Michael Kohajda, Ph.D.</w:t>
            </w:r>
          </w:p>
          <w:p w14:paraId="4867576C" w14:textId="34D91883" w:rsidR="00AF57EB" w:rsidRPr="00063F34" w:rsidRDefault="00AF57EB" w:rsidP="00AF57EB">
            <w:pPr>
              <w:pStyle w:val="Standard"/>
              <w:jc w:val="center"/>
              <w:rPr>
                <w:szCs w:val="22"/>
                <w:lang w:val="en-GB"/>
              </w:rPr>
            </w:pPr>
            <w:r w:rsidRPr="00063F34">
              <w:rPr>
                <w:szCs w:val="22"/>
                <w:lang w:val="en-GB"/>
              </w:rPr>
              <w:t>Rector</w:t>
            </w:r>
          </w:p>
        </w:tc>
      </w:tr>
      <w:tr w:rsidR="00C8001A" w:rsidRPr="00063F34" w14:paraId="0665621D" w14:textId="77777777" w:rsidTr="003F35F1">
        <w:trPr>
          <w:trHeight w:val="224"/>
        </w:trPr>
        <w:tc>
          <w:tcPr>
            <w:tcW w:w="9971" w:type="dxa"/>
            <w:gridSpan w:val="7"/>
            <w:tcBorders>
              <w:top w:val="single" w:sz="4" w:space="0" w:color="000000"/>
              <w:left w:val="double" w:sz="12" w:space="0" w:color="000000"/>
              <w:bottom w:val="single" w:sz="4" w:space="0" w:color="000000"/>
              <w:right w:val="double" w:sz="12" w:space="0" w:color="000000"/>
            </w:tcBorders>
            <w:shd w:val="clear" w:color="auto" w:fill="BFBFBF"/>
            <w:tcMar>
              <w:top w:w="0" w:type="dxa"/>
              <w:left w:w="70" w:type="dxa"/>
              <w:bottom w:w="0" w:type="dxa"/>
              <w:right w:w="70" w:type="dxa"/>
            </w:tcMar>
            <w:vAlign w:val="center"/>
          </w:tcPr>
          <w:p w14:paraId="529DAF92" w14:textId="07D77E77" w:rsidR="00C8001A" w:rsidRPr="00063F34" w:rsidRDefault="008D6472" w:rsidP="00C00F7B">
            <w:pPr>
              <w:pStyle w:val="Standard"/>
              <w:jc w:val="center"/>
              <w:rPr>
                <w:rFonts w:eastAsia="Calibri"/>
                <w:b/>
                <w:szCs w:val="22"/>
                <w:lang w:val="en-GB" w:eastAsia="en-US"/>
              </w:rPr>
            </w:pPr>
            <w:r w:rsidRPr="00063F34">
              <w:rPr>
                <w:b/>
                <w:lang w:val="en-GB"/>
              </w:rPr>
              <w:t>Supplier</w:t>
            </w:r>
          </w:p>
        </w:tc>
      </w:tr>
      <w:tr w:rsidR="00BA0694" w:rsidRPr="00063F34" w14:paraId="51EF1FD1" w14:textId="77777777" w:rsidTr="00C00F7B">
        <w:trPr>
          <w:trHeight w:val="462"/>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7A719F7D" w14:textId="3611B9E5" w:rsidR="00BA0694" w:rsidRPr="00063F34" w:rsidRDefault="00BA0694" w:rsidP="00BA0694">
            <w:pPr>
              <w:pStyle w:val="Standard"/>
              <w:rPr>
                <w:rFonts w:eastAsia="Calibri"/>
                <w:b/>
                <w:szCs w:val="22"/>
                <w:lang w:val="en-GB" w:eastAsia="en-US"/>
              </w:rPr>
            </w:pPr>
            <w:r w:rsidRPr="00063F34">
              <w:rPr>
                <w:b/>
                <w:lang w:val="en-GB"/>
              </w:rPr>
              <w:t>Name:</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74007E03" w14:textId="60BB0C68" w:rsidR="00BA0694" w:rsidRPr="00063F34" w:rsidRDefault="00704157" w:rsidP="00BA0694">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BA0694" w:rsidRPr="00063F34" w14:paraId="1E58D704" w14:textId="77777777" w:rsidTr="00C00F7B">
        <w:trPr>
          <w:trHeight w:val="451"/>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5DA46FF6" w14:textId="09F85CC4" w:rsidR="00BA0694" w:rsidRPr="00063F34" w:rsidRDefault="00BA0694" w:rsidP="00BA0694">
            <w:pPr>
              <w:pStyle w:val="Standard"/>
              <w:rPr>
                <w:rFonts w:eastAsia="Calibri"/>
                <w:b/>
                <w:szCs w:val="22"/>
                <w:lang w:val="en-GB" w:eastAsia="en-US"/>
              </w:rPr>
            </w:pPr>
            <w:r w:rsidRPr="00063F34">
              <w:rPr>
                <w:b/>
                <w:lang w:val="en-GB"/>
              </w:rPr>
              <w:t>Head office/place of business:</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086824CF" w14:textId="3017F17B" w:rsidR="00BA0694" w:rsidRPr="00063F34" w:rsidRDefault="00704157" w:rsidP="00BA0694">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BA0694" w:rsidRPr="00063F34" w14:paraId="638A9EF5" w14:textId="77777777" w:rsidTr="00C00F7B">
        <w:trPr>
          <w:trHeight w:val="451"/>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513D88AC" w14:textId="7BA6146B" w:rsidR="00BA0694" w:rsidRPr="00063F34" w:rsidRDefault="00BA0694" w:rsidP="00BA0694">
            <w:pPr>
              <w:pStyle w:val="Standard"/>
              <w:rPr>
                <w:rFonts w:eastAsia="Calibri"/>
                <w:b/>
                <w:szCs w:val="22"/>
                <w:lang w:val="en-GB" w:eastAsia="en-US"/>
              </w:rPr>
            </w:pPr>
            <w:r w:rsidRPr="00063F34">
              <w:rPr>
                <w:b/>
                <w:lang w:val="en-GB"/>
              </w:rPr>
              <w:t>Telephone:</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40B10E9E" w14:textId="56F8F499" w:rsidR="00BA0694" w:rsidRPr="00063F34" w:rsidRDefault="00704157" w:rsidP="00BA0694">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BA0694" w:rsidRPr="00063F34" w14:paraId="53DC2A74" w14:textId="77777777" w:rsidTr="00C00F7B">
        <w:trPr>
          <w:trHeight w:val="451"/>
        </w:trPr>
        <w:tc>
          <w:tcPr>
            <w:tcW w:w="4758" w:type="dxa"/>
            <w:gridSpan w:val="4"/>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58011BDB" w14:textId="2D6A431C" w:rsidR="00BA0694" w:rsidRPr="00063F34" w:rsidRDefault="00BA0694" w:rsidP="00BA0694">
            <w:pPr>
              <w:pStyle w:val="Standard"/>
              <w:rPr>
                <w:rFonts w:eastAsia="Calibri"/>
                <w:b/>
                <w:szCs w:val="22"/>
                <w:lang w:val="en-GB" w:eastAsia="en-US"/>
              </w:rPr>
            </w:pPr>
            <w:r w:rsidRPr="00063F34">
              <w:rPr>
                <w:b/>
                <w:lang w:val="en-GB"/>
              </w:rPr>
              <w:t>E</w:t>
            </w:r>
            <w:r w:rsidR="00717BBD" w:rsidRPr="00063F34">
              <w:rPr>
                <w:b/>
                <w:lang w:val="en-GB"/>
              </w:rPr>
              <w:t>-</w:t>
            </w:r>
            <w:r w:rsidRPr="00063F34">
              <w:rPr>
                <w:b/>
                <w:lang w:val="en-GB"/>
              </w:rPr>
              <w:t>mail:</w:t>
            </w:r>
          </w:p>
        </w:tc>
        <w:tc>
          <w:tcPr>
            <w:tcW w:w="5213" w:type="dxa"/>
            <w:gridSpan w:val="3"/>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3D968E41" w14:textId="699230C6" w:rsidR="00BA0694" w:rsidRPr="00063F34" w:rsidRDefault="00704157" w:rsidP="00BA0694">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DB0CBF" w:rsidRPr="00063F34" w14:paraId="3A70C523" w14:textId="77777777" w:rsidTr="003F35F1">
        <w:trPr>
          <w:trHeight w:val="239"/>
        </w:trPr>
        <w:tc>
          <w:tcPr>
            <w:tcW w:w="2216" w:type="dxa"/>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405591FC" w14:textId="3905980B" w:rsidR="00DB0CBF" w:rsidRPr="00063F34" w:rsidRDefault="00DB0CBF" w:rsidP="00DB0CBF">
            <w:pPr>
              <w:pStyle w:val="Standard"/>
              <w:rPr>
                <w:rFonts w:eastAsia="Calibri"/>
                <w:b/>
                <w:szCs w:val="22"/>
                <w:lang w:val="en-GB" w:eastAsia="en-US"/>
              </w:rPr>
            </w:pPr>
            <w:r w:rsidRPr="00063F34">
              <w:rPr>
                <w:b/>
                <w:szCs w:val="22"/>
                <w:lang w:val="en-GB"/>
              </w:rPr>
              <w:t>ID No.:</w:t>
            </w:r>
          </w:p>
        </w:tc>
        <w:tc>
          <w:tcPr>
            <w:tcW w:w="2917" w:type="dxa"/>
            <w:gridSpan w:val="4"/>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2DCE5554" w14:textId="286605E1" w:rsidR="00DB0CBF" w:rsidRPr="00063F34" w:rsidRDefault="00704157" w:rsidP="00DB0CBF">
            <w:pPr>
              <w:pStyle w:val="Standard"/>
              <w:snapToGrid w:val="0"/>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c>
          <w:tcPr>
            <w:tcW w:w="2917" w:type="dxa"/>
            <w:tcBorders>
              <w:top w:val="single" w:sz="4" w:space="0" w:color="000000"/>
              <w:left w:val="single" w:sz="4" w:space="0" w:color="000000"/>
              <w:bottom w:val="single" w:sz="4" w:space="0" w:color="000000"/>
            </w:tcBorders>
            <w:shd w:val="clear" w:color="auto" w:fill="FABF8F"/>
            <w:tcMar>
              <w:top w:w="0" w:type="dxa"/>
              <w:left w:w="70" w:type="dxa"/>
              <w:bottom w:w="0" w:type="dxa"/>
              <w:right w:w="70" w:type="dxa"/>
            </w:tcMar>
            <w:vAlign w:val="center"/>
          </w:tcPr>
          <w:p w14:paraId="5FAC36C1" w14:textId="2F59ED9B" w:rsidR="00DB0CBF" w:rsidRPr="00063F34" w:rsidRDefault="00DB0CBF" w:rsidP="00DB0CBF">
            <w:pPr>
              <w:pStyle w:val="Standard"/>
              <w:jc w:val="center"/>
              <w:rPr>
                <w:rFonts w:eastAsia="Calibri"/>
                <w:b/>
                <w:szCs w:val="22"/>
                <w:lang w:val="en-GB" w:eastAsia="en-US"/>
              </w:rPr>
            </w:pPr>
            <w:r w:rsidRPr="00063F34">
              <w:rPr>
                <w:b/>
                <w:szCs w:val="22"/>
                <w:lang w:val="en-GB"/>
              </w:rPr>
              <w:t xml:space="preserve"> Tax ID No.:</w:t>
            </w:r>
          </w:p>
        </w:tc>
        <w:tc>
          <w:tcPr>
            <w:tcW w:w="1921" w:type="dxa"/>
            <w:tcBorders>
              <w:top w:val="single" w:sz="4" w:space="0" w:color="000000"/>
              <w:left w:val="single" w:sz="4" w:space="0" w:color="000000"/>
              <w:bottom w:val="single" w:sz="4" w:space="0" w:color="000000"/>
              <w:right w:val="double" w:sz="12" w:space="0" w:color="000000"/>
            </w:tcBorders>
            <w:shd w:val="clear" w:color="auto" w:fill="FFFFFF"/>
            <w:tcMar>
              <w:top w:w="0" w:type="dxa"/>
              <w:left w:w="70" w:type="dxa"/>
              <w:bottom w:w="0" w:type="dxa"/>
              <w:right w:w="70" w:type="dxa"/>
            </w:tcMar>
            <w:vAlign w:val="center"/>
          </w:tcPr>
          <w:p w14:paraId="6CBD6FA4" w14:textId="6CFC5C6E" w:rsidR="00DB0CBF" w:rsidRPr="00063F34" w:rsidRDefault="00704157" w:rsidP="00DB0CBF">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C8001A" w:rsidRPr="00063F34" w14:paraId="593A263F" w14:textId="77777777" w:rsidTr="003F35F1">
        <w:trPr>
          <w:trHeight w:val="431"/>
        </w:trPr>
        <w:tc>
          <w:tcPr>
            <w:tcW w:w="4758" w:type="dxa"/>
            <w:gridSpan w:val="4"/>
            <w:tcBorders>
              <w:top w:val="single" w:sz="4" w:space="0" w:color="000000"/>
              <w:left w:val="double" w:sz="12" w:space="0" w:color="000000"/>
              <w:bottom w:val="double" w:sz="12" w:space="0" w:color="000000"/>
            </w:tcBorders>
            <w:shd w:val="clear" w:color="auto" w:fill="FABF8F"/>
            <w:tcMar>
              <w:top w:w="0" w:type="dxa"/>
              <w:left w:w="70" w:type="dxa"/>
              <w:bottom w:w="0" w:type="dxa"/>
              <w:right w:w="70" w:type="dxa"/>
            </w:tcMar>
            <w:vAlign w:val="center"/>
          </w:tcPr>
          <w:p w14:paraId="1347B28C" w14:textId="4601247C" w:rsidR="00C8001A" w:rsidRPr="00063F34" w:rsidRDefault="003B2AB4" w:rsidP="00C00F7B">
            <w:pPr>
              <w:pStyle w:val="Standard"/>
              <w:rPr>
                <w:rFonts w:eastAsia="Calibri"/>
                <w:b/>
                <w:szCs w:val="22"/>
                <w:lang w:val="en-GB" w:eastAsia="en-US"/>
              </w:rPr>
            </w:pPr>
            <w:r w:rsidRPr="00063F34">
              <w:rPr>
                <w:b/>
                <w:szCs w:val="22"/>
                <w:lang w:val="en-GB"/>
              </w:rPr>
              <w:t>Person authorised to act on behalf of the Supplier:</w:t>
            </w:r>
          </w:p>
        </w:tc>
        <w:tc>
          <w:tcPr>
            <w:tcW w:w="5213" w:type="dxa"/>
            <w:gridSpan w:val="3"/>
            <w:tcBorders>
              <w:top w:val="single" w:sz="4" w:space="0" w:color="000000"/>
              <w:left w:val="single" w:sz="4" w:space="0" w:color="000000"/>
              <w:bottom w:val="double" w:sz="12" w:space="0" w:color="000000"/>
              <w:right w:val="double" w:sz="12" w:space="0" w:color="000000"/>
            </w:tcBorders>
            <w:tcMar>
              <w:top w:w="0" w:type="dxa"/>
              <w:left w:w="70" w:type="dxa"/>
              <w:bottom w:w="0" w:type="dxa"/>
              <w:right w:w="70" w:type="dxa"/>
            </w:tcMar>
            <w:vAlign w:val="center"/>
          </w:tcPr>
          <w:p w14:paraId="40996EBD" w14:textId="5AA34C0B" w:rsidR="00C8001A" w:rsidRPr="00063F34" w:rsidRDefault="00704157" w:rsidP="00C00F7B">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C8001A" w:rsidRPr="00063F34" w14:paraId="1732D1E9" w14:textId="77777777" w:rsidTr="003F35F1">
        <w:trPr>
          <w:trHeight w:val="292"/>
        </w:trPr>
        <w:tc>
          <w:tcPr>
            <w:tcW w:w="9971" w:type="dxa"/>
            <w:gridSpan w:val="7"/>
            <w:tcBorders>
              <w:top w:val="double" w:sz="12" w:space="0" w:color="000000"/>
              <w:left w:val="double" w:sz="12" w:space="0" w:color="000000"/>
              <w:bottom w:val="single" w:sz="4" w:space="0" w:color="000000"/>
              <w:right w:val="double" w:sz="12" w:space="0" w:color="000000"/>
            </w:tcBorders>
            <w:shd w:val="clear" w:color="auto" w:fill="BFBFBF"/>
            <w:tcMar>
              <w:top w:w="0" w:type="dxa"/>
              <w:left w:w="70" w:type="dxa"/>
              <w:bottom w:w="0" w:type="dxa"/>
              <w:right w:w="70" w:type="dxa"/>
            </w:tcMar>
            <w:vAlign w:val="center"/>
          </w:tcPr>
          <w:p w14:paraId="26DA13B5" w14:textId="297D52C0" w:rsidR="00C8001A" w:rsidRPr="00063F34" w:rsidRDefault="00221FDE" w:rsidP="00C00F7B">
            <w:pPr>
              <w:pStyle w:val="Standard"/>
              <w:jc w:val="center"/>
              <w:rPr>
                <w:rFonts w:eastAsia="Calibri"/>
                <w:b/>
                <w:szCs w:val="22"/>
                <w:lang w:val="en-GB" w:eastAsia="en-US"/>
              </w:rPr>
            </w:pPr>
            <w:r w:rsidRPr="00063F34">
              <w:rPr>
                <w:b/>
                <w:szCs w:val="22"/>
                <w:lang w:val="en-GB"/>
              </w:rPr>
              <w:t xml:space="preserve">Tender price in </w:t>
            </w:r>
            <w:r w:rsidR="00BB3E93">
              <w:rPr>
                <w:b/>
                <w:szCs w:val="22"/>
                <w:lang w:val="en-GB"/>
              </w:rPr>
              <w:t>EUR</w:t>
            </w:r>
            <w:r w:rsidRPr="00063F34">
              <w:rPr>
                <w:b/>
                <w:szCs w:val="22"/>
                <w:lang w:val="en-GB"/>
              </w:rPr>
              <w:t xml:space="preserve"> excluding VAT:</w:t>
            </w:r>
          </w:p>
        </w:tc>
      </w:tr>
      <w:tr w:rsidR="00221FDE" w:rsidRPr="00063F34" w14:paraId="056A4811" w14:textId="77777777" w:rsidTr="003F35F1">
        <w:trPr>
          <w:cantSplit/>
          <w:trHeight w:val="635"/>
        </w:trPr>
        <w:tc>
          <w:tcPr>
            <w:tcW w:w="9971" w:type="dxa"/>
            <w:gridSpan w:val="7"/>
            <w:tcBorders>
              <w:top w:val="single" w:sz="4" w:space="0" w:color="000000"/>
              <w:left w:val="double" w:sz="12" w:space="0" w:color="000000"/>
              <w:bottom w:val="single" w:sz="4" w:space="0" w:color="000000"/>
              <w:right w:val="double" w:sz="12" w:space="0" w:color="000000"/>
            </w:tcBorders>
            <w:tcMar>
              <w:top w:w="0" w:type="dxa"/>
              <w:left w:w="70" w:type="dxa"/>
              <w:bottom w:w="0" w:type="dxa"/>
              <w:right w:w="70" w:type="dxa"/>
            </w:tcMar>
            <w:vAlign w:val="center"/>
          </w:tcPr>
          <w:p w14:paraId="1515EE79" w14:textId="45A917DD" w:rsidR="00221FDE" w:rsidRPr="00063F34" w:rsidRDefault="00704157" w:rsidP="00743755">
            <w:pPr>
              <w:pStyle w:val="Standard"/>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C8001A" w:rsidRPr="00063F34" w14:paraId="67CC7854" w14:textId="77777777" w:rsidTr="003F35F1">
        <w:trPr>
          <w:trHeight w:val="255"/>
        </w:trPr>
        <w:tc>
          <w:tcPr>
            <w:tcW w:w="9971" w:type="dxa"/>
            <w:gridSpan w:val="7"/>
            <w:tcBorders>
              <w:top w:val="double" w:sz="12" w:space="0" w:color="000000"/>
              <w:left w:val="double" w:sz="12" w:space="0" w:color="000000"/>
              <w:bottom w:val="single" w:sz="4" w:space="0" w:color="000000"/>
              <w:right w:val="double" w:sz="12" w:space="0" w:color="000000"/>
            </w:tcBorders>
            <w:shd w:val="clear" w:color="auto" w:fill="BFBFBF"/>
            <w:tcMar>
              <w:top w:w="0" w:type="dxa"/>
              <w:left w:w="70" w:type="dxa"/>
              <w:bottom w:w="0" w:type="dxa"/>
              <w:right w:w="70" w:type="dxa"/>
            </w:tcMar>
            <w:vAlign w:val="center"/>
          </w:tcPr>
          <w:p w14:paraId="65AE38F8" w14:textId="677C0A7A" w:rsidR="00C8001A" w:rsidRPr="00063F34" w:rsidRDefault="00405F65" w:rsidP="00C00F7B">
            <w:pPr>
              <w:pStyle w:val="Standard"/>
              <w:jc w:val="center"/>
              <w:rPr>
                <w:rFonts w:eastAsia="Calibri"/>
                <w:b/>
                <w:szCs w:val="22"/>
                <w:lang w:val="en-GB" w:eastAsia="en-US"/>
              </w:rPr>
            </w:pPr>
            <w:r w:rsidRPr="00063F34">
              <w:rPr>
                <w:b/>
                <w:szCs w:val="22"/>
                <w:lang w:val="en-GB"/>
              </w:rPr>
              <w:t>Person authorised to act in the name of or on behalf of the Supplier</w:t>
            </w:r>
          </w:p>
        </w:tc>
      </w:tr>
      <w:tr w:rsidR="00AC3F34" w:rsidRPr="00063F34" w14:paraId="63E7A2CE" w14:textId="77777777" w:rsidTr="00ED5BEE">
        <w:trPr>
          <w:trHeight w:val="834"/>
        </w:trPr>
        <w:tc>
          <w:tcPr>
            <w:tcW w:w="2733" w:type="dxa"/>
            <w:gridSpan w:val="3"/>
            <w:tcBorders>
              <w:top w:val="single" w:sz="4" w:space="0" w:color="000000"/>
              <w:left w:val="double" w:sz="12" w:space="0" w:color="000000"/>
              <w:bottom w:val="single" w:sz="4" w:space="0" w:color="000000"/>
            </w:tcBorders>
            <w:shd w:val="clear" w:color="auto" w:fill="FABF8F"/>
            <w:tcMar>
              <w:top w:w="0" w:type="dxa"/>
              <w:left w:w="70" w:type="dxa"/>
              <w:bottom w:w="0" w:type="dxa"/>
              <w:right w:w="70" w:type="dxa"/>
            </w:tcMar>
            <w:vAlign w:val="center"/>
          </w:tcPr>
          <w:p w14:paraId="39B7F317" w14:textId="2976B552" w:rsidR="00AC3F34" w:rsidRPr="00063F34" w:rsidRDefault="00F1215D" w:rsidP="00C00F7B">
            <w:pPr>
              <w:pStyle w:val="Standard"/>
              <w:jc w:val="center"/>
              <w:rPr>
                <w:rFonts w:eastAsia="Calibri"/>
                <w:b/>
                <w:szCs w:val="22"/>
                <w:lang w:val="en-GB" w:eastAsia="en-US"/>
              </w:rPr>
            </w:pPr>
            <w:r w:rsidRPr="00063F34">
              <w:rPr>
                <w:b/>
                <w:lang w:val="en-GB"/>
              </w:rPr>
              <w:t>Signature of the person authorised to act on behalf of the Supplier</w:t>
            </w:r>
          </w:p>
        </w:tc>
        <w:tc>
          <w:tcPr>
            <w:tcW w:w="7238" w:type="dxa"/>
            <w:gridSpan w:val="4"/>
            <w:tcBorders>
              <w:top w:val="single" w:sz="4" w:space="0" w:color="000000"/>
              <w:left w:val="single" w:sz="4" w:space="0" w:color="000000"/>
              <w:bottom w:val="single" w:sz="4" w:space="0" w:color="000000"/>
              <w:right w:val="double" w:sz="12" w:space="0" w:color="000000"/>
            </w:tcBorders>
            <w:tcMar>
              <w:top w:w="0" w:type="dxa"/>
              <w:left w:w="70" w:type="dxa"/>
              <w:bottom w:w="0" w:type="dxa"/>
              <w:right w:w="70" w:type="dxa"/>
            </w:tcMar>
            <w:vAlign w:val="center"/>
          </w:tcPr>
          <w:p w14:paraId="44A75EAB" w14:textId="7F3E79B0" w:rsidR="00AC3F34" w:rsidRPr="00063F34" w:rsidRDefault="00704157" w:rsidP="00AC3F34">
            <w:pPr>
              <w:pStyle w:val="Standard"/>
              <w:jc w:val="center"/>
              <w:rPr>
                <w:rFonts w:eastAsia="Calibri"/>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r w:rsidR="00C8001A" w:rsidRPr="00063F34" w14:paraId="1BC1731D" w14:textId="77777777" w:rsidTr="00C00F7B">
        <w:trPr>
          <w:trHeight w:val="489"/>
        </w:trPr>
        <w:tc>
          <w:tcPr>
            <w:tcW w:w="2733" w:type="dxa"/>
            <w:gridSpan w:val="3"/>
            <w:tcBorders>
              <w:top w:val="single" w:sz="4" w:space="0" w:color="000000"/>
              <w:left w:val="double" w:sz="12" w:space="0" w:color="000000"/>
              <w:bottom w:val="double" w:sz="12" w:space="0" w:color="000000"/>
            </w:tcBorders>
            <w:shd w:val="clear" w:color="auto" w:fill="FABF8F"/>
            <w:tcMar>
              <w:top w:w="0" w:type="dxa"/>
              <w:left w:w="70" w:type="dxa"/>
              <w:bottom w:w="0" w:type="dxa"/>
              <w:right w:w="70" w:type="dxa"/>
            </w:tcMar>
            <w:vAlign w:val="center"/>
          </w:tcPr>
          <w:p w14:paraId="485DAD20" w14:textId="14C270CB" w:rsidR="00C8001A" w:rsidRPr="00063F34" w:rsidRDefault="00704157" w:rsidP="00C00F7B">
            <w:pPr>
              <w:pStyle w:val="Standard"/>
              <w:jc w:val="center"/>
              <w:rPr>
                <w:rFonts w:eastAsia="Calibri"/>
                <w:b/>
                <w:szCs w:val="22"/>
                <w:lang w:val="en-GB" w:eastAsia="en-US"/>
              </w:rPr>
            </w:pPr>
            <w:r w:rsidRPr="00063F34">
              <w:rPr>
                <w:b/>
                <w:lang w:val="en-GB"/>
              </w:rPr>
              <w:t>Title, name, surname</w:t>
            </w:r>
          </w:p>
        </w:tc>
        <w:tc>
          <w:tcPr>
            <w:tcW w:w="7238" w:type="dxa"/>
            <w:gridSpan w:val="4"/>
            <w:tcBorders>
              <w:top w:val="single" w:sz="4" w:space="0" w:color="000000"/>
              <w:left w:val="single" w:sz="4" w:space="0" w:color="000000"/>
              <w:bottom w:val="double" w:sz="12" w:space="0" w:color="000000"/>
              <w:right w:val="double" w:sz="12" w:space="0" w:color="000000"/>
            </w:tcBorders>
            <w:tcMar>
              <w:top w:w="0" w:type="dxa"/>
              <w:left w:w="70" w:type="dxa"/>
              <w:bottom w:w="0" w:type="dxa"/>
              <w:right w:w="70" w:type="dxa"/>
            </w:tcMar>
            <w:vAlign w:val="center"/>
          </w:tcPr>
          <w:p w14:paraId="4CC77ADE" w14:textId="200AA2DB" w:rsidR="00C8001A" w:rsidRPr="00063F34" w:rsidRDefault="00704157" w:rsidP="00C00F7B">
            <w:pPr>
              <w:pStyle w:val="Standard"/>
              <w:snapToGrid w:val="0"/>
              <w:jc w:val="center"/>
              <w:rPr>
                <w:rFonts w:eastAsia="Calibri"/>
                <w:b/>
                <w:szCs w:val="22"/>
                <w:lang w:val="en-GB" w:eastAsia="en-US"/>
              </w:rPr>
            </w:pPr>
            <w:r w:rsidRPr="00063F34">
              <w:rPr>
                <w:rStyle w:val="hps"/>
                <w:b/>
                <w:i/>
                <w:highlight w:val="yellow"/>
                <w:lang w:val="en-GB"/>
              </w:rPr>
              <w:t>(to be completed</w:t>
            </w:r>
            <w:r w:rsidRPr="00063F34">
              <w:rPr>
                <w:b/>
                <w:i/>
                <w:highlight w:val="yellow"/>
                <w:lang w:val="en-GB"/>
              </w:rPr>
              <w:t xml:space="preserve"> </w:t>
            </w:r>
            <w:r w:rsidRPr="00063F34">
              <w:rPr>
                <w:rStyle w:val="hps"/>
                <w:b/>
                <w:i/>
                <w:highlight w:val="yellow"/>
                <w:lang w:val="en-GB"/>
              </w:rPr>
              <w:t>by the Supplier</w:t>
            </w:r>
            <w:r w:rsidRPr="00063F34">
              <w:rPr>
                <w:b/>
                <w:i/>
                <w:highlight w:val="yellow"/>
                <w:lang w:val="en-GB"/>
              </w:rPr>
              <w:t>)</w:t>
            </w:r>
          </w:p>
        </w:tc>
      </w:tr>
    </w:tbl>
    <w:p w14:paraId="3287F386" w14:textId="77777777" w:rsidR="00483E72" w:rsidRPr="00063F34" w:rsidRDefault="00483E72" w:rsidP="00483E72">
      <w:pPr>
        <w:pageBreakBefore/>
        <w:rPr>
          <w:rFonts w:ascii="Arial" w:hAnsi="Arial"/>
          <w:b/>
          <w:color w:val="000000"/>
          <w:lang w:val="en-GB"/>
        </w:rPr>
      </w:pPr>
      <w:r w:rsidRPr="00063F34">
        <w:rPr>
          <w:rFonts w:ascii="Arial" w:hAnsi="Arial"/>
          <w:b/>
          <w:color w:val="000000"/>
          <w:lang w:val="en-GB"/>
        </w:rPr>
        <w:lastRenderedPageBreak/>
        <w:t>Annex 2 to the ITT</w:t>
      </w:r>
    </w:p>
    <w:p w14:paraId="24961813" w14:textId="77777777" w:rsidR="00483E72" w:rsidRPr="00063F34" w:rsidRDefault="00483E72" w:rsidP="00483E72">
      <w:pPr>
        <w:pStyle w:val="Textkomente1"/>
        <w:rPr>
          <w:bCs/>
          <w:color w:val="000000"/>
          <w:lang w:val="en-GB"/>
        </w:rPr>
      </w:pPr>
    </w:p>
    <w:p w14:paraId="2D2653D1" w14:textId="77777777" w:rsidR="00483E72" w:rsidRPr="00063F34" w:rsidRDefault="00483E72" w:rsidP="00483E72">
      <w:pPr>
        <w:jc w:val="center"/>
        <w:rPr>
          <w:rFonts w:ascii="Arial" w:hAnsi="Arial"/>
          <w:b/>
          <w:caps/>
          <w:color w:val="000000"/>
          <w:sz w:val="28"/>
          <w:szCs w:val="28"/>
          <w:lang w:val="en-GB"/>
        </w:rPr>
      </w:pPr>
      <w:r w:rsidRPr="00063F34">
        <w:rPr>
          <w:rFonts w:ascii="Arial" w:hAnsi="Arial"/>
          <w:b/>
          <w:caps/>
          <w:color w:val="000000"/>
          <w:sz w:val="28"/>
          <w:szCs w:val="28"/>
          <w:lang w:val="en-GB"/>
        </w:rPr>
        <w:t xml:space="preserve">Supplier’s Affidavit </w:t>
      </w:r>
    </w:p>
    <w:p w14:paraId="326A3445" w14:textId="77777777" w:rsidR="00483E72" w:rsidRPr="00063F34" w:rsidRDefault="00483E72" w:rsidP="00483E72">
      <w:pPr>
        <w:rPr>
          <w:rFonts w:ascii="Arial" w:hAnsi="Arial"/>
          <w:lang w:val="en-GB"/>
        </w:rPr>
      </w:pPr>
    </w:p>
    <w:p w14:paraId="2F640F83" w14:textId="77777777" w:rsidR="00483E72" w:rsidRPr="00063F34" w:rsidRDefault="00483E72" w:rsidP="00483E72">
      <w:pPr>
        <w:jc w:val="center"/>
        <w:rPr>
          <w:rFonts w:ascii="Arial" w:hAnsi="Arial"/>
          <w:sz w:val="22"/>
          <w:szCs w:val="22"/>
          <w:lang w:val="en-GB"/>
        </w:rPr>
      </w:pPr>
      <w:r w:rsidRPr="00063F34">
        <w:rPr>
          <w:rFonts w:ascii="Arial" w:hAnsi="Arial"/>
          <w:sz w:val="22"/>
          <w:szCs w:val="22"/>
          <w:lang w:val="en-GB"/>
        </w:rPr>
        <w:t>for participation in a tender procedure for a small-scale public contract to award a public supply contract pursuant to the provisions of Sections 27 and 31 of the Act No. 134/2016 Coll. On Public Procurement, as amended, named</w:t>
      </w:r>
    </w:p>
    <w:p w14:paraId="2CB3E344" w14:textId="77777777" w:rsidR="00483E72" w:rsidRPr="00063F34" w:rsidRDefault="00483E72" w:rsidP="00483E72">
      <w:pPr>
        <w:jc w:val="center"/>
        <w:rPr>
          <w:rFonts w:ascii="Arial" w:hAnsi="Arial"/>
          <w:lang w:val="en-GB"/>
        </w:rPr>
      </w:pPr>
    </w:p>
    <w:p w14:paraId="21385589" w14:textId="2178AD35" w:rsidR="00483E72" w:rsidRPr="00483E72" w:rsidRDefault="00483E72" w:rsidP="00483E72">
      <w:pPr>
        <w:jc w:val="center"/>
        <w:rPr>
          <w:rFonts w:ascii="Arial" w:hAnsi="Arial"/>
          <w:b/>
          <w:sz w:val="28"/>
          <w:szCs w:val="28"/>
        </w:rPr>
      </w:pPr>
      <w:r>
        <w:rPr>
          <w:rFonts w:ascii="Arial" w:hAnsi="Arial"/>
          <w:b/>
          <w:sz w:val="28"/>
          <w:szCs w:val="28"/>
        </w:rPr>
        <w:t>„</w:t>
      </w:r>
      <w:r w:rsidRPr="00483E72">
        <w:rPr>
          <w:rFonts w:ascii="Arial" w:hAnsi="Arial" w:hint="eastAsia"/>
          <w:b/>
          <w:sz w:val="28"/>
          <w:szCs w:val="28"/>
          <w:lang w:val="en-GB"/>
        </w:rPr>
        <w:t>FoS/UPOL - Fiber-based, miniaturized laser beam projection unit for calibrating images obtained by rigid laryngoscopes</w:t>
      </w:r>
      <w:r>
        <w:rPr>
          <w:rFonts w:ascii="Arial" w:hAnsi="Arial"/>
          <w:b/>
          <w:sz w:val="28"/>
          <w:szCs w:val="28"/>
        </w:rPr>
        <w:t>“</w:t>
      </w:r>
    </w:p>
    <w:p w14:paraId="055282AF" w14:textId="77777777" w:rsidR="00483E72" w:rsidRPr="00483E72" w:rsidRDefault="00483E72" w:rsidP="00483E72">
      <w:pPr>
        <w:jc w:val="center"/>
        <w:rPr>
          <w:rFonts w:ascii="Arial" w:hAnsi="Arial"/>
        </w:rPr>
      </w:pPr>
    </w:p>
    <w:p w14:paraId="0936258A" w14:textId="77777777" w:rsidR="00483E72" w:rsidRPr="00063F34" w:rsidRDefault="00483E72" w:rsidP="00483E72">
      <w:pPr>
        <w:jc w:val="center"/>
        <w:rPr>
          <w:rFonts w:ascii="Arial" w:hAnsi="Arial"/>
          <w:color w:val="000000"/>
          <w:sz w:val="22"/>
          <w:szCs w:val="22"/>
          <w:lang w:val="en-GB"/>
        </w:rPr>
      </w:pPr>
      <w:r w:rsidRPr="00063F34">
        <w:rPr>
          <w:rFonts w:ascii="Arial" w:hAnsi="Arial"/>
          <w:color w:val="000000"/>
          <w:sz w:val="22"/>
          <w:szCs w:val="22"/>
          <w:lang w:val="en-GB"/>
        </w:rPr>
        <w:t xml:space="preserve">I (we) below signed, solemnly and sincerely declare that the Supplier </w:t>
      </w:r>
      <w:r w:rsidRPr="00063F34">
        <w:rPr>
          <w:rFonts w:ascii="Arial" w:hAnsi="Arial"/>
          <w:b/>
          <w:i/>
          <w:sz w:val="22"/>
          <w:szCs w:val="22"/>
          <w:highlight w:val="yellow"/>
          <w:lang w:val="en-GB"/>
        </w:rPr>
        <w:t>(to be completed by the Supplier)</w:t>
      </w:r>
      <w:r w:rsidRPr="00063F34">
        <w:rPr>
          <w:rFonts w:ascii="Arial" w:hAnsi="Arial"/>
          <w:color w:val="000000"/>
          <w:sz w:val="22"/>
          <w:szCs w:val="22"/>
          <w:lang w:val="en-GB"/>
        </w:rPr>
        <w:t xml:space="preserve"> (trade name), head office: </w:t>
      </w:r>
      <w:r w:rsidRPr="00063F34">
        <w:rPr>
          <w:rFonts w:ascii="Arial" w:hAnsi="Arial"/>
          <w:b/>
          <w:i/>
          <w:sz w:val="22"/>
          <w:szCs w:val="22"/>
          <w:highlight w:val="yellow"/>
          <w:lang w:val="en-GB"/>
        </w:rPr>
        <w:t>(to be completed by the Supplier)</w:t>
      </w:r>
      <w:r w:rsidRPr="00063F34">
        <w:rPr>
          <w:rFonts w:ascii="Arial" w:hAnsi="Arial"/>
          <w:color w:val="000000"/>
          <w:sz w:val="22"/>
          <w:szCs w:val="22"/>
          <w:lang w:val="en-GB"/>
        </w:rPr>
        <w:t xml:space="preserve">, ID No.: </w:t>
      </w:r>
      <w:r w:rsidRPr="00063F34">
        <w:rPr>
          <w:rFonts w:ascii="Arial" w:hAnsi="Arial"/>
          <w:b/>
          <w:i/>
          <w:sz w:val="22"/>
          <w:szCs w:val="22"/>
          <w:highlight w:val="yellow"/>
          <w:lang w:val="en-GB"/>
        </w:rPr>
        <w:t>(to be completed by the Supplier)</w:t>
      </w:r>
      <w:r w:rsidRPr="00063F34">
        <w:rPr>
          <w:rFonts w:ascii="Arial" w:hAnsi="Arial"/>
          <w:b/>
          <w:i/>
          <w:sz w:val="22"/>
          <w:szCs w:val="22"/>
          <w:lang w:val="en-GB"/>
        </w:rPr>
        <w:t xml:space="preserve"> </w:t>
      </w:r>
      <w:r w:rsidRPr="00063F34">
        <w:rPr>
          <w:rFonts w:ascii="Arial" w:hAnsi="Arial"/>
          <w:color w:val="000000"/>
          <w:sz w:val="22"/>
          <w:szCs w:val="22"/>
          <w:lang w:val="en-GB"/>
        </w:rPr>
        <w:t>meets:</w:t>
      </w:r>
    </w:p>
    <w:p w14:paraId="7D4ADE85" w14:textId="77777777" w:rsidR="00483E72" w:rsidRPr="00063F34" w:rsidRDefault="00483E72" w:rsidP="00483E72">
      <w:pPr>
        <w:jc w:val="center"/>
        <w:rPr>
          <w:rFonts w:ascii="Arial" w:hAnsi="Arial"/>
          <w:color w:val="000000"/>
          <w:sz w:val="22"/>
          <w:szCs w:val="22"/>
          <w:lang w:val="en-GB"/>
        </w:rPr>
      </w:pPr>
    </w:p>
    <w:p w14:paraId="3C4787C8" w14:textId="77777777" w:rsidR="00483E72" w:rsidRPr="00063F34" w:rsidRDefault="00483E72" w:rsidP="00483E72">
      <w:pPr>
        <w:jc w:val="center"/>
        <w:rPr>
          <w:rFonts w:ascii="Arial" w:hAnsi="Arial"/>
          <w:color w:val="000000"/>
          <w:sz w:val="22"/>
          <w:szCs w:val="22"/>
          <w:lang w:val="en-GB"/>
        </w:rPr>
      </w:pPr>
    </w:p>
    <w:p w14:paraId="1F30DA0D" w14:textId="77777777" w:rsidR="00483E72" w:rsidRPr="00063F34" w:rsidRDefault="00483E72" w:rsidP="0058686B">
      <w:pPr>
        <w:numPr>
          <w:ilvl w:val="0"/>
          <w:numId w:val="67"/>
        </w:numPr>
        <w:suppressAutoHyphens w:val="0"/>
        <w:autoSpaceDE w:val="0"/>
        <w:adjustRightInd w:val="0"/>
        <w:spacing w:after="200" w:line="259" w:lineRule="auto"/>
        <w:ind w:left="426" w:hanging="426"/>
        <w:contextualSpacing/>
        <w:textAlignment w:val="auto"/>
        <w:rPr>
          <w:rFonts w:ascii="Arial" w:eastAsia="Calibri" w:hAnsi="Arial"/>
          <w:sz w:val="22"/>
          <w:szCs w:val="22"/>
          <w:lang w:val="en-GB"/>
        </w:rPr>
      </w:pPr>
      <w:r w:rsidRPr="00063F34">
        <w:rPr>
          <w:rFonts w:ascii="Arial" w:eastAsia="Calibri" w:hAnsi="Arial"/>
          <w:b/>
          <w:bCs/>
          <w:sz w:val="22"/>
          <w:szCs w:val="22"/>
          <w:lang w:val="en-GB"/>
        </w:rPr>
        <w:t>the basic qualification</w:t>
      </w:r>
      <w:r w:rsidRPr="00063F34">
        <w:rPr>
          <w:rFonts w:ascii="Arial" w:eastAsia="Calibri" w:hAnsi="Arial"/>
          <w:sz w:val="22"/>
          <w:szCs w:val="22"/>
          <w:lang w:val="en-GB"/>
        </w:rPr>
        <w:t xml:space="preserve">, i.e. that the Supplier: </w:t>
      </w:r>
    </w:p>
    <w:p w14:paraId="3029E8C2" w14:textId="77777777" w:rsidR="00483E72" w:rsidRPr="00063F34" w:rsidRDefault="00483E72" w:rsidP="0058686B">
      <w:pPr>
        <w:numPr>
          <w:ilvl w:val="0"/>
          <w:numId w:val="64"/>
        </w:numPr>
        <w:suppressAutoHyphens w:val="0"/>
        <w:autoSpaceDE w:val="0"/>
        <w:adjustRightInd w:val="0"/>
        <w:spacing w:after="200" w:line="259" w:lineRule="auto"/>
        <w:contextualSpacing/>
        <w:jc w:val="both"/>
        <w:textAlignment w:val="auto"/>
        <w:rPr>
          <w:rFonts w:ascii="Arial" w:eastAsia="Calibri" w:hAnsi="Arial"/>
          <w:sz w:val="22"/>
          <w:szCs w:val="22"/>
          <w:lang w:val="en-GB"/>
        </w:rPr>
      </w:pPr>
      <w:r w:rsidRPr="00063F34">
        <w:rPr>
          <w:rFonts w:ascii="Arial" w:eastAsia="Calibri" w:hAnsi="Arial"/>
          <w:sz w:val="22"/>
          <w:szCs w:val="22"/>
          <w:lang w:val="en-GB"/>
        </w:rPr>
        <w:t>has not been finally convicted in the country of its registered office in the last 5 years prior to the commencement of the procurement procedure of any criminal offences listed in Annex 3 to the Act No. 134/2016 Coll., on Public Procurement, as amended, or any similar offences under the laws and regulations of the Supplier‘s country of registered office; expunged convictions shall not be taken into account;</w:t>
      </w:r>
    </w:p>
    <w:p w14:paraId="52D3319E" w14:textId="77777777" w:rsidR="00483E72" w:rsidRPr="00063F34" w:rsidRDefault="00483E72" w:rsidP="0058686B">
      <w:pPr>
        <w:numPr>
          <w:ilvl w:val="0"/>
          <w:numId w:val="64"/>
        </w:numPr>
        <w:suppressAutoHyphens w:val="0"/>
        <w:autoSpaceDE w:val="0"/>
        <w:adjustRightInd w:val="0"/>
        <w:spacing w:after="200" w:line="259" w:lineRule="auto"/>
        <w:contextualSpacing/>
        <w:jc w:val="both"/>
        <w:textAlignment w:val="auto"/>
        <w:rPr>
          <w:rFonts w:ascii="Arial" w:eastAsia="Calibri" w:hAnsi="Arial"/>
          <w:sz w:val="22"/>
          <w:szCs w:val="22"/>
          <w:lang w:val="en-GB"/>
        </w:rPr>
      </w:pPr>
      <w:r w:rsidRPr="00063F34">
        <w:rPr>
          <w:rFonts w:ascii="Arial" w:eastAsia="Calibri" w:hAnsi="Arial"/>
          <w:sz w:val="22"/>
          <w:szCs w:val="22"/>
          <w:lang w:val="en-GB"/>
        </w:rPr>
        <w:t>has no outstanding tax arrears recorded in the Czech Republic or in the country of its registered office;</w:t>
      </w:r>
    </w:p>
    <w:p w14:paraId="0B235DC2" w14:textId="77777777" w:rsidR="00483E72" w:rsidRPr="00063F34" w:rsidRDefault="00483E72" w:rsidP="0058686B">
      <w:pPr>
        <w:numPr>
          <w:ilvl w:val="0"/>
          <w:numId w:val="64"/>
        </w:numPr>
        <w:suppressAutoHyphens w:val="0"/>
        <w:autoSpaceDE w:val="0"/>
        <w:adjustRightInd w:val="0"/>
        <w:spacing w:after="200" w:line="259" w:lineRule="auto"/>
        <w:contextualSpacing/>
        <w:jc w:val="both"/>
        <w:textAlignment w:val="auto"/>
        <w:rPr>
          <w:rFonts w:ascii="Arial" w:eastAsia="Calibri" w:hAnsi="Arial"/>
          <w:sz w:val="22"/>
          <w:szCs w:val="22"/>
          <w:lang w:val="en-GB"/>
        </w:rPr>
      </w:pPr>
      <w:r w:rsidRPr="00063F34">
        <w:rPr>
          <w:rFonts w:ascii="Arial" w:eastAsia="Calibri" w:hAnsi="Arial"/>
          <w:sz w:val="22"/>
          <w:szCs w:val="22"/>
          <w:lang w:val="en-GB"/>
        </w:rPr>
        <w:t>has no outstanding arrears in the Czech Republic or in the country of its registered office in respect of statutory health insurance contributions, or of penalty payments related thereto;</w:t>
      </w:r>
    </w:p>
    <w:p w14:paraId="66D08968" w14:textId="77777777" w:rsidR="00483E72" w:rsidRPr="00063F34" w:rsidRDefault="00483E72" w:rsidP="0058686B">
      <w:pPr>
        <w:numPr>
          <w:ilvl w:val="0"/>
          <w:numId w:val="64"/>
        </w:numPr>
        <w:suppressAutoHyphens w:val="0"/>
        <w:autoSpaceDE w:val="0"/>
        <w:adjustRightInd w:val="0"/>
        <w:spacing w:after="200" w:line="259" w:lineRule="auto"/>
        <w:contextualSpacing/>
        <w:jc w:val="both"/>
        <w:textAlignment w:val="auto"/>
        <w:rPr>
          <w:rFonts w:ascii="Arial" w:eastAsia="Calibri" w:hAnsi="Arial"/>
          <w:sz w:val="22"/>
          <w:szCs w:val="22"/>
          <w:lang w:val="en-GB"/>
        </w:rPr>
      </w:pPr>
      <w:r w:rsidRPr="00063F34">
        <w:rPr>
          <w:rFonts w:ascii="Arial" w:eastAsia="Calibri" w:hAnsi="Arial"/>
          <w:sz w:val="22"/>
          <w:szCs w:val="22"/>
          <w:lang w:val="en-GB"/>
        </w:rPr>
        <w:t>has no outstanding arrears in the Czech Republic or in the country of its registered office in respect of social security contributions or contributions to the state employment policy, or of penalty payments related thereto;</w:t>
      </w:r>
    </w:p>
    <w:p w14:paraId="693441E1" w14:textId="77777777" w:rsidR="00483E72" w:rsidRPr="00063F34" w:rsidRDefault="00483E72" w:rsidP="0058686B">
      <w:pPr>
        <w:numPr>
          <w:ilvl w:val="0"/>
          <w:numId w:val="64"/>
        </w:numPr>
        <w:suppressAutoHyphens w:val="0"/>
        <w:autoSpaceDE w:val="0"/>
        <w:adjustRightInd w:val="0"/>
        <w:spacing w:after="200" w:line="259" w:lineRule="auto"/>
        <w:contextualSpacing/>
        <w:jc w:val="both"/>
        <w:textAlignment w:val="auto"/>
        <w:rPr>
          <w:rFonts w:ascii="Arial" w:eastAsia="Calibri" w:hAnsi="Arial"/>
          <w:sz w:val="22"/>
          <w:szCs w:val="22"/>
          <w:lang w:val="en-GB"/>
        </w:rPr>
      </w:pPr>
      <w:r w:rsidRPr="00063F34">
        <w:rPr>
          <w:rFonts w:ascii="Arial" w:eastAsia="Calibri" w:hAnsi="Arial"/>
          <w:sz w:val="22"/>
          <w:szCs w:val="22"/>
          <w:lang w:val="en-GB"/>
        </w:rPr>
        <w:t>no liquidation proceeding has been commenced in relation to them, no bankruptcy order has been issued to them, has not been subject to a sequestration under other laws and regulations, nor it is in a similar situation under the laws and regulations of the country of the Supplier‘s registered office.</w:t>
      </w:r>
    </w:p>
    <w:p w14:paraId="14D0528C" w14:textId="77777777" w:rsidR="00483E72" w:rsidRPr="00063F34" w:rsidRDefault="00483E72" w:rsidP="00483E72">
      <w:pPr>
        <w:jc w:val="both"/>
        <w:rPr>
          <w:rFonts w:ascii="Arial" w:hAnsi="Arial"/>
          <w:sz w:val="22"/>
          <w:szCs w:val="22"/>
          <w:lang w:val="en-GB"/>
        </w:rPr>
      </w:pPr>
    </w:p>
    <w:p w14:paraId="3EAA582A" w14:textId="0CDD1E41" w:rsidR="00A06742" w:rsidRPr="00483E72" w:rsidRDefault="00483E72" w:rsidP="0058686B">
      <w:pPr>
        <w:pStyle w:val="Standard"/>
        <w:numPr>
          <w:ilvl w:val="0"/>
          <w:numId w:val="67"/>
        </w:numPr>
        <w:ind w:left="284" w:hanging="284"/>
        <w:rPr>
          <w:color w:val="000000"/>
          <w:sz w:val="20"/>
          <w:lang w:val="en-GB"/>
        </w:rPr>
      </w:pPr>
      <w:r w:rsidRPr="00483E72">
        <w:rPr>
          <w:rFonts w:eastAsia="Calibri"/>
          <w:b/>
          <w:bCs/>
          <w:szCs w:val="22"/>
          <w:lang w:val="en-GB"/>
        </w:rPr>
        <w:lastRenderedPageBreak/>
        <w:t>professiona</w:t>
      </w:r>
      <w:r w:rsidRPr="00063F34">
        <w:rPr>
          <w:rFonts w:eastAsia="Calibri"/>
          <w:b/>
          <w:bCs/>
          <w:szCs w:val="22"/>
          <w:lang w:val="en-GB"/>
        </w:rPr>
        <w:t>l qualification</w:t>
      </w:r>
      <w:r w:rsidRPr="00063F34">
        <w:rPr>
          <w:rFonts w:eastAsia="Calibri"/>
          <w:szCs w:val="22"/>
          <w:lang w:val="en-GB"/>
        </w:rPr>
        <w:t xml:space="preserve"> in the scope of </w:t>
      </w:r>
      <w:r w:rsidRPr="00063F34">
        <w:rPr>
          <w:rFonts w:eastAsia="Calibri"/>
          <w:bCs/>
          <w:szCs w:val="22"/>
          <w:lang w:val="en-GB"/>
        </w:rPr>
        <w:t>an extract from the Commercial Register, if</w:t>
      </w:r>
      <w:r>
        <w:rPr>
          <w:rFonts w:eastAsia="Calibri"/>
          <w:bCs/>
          <w:szCs w:val="22"/>
          <w:lang w:val="en-GB"/>
        </w:rPr>
        <w:t xml:space="preserve"> </w:t>
      </w:r>
      <w:r w:rsidR="00A06742" w:rsidRPr="00483E72">
        <w:rPr>
          <w:rFonts w:eastAsia="Calibri"/>
          <w:bCs/>
          <w:szCs w:val="22"/>
          <w:lang w:val="en-GB"/>
        </w:rPr>
        <w:t>registered in it, or an extract from a similar register</w:t>
      </w:r>
      <w:r w:rsidR="00A06742" w:rsidRPr="00483E72">
        <w:rPr>
          <w:rFonts w:eastAsia="Calibri"/>
          <w:szCs w:val="22"/>
          <w:lang w:val="en-GB"/>
        </w:rPr>
        <w:t xml:space="preserve">, if registered in it. The Supplier is </w:t>
      </w:r>
      <w:r w:rsidR="006D2893" w:rsidRPr="00483E72">
        <w:rPr>
          <w:rFonts w:eastAsia="Calibri"/>
          <w:szCs w:val="22"/>
          <w:lang w:val="en-GB"/>
        </w:rPr>
        <w:t>submitting</w:t>
      </w:r>
      <w:r w:rsidR="00A06742" w:rsidRPr="00483E72">
        <w:rPr>
          <w:rFonts w:eastAsia="Calibri"/>
          <w:szCs w:val="22"/>
          <w:lang w:val="en-GB"/>
        </w:rPr>
        <w:t xml:space="preserve"> a copy of the relevant document. </w:t>
      </w:r>
    </w:p>
    <w:p w14:paraId="28050725" w14:textId="77777777" w:rsidR="00A06742" w:rsidRPr="00063F34" w:rsidRDefault="00A06742" w:rsidP="00A06742">
      <w:pPr>
        <w:jc w:val="both"/>
        <w:rPr>
          <w:rFonts w:ascii="Arial" w:eastAsia="Calibri" w:hAnsi="Arial"/>
          <w:b/>
          <w:sz w:val="22"/>
          <w:szCs w:val="22"/>
          <w:lang w:val="en-GB"/>
        </w:rPr>
      </w:pPr>
    </w:p>
    <w:p w14:paraId="36834AA4" w14:textId="1C52654C" w:rsidR="00063691" w:rsidRPr="00063F34" w:rsidRDefault="00A06742" w:rsidP="0058686B">
      <w:pPr>
        <w:numPr>
          <w:ilvl w:val="0"/>
          <w:numId w:val="67"/>
        </w:numPr>
        <w:suppressAutoHyphens w:val="0"/>
        <w:autoSpaceDN/>
        <w:spacing w:after="160" w:line="259" w:lineRule="auto"/>
        <w:ind w:left="426" w:hanging="426"/>
        <w:jc w:val="both"/>
        <w:textAlignment w:val="auto"/>
        <w:rPr>
          <w:rFonts w:ascii="Arial" w:eastAsia="Calibri" w:hAnsi="Arial"/>
          <w:b/>
          <w:sz w:val="22"/>
          <w:szCs w:val="22"/>
          <w:u w:val="single"/>
          <w:lang w:val="en-GB"/>
        </w:rPr>
      </w:pPr>
      <w:r w:rsidRPr="00063F34">
        <w:rPr>
          <w:rFonts w:ascii="Arial" w:eastAsia="Calibri" w:hAnsi="Arial"/>
          <w:b/>
          <w:sz w:val="22"/>
          <w:szCs w:val="22"/>
          <w:u w:val="single"/>
          <w:lang w:val="en-GB"/>
        </w:rPr>
        <w:t>Declaration to demonstrate the absence of a conflict of interest:</w:t>
      </w:r>
    </w:p>
    <w:p w14:paraId="0463A88B" w14:textId="77777777" w:rsidR="00A06742" w:rsidRPr="00063F34" w:rsidRDefault="00A06742" w:rsidP="00A06742">
      <w:pPr>
        <w:jc w:val="both"/>
        <w:rPr>
          <w:rFonts w:ascii="Arial" w:eastAsia="Calibri" w:hAnsi="Arial"/>
          <w:bCs/>
          <w:sz w:val="22"/>
          <w:szCs w:val="22"/>
          <w:lang w:val="en-GB"/>
        </w:rPr>
      </w:pPr>
      <w:r w:rsidRPr="00063F34">
        <w:rPr>
          <w:rFonts w:ascii="Arial" w:eastAsia="Calibri" w:hAnsi="Arial"/>
          <w:bCs/>
          <w:sz w:val="22"/>
          <w:szCs w:val="22"/>
          <w:lang w:val="en-GB"/>
        </w:rPr>
        <w:t>The supplier hereby declares that there is no conflict of interest, due to:</w:t>
      </w:r>
    </w:p>
    <w:p w14:paraId="7E4589AD" w14:textId="77777777" w:rsidR="00A06742" w:rsidRPr="00063F34" w:rsidRDefault="00A06742" w:rsidP="0058686B">
      <w:pPr>
        <w:widowControl/>
        <w:numPr>
          <w:ilvl w:val="0"/>
          <w:numId w:val="68"/>
        </w:numPr>
        <w:suppressAutoHyphens w:val="0"/>
        <w:autoSpaceDN/>
        <w:spacing w:after="160" w:line="259" w:lineRule="auto"/>
        <w:jc w:val="both"/>
        <w:textAlignment w:val="auto"/>
        <w:rPr>
          <w:rFonts w:ascii="Arial" w:eastAsia="Calibri" w:hAnsi="Arial"/>
          <w:bCs/>
          <w:sz w:val="22"/>
          <w:szCs w:val="22"/>
          <w:lang w:val="en-GB"/>
        </w:rPr>
      </w:pPr>
      <w:r w:rsidRPr="00063F34">
        <w:rPr>
          <w:rFonts w:ascii="Arial" w:eastAsia="Calibri" w:hAnsi="Arial"/>
          <w:bCs/>
          <w:sz w:val="22"/>
          <w:szCs w:val="22"/>
          <w:lang w:val="en-GB"/>
        </w:rPr>
        <w:t>the Act No. 159/2006 Coll., on conflict of interests, as amended, i.e. the Supplier declares that neither he nor the supplier with whom he may submit a joint tender is a supplier according to the Section 4b</w:t>
      </w:r>
      <w:r w:rsidRPr="00063F34">
        <w:rPr>
          <w:rStyle w:val="Znakapoznpodarou"/>
          <w:rFonts w:ascii="Arial" w:eastAsia="Calibri" w:hAnsi="Arial"/>
          <w:bCs/>
          <w:sz w:val="22"/>
          <w:szCs w:val="22"/>
          <w:lang w:val="en-GB"/>
        </w:rPr>
        <w:footnoteReference w:id="1"/>
      </w:r>
      <w:r w:rsidRPr="00063F34">
        <w:rPr>
          <w:rFonts w:ascii="Arial" w:eastAsia="Calibri" w:hAnsi="Arial"/>
          <w:bCs/>
          <w:sz w:val="22"/>
          <w:szCs w:val="22"/>
          <w:lang w:val="en-GB"/>
        </w:rPr>
        <w:t xml:space="preserve"> of this act,</w:t>
      </w:r>
    </w:p>
    <w:p w14:paraId="4CBF9FFE" w14:textId="2004D14E" w:rsidR="00A06742" w:rsidRPr="00063F34" w:rsidRDefault="00A06742" w:rsidP="0058686B">
      <w:pPr>
        <w:widowControl/>
        <w:numPr>
          <w:ilvl w:val="0"/>
          <w:numId w:val="68"/>
        </w:numPr>
        <w:suppressAutoHyphens w:val="0"/>
        <w:autoSpaceDN/>
        <w:spacing w:after="160" w:line="259" w:lineRule="auto"/>
        <w:jc w:val="both"/>
        <w:textAlignment w:val="auto"/>
        <w:rPr>
          <w:rFonts w:ascii="Arial" w:eastAsia="Calibri" w:hAnsi="Arial"/>
          <w:bCs/>
          <w:sz w:val="22"/>
          <w:szCs w:val="22"/>
          <w:lang w:val="en-GB"/>
        </w:rPr>
      </w:pPr>
      <w:r w:rsidRPr="00063F34">
        <w:rPr>
          <w:rFonts w:ascii="Arial" w:eastAsia="Calibri" w:hAnsi="Arial"/>
          <w:bCs/>
          <w:sz w:val="22"/>
          <w:szCs w:val="22"/>
          <w:lang w:val="en-GB"/>
        </w:rPr>
        <w:t>the provisions of Section 44 of the Act No. 134/2016 Coll., on Public Procurement, as amended, i.e. the Supplier confirms that on the preparation of the tender did not participate an employee of the Contracting Authority or a member of the statutory body of the Contracting Authority, the statutory body of the Contracting Authority, a member of the Principal</w:t>
      </w:r>
      <w:r w:rsidR="00063691" w:rsidRPr="00063F34">
        <w:rPr>
          <w:rFonts w:ascii="Arial" w:eastAsia="Calibri" w:hAnsi="Arial"/>
          <w:bCs/>
          <w:sz w:val="22"/>
          <w:szCs w:val="22"/>
          <w:lang w:val="en-GB"/>
        </w:rPr>
        <w:t>‘</w:t>
      </w:r>
      <w:r w:rsidRPr="00063F34">
        <w:rPr>
          <w:rFonts w:ascii="Arial" w:eastAsia="Calibri" w:hAnsi="Arial"/>
          <w:bCs/>
          <w:sz w:val="22"/>
          <w:szCs w:val="22"/>
          <w:lang w:val="en-GB"/>
        </w:rPr>
        <w:t>s management body of the Contracting Authority, a member of the project implementation team of the Contracting Authority or a person who, on the basis of a contractual relationship, participated in the awarding of the public contract.</w:t>
      </w:r>
    </w:p>
    <w:p w14:paraId="6E69ADB6" w14:textId="77777777" w:rsidR="00A06742" w:rsidRPr="00063F34" w:rsidRDefault="00A06742" w:rsidP="00A06742">
      <w:pPr>
        <w:ind w:left="720"/>
        <w:jc w:val="both"/>
        <w:rPr>
          <w:rFonts w:ascii="Arial" w:eastAsia="Calibri" w:hAnsi="Arial"/>
          <w:bCs/>
          <w:sz w:val="22"/>
          <w:szCs w:val="22"/>
          <w:lang w:val="en-GB"/>
        </w:rPr>
      </w:pPr>
    </w:p>
    <w:p w14:paraId="673A022C" w14:textId="77777777" w:rsidR="00A06742" w:rsidRPr="00063F34" w:rsidRDefault="00A06742" w:rsidP="0058686B">
      <w:pPr>
        <w:numPr>
          <w:ilvl w:val="0"/>
          <w:numId w:val="67"/>
        </w:numPr>
        <w:suppressAutoHyphens w:val="0"/>
        <w:autoSpaceDN/>
        <w:spacing w:after="160" w:line="259" w:lineRule="auto"/>
        <w:ind w:left="284" w:hanging="284"/>
        <w:jc w:val="both"/>
        <w:textAlignment w:val="auto"/>
        <w:rPr>
          <w:rFonts w:ascii="Arial" w:eastAsia="Calibri" w:hAnsi="Arial"/>
          <w:b/>
          <w:bCs/>
          <w:sz w:val="22"/>
          <w:szCs w:val="22"/>
          <w:u w:val="single"/>
          <w:lang w:val="en-GB"/>
        </w:rPr>
      </w:pPr>
      <w:r w:rsidRPr="00063F34">
        <w:rPr>
          <w:rFonts w:ascii="Arial" w:eastAsia="Calibri" w:hAnsi="Arial"/>
          <w:b/>
          <w:bCs/>
          <w:sz w:val="22"/>
          <w:szCs w:val="22"/>
          <w:u w:val="single"/>
          <w:lang w:val="en-GB"/>
        </w:rPr>
        <w:t>Declaration to the SITUATION REGARDING EU SANCTIONS ADOPTED AGAINST RUSSIA AND BELARUS (e.g. Council Regulation (EU) No. 269/2014 or 208/2014 or 765/2006):</w:t>
      </w:r>
    </w:p>
    <w:p w14:paraId="377230EB" w14:textId="77777777" w:rsidR="00A06742" w:rsidRPr="00063F34" w:rsidRDefault="00A06742" w:rsidP="00A06742">
      <w:pPr>
        <w:jc w:val="both"/>
        <w:rPr>
          <w:rFonts w:ascii="Arial" w:eastAsia="Calibri" w:hAnsi="Arial"/>
          <w:sz w:val="22"/>
          <w:szCs w:val="22"/>
          <w:lang w:val="en-GB"/>
        </w:rPr>
      </w:pPr>
      <w:r w:rsidRPr="00063F34">
        <w:rPr>
          <w:rFonts w:ascii="Arial" w:eastAsia="Calibri" w:hAnsi="Arial"/>
          <w:sz w:val="22"/>
          <w:szCs w:val="22"/>
          <w:lang w:val="en-GB"/>
        </w:rPr>
        <w:t>The Supplier declares that neither he nor the supplier with whom he may submit a joint tender, nor his subcontractor, is a person, entity or body listed on the EU sanctions list in the annexes to these regulations, nor is he otherwise sanctioned.</w:t>
      </w:r>
    </w:p>
    <w:p w14:paraId="32CB8688" w14:textId="77777777" w:rsidR="00A06742" w:rsidRPr="00063F34" w:rsidRDefault="00A06742" w:rsidP="00A06742">
      <w:pPr>
        <w:jc w:val="both"/>
        <w:rPr>
          <w:rFonts w:ascii="Arial" w:eastAsia="Calibri" w:hAnsi="Arial"/>
          <w:sz w:val="22"/>
          <w:szCs w:val="22"/>
          <w:lang w:val="en-GB"/>
        </w:rPr>
      </w:pPr>
      <w:r w:rsidRPr="00063F34">
        <w:rPr>
          <w:rFonts w:ascii="Arial" w:eastAsia="Calibri" w:hAnsi="Arial"/>
          <w:sz w:val="22"/>
          <w:szCs w:val="22"/>
          <w:lang w:val="en-GB"/>
        </w:rPr>
        <w:t>The Supplier further declares that the offered performance is not subject to EU sanctions.</w:t>
      </w:r>
    </w:p>
    <w:p w14:paraId="44F4DD1B" w14:textId="77777777" w:rsidR="00A06742" w:rsidRPr="00063F34" w:rsidRDefault="00A06742" w:rsidP="00A06742">
      <w:pPr>
        <w:jc w:val="both"/>
        <w:rPr>
          <w:rFonts w:ascii="Arial" w:eastAsia="Calibri" w:hAnsi="Arial"/>
          <w:bCs/>
          <w:i/>
          <w:iCs/>
          <w:sz w:val="22"/>
          <w:szCs w:val="22"/>
          <w:lang w:val="en-GB"/>
        </w:rPr>
      </w:pPr>
    </w:p>
    <w:p w14:paraId="7EA74EB7" w14:textId="77777777" w:rsidR="00B648A2" w:rsidRPr="00063F34" w:rsidRDefault="00B648A2" w:rsidP="00A06742">
      <w:pPr>
        <w:jc w:val="both"/>
        <w:rPr>
          <w:rFonts w:ascii="Arial" w:eastAsia="Calibri" w:hAnsi="Arial"/>
          <w:bCs/>
          <w:i/>
          <w:iCs/>
          <w:sz w:val="22"/>
          <w:szCs w:val="22"/>
          <w:lang w:val="en-GB"/>
        </w:rPr>
      </w:pPr>
    </w:p>
    <w:p w14:paraId="00D33C83" w14:textId="4562E992" w:rsidR="00A06742" w:rsidRPr="00063F34" w:rsidRDefault="00A06742" w:rsidP="00A06742">
      <w:pPr>
        <w:jc w:val="both"/>
        <w:rPr>
          <w:rFonts w:ascii="Arial" w:eastAsia="Calibri" w:hAnsi="Arial"/>
          <w:bCs/>
          <w:i/>
          <w:iCs/>
          <w:sz w:val="22"/>
          <w:szCs w:val="22"/>
          <w:lang w:val="en-GB"/>
        </w:rPr>
      </w:pPr>
      <w:r w:rsidRPr="00063F34">
        <w:rPr>
          <w:rFonts w:ascii="Arial" w:eastAsia="Calibri" w:hAnsi="Arial"/>
          <w:bCs/>
          <w:i/>
          <w:iCs/>
          <w:sz w:val="22"/>
          <w:szCs w:val="22"/>
          <w:lang w:val="en-GB"/>
        </w:rPr>
        <w:t>By signing this affidavit, the Supplier confirms the truth and correctness of all the information given in this declaration.</w:t>
      </w:r>
    </w:p>
    <w:p w14:paraId="42C5300D" w14:textId="77777777" w:rsidR="00A06742" w:rsidRPr="00063F34" w:rsidRDefault="00A06742" w:rsidP="00A06742">
      <w:pPr>
        <w:jc w:val="both"/>
        <w:rPr>
          <w:rFonts w:ascii="Arial" w:eastAsia="Calibri" w:hAnsi="Arial"/>
          <w:bCs/>
          <w:color w:val="FF0000"/>
          <w:sz w:val="22"/>
          <w:szCs w:val="22"/>
          <w:lang w:val="en-GB"/>
        </w:rPr>
      </w:pPr>
    </w:p>
    <w:p w14:paraId="21EA38A6" w14:textId="77777777" w:rsidR="00B648A2" w:rsidRPr="00063F34" w:rsidRDefault="00B648A2" w:rsidP="00A06742">
      <w:pPr>
        <w:rPr>
          <w:rFonts w:ascii="Arial" w:hAnsi="Arial"/>
          <w:color w:val="000000"/>
          <w:sz w:val="22"/>
          <w:szCs w:val="22"/>
          <w:lang w:val="en-GB"/>
        </w:rPr>
      </w:pPr>
    </w:p>
    <w:p w14:paraId="21D140FC" w14:textId="7383CA06" w:rsidR="00A06742" w:rsidRPr="00063F34" w:rsidRDefault="00A06742" w:rsidP="00A06742">
      <w:pPr>
        <w:rPr>
          <w:rFonts w:ascii="Arial" w:hAnsi="Arial"/>
          <w:color w:val="000000"/>
          <w:sz w:val="22"/>
          <w:szCs w:val="22"/>
          <w:lang w:val="en-GB"/>
        </w:rPr>
      </w:pPr>
      <w:r w:rsidRPr="00063F34">
        <w:rPr>
          <w:rFonts w:ascii="Arial" w:hAnsi="Arial"/>
          <w:color w:val="000000"/>
          <w:sz w:val="22"/>
          <w:szCs w:val="22"/>
          <w:lang w:val="en-GB"/>
        </w:rPr>
        <w:t xml:space="preserve">In </w:t>
      </w:r>
      <w:r w:rsidRPr="00063F34">
        <w:rPr>
          <w:rFonts w:ascii="Arial" w:hAnsi="Arial"/>
          <w:b/>
          <w:i/>
          <w:sz w:val="22"/>
          <w:szCs w:val="22"/>
          <w:highlight w:val="yellow"/>
          <w:lang w:val="en-GB"/>
        </w:rPr>
        <w:t>(to be completed by the Supplier)</w:t>
      </w:r>
      <w:r w:rsidRPr="00063F34">
        <w:rPr>
          <w:rFonts w:ascii="Arial" w:hAnsi="Arial"/>
          <w:color w:val="000000"/>
          <w:sz w:val="22"/>
          <w:szCs w:val="22"/>
          <w:lang w:val="en-GB"/>
        </w:rPr>
        <w:t xml:space="preserve">, on </w:t>
      </w:r>
      <w:r w:rsidRPr="00063F34">
        <w:rPr>
          <w:rFonts w:ascii="Arial" w:hAnsi="Arial"/>
          <w:b/>
          <w:i/>
          <w:sz w:val="22"/>
          <w:szCs w:val="22"/>
          <w:highlight w:val="yellow"/>
          <w:lang w:val="en-GB"/>
        </w:rPr>
        <w:t>(to be completed by the Supplier)</w:t>
      </w:r>
    </w:p>
    <w:p w14:paraId="73B6D5D1" w14:textId="77777777" w:rsidR="00A06742" w:rsidRPr="00063F34" w:rsidRDefault="00A06742" w:rsidP="00A06742">
      <w:pPr>
        <w:rPr>
          <w:rFonts w:ascii="Arial" w:hAnsi="Arial"/>
          <w:b/>
          <w:i/>
          <w:sz w:val="22"/>
          <w:szCs w:val="22"/>
          <w:highlight w:val="yellow"/>
          <w:lang w:val="en-GB"/>
        </w:rPr>
      </w:pPr>
    </w:p>
    <w:p w14:paraId="6395BEA6" w14:textId="77777777" w:rsidR="00B648A2" w:rsidRPr="00063F34" w:rsidRDefault="00B648A2" w:rsidP="00A06742">
      <w:pPr>
        <w:ind w:left="4248" w:firstLine="708"/>
        <w:rPr>
          <w:rFonts w:ascii="Arial" w:hAnsi="Arial"/>
          <w:b/>
          <w:i/>
          <w:sz w:val="22"/>
          <w:szCs w:val="22"/>
          <w:highlight w:val="yellow"/>
          <w:lang w:val="en-GB"/>
        </w:rPr>
      </w:pPr>
    </w:p>
    <w:p w14:paraId="1454796C" w14:textId="77777777" w:rsidR="00B648A2" w:rsidRPr="00063F34" w:rsidRDefault="00B648A2" w:rsidP="00A06742">
      <w:pPr>
        <w:ind w:left="4248" w:firstLine="708"/>
        <w:rPr>
          <w:rFonts w:ascii="Arial" w:hAnsi="Arial"/>
          <w:b/>
          <w:i/>
          <w:sz w:val="22"/>
          <w:szCs w:val="22"/>
          <w:highlight w:val="yellow"/>
          <w:lang w:val="en-GB"/>
        </w:rPr>
      </w:pPr>
    </w:p>
    <w:p w14:paraId="48359DB3" w14:textId="02BFD4D4" w:rsidR="00A06742" w:rsidRPr="00063F34" w:rsidRDefault="00A06742" w:rsidP="00A06742">
      <w:pPr>
        <w:pBdr>
          <w:bottom w:val="single" w:sz="12" w:space="1" w:color="auto"/>
        </w:pBdr>
        <w:ind w:left="4248" w:firstLine="708"/>
        <w:rPr>
          <w:rFonts w:ascii="Arial" w:hAnsi="Arial"/>
          <w:color w:val="000000"/>
          <w:sz w:val="22"/>
          <w:szCs w:val="22"/>
          <w:lang w:val="en-GB"/>
        </w:rPr>
      </w:pPr>
      <w:r w:rsidRPr="00063F34">
        <w:rPr>
          <w:rFonts w:ascii="Arial" w:hAnsi="Arial"/>
          <w:b/>
          <w:i/>
          <w:sz w:val="22"/>
          <w:szCs w:val="22"/>
          <w:highlight w:val="yellow"/>
          <w:lang w:val="en-GB"/>
        </w:rPr>
        <w:t>(to be completed by the Supplier)</w:t>
      </w:r>
    </w:p>
    <w:p w14:paraId="453521ED" w14:textId="77777777" w:rsidR="00A06742" w:rsidRPr="00063F34" w:rsidRDefault="00A06742" w:rsidP="00A06742">
      <w:pPr>
        <w:ind w:left="4320"/>
        <w:jc w:val="center"/>
        <w:rPr>
          <w:rFonts w:ascii="Arial" w:hAnsi="Arial"/>
          <w:color w:val="000000"/>
          <w:sz w:val="22"/>
          <w:szCs w:val="22"/>
          <w:lang w:val="en-GB"/>
        </w:rPr>
      </w:pPr>
      <w:r w:rsidRPr="00063F34">
        <w:rPr>
          <w:rFonts w:ascii="Arial" w:hAnsi="Arial"/>
          <w:color w:val="000000"/>
          <w:sz w:val="22"/>
          <w:szCs w:val="22"/>
          <w:lang w:val="en-GB"/>
        </w:rPr>
        <w:t>signature of the authorised representative of the Supplier</w:t>
      </w:r>
    </w:p>
    <w:p w14:paraId="22635325" w14:textId="77777777" w:rsidR="00A06742" w:rsidRPr="00063F34" w:rsidRDefault="00A06742" w:rsidP="00A06742">
      <w:pPr>
        <w:ind w:left="4320"/>
        <w:jc w:val="center"/>
        <w:rPr>
          <w:rFonts w:ascii="Arial" w:hAnsi="Arial"/>
          <w:b/>
          <w:bCs/>
          <w:sz w:val="22"/>
          <w:szCs w:val="22"/>
          <w:lang w:val="en-GB"/>
        </w:rPr>
      </w:pPr>
      <w:r w:rsidRPr="00063F34">
        <w:rPr>
          <w:rFonts w:ascii="Arial" w:hAnsi="Arial"/>
          <w:b/>
          <w:i/>
          <w:sz w:val="22"/>
          <w:szCs w:val="22"/>
          <w:highlight w:val="yellow"/>
          <w:lang w:val="en-GB"/>
        </w:rPr>
        <w:t>(to be completed by the Supplier)</w:t>
      </w:r>
    </w:p>
    <w:p w14:paraId="5779884F" w14:textId="77777777" w:rsidR="00A06742" w:rsidRPr="00063F34" w:rsidRDefault="00A06742" w:rsidP="00A06742">
      <w:pPr>
        <w:jc w:val="both"/>
        <w:rPr>
          <w:rFonts w:ascii="Arial" w:hAnsi="Arial"/>
          <w:sz w:val="22"/>
          <w:szCs w:val="22"/>
          <w:lang w:val="en-GB"/>
        </w:rPr>
      </w:pPr>
    </w:p>
    <w:p w14:paraId="4740E899" w14:textId="77777777" w:rsidR="002904D3" w:rsidRPr="00063F34" w:rsidRDefault="002904D3" w:rsidP="002904D3">
      <w:pPr>
        <w:pageBreakBefore/>
        <w:widowControl/>
        <w:suppressAutoHyphens w:val="0"/>
        <w:autoSpaceDN/>
        <w:textAlignment w:val="auto"/>
        <w:rPr>
          <w:rFonts w:ascii="Arial" w:eastAsia="Times New Roman" w:hAnsi="Arial"/>
          <w:b/>
          <w:bCs/>
          <w:kern w:val="0"/>
          <w:lang w:val="en-GB" w:eastAsia="x-none" w:bidi="ar-SA"/>
        </w:rPr>
      </w:pPr>
      <w:r w:rsidRPr="00063F34">
        <w:rPr>
          <w:rFonts w:ascii="Arial" w:eastAsia="Times New Roman" w:hAnsi="Arial"/>
          <w:b/>
          <w:bCs/>
          <w:kern w:val="0"/>
          <w:lang w:val="en-GB" w:eastAsia="x-none" w:bidi="ar-SA"/>
        </w:rPr>
        <w:lastRenderedPageBreak/>
        <w:t>Annex 3 to the ITT</w:t>
      </w:r>
    </w:p>
    <w:p w14:paraId="3D125D55" w14:textId="294F4569" w:rsidR="002904D3" w:rsidRPr="00063F34" w:rsidRDefault="002904D3" w:rsidP="002904D3">
      <w:pPr>
        <w:widowControl/>
        <w:suppressAutoHyphens w:val="0"/>
        <w:autoSpaceDN/>
        <w:jc w:val="both"/>
        <w:textAlignment w:val="auto"/>
        <w:rPr>
          <w:rFonts w:ascii="Arial" w:eastAsia="Times New Roman" w:hAnsi="Arial"/>
          <w:bCs/>
          <w:kern w:val="0"/>
          <w:sz w:val="22"/>
          <w:szCs w:val="22"/>
          <w:lang w:val="en-GB" w:eastAsia="x-none" w:bidi="ar-SA"/>
        </w:rPr>
      </w:pPr>
      <w:r w:rsidRPr="00063F34">
        <w:rPr>
          <w:rFonts w:ascii="Arial" w:eastAsia="Times New Roman" w:hAnsi="Arial"/>
          <w:bCs/>
          <w:kern w:val="0"/>
          <w:sz w:val="22"/>
          <w:szCs w:val="22"/>
          <w:lang w:val="en-GB" w:eastAsia="x-none" w:bidi="ar-SA"/>
        </w:rPr>
        <w:t>The Supplier is obliged to submit, as an integral part of th</w:t>
      </w:r>
      <w:r w:rsidR="00A5132A" w:rsidRPr="00063F34">
        <w:rPr>
          <w:rFonts w:ascii="Arial" w:eastAsia="Times New Roman" w:hAnsi="Arial"/>
          <w:bCs/>
          <w:kern w:val="0"/>
          <w:sz w:val="22"/>
          <w:szCs w:val="22"/>
          <w:lang w:val="en-GB" w:eastAsia="x-none" w:bidi="ar-SA"/>
        </w:rPr>
        <w:t>e</w:t>
      </w:r>
      <w:r w:rsidRPr="00063F34">
        <w:rPr>
          <w:rFonts w:ascii="Arial" w:eastAsia="Times New Roman" w:hAnsi="Arial"/>
          <w:bCs/>
          <w:kern w:val="0"/>
          <w:sz w:val="22"/>
          <w:szCs w:val="22"/>
          <w:lang w:val="en-GB" w:eastAsia="x-none" w:bidi="ar-SA"/>
        </w:rPr>
        <w:t xml:space="preserve"> tender, a draft contract.  The Supplier’s draft contract shall respect the following binding commercial and payment terms:</w:t>
      </w:r>
    </w:p>
    <w:p w14:paraId="2EE69C6F" w14:textId="50C5667D" w:rsidR="006A4334" w:rsidRPr="00063F34" w:rsidRDefault="004B7ADC" w:rsidP="006A4334">
      <w:pPr>
        <w:pStyle w:val="Standard"/>
        <w:jc w:val="both"/>
        <w:rPr>
          <w:b/>
          <w:szCs w:val="22"/>
          <w:lang w:val="en-GB"/>
        </w:rPr>
      </w:pPr>
      <w:r w:rsidRPr="00063F34">
        <w:rPr>
          <w:b/>
          <w:szCs w:val="22"/>
          <w:lang w:val="en-GB"/>
        </w:rPr>
        <w:tab/>
      </w:r>
      <w:r w:rsidRPr="00063F34">
        <w:rPr>
          <w:b/>
          <w:szCs w:val="22"/>
          <w:lang w:val="en-GB"/>
        </w:rPr>
        <w:tab/>
      </w:r>
      <w:r w:rsidRPr="00063F34">
        <w:rPr>
          <w:b/>
          <w:szCs w:val="22"/>
          <w:lang w:val="en-GB"/>
        </w:rPr>
        <w:tab/>
        <w:t xml:space="preserve">  </w:t>
      </w:r>
    </w:p>
    <w:p w14:paraId="537FCFB0" w14:textId="4363D379" w:rsidR="000C5254" w:rsidRPr="00063F34" w:rsidRDefault="009D3D60" w:rsidP="000C5254">
      <w:pPr>
        <w:spacing w:line="280" w:lineRule="exact"/>
        <w:jc w:val="center"/>
        <w:rPr>
          <w:rFonts w:ascii="Arial" w:hAnsi="Arial"/>
          <w:b/>
          <w:sz w:val="28"/>
          <w:szCs w:val="28"/>
          <w:lang w:val="en-GB"/>
        </w:rPr>
      </w:pPr>
      <w:r w:rsidRPr="00063F34">
        <w:rPr>
          <w:rFonts w:ascii="Arial" w:hAnsi="Arial"/>
          <w:b/>
          <w:sz w:val="28"/>
          <w:szCs w:val="28"/>
          <w:lang w:val="en-GB"/>
        </w:rPr>
        <w:t>PURCHASE CONTRACT</w:t>
      </w:r>
    </w:p>
    <w:p w14:paraId="5BA44FED" w14:textId="707A5C9F" w:rsidR="008320FE" w:rsidRPr="00063F34" w:rsidRDefault="008320FE" w:rsidP="000C5254">
      <w:pPr>
        <w:spacing w:line="280" w:lineRule="exact"/>
        <w:jc w:val="center"/>
        <w:rPr>
          <w:rFonts w:ascii="Arial" w:hAnsi="Arial"/>
          <w:b/>
          <w:sz w:val="20"/>
          <w:szCs w:val="20"/>
          <w:lang w:val="en-GB"/>
        </w:rPr>
      </w:pPr>
      <w:r w:rsidRPr="00063F34">
        <w:rPr>
          <w:rFonts w:ascii="Arial" w:hAnsi="Arial"/>
          <w:b/>
          <w:sz w:val="20"/>
          <w:szCs w:val="20"/>
          <w:lang w:val="en-GB"/>
        </w:rPr>
        <w:t xml:space="preserve">No.: </w:t>
      </w:r>
      <w:r w:rsidRPr="00063F34">
        <w:rPr>
          <w:rFonts w:ascii="Arial" w:eastAsia="Times New Roman" w:hAnsi="Arial"/>
          <w:i/>
          <w:kern w:val="0"/>
          <w:sz w:val="22"/>
          <w:szCs w:val="22"/>
          <w:lang w:val="en-GB" w:eastAsia="cs-CZ" w:bidi="ar-SA"/>
        </w:rPr>
        <w:t>to be completed prior to the Contract signing</w:t>
      </w:r>
    </w:p>
    <w:p w14:paraId="76714666" w14:textId="77777777" w:rsidR="006A4334" w:rsidRPr="00063F34" w:rsidRDefault="006A4334" w:rsidP="000C5254">
      <w:pPr>
        <w:tabs>
          <w:tab w:val="left" w:pos="3119"/>
        </w:tabs>
        <w:spacing w:line="280" w:lineRule="exact"/>
        <w:ind w:left="2160" w:hanging="2160"/>
        <w:jc w:val="both"/>
        <w:rPr>
          <w:rFonts w:ascii="Arial" w:hAnsi="Arial"/>
          <w:b/>
          <w:sz w:val="22"/>
          <w:szCs w:val="22"/>
          <w:lang w:val="en-GB"/>
        </w:rPr>
      </w:pPr>
    </w:p>
    <w:p w14:paraId="118A35BF" w14:textId="028A3C6E" w:rsidR="006A4334" w:rsidRPr="00063F34" w:rsidRDefault="006A4334" w:rsidP="009B26A3">
      <w:pPr>
        <w:tabs>
          <w:tab w:val="left" w:pos="3119"/>
        </w:tabs>
        <w:spacing w:line="280" w:lineRule="exact"/>
        <w:ind w:left="2160" w:hanging="2160"/>
        <w:jc w:val="both"/>
        <w:rPr>
          <w:rFonts w:ascii="Arial" w:hAnsi="Arial"/>
          <w:b/>
          <w:sz w:val="22"/>
          <w:szCs w:val="22"/>
          <w:lang w:val="en-GB"/>
        </w:rPr>
      </w:pPr>
      <w:r w:rsidRPr="00063F34">
        <w:rPr>
          <w:rFonts w:ascii="Arial" w:hAnsi="Arial"/>
          <w:b/>
          <w:sz w:val="22"/>
          <w:szCs w:val="22"/>
          <w:lang w:val="en-GB"/>
        </w:rPr>
        <w:t>CONTRACTING PARTIES:</w:t>
      </w:r>
    </w:p>
    <w:p w14:paraId="2A503541" w14:textId="710509F8" w:rsidR="002378EE" w:rsidRPr="00063F34" w:rsidRDefault="002378EE" w:rsidP="002378EE">
      <w:pPr>
        <w:widowControl/>
        <w:suppressAutoHyphens w:val="0"/>
        <w:autoSpaceDN/>
        <w:textAlignment w:val="auto"/>
        <w:rPr>
          <w:rFonts w:ascii="Arial" w:eastAsia="Times New Roman" w:hAnsi="Arial"/>
          <w:b/>
          <w:bCs/>
          <w:kern w:val="0"/>
          <w:sz w:val="22"/>
          <w:szCs w:val="22"/>
          <w:lang w:val="en-GB" w:eastAsia="x-none" w:bidi="ar-SA"/>
        </w:rPr>
      </w:pPr>
      <w:r w:rsidRPr="00063F34">
        <w:rPr>
          <w:rFonts w:ascii="Arial" w:eastAsia="Times New Roman" w:hAnsi="Arial"/>
          <w:b/>
          <w:bCs/>
          <w:kern w:val="0"/>
          <w:sz w:val="22"/>
          <w:szCs w:val="22"/>
          <w:lang w:val="en-GB" w:eastAsia="x-none" w:bidi="ar-SA"/>
        </w:rPr>
        <w:t>BUYER:</w:t>
      </w:r>
      <w:r w:rsidR="007A555A" w:rsidRPr="00063F34">
        <w:rPr>
          <w:rFonts w:ascii="Arial" w:eastAsia="Times New Roman" w:hAnsi="Arial"/>
          <w:b/>
          <w:bCs/>
          <w:kern w:val="0"/>
          <w:sz w:val="22"/>
          <w:szCs w:val="22"/>
          <w:lang w:val="en-GB" w:eastAsia="x-none" w:bidi="ar-SA"/>
        </w:rPr>
        <w:tab/>
      </w:r>
      <w:r w:rsidR="007A555A" w:rsidRPr="00063F34">
        <w:rPr>
          <w:rFonts w:ascii="Arial" w:eastAsia="Times New Roman" w:hAnsi="Arial"/>
          <w:b/>
          <w:bCs/>
          <w:kern w:val="0"/>
          <w:sz w:val="22"/>
          <w:szCs w:val="22"/>
          <w:lang w:val="en-GB" w:eastAsia="x-none" w:bidi="ar-SA"/>
        </w:rPr>
        <w:tab/>
      </w:r>
      <w:r w:rsidR="007A555A" w:rsidRPr="00063F34">
        <w:rPr>
          <w:rFonts w:ascii="Arial" w:eastAsia="Times New Roman" w:hAnsi="Arial"/>
          <w:b/>
          <w:bCs/>
          <w:kern w:val="0"/>
          <w:sz w:val="22"/>
          <w:szCs w:val="22"/>
          <w:lang w:val="en-GB" w:eastAsia="x-none" w:bidi="ar-SA"/>
        </w:rPr>
        <w:tab/>
      </w:r>
      <w:r w:rsidR="007A555A" w:rsidRPr="00063F34">
        <w:rPr>
          <w:rFonts w:ascii="Arial" w:eastAsia="Times New Roman" w:hAnsi="Arial"/>
          <w:b/>
          <w:bCs/>
          <w:kern w:val="0"/>
          <w:sz w:val="22"/>
          <w:szCs w:val="22"/>
          <w:lang w:val="en-GB" w:eastAsia="x-none" w:bidi="ar-SA"/>
        </w:rPr>
        <w:tab/>
      </w:r>
      <w:r w:rsidR="007A555A" w:rsidRPr="00063F34">
        <w:rPr>
          <w:rFonts w:ascii="Arial" w:eastAsia="Times New Roman" w:hAnsi="Arial"/>
          <w:b/>
          <w:bCs/>
          <w:kern w:val="0"/>
          <w:sz w:val="22"/>
          <w:szCs w:val="22"/>
          <w:lang w:val="en-GB" w:eastAsia="x-none" w:bidi="ar-SA"/>
        </w:rPr>
        <w:tab/>
      </w:r>
      <w:r w:rsidRPr="00063F34">
        <w:rPr>
          <w:rFonts w:ascii="Arial" w:eastAsia="Times New Roman" w:hAnsi="Arial"/>
          <w:b/>
          <w:bCs/>
          <w:kern w:val="0"/>
          <w:sz w:val="22"/>
          <w:szCs w:val="22"/>
          <w:lang w:val="en-GB" w:eastAsia="x-none" w:bidi="ar-SA"/>
        </w:rPr>
        <w:t>P</w:t>
      </w:r>
      <w:r w:rsidR="000D0E5F" w:rsidRPr="00063F34">
        <w:rPr>
          <w:rFonts w:ascii="Arial" w:eastAsia="Times New Roman" w:hAnsi="Arial"/>
          <w:b/>
          <w:bCs/>
          <w:kern w:val="0"/>
          <w:sz w:val="22"/>
          <w:szCs w:val="22"/>
          <w:lang w:val="en-GB" w:eastAsia="x-none" w:bidi="ar-SA"/>
        </w:rPr>
        <w:t>alacký University Olomouc</w:t>
      </w:r>
    </w:p>
    <w:p w14:paraId="0EFF3255" w14:textId="77777777" w:rsidR="00811B76" w:rsidRPr="00063F34" w:rsidRDefault="00811B76" w:rsidP="000C5254">
      <w:pPr>
        <w:tabs>
          <w:tab w:val="left" w:pos="3119"/>
          <w:tab w:val="left" w:pos="4320"/>
        </w:tabs>
        <w:ind w:left="902" w:hanging="902"/>
        <w:jc w:val="both"/>
        <w:rPr>
          <w:rFonts w:ascii="Arial" w:hAnsi="Arial"/>
          <w:color w:val="000000"/>
          <w:sz w:val="22"/>
          <w:szCs w:val="22"/>
          <w:lang w:val="en-GB"/>
        </w:rPr>
      </w:pPr>
      <w:r w:rsidRPr="00063F34">
        <w:rPr>
          <w:rFonts w:ascii="Arial" w:hAnsi="Arial"/>
          <w:color w:val="000000"/>
          <w:sz w:val="22"/>
          <w:szCs w:val="22"/>
          <w:lang w:val="en-GB"/>
        </w:rPr>
        <w:t xml:space="preserve">a public higher education institution established by the Act No. 111/1998 Coll., on Higher </w:t>
      </w:r>
    </w:p>
    <w:p w14:paraId="6180BD5F" w14:textId="77777777" w:rsidR="00B91DF2" w:rsidRPr="00063F34" w:rsidRDefault="00811B76" w:rsidP="000C5254">
      <w:pPr>
        <w:tabs>
          <w:tab w:val="left" w:pos="3119"/>
          <w:tab w:val="left" w:pos="4320"/>
        </w:tabs>
        <w:ind w:left="902" w:hanging="902"/>
        <w:jc w:val="both"/>
        <w:rPr>
          <w:rFonts w:ascii="Arial" w:hAnsi="Arial"/>
          <w:color w:val="000000"/>
          <w:sz w:val="22"/>
          <w:szCs w:val="22"/>
          <w:lang w:val="en-GB"/>
        </w:rPr>
      </w:pPr>
      <w:r w:rsidRPr="00063F34">
        <w:rPr>
          <w:rFonts w:ascii="Arial" w:hAnsi="Arial"/>
          <w:color w:val="000000"/>
          <w:sz w:val="22"/>
          <w:szCs w:val="22"/>
          <w:lang w:val="en-GB"/>
        </w:rPr>
        <w:t>Education Institutions and on Amendments to Some Other Acts (the Higher Education Act)</w:t>
      </w:r>
      <w:r w:rsidR="00B91DF2" w:rsidRPr="00063F34">
        <w:rPr>
          <w:rFonts w:ascii="Arial" w:hAnsi="Arial"/>
          <w:color w:val="000000"/>
          <w:sz w:val="22"/>
          <w:szCs w:val="22"/>
          <w:lang w:val="en-GB"/>
        </w:rPr>
        <w:t xml:space="preserve">, as </w:t>
      </w:r>
    </w:p>
    <w:p w14:paraId="78257A79" w14:textId="4B67A062" w:rsidR="00811B76" w:rsidRPr="00063F34" w:rsidRDefault="00B91DF2" w:rsidP="000C5254">
      <w:pPr>
        <w:tabs>
          <w:tab w:val="left" w:pos="3119"/>
          <w:tab w:val="left" w:pos="4320"/>
        </w:tabs>
        <w:ind w:left="902" w:hanging="902"/>
        <w:jc w:val="both"/>
        <w:rPr>
          <w:rFonts w:ascii="Arial" w:hAnsi="Arial"/>
          <w:color w:val="000000"/>
          <w:sz w:val="22"/>
          <w:szCs w:val="22"/>
          <w:lang w:val="en-GB"/>
        </w:rPr>
      </w:pPr>
      <w:r w:rsidRPr="00063F34">
        <w:rPr>
          <w:rFonts w:ascii="Arial" w:hAnsi="Arial"/>
          <w:color w:val="000000"/>
          <w:sz w:val="22"/>
          <w:szCs w:val="22"/>
          <w:lang w:val="en-GB"/>
        </w:rPr>
        <w:t>amended</w:t>
      </w:r>
    </w:p>
    <w:p w14:paraId="321CE964" w14:textId="7F2FB37C" w:rsidR="00D40570" w:rsidRPr="00063F34" w:rsidRDefault="00D40570" w:rsidP="00D40570">
      <w:pPr>
        <w:widowControl/>
        <w:suppressAutoHyphens w:val="0"/>
        <w:autoSpaceDN/>
        <w:textAlignment w:val="auto"/>
        <w:rPr>
          <w:rFonts w:ascii="Arial" w:eastAsia="Times New Roman" w:hAnsi="Arial"/>
          <w:kern w:val="0"/>
          <w:sz w:val="22"/>
          <w:szCs w:val="22"/>
          <w:lang w:val="en-GB" w:eastAsia="x-none" w:bidi="ar-SA"/>
        </w:rPr>
      </w:pPr>
      <w:r w:rsidRPr="00063F34">
        <w:rPr>
          <w:rFonts w:ascii="Arial" w:eastAsia="Times New Roman" w:hAnsi="Arial"/>
          <w:kern w:val="0"/>
          <w:sz w:val="22"/>
          <w:szCs w:val="22"/>
          <w:lang w:val="en-GB" w:eastAsia="x-none" w:bidi="ar-SA"/>
        </w:rPr>
        <w:t>Head office</w:t>
      </w:r>
      <w:r w:rsidR="007A555A" w:rsidRPr="00063F34">
        <w:rPr>
          <w:rFonts w:ascii="Arial" w:eastAsia="Times New Roman" w:hAnsi="Arial"/>
          <w:kern w:val="0"/>
          <w:sz w:val="22"/>
          <w:szCs w:val="22"/>
          <w:lang w:val="en-GB" w:eastAsia="x-none" w:bidi="ar-SA"/>
        </w:rPr>
        <w:t>:</w:t>
      </w:r>
      <w:r w:rsidR="007A555A" w:rsidRPr="00063F34">
        <w:rPr>
          <w:rFonts w:ascii="Arial" w:eastAsia="Times New Roman" w:hAnsi="Arial"/>
          <w:kern w:val="0"/>
          <w:sz w:val="22"/>
          <w:szCs w:val="22"/>
          <w:lang w:val="en-GB" w:eastAsia="x-none" w:bidi="ar-SA"/>
        </w:rPr>
        <w:tab/>
      </w:r>
      <w:r w:rsidR="007A555A" w:rsidRPr="00063F34">
        <w:rPr>
          <w:rFonts w:ascii="Arial" w:eastAsia="Times New Roman" w:hAnsi="Arial"/>
          <w:kern w:val="0"/>
          <w:sz w:val="22"/>
          <w:szCs w:val="22"/>
          <w:lang w:val="en-GB" w:eastAsia="x-none" w:bidi="ar-SA"/>
        </w:rPr>
        <w:tab/>
      </w:r>
      <w:r w:rsidR="007A555A" w:rsidRPr="00063F34">
        <w:rPr>
          <w:rFonts w:ascii="Arial" w:eastAsia="Times New Roman" w:hAnsi="Arial"/>
          <w:kern w:val="0"/>
          <w:sz w:val="22"/>
          <w:szCs w:val="22"/>
          <w:lang w:val="en-GB" w:eastAsia="x-none" w:bidi="ar-SA"/>
        </w:rPr>
        <w:tab/>
      </w:r>
      <w:r w:rsidR="007A555A"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Křížkovského 511/8, 77</w:t>
      </w:r>
      <w:r w:rsidR="00133985" w:rsidRPr="00063F34">
        <w:rPr>
          <w:rFonts w:ascii="Arial" w:eastAsia="Times New Roman" w:hAnsi="Arial"/>
          <w:kern w:val="0"/>
          <w:sz w:val="22"/>
          <w:szCs w:val="22"/>
          <w:lang w:val="en-GB" w:eastAsia="x-none" w:bidi="ar-SA"/>
        </w:rPr>
        <w:t>9</w:t>
      </w:r>
      <w:r w:rsidRPr="00063F34">
        <w:rPr>
          <w:rFonts w:ascii="Arial" w:eastAsia="Times New Roman" w:hAnsi="Arial"/>
          <w:kern w:val="0"/>
          <w:sz w:val="22"/>
          <w:szCs w:val="22"/>
          <w:lang w:val="en-GB" w:eastAsia="x-none" w:bidi="ar-SA"/>
        </w:rPr>
        <w:t xml:space="preserve"> </w:t>
      </w:r>
      <w:r w:rsidR="00133985" w:rsidRPr="00063F34">
        <w:rPr>
          <w:rFonts w:ascii="Arial" w:eastAsia="Times New Roman" w:hAnsi="Arial"/>
          <w:kern w:val="0"/>
          <w:sz w:val="22"/>
          <w:szCs w:val="22"/>
          <w:lang w:val="en-GB" w:eastAsia="x-none" w:bidi="ar-SA"/>
        </w:rPr>
        <w:t>00</w:t>
      </w:r>
      <w:r w:rsidRPr="00063F34">
        <w:rPr>
          <w:rFonts w:ascii="Arial" w:eastAsia="Times New Roman" w:hAnsi="Arial"/>
          <w:kern w:val="0"/>
          <w:sz w:val="22"/>
          <w:szCs w:val="22"/>
          <w:lang w:val="en-GB" w:eastAsia="x-none" w:bidi="ar-SA"/>
        </w:rPr>
        <w:t xml:space="preserve"> Olomouc, Czech Republic</w:t>
      </w:r>
    </w:p>
    <w:p w14:paraId="11CBF99D" w14:textId="77777777" w:rsidR="00133985" w:rsidRPr="00063F34" w:rsidRDefault="009F490A" w:rsidP="00355F56">
      <w:pPr>
        <w:tabs>
          <w:tab w:val="left" w:pos="3119"/>
          <w:tab w:val="left" w:pos="4320"/>
        </w:tabs>
        <w:ind w:left="900" w:hanging="900"/>
        <w:jc w:val="both"/>
        <w:rPr>
          <w:rFonts w:ascii="Arial" w:hAnsi="Arial"/>
          <w:sz w:val="22"/>
          <w:szCs w:val="22"/>
          <w:lang w:val="en-GB"/>
        </w:rPr>
      </w:pPr>
      <w:r w:rsidRPr="00063F34">
        <w:rPr>
          <w:rFonts w:ascii="Arial" w:hAnsi="Arial"/>
          <w:sz w:val="22"/>
          <w:szCs w:val="22"/>
          <w:lang w:val="en-GB"/>
        </w:rPr>
        <w:t>R</w:t>
      </w:r>
      <w:r w:rsidR="000C5254" w:rsidRPr="00063F34">
        <w:rPr>
          <w:rFonts w:ascii="Arial" w:hAnsi="Arial"/>
          <w:sz w:val="22"/>
          <w:szCs w:val="22"/>
          <w:lang w:val="en-GB"/>
        </w:rPr>
        <w:t>e</w:t>
      </w:r>
      <w:r w:rsidRPr="00063F34">
        <w:rPr>
          <w:rFonts w:ascii="Arial" w:hAnsi="Arial"/>
          <w:sz w:val="22"/>
          <w:szCs w:val="22"/>
          <w:lang w:val="en-GB"/>
        </w:rPr>
        <w:t>c</w:t>
      </w:r>
      <w:r w:rsidR="000C5254" w:rsidRPr="00063F34">
        <w:rPr>
          <w:rFonts w:ascii="Arial" w:hAnsi="Arial"/>
          <w:sz w:val="22"/>
          <w:szCs w:val="22"/>
          <w:lang w:val="en-GB"/>
        </w:rPr>
        <w:t>tor:</w:t>
      </w:r>
      <w:r w:rsidR="007A555A" w:rsidRPr="00063F34">
        <w:rPr>
          <w:rFonts w:ascii="Arial" w:hAnsi="Arial"/>
          <w:sz w:val="22"/>
          <w:szCs w:val="22"/>
          <w:lang w:val="en-GB"/>
        </w:rPr>
        <w:tab/>
      </w:r>
      <w:r w:rsidR="007A555A" w:rsidRPr="00063F34">
        <w:rPr>
          <w:rFonts w:ascii="Arial" w:hAnsi="Arial"/>
          <w:sz w:val="22"/>
          <w:szCs w:val="22"/>
          <w:lang w:val="en-GB"/>
        </w:rPr>
        <w:tab/>
        <w:t xml:space="preserve">     </w:t>
      </w:r>
      <w:r w:rsidR="00133985" w:rsidRPr="00063F34">
        <w:rPr>
          <w:rFonts w:ascii="Arial" w:hAnsi="Arial"/>
          <w:sz w:val="22"/>
          <w:szCs w:val="22"/>
          <w:lang w:val="en-GB"/>
        </w:rPr>
        <w:t xml:space="preserve">doc. JUDr. Michael Kohajda, Ph.D. </w:t>
      </w:r>
    </w:p>
    <w:p w14:paraId="7CF3BB13" w14:textId="4DF02BC5" w:rsidR="00355F56" w:rsidRPr="00063F34" w:rsidRDefault="00355F56" w:rsidP="00355F56">
      <w:pPr>
        <w:tabs>
          <w:tab w:val="left" w:pos="3119"/>
          <w:tab w:val="left" w:pos="4320"/>
        </w:tabs>
        <w:ind w:left="900" w:hanging="900"/>
        <w:jc w:val="both"/>
        <w:rPr>
          <w:rFonts w:ascii="Arial" w:hAnsi="Arial"/>
          <w:sz w:val="22"/>
          <w:szCs w:val="22"/>
          <w:lang w:val="en-GB"/>
        </w:rPr>
      </w:pPr>
      <w:r w:rsidRPr="00063F34">
        <w:rPr>
          <w:rFonts w:ascii="Arial" w:eastAsia="Times New Roman" w:hAnsi="Arial"/>
          <w:kern w:val="0"/>
          <w:sz w:val="22"/>
          <w:szCs w:val="22"/>
          <w:lang w:val="en-GB" w:eastAsia="x-none" w:bidi="ar-SA"/>
        </w:rPr>
        <w:t>Person authorised to act</w:t>
      </w:r>
    </w:p>
    <w:p w14:paraId="2D5CB945" w14:textId="55081B44" w:rsidR="00355F56" w:rsidRPr="00063F34" w:rsidRDefault="00355F56" w:rsidP="00355F56">
      <w:pPr>
        <w:tabs>
          <w:tab w:val="left" w:pos="2835"/>
          <w:tab w:val="left" w:pos="4320"/>
        </w:tabs>
        <w:suppressAutoHyphens w:val="0"/>
        <w:autoSpaceDN/>
        <w:ind w:left="900" w:hanging="900"/>
        <w:jc w:val="both"/>
        <w:textAlignment w:val="auto"/>
        <w:rPr>
          <w:rFonts w:ascii="Arial" w:eastAsia="Times New Roman" w:hAnsi="Arial"/>
          <w:bCs/>
          <w:kern w:val="0"/>
          <w:sz w:val="22"/>
          <w:szCs w:val="22"/>
          <w:lang w:val="en-GB" w:eastAsia="cs-CZ" w:bidi="ar-SA"/>
        </w:rPr>
      </w:pPr>
      <w:r w:rsidRPr="00063F34">
        <w:rPr>
          <w:rFonts w:ascii="Arial" w:eastAsia="Times New Roman" w:hAnsi="Arial"/>
          <w:kern w:val="0"/>
          <w:sz w:val="22"/>
          <w:szCs w:val="22"/>
          <w:lang w:val="en-GB" w:eastAsia="cs-CZ" w:bidi="ar-SA"/>
        </w:rPr>
        <w:t>in technical matters</w:t>
      </w:r>
      <w:r w:rsidR="007A555A" w:rsidRPr="00063F34">
        <w:rPr>
          <w:rFonts w:ascii="Arial" w:eastAsia="Times New Roman" w:hAnsi="Arial"/>
          <w:kern w:val="0"/>
          <w:sz w:val="22"/>
          <w:szCs w:val="22"/>
          <w:lang w:val="en-GB" w:eastAsia="cs-CZ" w:bidi="ar-SA"/>
        </w:rPr>
        <w:t>:</w:t>
      </w:r>
      <w:r w:rsidR="007A555A" w:rsidRPr="00063F34">
        <w:rPr>
          <w:rFonts w:ascii="Arial" w:eastAsia="Times New Roman" w:hAnsi="Arial"/>
          <w:kern w:val="0"/>
          <w:sz w:val="22"/>
          <w:szCs w:val="22"/>
          <w:lang w:val="en-GB" w:eastAsia="cs-CZ" w:bidi="ar-SA"/>
        </w:rPr>
        <w:tab/>
        <w:t xml:space="preserve">         </w:t>
      </w:r>
      <w:r w:rsidRPr="00063F34">
        <w:rPr>
          <w:rFonts w:ascii="Arial" w:eastAsia="Times New Roman" w:hAnsi="Arial"/>
          <w:i/>
          <w:kern w:val="0"/>
          <w:sz w:val="22"/>
          <w:szCs w:val="22"/>
          <w:lang w:val="en-GB" w:eastAsia="cs-CZ" w:bidi="ar-SA"/>
        </w:rPr>
        <w:t>to be completed prior to the Contract signing</w:t>
      </w:r>
    </w:p>
    <w:p w14:paraId="609223BF" w14:textId="41444739" w:rsidR="0055409F" w:rsidRPr="00063F34" w:rsidRDefault="0055409F" w:rsidP="0055409F">
      <w:pPr>
        <w:widowControl/>
        <w:suppressAutoHyphens w:val="0"/>
        <w:autoSpaceDN/>
        <w:textAlignment w:val="auto"/>
        <w:rPr>
          <w:rFonts w:ascii="Arial" w:eastAsia="Times New Roman" w:hAnsi="Arial"/>
          <w:kern w:val="0"/>
          <w:sz w:val="22"/>
          <w:szCs w:val="22"/>
          <w:lang w:val="en-GB" w:eastAsia="x-none" w:bidi="ar-SA"/>
        </w:rPr>
      </w:pPr>
      <w:r w:rsidRPr="00063F34">
        <w:rPr>
          <w:rFonts w:ascii="Arial" w:eastAsia="Times New Roman" w:hAnsi="Arial"/>
          <w:kern w:val="0"/>
          <w:sz w:val="22"/>
          <w:szCs w:val="22"/>
          <w:lang w:val="en-GB" w:eastAsia="x-none" w:bidi="ar-SA"/>
        </w:rPr>
        <w:t>ID No.:</w:t>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t xml:space="preserve">    </w:t>
      </w:r>
      <w:r w:rsidR="007A555A" w:rsidRPr="00063F34">
        <w:rPr>
          <w:rFonts w:ascii="Arial" w:eastAsia="Times New Roman" w:hAnsi="Arial"/>
          <w:kern w:val="0"/>
          <w:sz w:val="22"/>
          <w:szCs w:val="22"/>
          <w:lang w:val="en-GB" w:eastAsia="x-none" w:bidi="ar-SA"/>
        </w:rPr>
        <w:t xml:space="preserve">    </w:t>
      </w:r>
      <w:r w:rsidRPr="00063F34">
        <w:rPr>
          <w:rFonts w:ascii="Arial" w:eastAsia="Times New Roman" w:hAnsi="Arial"/>
          <w:kern w:val="0"/>
          <w:sz w:val="22"/>
          <w:szCs w:val="22"/>
          <w:lang w:val="en-GB" w:eastAsia="x-none" w:bidi="ar-SA"/>
        </w:rPr>
        <w:t xml:space="preserve"> 61989592</w:t>
      </w:r>
    </w:p>
    <w:p w14:paraId="44EBF6FA" w14:textId="1572F112" w:rsidR="0055409F" w:rsidRPr="00063F34" w:rsidRDefault="0055409F" w:rsidP="0055409F">
      <w:pPr>
        <w:widowControl/>
        <w:suppressAutoHyphens w:val="0"/>
        <w:autoSpaceDN/>
        <w:textAlignment w:val="auto"/>
        <w:rPr>
          <w:rFonts w:ascii="Arial" w:eastAsia="Times New Roman" w:hAnsi="Arial"/>
          <w:kern w:val="0"/>
          <w:sz w:val="22"/>
          <w:szCs w:val="22"/>
          <w:lang w:val="en-GB" w:eastAsia="x-none" w:bidi="ar-SA"/>
        </w:rPr>
      </w:pPr>
      <w:r w:rsidRPr="00063F34">
        <w:rPr>
          <w:rFonts w:ascii="Arial" w:eastAsia="Times New Roman" w:hAnsi="Arial"/>
          <w:kern w:val="0"/>
          <w:sz w:val="22"/>
          <w:szCs w:val="22"/>
          <w:lang w:val="en-GB" w:eastAsia="x-none" w:bidi="ar-SA"/>
        </w:rPr>
        <w:t>Tax ID No.:</w:t>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t xml:space="preserve">     </w:t>
      </w:r>
      <w:r w:rsidR="007A555A" w:rsidRPr="00063F34">
        <w:rPr>
          <w:rFonts w:ascii="Arial" w:eastAsia="Times New Roman" w:hAnsi="Arial"/>
          <w:kern w:val="0"/>
          <w:sz w:val="22"/>
          <w:szCs w:val="22"/>
          <w:lang w:val="en-GB" w:eastAsia="x-none" w:bidi="ar-SA"/>
        </w:rPr>
        <w:t xml:space="preserve">    </w:t>
      </w:r>
      <w:r w:rsidRPr="00063F34">
        <w:rPr>
          <w:rFonts w:ascii="Arial" w:eastAsia="Times New Roman" w:hAnsi="Arial"/>
          <w:kern w:val="0"/>
          <w:sz w:val="22"/>
          <w:szCs w:val="22"/>
          <w:lang w:val="en-GB" w:eastAsia="x-none" w:bidi="ar-SA"/>
        </w:rPr>
        <w:t>CZ61989592</w:t>
      </w:r>
    </w:p>
    <w:p w14:paraId="2B6EBD1F" w14:textId="1C0C8942" w:rsidR="0055409F" w:rsidRPr="00063F34" w:rsidRDefault="0055409F" w:rsidP="0055409F">
      <w:pPr>
        <w:widowControl/>
        <w:suppressAutoHyphens w:val="0"/>
        <w:autoSpaceDN/>
        <w:jc w:val="both"/>
        <w:textAlignment w:val="auto"/>
        <w:rPr>
          <w:rFonts w:ascii="Arial" w:eastAsia="Times New Roman" w:hAnsi="Arial"/>
          <w:kern w:val="0"/>
          <w:sz w:val="22"/>
          <w:szCs w:val="22"/>
          <w:lang w:val="en-GB" w:eastAsia="x-none" w:bidi="ar-SA"/>
        </w:rPr>
      </w:pPr>
      <w:r w:rsidRPr="00063F34">
        <w:rPr>
          <w:rFonts w:ascii="Arial" w:eastAsia="Times New Roman" w:hAnsi="Arial"/>
          <w:kern w:val="0"/>
          <w:sz w:val="22"/>
          <w:szCs w:val="22"/>
          <w:lang w:val="en-GB" w:eastAsia="x-none" w:bidi="ar-SA"/>
        </w:rPr>
        <w:t>Bank details:</w:t>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t xml:space="preserve">               </w:t>
      </w:r>
      <w:r w:rsidR="007A555A" w:rsidRPr="00063F34">
        <w:rPr>
          <w:rFonts w:ascii="Arial" w:eastAsia="Times New Roman" w:hAnsi="Arial"/>
          <w:kern w:val="0"/>
          <w:sz w:val="22"/>
          <w:szCs w:val="22"/>
          <w:lang w:val="en-GB" w:eastAsia="x-none" w:bidi="ar-SA"/>
        </w:rPr>
        <w:t xml:space="preserve">   </w:t>
      </w:r>
      <w:r w:rsidRPr="00063F34">
        <w:rPr>
          <w:rFonts w:ascii="Arial" w:eastAsia="Times New Roman" w:hAnsi="Arial"/>
          <w:kern w:val="0"/>
          <w:sz w:val="22"/>
          <w:szCs w:val="22"/>
          <w:lang w:val="en-GB" w:eastAsia="x-none" w:bidi="ar-SA"/>
        </w:rPr>
        <w:t>Komerční banka, a.s. Branch in Olomouc, Czech Republic</w:t>
      </w:r>
    </w:p>
    <w:p w14:paraId="66DB4976" w14:textId="371C6C93" w:rsidR="0055409F" w:rsidRPr="00063F34" w:rsidRDefault="0055409F" w:rsidP="0055409F">
      <w:pPr>
        <w:widowControl/>
        <w:tabs>
          <w:tab w:val="left" w:pos="3544"/>
        </w:tabs>
        <w:suppressAutoHyphens w:val="0"/>
        <w:autoSpaceDN/>
        <w:textAlignment w:val="auto"/>
        <w:rPr>
          <w:rFonts w:ascii="Arial" w:eastAsia="Times New Roman" w:hAnsi="Arial"/>
          <w:kern w:val="0"/>
          <w:sz w:val="22"/>
          <w:szCs w:val="22"/>
          <w:lang w:val="en-GB" w:eastAsia="cs-CZ" w:bidi="ar-SA"/>
        </w:rPr>
      </w:pPr>
      <w:r w:rsidRPr="00063F34">
        <w:rPr>
          <w:rFonts w:ascii="Arial" w:eastAsia="Times New Roman" w:hAnsi="Arial"/>
          <w:kern w:val="0"/>
          <w:sz w:val="22"/>
          <w:szCs w:val="22"/>
          <w:lang w:val="en-GB" w:eastAsia="cs-CZ" w:bidi="ar-SA"/>
        </w:rPr>
        <w:t xml:space="preserve">Account No.: </w:t>
      </w:r>
      <w:r w:rsidR="00474886" w:rsidRPr="00063F34">
        <w:rPr>
          <w:rFonts w:ascii="Arial" w:eastAsia="Times New Roman" w:hAnsi="Arial"/>
          <w:kern w:val="0"/>
          <w:sz w:val="22"/>
          <w:szCs w:val="22"/>
          <w:lang w:val="en-GB" w:eastAsia="cs-CZ" w:bidi="ar-SA"/>
        </w:rPr>
        <w:t xml:space="preserve">                               </w:t>
      </w:r>
      <w:r w:rsidR="007A555A" w:rsidRPr="00063F34">
        <w:rPr>
          <w:rFonts w:ascii="Arial" w:eastAsia="Times New Roman" w:hAnsi="Arial"/>
          <w:kern w:val="0"/>
          <w:sz w:val="22"/>
          <w:szCs w:val="22"/>
          <w:lang w:val="en-GB" w:eastAsia="cs-CZ" w:bidi="ar-SA"/>
        </w:rPr>
        <w:t xml:space="preserve"> </w:t>
      </w:r>
      <w:r w:rsidR="008C4F92" w:rsidRPr="00063F34">
        <w:rPr>
          <w:rFonts w:ascii="Arial" w:eastAsia="Times New Roman" w:hAnsi="Arial"/>
          <w:kern w:val="0"/>
          <w:sz w:val="22"/>
          <w:szCs w:val="22"/>
          <w:lang w:val="en-GB" w:eastAsia="cs-CZ" w:bidi="ar-SA"/>
        </w:rPr>
        <w:t xml:space="preserve"> </w:t>
      </w:r>
      <w:r w:rsidR="007A555A" w:rsidRPr="00063F34">
        <w:rPr>
          <w:rFonts w:ascii="Arial" w:eastAsia="Times New Roman" w:hAnsi="Arial"/>
          <w:kern w:val="0"/>
          <w:sz w:val="22"/>
          <w:szCs w:val="22"/>
          <w:lang w:val="en-GB" w:eastAsia="cs-CZ" w:bidi="ar-SA"/>
        </w:rPr>
        <w:t xml:space="preserve"> </w:t>
      </w:r>
      <w:r w:rsidR="00D7276B" w:rsidRPr="00063F34">
        <w:rPr>
          <w:rFonts w:ascii="Arial" w:hAnsi="Arial"/>
          <w:sz w:val="22"/>
          <w:szCs w:val="22"/>
          <w:lang w:val="en-GB"/>
        </w:rPr>
        <w:t>19-1096330227/0100</w:t>
      </w:r>
      <w:r w:rsidRPr="00063F34">
        <w:rPr>
          <w:rFonts w:ascii="Arial" w:eastAsia="Times New Roman" w:hAnsi="Arial" w:cs="Times New Roman"/>
          <w:kern w:val="0"/>
          <w:sz w:val="22"/>
          <w:szCs w:val="22"/>
          <w:lang w:val="en-GB" w:eastAsia="cs-CZ" w:bidi="ar-SA"/>
        </w:rPr>
        <w:tab/>
      </w:r>
      <w:r w:rsidRPr="00063F34">
        <w:rPr>
          <w:rFonts w:ascii="Arial" w:eastAsia="Times New Roman" w:hAnsi="Arial" w:cs="Times New Roman"/>
          <w:kern w:val="0"/>
          <w:sz w:val="22"/>
          <w:szCs w:val="22"/>
          <w:lang w:val="en-GB" w:eastAsia="cs-CZ" w:bidi="ar-SA"/>
        </w:rPr>
        <w:tab/>
      </w:r>
    </w:p>
    <w:p w14:paraId="2A4B7C47" w14:textId="413CF4A8" w:rsidR="00474886" w:rsidRPr="00063F34" w:rsidRDefault="0055409F" w:rsidP="0055409F">
      <w:pPr>
        <w:widowControl/>
        <w:suppressAutoHyphens w:val="0"/>
        <w:autoSpaceDN/>
        <w:textAlignment w:val="auto"/>
        <w:rPr>
          <w:rFonts w:ascii="Arial" w:hAnsi="Arial"/>
          <w:sz w:val="22"/>
          <w:szCs w:val="22"/>
          <w:lang w:val="en-GB"/>
        </w:rPr>
      </w:pPr>
      <w:r w:rsidRPr="00063F34">
        <w:rPr>
          <w:rFonts w:ascii="Arial" w:eastAsia="Times New Roman" w:hAnsi="Arial" w:cs="Times New Roman"/>
          <w:kern w:val="0"/>
          <w:sz w:val="22"/>
          <w:szCs w:val="22"/>
          <w:lang w:val="en-GB" w:eastAsia="cs-CZ" w:bidi="ar-SA"/>
        </w:rPr>
        <w:t>IBAN</w:t>
      </w:r>
      <w:r w:rsidRPr="00063F34">
        <w:rPr>
          <w:rFonts w:ascii="Arial" w:eastAsia="Times New Roman" w:hAnsi="Arial" w:cs="Times New Roman"/>
          <w:kern w:val="0"/>
          <w:sz w:val="22"/>
          <w:szCs w:val="22"/>
          <w:lang w:val="en-GB" w:eastAsia="cs-CZ" w:bidi="ar-SA"/>
        </w:rPr>
        <w:tab/>
      </w:r>
      <w:r w:rsidRPr="00063F34">
        <w:rPr>
          <w:rFonts w:ascii="Arial" w:eastAsia="Times New Roman" w:hAnsi="Arial" w:cs="Times New Roman"/>
          <w:kern w:val="0"/>
          <w:sz w:val="22"/>
          <w:szCs w:val="22"/>
          <w:lang w:val="en-GB" w:eastAsia="cs-CZ" w:bidi="ar-SA"/>
        </w:rPr>
        <w:tab/>
      </w:r>
      <w:r w:rsidRPr="00063F34">
        <w:rPr>
          <w:rFonts w:ascii="Arial" w:eastAsia="Times New Roman" w:hAnsi="Arial" w:cs="Times New Roman"/>
          <w:kern w:val="0"/>
          <w:sz w:val="22"/>
          <w:szCs w:val="22"/>
          <w:lang w:val="en-GB" w:eastAsia="cs-CZ" w:bidi="ar-SA"/>
        </w:rPr>
        <w:tab/>
      </w:r>
      <w:r w:rsidRPr="00063F34">
        <w:rPr>
          <w:rFonts w:ascii="Arial" w:eastAsia="Times New Roman" w:hAnsi="Arial" w:cs="Times New Roman"/>
          <w:kern w:val="0"/>
          <w:sz w:val="22"/>
          <w:szCs w:val="22"/>
          <w:lang w:val="en-GB" w:eastAsia="cs-CZ" w:bidi="ar-SA"/>
        </w:rPr>
        <w:tab/>
      </w:r>
      <w:r w:rsidRPr="00063F34">
        <w:rPr>
          <w:rFonts w:ascii="Arial" w:eastAsia="Times New Roman" w:hAnsi="Arial" w:cs="Times New Roman"/>
          <w:kern w:val="0"/>
          <w:sz w:val="22"/>
          <w:szCs w:val="22"/>
          <w:lang w:val="en-GB" w:eastAsia="cs-CZ" w:bidi="ar-SA"/>
        </w:rPr>
        <w:tab/>
      </w:r>
      <w:r w:rsidR="00474886" w:rsidRPr="00063F34">
        <w:rPr>
          <w:rFonts w:ascii="Arial" w:eastAsia="Times New Roman" w:hAnsi="Arial" w:cs="Times New Roman"/>
          <w:kern w:val="0"/>
          <w:sz w:val="22"/>
          <w:szCs w:val="22"/>
          <w:lang w:val="en-GB" w:eastAsia="cs-CZ" w:bidi="ar-SA"/>
        </w:rPr>
        <w:t xml:space="preserve">      </w:t>
      </w:r>
      <w:r w:rsidR="007A555A" w:rsidRPr="00063F34">
        <w:rPr>
          <w:rFonts w:ascii="Arial" w:eastAsia="Times New Roman" w:hAnsi="Arial" w:cs="Times New Roman"/>
          <w:kern w:val="0"/>
          <w:sz w:val="22"/>
          <w:szCs w:val="22"/>
          <w:lang w:val="en-GB" w:eastAsia="cs-CZ" w:bidi="ar-SA"/>
        </w:rPr>
        <w:t xml:space="preserve">  </w:t>
      </w:r>
      <w:r w:rsidR="008C4F92" w:rsidRPr="00063F34">
        <w:rPr>
          <w:rFonts w:ascii="Arial" w:eastAsia="Times New Roman" w:hAnsi="Arial" w:cs="Times New Roman"/>
          <w:kern w:val="0"/>
          <w:sz w:val="22"/>
          <w:szCs w:val="22"/>
          <w:lang w:val="en-GB" w:eastAsia="cs-CZ" w:bidi="ar-SA"/>
        </w:rPr>
        <w:t xml:space="preserve"> </w:t>
      </w:r>
      <w:r w:rsidR="00B000B9" w:rsidRPr="00063F34">
        <w:rPr>
          <w:rFonts w:ascii="Arial" w:hAnsi="Arial"/>
          <w:sz w:val="22"/>
          <w:szCs w:val="22"/>
          <w:lang w:val="en-GB"/>
        </w:rPr>
        <w:t>CZ0901000000191096330227</w:t>
      </w:r>
    </w:p>
    <w:p w14:paraId="1ED943E4" w14:textId="77777777" w:rsidR="0055409F" w:rsidRPr="00063F34" w:rsidRDefault="0055409F" w:rsidP="00474886">
      <w:pPr>
        <w:widowControl/>
        <w:suppressAutoHyphens w:val="0"/>
        <w:autoSpaceDN/>
        <w:textAlignment w:val="auto"/>
        <w:rPr>
          <w:rFonts w:ascii="Arial" w:eastAsia="Times New Roman" w:hAnsi="Arial"/>
          <w:bCs/>
          <w:kern w:val="0"/>
          <w:sz w:val="22"/>
          <w:szCs w:val="22"/>
          <w:lang w:val="en-GB" w:eastAsia="x-none" w:bidi="ar-SA"/>
        </w:rPr>
      </w:pPr>
      <w:r w:rsidRPr="00063F34">
        <w:rPr>
          <w:rFonts w:ascii="Arial" w:eastAsia="Times New Roman" w:hAnsi="Arial"/>
          <w:bCs/>
          <w:kern w:val="0"/>
          <w:sz w:val="22"/>
          <w:szCs w:val="22"/>
          <w:lang w:val="en-GB" w:eastAsia="x-none" w:bidi="ar-SA"/>
        </w:rPr>
        <w:t>(hereinafter referred to as “Buyer”)</w:t>
      </w:r>
    </w:p>
    <w:p w14:paraId="5A106488" w14:textId="77777777" w:rsidR="000C5254" w:rsidRPr="00063F34" w:rsidRDefault="000C5254" w:rsidP="000C5254">
      <w:pPr>
        <w:tabs>
          <w:tab w:val="left" w:pos="3119"/>
        </w:tabs>
        <w:jc w:val="both"/>
        <w:rPr>
          <w:rFonts w:ascii="Arial" w:hAnsi="Arial"/>
          <w:sz w:val="22"/>
          <w:szCs w:val="22"/>
          <w:lang w:val="en-GB"/>
        </w:rPr>
      </w:pPr>
    </w:p>
    <w:p w14:paraId="359BA531" w14:textId="77777777" w:rsidR="008C4F92" w:rsidRPr="00063F34" w:rsidRDefault="008C4F92" w:rsidP="008C4F92">
      <w:pPr>
        <w:widowControl/>
        <w:suppressAutoHyphens w:val="0"/>
        <w:autoSpaceDN/>
        <w:textAlignment w:val="auto"/>
        <w:rPr>
          <w:rFonts w:ascii="Arial" w:eastAsia="Times New Roman" w:hAnsi="Arial"/>
          <w:bCs/>
          <w:kern w:val="0"/>
          <w:sz w:val="22"/>
          <w:szCs w:val="22"/>
          <w:lang w:val="en-GB" w:eastAsia="x-none" w:bidi="ar-SA"/>
        </w:rPr>
      </w:pPr>
      <w:r w:rsidRPr="00063F34">
        <w:rPr>
          <w:rFonts w:ascii="Arial" w:eastAsia="Times New Roman" w:hAnsi="Arial"/>
          <w:bCs/>
          <w:kern w:val="0"/>
          <w:sz w:val="22"/>
          <w:szCs w:val="22"/>
          <w:lang w:val="en-GB" w:eastAsia="x-none" w:bidi="ar-SA"/>
        </w:rPr>
        <w:t>and</w:t>
      </w:r>
    </w:p>
    <w:p w14:paraId="2F1D20D8" w14:textId="77777777" w:rsidR="008C4F92" w:rsidRPr="00063F34" w:rsidRDefault="008C4F92" w:rsidP="008C4F92">
      <w:pPr>
        <w:widowControl/>
        <w:suppressAutoHyphens w:val="0"/>
        <w:autoSpaceDN/>
        <w:textAlignment w:val="auto"/>
        <w:rPr>
          <w:rFonts w:ascii="Arial" w:eastAsia="Times New Roman" w:hAnsi="Arial"/>
          <w:b/>
          <w:bCs/>
          <w:kern w:val="0"/>
          <w:sz w:val="22"/>
          <w:szCs w:val="22"/>
          <w:lang w:val="en-GB" w:eastAsia="x-none" w:bidi="ar-SA"/>
        </w:rPr>
      </w:pPr>
    </w:p>
    <w:p w14:paraId="0B81C25B" w14:textId="77777777" w:rsidR="008C4F92" w:rsidRPr="00063F34" w:rsidRDefault="008C4F92" w:rsidP="008C4F92">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b/>
          <w:bCs/>
          <w:kern w:val="0"/>
          <w:sz w:val="22"/>
          <w:szCs w:val="22"/>
          <w:lang w:val="en-GB" w:eastAsia="x-none" w:bidi="ar-SA"/>
        </w:rPr>
        <w:t>SELLER:</w:t>
      </w:r>
      <w:r w:rsidRPr="00063F34">
        <w:rPr>
          <w:rFonts w:ascii="Arial" w:eastAsia="Times New Roman" w:hAnsi="Arial"/>
          <w:b/>
          <w:i/>
          <w:color w:val="FF0000"/>
          <w:kern w:val="0"/>
          <w:sz w:val="22"/>
          <w:szCs w:val="22"/>
          <w:lang w:val="en-GB" w:eastAsia="x-none" w:bidi="ar-SA"/>
        </w:rPr>
        <w:t xml:space="preserve"> </w:t>
      </w:r>
      <w:r w:rsidRPr="00063F34">
        <w:rPr>
          <w:rFonts w:ascii="Arial" w:eastAsia="Times New Roman" w:hAnsi="Arial"/>
          <w:b/>
          <w:i/>
          <w:color w:val="FF0000"/>
          <w:kern w:val="0"/>
          <w:sz w:val="22"/>
          <w:szCs w:val="22"/>
          <w:lang w:val="en-GB" w:eastAsia="x-none" w:bidi="ar-SA"/>
        </w:rPr>
        <w:tab/>
      </w:r>
      <w:r w:rsidRPr="00063F34">
        <w:rPr>
          <w:rFonts w:ascii="Arial" w:eastAsia="Times New Roman" w:hAnsi="Arial"/>
          <w:b/>
          <w:i/>
          <w:color w:val="FF0000"/>
          <w:kern w:val="0"/>
          <w:sz w:val="22"/>
          <w:szCs w:val="22"/>
          <w:lang w:val="en-GB" w:eastAsia="x-none" w:bidi="ar-SA"/>
        </w:rPr>
        <w:tab/>
      </w:r>
      <w:r w:rsidRPr="00063F34">
        <w:rPr>
          <w:rFonts w:ascii="Arial" w:eastAsia="Times New Roman" w:hAnsi="Arial"/>
          <w:b/>
          <w:i/>
          <w:color w:val="FF0000"/>
          <w:kern w:val="0"/>
          <w:sz w:val="22"/>
          <w:szCs w:val="22"/>
          <w:lang w:val="en-GB" w:eastAsia="x-none" w:bidi="ar-SA"/>
        </w:rPr>
        <w:tab/>
      </w:r>
      <w:r w:rsidRPr="00063F34">
        <w:rPr>
          <w:rFonts w:ascii="Arial" w:eastAsia="Times New Roman" w:hAnsi="Arial"/>
          <w:b/>
          <w:i/>
          <w:color w:val="FF0000"/>
          <w:kern w:val="0"/>
          <w:sz w:val="22"/>
          <w:szCs w:val="22"/>
          <w:lang w:val="en-GB" w:eastAsia="x-none" w:bidi="ar-SA"/>
        </w:rPr>
        <w:tab/>
      </w:r>
      <w:r w:rsidRPr="00063F34">
        <w:rPr>
          <w:rFonts w:ascii="Arial" w:eastAsia="Times New Roman" w:hAnsi="Arial"/>
          <w:b/>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0C09E644" w14:textId="2B674956"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Registered office:</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72D383EF" w14:textId="77777777"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Registration in the Commercial Register:</w:t>
      </w:r>
      <w:r w:rsidRPr="00063F34">
        <w:rPr>
          <w:rFonts w:ascii="Arial" w:eastAsia="Times New Roman" w:hAnsi="Arial"/>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377961BC" w14:textId="77777777"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Statutory body:</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46A73127" w14:textId="77777777"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Person authorised to act</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p>
    <w:p w14:paraId="1715866D" w14:textId="77777777"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 xml:space="preserve">in contractual matters: </w:t>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2FD2D499" w14:textId="77777777"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Person authorised to act</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p>
    <w:p w14:paraId="4632B29F" w14:textId="3094FDFB" w:rsidR="008C4F92" w:rsidRPr="00063F34" w:rsidRDefault="008C4F92" w:rsidP="00682668">
      <w:pPr>
        <w:widowControl/>
        <w:suppressAutoHyphens w:val="0"/>
        <w:autoSpaceDN/>
        <w:textAlignment w:val="auto"/>
        <w:rPr>
          <w:rFonts w:ascii="Arial" w:eastAsia="Times New Roman" w:hAnsi="Arial"/>
          <w:b/>
          <w:i/>
          <w:kern w:val="0"/>
          <w:sz w:val="22"/>
          <w:szCs w:val="22"/>
          <w:lang w:val="en-GB" w:eastAsia="x-none" w:bidi="ar-SA"/>
        </w:rPr>
      </w:pPr>
      <w:r w:rsidRPr="00063F34">
        <w:rPr>
          <w:rFonts w:ascii="Arial" w:eastAsia="Times New Roman" w:hAnsi="Arial"/>
          <w:kern w:val="0"/>
          <w:sz w:val="22"/>
          <w:szCs w:val="22"/>
          <w:lang w:val="en-GB" w:eastAsia="x-none" w:bidi="ar-SA"/>
        </w:rPr>
        <w:t>in technical matters:</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06531C59" w14:textId="77777777" w:rsidR="00465F0D" w:rsidRPr="00063F34" w:rsidRDefault="00465F0D" w:rsidP="00465F0D">
      <w:pPr>
        <w:tabs>
          <w:tab w:val="left" w:pos="3119"/>
          <w:tab w:val="left" w:pos="4320"/>
        </w:tabs>
        <w:ind w:left="900" w:hanging="900"/>
        <w:jc w:val="both"/>
        <w:rPr>
          <w:rFonts w:ascii="Arial" w:eastAsia="Times New Roman" w:hAnsi="Arial"/>
          <w:bCs/>
          <w:iCs/>
          <w:color w:val="000000"/>
          <w:sz w:val="22"/>
          <w:szCs w:val="22"/>
          <w:lang w:val="en-GB" w:bidi="ar-SA"/>
        </w:rPr>
      </w:pPr>
      <w:r w:rsidRPr="00063F34">
        <w:rPr>
          <w:rFonts w:ascii="Arial" w:eastAsia="Times New Roman" w:hAnsi="Arial"/>
          <w:b/>
          <w:i/>
          <w:kern w:val="0"/>
          <w:sz w:val="22"/>
          <w:szCs w:val="22"/>
          <w:lang w:val="en-GB" w:eastAsia="x-none" w:bidi="ar-SA"/>
        </w:rPr>
        <w:tab/>
      </w:r>
      <w:r w:rsidRPr="00063F34">
        <w:rPr>
          <w:rFonts w:ascii="Arial" w:eastAsia="Times New Roman" w:hAnsi="Arial"/>
          <w:b/>
          <w:i/>
          <w:kern w:val="0"/>
          <w:sz w:val="22"/>
          <w:szCs w:val="22"/>
          <w:lang w:val="en-GB" w:eastAsia="x-none" w:bidi="ar-SA"/>
        </w:rPr>
        <w:tab/>
        <w:t xml:space="preserve">     </w:t>
      </w:r>
      <w:r w:rsidRPr="00063F34">
        <w:rPr>
          <w:rFonts w:ascii="Arial" w:hAnsi="Arial"/>
          <w:bCs/>
          <w:sz w:val="22"/>
          <w:szCs w:val="22"/>
          <w:lang w:val="en-GB"/>
        </w:rPr>
        <w:t>tel.:</w:t>
      </w:r>
      <w:r w:rsidRPr="00063F34">
        <w:rPr>
          <w:rFonts w:ascii="Arial" w:hAnsi="Arial"/>
          <w:b/>
          <w:sz w:val="22"/>
          <w:szCs w:val="22"/>
          <w:lang w:val="en-GB"/>
        </w:rPr>
        <w:t xml:space="preserve"> </w:t>
      </w:r>
      <w:r w:rsidRPr="00063F34">
        <w:rPr>
          <w:rFonts w:ascii="Arial" w:eastAsia="Times New Roman" w:hAnsi="Arial"/>
          <w:b/>
          <w:i/>
          <w:kern w:val="0"/>
          <w:sz w:val="22"/>
          <w:szCs w:val="22"/>
          <w:highlight w:val="yellow"/>
          <w:lang w:val="en-GB" w:eastAsia="x-none" w:bidi="ar-SA"/>
        </w:rPr>
        <w:t>(to be completed by the Supplier)</w:t>
      </w:r>
      <w:r w:rsidRPr="00063F34">
        <w:rPr>
          <w:rFonts w:ascii="Arial" w:eastAsia="Times New Roman" w:hAnsi="Arial"/>
          <w:bCs/>
          <w:iCs/>
          <w:color w:val="000000"/>
          <w:sz w:val="22"/>
          <w:szCs w:val="22"/>
          <w:lang w:val="en-GB" w:bidi="ar-SA"/>
        </w:rPr>
        <w:t>,</w:t>
      </w:r>
    </w:p>
    <w:p w14:paraId="5EA5BEA9" w14:textId="167D0E53" w:rsidR="00465F0D" w:rsidRPr="00063F34" w:rsidRDefault="00465F0D" w:rsidP="00465F0D">
      <w:pPr>
        <w:tabs>
          <w:tab w:val="left" w:pos="3119"/>
          <w:tab w:val="left" w:pos="4320"/>
        </w:tabs>
        <w:ind w:left="900" w:hanging="900"/>
        <w:jc w:val="both"/>
        <w:rPr>
          <w:rFonts w:ascii="Arial" w:hAnsi="Arial"/>
          <w:b/>
          <w:sz w:val="22"/>
          <w:szCs w:val="22"/>
          <w:lang w:val="en-GB"/>
        </w:rPr>
      </w:pPr>
      <w:r w:rsidRPr="00063F34">
        <w:rPr>
          <w:rFonts w:ascii="Arial" w:eastAsia="Times New Roman" w:hAnsi="Arial"/>
          <w:bCs/>
          <w:iCs/>
          <w:color w:val="000000"/>
          <w:sz w:val="22"/>
          <w:szCs w:val="22"/>
          <w:lang w:val="en-GB" w:bidi="ar-SA"/>
        </w:rPr>
        <w:tab/>
      </w:r>
      <w:r w:rsidRPr="00063F34">
        <w:rPr>
          <w:rFonts w:ascii="Arial" w:eastAsia="Times New Roman" w:hAnsi="Arial"/>
          <w:bCs/>
          <w:iCs/>
          <w:color w:val="000000"/>
          <w:sz w:val="22"/>
          <w:szCs w:val="22"/>
          <w:lang w:val="en-GB" w:bidi="ar-SA"/>
        </w:rPr>
        <w:tab/>
        <w:t xml:space="preserve">     e-mail:</w:t>
      </w:r>
      <w:r w:rsidRPr="00063F34">
        <w:rPr>
          <w:rFonts w:ascii="Arial" w:eastAsia="Times New Roman" w:hAnsi="Arial"/>
          <w:b/>
          <w:i/>
          <w:color w:val="000000"/>
          <w:sz w:val="22"/>
          <w:szCs w:val="22"/>
          <w:lang w:val="en-GB" w:bidi="ar-SA"/>
        </w:rPr>
        <w:t xml:space="preserve"> </w:t>
      </w:r>
      <w:r w:rsidRPr="00063F34">
        <w:rPr>
          <w:rFonts w:ascii="Arial" w:eastAsia="Times New Roman" w:hAnsi="Arial"/>
          <w:b/>
          <w:i/>
          <w:kern w:val="0"/>
          <w:sz w:val="22"/>
          <w:szCs w:val="22"/>
          <w:highlight w:val="yellow"/>
          <w:lang w:val="en-GB" w:eastAsia="x-none" w:bidi="ar-SA"/>
        </w:rPr>
        <w:t>(to be completed by the Supplier)</w:t>
      </w:r>
    </w:p>
    <w:p w14:paraId="21FB4AB7" w14:textId="119A4F9F"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ID No.:</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406E16DD" w14:textId="67ED50F0"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Tax ID No.:</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5A6FE198" w14:textId="164700A6" w:rsidR="008C4F92"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Bank details:</w:t>
      </w:r>
      <w:r w:rsidRPr="00063F34">
        <w:rPr>
          <w:rFonts w:ascii="Arial" w:eastAsia="Times New Roman" w:hAnsi="Arial"/>
          <w:kern w:val="0"/>
          <w:sz w:val="22"/>
          <w:szCs w:val="22"/>
          <w:lang w:val="en-GB" w:eastAsia="x-none" w:bidi="ar-SA"/>
        </w:rPr>
        <w:tab/>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7D5FFF24" w14:textId="41BB08AB" w:rsidR="00682668" w:rsidRPr="00063F34" w:rsidRDefault="008C4F92" w:rsidP="00682668">
      <w:pPr>
        <w:widowControl/>
        <w:suppressAutoHyphens w:val="0"/>
        <w:autoSpaceDN/>
        <w:textAlignment w:val="auto"/>
        <w:rPr>
          <w:rFonts w:ascii="Arial" w:eastAsia="Times New Roman" w:hAnsi="Arial"/>
          <w:b/>
          <w:color w:val="FF0000"/>
          <w:kern w:val="0"/>
          <w:sz w:val="22"/>
          <w:szCs w:val="22"/>
          <w:lang w:val="en-GB" w:eastAsia="x-none" w:bidi="ar-SA"/>
        </w:rPr>
      </w:pPr>
      <w:r w:rsidRPr="00063F34">
        <w:rPr>
          <w:rFonts w:ascii="Arial" w:eastAsia="Times New Roman" w:hAnsi="Arial"/>
          <w:kern w:val="0"/>
          <w:sz w:val="22"/>
          <w:szCs w:val="22"/>
          <w:lang w:val="en-GB" w:eastAsia="x-none" w:bidi="ar-SA"/>
        </w:rPr>
        <w:t>Account No.:</w:t>
      </w:r>
      <w:r w:rsidRPr="00063F34">
        <w:rPr>
          <w:rFonts w:ascii="Arial" w:eastAsia="Times New Roman" w:hAnsi="Arial"/>
          <w:i/>
          <w:color w:val="FF0000"/>
          <w:kern w:val="0"/>
          <w:sz w:val="22"/>
          <w:szCs w:val="22"/>
          <w:lang w:val="en-GB" w:eastAsia="x-none" w:bidi="ar-SA"/>
        </w:rPr>
        <w:t xml:space="preserve"> </w:t>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i/>
          <w:color w:val="FF0000"/>
          <w:kern w:val="0"/>
          <w:sz w:val="22"/>
          <w:szCs w:val="22"/>
          <w:lang w:val="en-GB" w:eastAsia="x-none" w:bidi="ar-SA"/>
        </w:rPr>
        <w:tab/>
      </w:r>
      <w:r w:rsidRPr="00063F34">
        <w:rPr>
          <w:rFonts w:ascii="Arial" w:eastAsia="Times New Roman" w:hAnsi="Arial"/>
          <w:b/>
          <w:i/>
          <w:kern w:val="0"/>
          <w:sz w:val="22"/>
          <w:szCs w:val="22"/>
          <w:highlight w:val="yellow"/>
          <w:lang w:val="en-GB" w:eastAsia="x-none" w:bidi="ar-SA"/>
        </w:rPr>
        <w:t>(to be completed by the Supplier)</w:t>
      </w:r>
    </w:p>
    <w:p w14:paraId="3AF515F5" w14:textId="3AA8EB84" w:rsidR="008C4F92" w:rsidRPr="00063F34" w:rsidRDefault="008C4F92" w:rsidP="00682668">
      <w:pPr>
        <w:widowControl/>
        <w:suppressAutoHyphens w:val="0"/>
        <w:autoSpaceDN/>
        <w:textAlignment w:val="auto"/>
        <w:rPr>
          <w:rFonts w:ascii="Arial" w:eastAsia="Times New Roman" w:hAnsi="Arial"/>
          <w:bCs/>
          <w:kern w:val="0"/>
          <w:sz w:val="22"/>
          <w:szCs w:val="22"/>
          <w:lang w:val="en-GB" w:eastAsia="x-none" w:bidi="ar-SA"/>
        </w:rPr>
      </w:pPr>
      <w:r w:rsidRPr="00063F34">
        <w:rPr>
          <w:rFonts w:ascii="Arial" w:eastAsia="Times New Roman" w:hAnsi="Arial"/>
          <w:bCs/>
          <w:kern w:val="0"/>
          <w:sz w:val="22"/>
          <w:szCs w:val="22"/>
          <w:lang w:val="en-GB" w:eastAsia="x-none" w:bidi="ar-SA"/>
        </w:rPr>
        <w:lastRenderedPageBreak/>
        <w:t>(hereinafter referred to as “Seller”)</w:t>
      </w:r>
    </w:p>
    <w:p w14:paraId="7D840F61" w14:textId="77777777" w:rsidR="00C553DF" w:rsidRPr="00063F34" w:rsidRDefault="00C553DF" w:rsidP="000C5254">
      <w:pPr>
        <w:pStyle w:val="Standard"/>
        <w:autoSpaceDE w:val="0"/>
        <w:jc w:val="both"/>
        <w:rPr>
          <w:szCs w:val="22"/>
          <w:lang w:val="en-GB"/>
        </w:rPr>
      </w:pPr>
    </w:p>
    <w:p w14:paraId="2F873CCE" w14:textId="1102CC0E" w:rsidR="00C553DF" w:rsidRDefault="00C553DF" w:rsidP="00C553DF">
      <w:pPr>
        <w:pStyle w:val="Zkladntext"/>
        <w:tabs>
          <w:tab w:val="left" w:pos="1800"/>
        </w:tabs>
        <w:jc w:val="both"/>
        <w:rPr>
          <w:rFonts w:ascii="Arial" w:hAnsi="Arial" w:cs="Arial"/>
          <w:i/>
          <w:iCs/>
          <w:sz w:val="22"/>
          <w:szCs w:val="22"/>
          <w:lang w:val="en-GB"/>
        </w:rPr>
      </w:pPr>
      <w:r w:rsidRPr="00063F34">
        <w:rPr>
          <w:rFonts w:ascii="Arial" w:hAnsi="Arial" w:cs="Arial"/>
          <w:sz w:val="22"/>
          <w:szCs w:val="22"/>
          <w:lang w:val="en-GB"/>
        </w:rPr>
        <w:t>on the bellow stated day, month and year, according to the provisions of Section 2079 et seq. of the Act No. 89/2012 Coll., the Civil Code, as amended (hereinafter referred to as “Civil Code”), enter into this purchase contract (hereinafter referred to as “Contract”)</w:t>
      </w:r>
      <w:r w:rsidR="00E55B41">
        <w:rPr>
          <w:rFonts w:ascii="Arial" w:hAnsi="Arial" w:cs="Arial"/>
          <w:sz w:val="22"/>
          <w:szCs w:val="22"/>
          <w:lang w:val="en-GB"/>
        </w:rPr>
        <w:t xml:space="preserve"> </w:t>
      </w:r>
      <w:r w:rsidR="00E55B41" w:rsidRPr="00E55B41">
        <w:rPr>
          <w:rFonts w:ascii="Arial" w:hAnsi="Arial" w:cs="Arial" w:hint="eastAsia"/>
          <w:sz w:val="22"/>
          <w:szCs w:val="22"/>
          <w:lang w:val="en-GB"/>
        </w:rPr>
        <w:t xml:space="preserve">related to realization of project </w:t>
      </w:r>
      <w:r w:rsidR="00E55B41" w:rsidRPr="00E55B41">
        <w:rPr>
          <w:rFonts w:ascii="Arial" w:hAnsi="Arial" w:cs="Arial" w:hint="eastAsia"/>
          <w:sz w:val="22"/>
          <w:szCs w:val="22"/>
          <w:lang w:val="en-GB"/>
        </w:rPr>
        <w:t>„</w:t>
      </w:r>
      <w:r w:rsidR="00E55B41" w:rsidRPr="00E55B41">
        <w:rPr>
          <w:rFonts w:ascii="Arial" w:hAnsi="Arial" w:cs="Arial" w:hint="eastAsia"/>
          <w:sz w:val="22"/>
          <w:szCs w:val="22"/>
          <w:lang w:val="en-GB"/>
        </w:rPr>
        <w:t xml:space="preserve">VIP UP: Development of Educational Infrastructure and Innovative Approaches to Teaching at </w:t>
      </w:r>
      <w:r w:rsidR="00E55B41" w:rsidRPr="00E55B41">
        <w:rPr>
          <w:rFonts w:ascii="Arial" w:hAnsi="Arial" w:cs="Arial" w:hint="eastAsia"/>
          <w:i/>
          <w:iCs/>
          <w:sz w:val="22"/>
          <w:szCs w:val="22"/>
          <w:lang w:val="en-GB"/>
        </w:rPr>
        <w:t>Palacký University Olomouc</w:t>
      </w:r>
      <w:r w:rsidR="00E55B41" w:rsidRPr="00E55B41">
        <w:rPr>
          <w:rFonts w:ascii="Arial" w:hAnsi="Arial" w:cs="Arial" w:hint="eastAsia"/>
          <w:i/>
          <w:iCs/>
          <w:sz w:val="22"/>
          <w:szCs w:val="22"/>
          <w:lang w:val="en-GB"/>
        </w:rPr>
        <w:t>“</w:t>
      </w:r>
      <w:r w:rsidR="00E55B41" w:rsidRPr="00E55B41">
        <w:rPr>
          <w:rFonts w:ascii="Arial" w:hAnsi="Arial" w:cs="Arial" w:hint="eastAsia"/>
          <w:i/>
          <w:iCs/>
          <w:sz w:val="22"/>
          <w:szCs w:val="22"/>
          <w:lang w:val="en-GB"/>
        </w:rPr>
        <w:t>, reg. no. CZ.02.02.01/00/23_023/0009111, within the Jan Amos Komenský Operational Programme.</w:t>
      </w:r>
    </w:p>
    <w:p w14:paraId="059A4FCE" w14:textId="77777777" w:rsidR="00E55B41" w:rsidRPr="00063F34" w:rsidRDefault="00E55B41" w:rsidP="00C553DF">
      <w:pPr>
        <w:pStyle w:val="Zkladntext"/>
        <w:tabs>
          <w:tab w:val="left" w:pos="1800"/>
        </w:tabs>
        <w:jc w:val="both"/>
        <w:rPr>
          <w:rFonts w:ascii="Arial" w:hAnsi="Arial" w:cs="Arial"/>
          <w:sz w:val="22"/>
          <w:szCs w:val="22"/>
          <w:lang w:val="en-GB"/>
        </w:rPr>
      </w:pPr>
    </w:p>
    <w:p w14:paraId="33D1CAEB" w14:textId="13745CD7" w:rsidR="00563233" w:rsidRDefault="008E3952" w:rsidP="009B26A3">
      <w:pPr>
        <w:pStyle w:val="Zkladntext"/>
        <w:tabs>
          <w:tab w:val="left" w:pos="1800"/>
        </w:tabs>
        <w:jc w:val="both"/>
        <w:rPr>
          <w:rFonts w:ascii="Arial" w:hAnsi="Arial" w:cs="Arial"/>
          <w:sz w:val="22"/>
          <w:szCs w:val="22"/>
          <w:lang w:val="en-GB"/>
        </w:rPr>
      </w:pPr>
      <w:r w:rsidRPr="00063F34">
        <w:rPr>
          <w:rFonts w:ascii="Arial" w:hAnsi="Arial" w:cs="Arial"/>
          <w:sz w:val="22"/>
          <w:szCs w:val="22"/>
          <w:lang w:val="en-GB"/>
        </w:rPr>
        <w:t>The Buyer and the Seller enter into this Contract as a result of the fact that the Seller has been selected by the Buyer, acting as the Contracting Authority in the procurement procedure</w:t>
      </w:r>
      <w:r w:rsidR="000F10EE" w:rsidRPr="00063F34">
        <w:rPr>
          <w:rFonts w:ascii="Arial" w:hAnsi="Arial" w:cs="Arial"/>
          <w:sz w:val="22"/>
          <w:szCs w:val="22"/>
          <w:lang w:val="en-GB"/>
        </w:rPr>
        <w:t xml:space="preserve"> </w:t>
      </w:r>
      <w:r w:rsidRPr="00063F34">
        <w:rPr>
          <w:rFonts w:ascii="Arial" w:hAnsi="Arial" w:cs="Arial"/>
          <w:sz w:val="22"/>
          <w:szCs w:val="22"/>
          <w:lang w:val="en-GB"/>
        </w:rPr>
        <w:t xml:space="preserve">for the small-scale public supply contract </w:t>
      </w:r>
      <w:r w:rsidR="00012F2D" w:rsidRPr="00063F34">
        <w:rPr>
          <w:rFonts w:ascii="Arial" w:hAnsi="Arial" w:cs="Arial"/>
          <w:sz w:val="22"/>
          <w:szCs w:val="22"/>
          <w:lang w:val="en-GB"/>
        </w:rPr>
        <w:t>named</w:t>
      </w:r>
      <w:r w:rsidRPr="00063F34">
        <w:rPr>
          <w:rFonts w:ascii="Arial" w:hAnsi="Arial" w:cs="Arial"/>
          <w:sz w:val="22"/>
          <w:szCs w:val="22"/>
          <w:lang w:val="en-GB"/>
        </w:rPr>
        <w:t xml:space="preserve"> </w:t>
      </w:r>
      <w:r w:rsidR="00483E72" w:rsidRPr="00483E72">
        <w:rPr>
          <w:rFonts w:ascii="Arial" w:hAnsi="Arial" w:cs="Arial" w:hint="eastAsia"/>
          <w:b/>
          <w:bCs/>
          <w:sz w:val="22"/>
          <w:szCs w:val="22"/>
          <w:lang w:val="en-GB"/>
        </w:rPr>
        <w:t>„</w:t>
      </w:r>
      <w:r w:rsidR="00483E72" w:rsidRPr="00483E72">
        <w:rPr>
          <w:rFonts w:ascii="Arial" w:hAnsi="Arial" w:cs="Arial" w:hint="eastAsia"/>
          <w:b/>
          <w:bCs/>
          <w:sz w:val="22"/>
          <w:szCs w:val="22"/>
          <w:lang w:val="en-GB"/>
        </w:rPr>
        <w:t>FoS/UPOL - Fiber-based, miniaturized laser beam projection unit for calibrating images obtained by rigid laryngoscopes</w:t>
      </w:r>
      <w:r w:rsidR="00483E72">
        <w:rPr>
          <w:rFonts w:ascii="Arial" w:hAnsi="Arial" w:cs="Arial"/>
          <w:b/>
          <w:bCs/>
          <w:sz w:val="22"/>
          <w:szCs w:val="22"/>
        </w:rPr>
        <w:t>“</w:t>
      </w:r>
      <w:r w:rsidR="00012F2D" w:rsidRPr="00063F34">
        <w:rPr>
          <w:rFonts w:ascii="Arial" w:hAnsi="Arial" w:cs="Arial"/>
          <w:b/>
          <w:bCs/>
          <w:sz w:val="22"/>
          <w:szCs w:val="22"/>
          <w:lang w:val="en-GB"/>
        </w:rPr>
        <w:t xml:space="preserve"> </w:t>
      </w:r>
      <w:r w:rsidR="00012F2D" w:rsidRPr="00063F34">
        <w:rPr>
          <w:rFonts w:ascii="Arial" w:hAnsi="Arial" w:cs="Arial"/>
          <w:sz w:val="22"/>
          <w:szCs w:val="22"/>
          <w:lang w:val="en-GB"/>
        </w:rPr>
        <w:t>as the Supplier.</w:t>
      </w:r>
    </w:p>
    <w:p w14:paraId="025A7EA2" w14:textId="77777777" w:rsidR="00483E72" w:rsidRPr="00063F34" w:rsidRDefault="00483E72" w:rsidP="009B26A3">
      <w:pPr>
        <w:pStyle w:val="Zkladntext"/>
        <w:tabs>
          <w:tab w:val="left" w:pos="1800"/>
        </w:tabs>
        <w:jc w:val="both"/>
        <w:rPr>
          <w:rFonts w:ascii="Arial" w:hAnsi="Arial" w:cs="Arial"/>
          <w:sz w:val="22"/>
          <w:szCs w:val="22"/>
          <w:lang w:val="en-GB"/>
        </w:rPr>
      </w:pPr>
    </w:p>
    <w:p w14:paraId="4BFA3ABC" w14:textId="77777777" w:rsidR="00102CC3" w:rsidRPr="00063F34" w:rsidRDefault="00102CC3" w:rsidP="0058686B">
      <w:pPr>
        <w:pStyle w:val="Zkladntext"/>
        <w:widowControl/>
        <w:numPr>
          <w:ilvl w:val="2"/>
          <w:numId w:val="69"/>
        </w:numPr>
        <w:autoSpaceDN/>
        <w:spacing w:after="0"/>
        <w:ind w:left="0" w:firstLine="0"/>
        <w:jc w:val="both"/>
        <w:textAlignment w:val="auto"/>
        <w:rPr>
          <w:rFonts w:ascii="Arial" w:hAnsi="Arial" w:cs="Arial"/>
          <w:b/>
          <w:sz w:val="22"/>
          <w:szCs w:val="22"/>
          <w:lang w:val="en-GB"/>
        </w:rPr>
      </w:pPr>
      <w:r w:rsidRPr="00063F34">
        <w:rPr>
          <w:rFonts w:ascii="Arial" w:hAnsi="Arial" w:cs="Arial"/>
          <w:b/>
          <w:sz w:val="22"/>
          <w:szCs w:val="22"/>
          <w:lang w:val="en-GB"/>
        </w:rPr>
        <w:t>Subject-Matter of the Contract</w:t>
      </w:r>
    </w:p>
    <w:p w14:paraId="59AC2360" w14:textId="77777777" w:rsidR="00102CC3" w:rsidRPr="00063F34" w:rsidRDefault="00102CC3" w:rsidP="00102CC3">
      <w:pPr>
        <w:pStyle w:val="Zkladntext"/>
        <w:tabs>
          <w:tab w:val="left" w:pos="1800"/>
        </w:tabs>
        <w:rPr>
          <w:rFonts w:ascii="Arial" w:hAnsi="Arial" w:cs="Arial"/>
          <w:b/>
          <w:sz w:val="22"/>
          <w:szCs w:val="22"/>
          <w:lang w:val="en-GB"/>
        </w:rPr>
      </w:pPr>
    </w:p>
    <w:p w14:paraId="1A2462F5" w14:textId="7D0E643D" w:rsidR="00102CC3" w:rsidRPr="00063F34" w:rsidRDefault="00102CC3" w:rsidP="00102CC3">
      <w:pPr>
        <w:pStyle w:val="Zkladntext"/>
        <w:jc w:val="both"/>
        <w:rPr>
          <w:rFonts w:ascii="Arial" w:hAnsi="Arial" w:cs="Arial"/>
          <w:bCs/>
          <w:color w:val="FF0000"/>
          <w:sz w:val="22"/>
          <w:szCs w:val="22"/>
          <w:lang w:val="en-GB"/>
        </w:rPr>
      </w:pPr>
      <w:r w:rsidRPr="00063F34">
        <w:rPr>
          <w:rFonts w:ascii="Arial" w:hAnsi="Arial" w:cs="Arial"/>
          <w:bCs/>
          <w:sz w:val="22"/>
          <w:szCs w:val="22"/>
          <w:lang w:val="en-GB"/>
        </w:rPr>
        <w:t xml:space="preserve">1. The Seller undertakes, under this Contract, to deliver to the Buyer </w:t>
      </w:r>
      <w:bookmarkStart w:id="5" w:name="_Hlk121308384"/>
      <w:r w:rsidRPr="00063F34">
        <w:rPr>
          <w:rFonts w:ascii="Arial" w:hAnsi="Arial" w:cs="Arial"/>
          <w:b/>
          <w:i/>
          <w:sz w:val="22"/>
          <w:szCs w:val="22"/>
          <w:highlight w:val="yellow"/>
          <w:lang w:val="en-GB"/>
        </w:rPr>
        <w:t>(to be completed by the Supplier)</w:t>
      </w:r>
      <w:bookmarkEnd w:id="5"/>
      <w:r w:rsidRPr="00063F34">
        <w:rPr>
          <w:rFonts w:ascii="Arial" w:hAnsi="Arial" w:cs="Arial"/>
          <w:bCs/>
          <w:sz w:val="22"/>
          <w:szCs w:val="22"/>
          <w:lang w:val="en-GB"/>
        </w:rPr>
        <w:t xml:space="preserve"> (hereinafter referred to as “Goods”) of a type, quantity, quality and parameters in accordance with the specifications that form an integral part of this Contract as Annex 1. The Seller is not entitled to deliver to the Buyer the Goods in larger quantities within the meaning of Section 2093 of the Civil Code. The Contracting Parties agree that the provisions of Section 2099 (2) of the Civil Code shall not apply.</w:t>
      </w:r>
    </w:p>
    <w:p w14:paraId="53A8499F" w14:textId="2DA86190" w:rsidR="00102CC3" w:rsidRPr="00063F34" w:rsidRDefault="00102CC3" w:rsidP="00102CC3">
      <w:pPr>
        <w:pStyle w:val="Zkladntext"/>
        <w:tabs>
          <w:tab w:val="left" w:pos="0"/>
        </w:tabs>
        <w:jc w:val="both"/>
        <w:rPr>
          <w:rFonts w:ascii="Arial" w:hAnsi="Arial" w:cs="Arial"/>
          <w:bCs/>
          <w:sz w:val="22"/>
          <w:szCs w:val="22"/>
          <w:lang w:val="en-GB"/>
        </w:rPr>
      </w:pPr>
      <w:r w:rsidRPr="00063F34">
        <w:rPr>
          <w:rFonts w:ascii="Arial" w:hAnsi="Arial" w:cs="Arial"/>
          <w:bCs/>
          <w:sz w:val="22"/>
          <w:szCs w:val="22"/>
          <w:lang w:val="en-GB"/>
        </w:rPr>
        <w:t xml:space="preserve">2. The Seller hereby undertakes to deliver to the Buyer the Goods specified in Annex 1 to this Contract under the terms and conditions stipulated by this Contract, and to allow him to acquire an ownership right to the Goods. The supply further includes </w:t>
      </w:r>
      <w:r w:rsidR="00AF5695" w:rsidRPr="00063F34">
        <w:rPr>
          <w:rFonts w:ascii="Arial" w:hAnsi="Arial" w:cs="Arial"/>
          <w:bCs/>
          <w:sz w:val="22"/>
          <w:szCs w:val="22"/>
          <w:lang w:val="en-GB"/>
        </w:rPr>
        <w:t>t</w:t>
      </w:r>
      <w:r w:rsidR="002B7941" w:rsidRPr="00063F34">
        <w:rPr>
          <w:rFonts w:ascii="Arial" w:hAnsi="Arial" w:cs="Arial"/>
          <w:bCs/>
          <w:sz w:val="22"/>
          <w:szCs w:val="22"/>
          <w:lang w:val="en-GB"/>
        </w:rPr>
        <w:t xml:space="preserve">he installation of the </w:t>
      </w:r>
      <w:r w:rsidR="00AF5695" w:rsidRPr="00063F34">
        <w:rPr>
          <w:rFonts w:ascii="Arial" w:hAnsi="Arial" w:cs="Arial"/>
          <w:bCs/>
          <w:sz w:val="22"/>
          <w:szCs w:val="22"/>
          <w:lang w:val="en-GB"/>
        </w:rPr>
        <w:t>G</w:t>
      </w:r>
      <w:r w:rsidR="002B7941" w:rsidRPr="00063F34">
        <w:rPr>
          <w:rFonts w:ascii="Arial" w:hAnsi="Arial" w:cs="Arial"/>
          <w:bCs/>
          <w:sz w:val="22"/>
          <w:szCs w:val="22"/>
          <w:lang w:val="en-GB"/>
        </w:rPr>
        <w:t xml:space="preserve">oods, </w:t>
      </w:r>
      <w:r w:rsidR="00AF5695" w:rsidRPr="00063F34">
        <w:rPr>
          <w:rFonts w:ascii="Arial" w:hAnsi="Arial" w:cs="Arial"/>
          <w:bCs/>
          <w:sz w:val="22"/>
          <w:szCs w:val="22"/>
          <w:lang w:val="en-GB"/>
        </w:rPr>
        <w:t>basic operator training</w:t>
      </w:r>
      <w:r w:rsidR="002B7941" w:rsidRPr="00063F34">
        <w:rPr>
          <w:rFonts w:ascii="Arial" w:hAnsi="Arial" w:cs="Arial"/>
          <w:bCs/>
          <w:sz w:val="22"/>
          <w:szCs w:val="22"/>
          <w:lang w:val="en-GB"/>
        </w:rPr>
        <w:t xml:space="preserve"> by qualified worker </w:t>
      </w:r>
      <w:r w:rsidR="00AF5695" w:rsidRPr="00063F34">
        <w:rPr>
          <w:rFonts w:ascii="Arial" w:hAnsi="Arial" w:cs="Arial"/>
          <w:bCs/>
          <w:sz w:val="22"/>
          <w:szCs w:val="22"/>
          <w:lang w:val="en-GB"/>
        </w:rPr>
        <w:t xml:space="preserve">and </w:t>
      </w:r>
      <w:r w:rsidRPr="00063F34">
        <w:rPr>
          <w:rFonts w:ascii="Arial" w:hAnsi="Arial" w:cs="Arial"/>
          <w:bCs/>
          <w:sz w:val="22"/>
          <w:szCs w:val="22"/>
          <w:lang w:val="en-GB"/>
        </w:rPr>
        <w:t>provision of warranty service in relation to the Goods under the terms and conditions stipulated by this Contract.</w:t>
      </w:r>
    </w:p>
    <w:p w14:paraId="4D95764C" w14:textId="46BDCFDF" w:rsidR="00102CC3" w:rsidRPr="00063F34" w:rsidRDefault="00102CC3" w:rsidP="00102CC3">
      <w:pPr>
        <w:pStyle w:val="Zkladntext"/>
        <w:tabs>
          <w:tab w:val="left" w:pos="0"/>
        </w:tabs>
        <w:jc w:val="both"/>
        <w:rPr>
          <w:rFonts w:ascii="Arial" w:hAnsi="Arial" w:cs="Arial"/>
          <w:bCs/>
          <w:sz w:val="22"/>
          <w:szCs w:val="22"/>
          <w:lang w:val="en-GB"/>
        </w:rPr>
      </w:pPr>
      <w:r w:rsidRPr="00063F34">
        <w:rPr>
          <w:rFonts w:ascii="Arial" w:hAnsi="Arial" w:cs="Arial"/>
          <w:bCs/>
          <w:sz w:val="22"/>
          <w:szCs w:val="22"/>
          <w:lang w:val="en-GB"/>
        </w:rPr>
        <w:t>3. The Buyer agrees to take over the Goods and to pay the Seller the agre</w:t>
      </w:r>
      <w:r w:rsidR="00DB4103" w:rsidRPr="00063F34">
        <w:rPr>
          <w:rFonts w:ascii="Arial" w:hAnsi="Arial" w:cs="Arial"/>
          <w:bCs/>
          <w:sz w:val="22"/>
          <w:szCs w:val="22"/>
          <w:lang w:val="en-GB"/>
        </w:rPr>
        <w:t>e</w:t>
      </w:r>
      <w:r w:rsidRPr="00063F34">
        <w:rPr>
          <w:rFonts w:ascii="Arial" w:hAnsi="Arial" w:cs="Arial"/>
          <w:bCs/>
          <w:sz w:val="22"/>
          <w:szCs w:val="22"/>
          <w:lang w:val="en-GB"/>
        </w:rPr>
        <w:t>d purchase price in the way and on the day as agreed in this Contract.</w:t>
      </w:r>
    </w:p>
    <w:p w14:paraId="79E813F4" w14:textId="77777777" w:rsidR="00102CC3" w:rsidRPr="00063F34" w:rsidRDefault="00102CC3" w:rsidP="00E141CC">
      <w:pPr>
        <w:pStyle w:val="Zkladntext"/>
        <w:tabs>
          <w:tab w:val="left" w:pos="0"/>
        </w:tabs>
        <w:spacing w:after="0"/>
        <w:jc w:val="both"/>
        <w:rPr>
          <w:rFonts w:ascii="Arial" w:hAnsi="Arial" w:cs="Arial"/>
          <w:bCs/>
          <w:sz w:val="22"/>
          <w:szCs w:val="22"/>
          <w:lang w:val="en-GB"/>
        </w:rPr>
      </w:pPr>
      <w:r w:rsidRPr="00063F34">
        <w:rPr>
          <w:rFonts w:ascii="Arial" w:hAnsi="Arial" w:cs="Arial"/>
          <w:bCs/>
          <w:sz w:val="22"/>
          <w:szCs w:val="22"/>
          <w:lang w:val="en-GB"/>
        </w:rPr>
        <w:t>4.   The supply of the subject-matter of the Contract further includes the transportation and provision of legal documents (declaration of conformity, CE certificate, user manual in Czech or English language).</w:t>
      </w:r>
    </w:p>
    <w:p w14:paraId="57526961" w14:textId="77777777" w:rsidR="00102CC3" w:rsidRPr="00063F34" w:rsidRDefault="00102CC3" w:rsidP="00102CC3">
      <w:pPr>
        <w:pStyle w:val="Odstavecseseznamem2"/>
        <w:tabs>
          <w:tab w:val="left" w:pos="0"/>
        </w:tabs>
        <w:ind w:left="0"/>
        <w:rPr>
          <w:rFonts w:ascii="Arial" w:hAnsi="Arial" w:cs="Arial"/>
          <w:bCs/>
          <w:sz w:val="22"/>
          <w:szCs w:val="22"/>
        </w:rPr>
      </w:pPr>
    </w:p>
    <w:p w14:paraId="47270850" w14:textId="1EEF3028" w:rsidR="00102CC3" w:rsidRPr="00063F34" w:rsidRDefault="00102CC3" w:rsidP="00E141CC">
      <w:pPr>
        <w:pStyle w:val="Zkladntext"/>
        <w:tabs>
          <w:tab w:val="left" w:pos="1800"/>
        </w:tabs>
        <w:spacing w:after="0"/>
        <w:jc w:val="both"/>
        <w:rPr>
          <w:rFonts w:ascii="Arial" w:hAnsi="Arial" w:cs="Arial"/>
          <w:bCs/>
          <w:sz w:val="22"/>
          <w:szCs w:val="22"/>
          <w:lang w:val="en-GB"/>
        </w:rPr>
      </w:pPr>
      <w:r w:rsidRPr="00063F34">
        <w:rPr>
          <w:rFonts w:ascii="Arial" w:hAnsi="Arial" w:cs="Arial"/>
          <w:bCs/>
          <w:sz w:val="22"/>
          <w:szCs w:val="22"/>
          <w:lang w:val="en-GB"/>
        </w:rPr>
        <w:t xml:space="preserve">5.  The Seller declares that the Goods is free of any faults or defects. </w:t>
      </w:r>
    </w:p>
    <w:p w14:paraId="3A116229" w14:textId="77777777" w:rsidR="00E141CC" w:rsidRPr="00063F34" w:rsidRDefault="00E141CC" w:rsidP="00E141CC">
      <w:pPr>
        <w:pStyle w:val="Zkladntext"/>
        <w:tabs>
          <w:tab w:val="left" w:pos="1800"/>
        </w:tabs>
        <w:spacing w:after="0"/>
        <w:jc w:val="both"/>
        <w:rPr>
          <w:rFonts w:ascii="Arial" w:hAnsi="Arial" w:cs="Arial"/>
          <w:bCs/>
          <w:sz w:val="22"/>
          <w:szCs w:val="22"/>
          <w:lang w:val="en-GB"/>
        </w:rPr>
      </w:pPr>
    </w:p>
    <w:p w14:paraId="3F76AF77" w14:textId="77777777" w:rsidR="00102CC3" w:rsidRPr="00063F34" w:rsidRDefault="00102CC3" w:rsidP="00102CC3">
      <w:pPr>
        <w:pStyle w:val="Zkladntext"/>
        <w:tabs>
          <w:tab w:val="left" w:pos="1800"/>
        </w:tabs>
        <w:jc w:val="both"/>
        <w:rPr>
          <w:rFonts w:ascii="Arial" w:hAnsi="Arial" w:cs="Arial"/>
          <w:bCs/>
          <w:sz w:val="22"/>
          <w:szCs w:val="22"/>
          <w:lang w:val="en-GB"/>
        </w:rPr>
      </w:pPr>
      <w:r w:rsidRPr="00063F34">
        <w:rPr>
          <w:rFonts w:ascii="Arial" w:hAnsi="Arial" w:cs="Arial"/>
          <w:bCs/>
          <w:sz w:val="22"/>
          <w:szCs w:val="22"/>
          <w:lang w:val="en-GB"/>
        </w:rPr>
        <w:lastRenderedPageBreak/>
        <w:t xml:space="preserve">6. The Goods shall be fully operational, new, </w:t>
      </w:r>
      <w:r w:rsidRPr="00063F34">
        <w:rPr>
          <w:rFonts w:ascii="Arial" w:eastAsia="Calibri" w:hAnsi="Arial" w:cs="Arial"/>
          <w:bCs/>
          <w:sz w:val="22"/>
          <w:szCs w:val="22"/>
          <w:lang w:val="en-GB" w:eastAsia="en-US"/>
        </w:rPr>
        <w:t xml:space="preserve">non-refurbished, without the need of any additional </w:t>
      </w:r>
      <w:r w:rsidRPr="00063F34">
        <w:rPr>
          <w:rFonts w:ascii="Arial" w:hAnsi="Arial" w:cs="Arial"/>
          <w:bCs/>
          <w:sz w:val="22"/>
          <w:szCs w:val="22"/>
          <w:lang w:val="en-GB"/>
        </w:rPr>
        <w:t xml:space="preserve">costs or expenditures by the Buyer. </w:t>
      </w:r>
    </w:p>
    <w:p w14:paraId="698FFF72" w14:textId="77777777" w:rsidR="00102CC3" w:rsidRPr="00063F34" w:rsidRDefault="00102CC3" w:rsidP="00102CC3">
      <w:pPr>
        <w:keepNext/>
        <w:widowControl/>
        <w:autoSpaceDN/>
        <w:spacing w:line="240" w:lineRule="exact"/>
        <w:ind w:left="1080"/>
        <w:textAlignment w:val="auto"/>
        <w:outlineLvl w:val="1"/>
        <w:rPr>
          <w:rFonts w:ascii="Arial" w:eastAsia="Times New Roman" w:hAnsi="Arial" w:cs="Times New Roman"/>
          <w:b/>
          <w:bCs/>
          <w:iCs/>
          <w:kern w:val="0"/>
          <w:sz w:val="22"/>
          <w:szCs w:val="22"/>
          <w:lang w:val="en-GB" w:bidi="ar-SA"/>
        </w:rPr>
      </w:pPr>
    </w:p>
    <w:p w14:paraId="662B4265" w14:textId="45F581E6" w:rsidR="00857EC0" w:rsidRPr="00063F34" w:rsidRDefault="00E55B41" w:rsidP="0058686B">
      <w:pPr>
        <w:pStyle w:val="Zkladntext"/>
        <w:widowControl/>
        <w:numPr>
          <w:ilvl w:val="2"/>
          <w:numId w:val="69"/>
        </w:numPr>
        <w:autoSpaceDN/>
        <w:spacing w:after="0"/>
        <w:ind w:left="0" w:firstLine="0"/>
        <w:jc w:val="both"/>
        <w:textAlignment w:val="auto"/>
        <w:rPr>
          <w:rFonts w:ascii="Arial" w:hAnsi="Arial" w:cs="Arial"/>
          <w:b/>
          <w:sz w:val="22"/>
          <w:szCs w:val="22"/>
          <w:lang w:val="en-GB"/>
        </w:rPr>
      </w:pPr>
      <w:r>
        <w:rPr>
          <w:rFonts w:ascii="Arial" w:hAnsi="Arial" w:cs="Arial"/>
          <w:b/>
          <w:sz w:val="22"/>
          <w:szCs w:val="22"/>
          <w:lang w:val="en-GB"/>
        </w:rPr>
        <w:t>Term</w:t>
      </w:r>
      <w:r w:rsidR="00857EC0" w:rsidRPr="00063F34">
        <w:rPr>
          <w:rFonts w:ascii="Arial" w:hAnsi="Arial" w:cs="Arial"/>
          <w:b/>
          <w:sz w:val="22"/>
          <w:szCs w:val="22"/>
          <w:lang w:val="en-GB"/>
        </w:rPr>
        <w:t xml:space="preserve"> and Place of Delivery</w:t>
      </w:r>
    </w:p>
    <w:p w14:paraId="249F0704" w14:textId="77777777" w:rsidR="00857EC0" w:rsidRPr="00063F34" w:rsidRDefault="00857EC0" w:rsidP="00857EC0">
      <w:pPr>
        <w:pStyle w:val="Zkladntext"/>
        <w:tabs>
          <w:tab w:val="left" w:pos="1800"/>
        </w:tabs>
        <w:jc w:val="both"/>
        <w:rPr>
          <w:rFonts w:ascii="Arial" w:hAnsi="Arial" w:cs="Arial"/>
          <w:bCs/>
          <w:sz w:val="22"/>
          <w:szCs w:val="22"/>
          <w:lang w:val="en-GB"/>
        </w:rPr>
      </w:pPr>
    </w:p>
    <w:p w14:paraId="1D4A5A7F" w14:textId="59A256DB" w:rsidR="00E55B41" w:rsidRPr="00063F34" w:rsidRDefault="00857EC0" w:rsidP="00507A25">
      <w:pPr>
        <w:jc w:val="both"/>
        <w:rPr>
          <w:rFonts w:ascii="Arial" w:hAnsi="Arial"/>
          <w:bCs/>
          <w:sz w:val="22"/>
          <w:szCs w:val="22"/>
          <w:lang w:val="en-GB"/>
        </w:rPr>
      </w:pPr>
      <w:r w:rsidRPr="00063F34">
        <w:rPr>
          <w:rFonts w:ascii="Arial" w:hAnsi="Arial"/>
          <w:bCs/>
          <w:sz w:val="22"/>
          <w:szCs w:val="22"/>
          <w:lang w:val="en-GB"/>
        </w:rPr>
        <w:t xml:space="preserve">1. The Seller undertakes to deliver </w:t>
      </w:r>
      <w:r w:rsidR="00DD48A6" w:rsidRPr="00063F34">
        <w:rPr>
          <w:rFonts w:ascii="Arial" w:hAnsi="Arial"/>
          <w:bCs/>
          <w:sz w:val="22"/>
          <w:szCs w:val="22"/>
          <w:lang w:val="en-GB"/>
        </w:rPr>
        <w:t>and i</w:t>
      </w:r>
      <w:r w:rsidR="00A64496" w:rsidRPr="00063F34">
        <w:rPr>
          <w:rFonts w:ascii="Arial" w:hAnsi="Arial"/>
          <w:bCs/>
          <w:sz w:val="22"/>
          <w:szCs w:val="22"/>
          <w:lang w:val="en-GB"/>
        </w:rPr>
        <w:t xml:space="preserve">nstall </w:t>
      </w:r>
      <w:r w:rsidRPr="00063F34">
        <w:rPr>
          <w:rFonts w:ascii="Arial" w:hAnsi="Arial"/>
          <w:bCs/>
          <w:sz w:val="22"/>
          <w:szCs w:val="22"/>
          <w:lang w:val="en-GB"/>
        </w:rPr>
        <w:t>the Goods in the place of delivery</w:t>
      </w:r>
      <w:r w:rsidR="00BA610D" w:rsidRPr="00063F34">
        <w:rPr>
          <w:rFonts w:ascii="Arial" w:hAnsi="Arial"/>
          <w:bCs/>
          <w:sz w:val="22"/>
          <w:szCs w:val="22"/>
          <w:lang w:val="en-GB"/>
        </w:rPr>
        <w:t xml:space="preserve">, </w:t>
      </w:r>
      <w:r w:rsidRPr="00063F34">
        <w:rPr>
          <w:rFonts w:ascii="Arial" w:hAnsi="Arial"/>
          <w:bCs/>
          <w:sz w:val="22"/>
          <w:szCs w:val="22"/>
          <w:lang w:val="en-GB"/>
        </w:rPr>
        <w:t>to provide all the legal documents related to the Goods</w:t>
      </w:r>
      <w:r w:rsidR="00B36DE5" w:rsidRPr="00063F34">
        <w:rPr>
          <w:rFonts w:ascii="Arial" w:hAnsi="Arial"/>
          <w:bCs/>
          <w:sz w:val="22"/>
          <w:szCs w:val="22"/>
          <w:lang w:val="en-GB"/>
        </w:rPr>
        <w:t xml:space="preserve"> and </w:t>
      </w:r>
      <w:r w:rsidR="00107BBB" w:rsidRPr="00063F34">
        <w:rPr>
          <w:rFonts w:ascii="Arial" w:hAnsi="Arial"/>
          <w:bCs/>
          <w:sz w:val="22"/>
          <w:szCs w:val="22"/>
          <w:lang w:val="en-GB"/>
        </w:rPr>
        <w:t>t</w:t>
      </w:r>
      <w:r w:rsidR="00654A1A" w:rsidRPr="00063F34">
        <w:rPr>
          <w:rFonts w:ascii="Arial" w:hAnsi="Arial"/>
          <w:bCs/>
          <w:sz w:val="22"/>
          <w:szCs w:val="22"/>
          <w:lang w:val="en-GB"/>
        </w:rPr>
        <w:t>o</w:t>
      </w:r>
      <w:r w:rsidR="00107BBB" w:rsidRPr="00063F34">
        <w:rPr>
          <w:rFonts w:ascii="Arial" w:hAnsi="Arial"/>
          <w:bCs/>
          <w:sz w:val="22"/>
          <w:szCs w:val="22"/>
          <w:lang w:val="en-GB"/>
        </w:rPr>
        <w:t xml:space="preserve"> </w:t>
      </w:r>
      <w:r w:rsidR="00654A1A" w:rsidRPr="00063F34">
        <w:rPr>
          <w:rFonts w:ascii="Arial" w:hAnsi="Arial"/>
          <w:bCs/>
          <w:sz w:val="22"/>
          <w:szCs w:val="22"/>
          <w:lang w:val="en-GB"/>
        </w:rPr>
        <w:t xml:space="preserve">provide </w:t>
      </w:r>
      <w:r w:rsidR="00107BBB" w:rsidRPr="00063F34">
        <w:rPr>
          <w:rFonts w:ascii="Arial" w:hAnsi="Arial"/>
          <w:bCs/>
          <w:sz w:val="22"/>
          <w:szCs w:val="22"/>
          <w:lang w:val="en-GB"/>
        </w:rPr>
        <w:t xml:space="preserve">the training of the Buyer's staff by a qualified employee within the scope of Article V </w:t>
      </w:r>
      <w:r w:rsidR="00EF7352" w:rsidRPr="00063F34">
        <w:rPr>
          <w:rFonts w:ascii="Arial" w:hAnsi="Arial"/>
          <w:bCs/>
          <w:sz w:val="22"/>
          <w:szCs w:val="22"/>
          <w:lang w:val="en-GB"/>
        </w:rPr>
        <w:t>(2)</w:t>
      </w:r>
      <w:r w:rsidR="00107BBB" w:rsidRPr="00063F34">
        <w:rPr>
          <w:rFonts w:ascii="Arial" w:hAnsi="Arial"/>
          <w:bCs/>
          <w:sz w:val="22"/>
          <w:szCs w:val="22"/>
          <w:lang w:val="en-GB"/>
        </w:rPr>
        <w:t xml:space="preserve"> of this Contract, </w:t>
      </w:r>
      <w:r w:rsidR="00E55B41" w:rsidRPr="00B83F57">
        <w:rPr>
          <w:rFonts w:ascii="Arial" w:hAnsi="Arial"/>
          <w:sz w:val="22"/>
          <w:szCs w:val="22"/>
          <w:lang w:val="en-US"/>
        </w:rPr>
        <w:t>no later than</w:t>
      </w:r>
      <w:r w:rsidR="00E55B41">
        <w:rPr>
          <w:rFonts w:ascii="Arial" w:hAnsi="Arial"/>
          <w:sz w:val="22"/>
          <w:szCs w:val="22"/>
          <w:lang w:val="en-US"/>
        </w:rPr>
        <w:t xml:space="preserve"> </w:t>
      </w:r>
      <w:r w:rsidR="00244E51">
        <w:rPr>
          <w:rFonts w:ascii="Arial" w:hAnsi="Arial"/>
          <w:sz w:val="22"/>
          <w:szCs w:val="22"/>
          <w:lang w:val="en-US"/>
        </w:rPr>
        <w:t>300</w:t>
      </w:r>
      <w:r w:rsidR="00E55B41">
        <w:rPr>
          <w:rFonts w:ascii="Arial" w:hAnsi="Arial"/>
          <w:sz w:val="22"/>
          <w:szCs w:val="22"/>
          <w:lang w:val="en-US"/>
        </w:rPr>
        <w:t xml:space="preserve"> days</w:t>
      </w:r>
      <w:r w:rsidR="00E55B41" w:rsidRPr="00B83F57">
        <w:rPr>
          <w:rFonts w:ascii="Arial" w:hAnsi="Arial"/>
          <w:sz w:val="22"/>
          <w:szCs w:val="22"/>
          <w:lang w:val="en-US"/>
        </w:rPr>
        <w:t xml:space="preserve"> after the effective date of this Contract. </w:t>
      </w:r>
    </w:p>
    <w:p w14:paraId="028560EA" w14:textId="029ADF90" w:rsidR="00857EC0" w:rsidRPr="00E55B41" w:rsidRDefault="00857EC0" w:rsidP="00E55B41">
      <w:pPr>
        <w:pStyle w:val="Odstavec"/>
        <w:spacing w:after="0"/>
        <w:rPr>
          <w:color w:val="000000"/>
          <w:lang w:val="en-GB"/>
        </w:rPr>
      </w:pPr>
      <w:r w:rsidRPr="00063F34">
        <w:rPr>
          <w:bCs/>
          <w:lang w:val="en-GB"/>
        </w:rPr>
        <w:t xml:space="preserve">2. Place of delivery: </w:t>
      </w:r>
      <w:r w:rsidR="00E55B41" w:rsidRPr="00AD61A3">
        <w:rPr>
          <w:color w:val="000000"/>
          <w:lang w:val="en-GB"/>
        </w:rPr>
        <w:t xml:space="preserve">Palacký University Olomouc, Faculty of Science, </w:t>
      </w:r>
      <w:r w:rsidR="00E55B41" w:rsidRPr="003F35F1">
        <w:rPr>
          <w:rFonts w:hint="eastAsia"/>
          <w:color w:val="000000"/>
          <w:lang w:val="en-GB"/>
        </w:rPr>
        <w:t>Department of Experimental Physics</w:t>
      </w:r>
      <w:r w:rsidR="00E55B41" w:rsidRPr="00AD61A3">
        <w:rPr>
          <w:color w:val="000000"/>
          <w:lang w:val="en-GB"/>
        </w:rPr>
        <w:t>, 17. listopadu 1192/12, 779 00 Olomouc, Czech Republic</w:t>
      </w:r>
      <w:r w:rsidR="001E167D" w:rsidRPr="00063F34">
        <w:rPr>
          <w:bCs/>
          <w:snapToGrid w:val="0"/>
          <w:lang w:val="en-GB"/>
        </w:rPr>
        <w:t>.</w:t>
      </w:r>
      <w:r w:rsidRPr="00063F34">
        <w:rPr>
          <w:bCs/>
          <w:lang w:val="en-GB"/>
        </w:rPr>
        <w:t xml:space="preserve"> Person authorised to take over the Goods on behalf of the Buyer: (</w:t>
      </w:r>
      <w:r w:rsidRPr="00063F34">
        <w:rPr>
          <w:bCs/>
          <w:i/>
          <w:lang w:val="en-GB"/>
        </w:rPr>
        <w:t>to be completed prior to the Contract signing)</w:t>
      </w:r>
      <w:r w:rsidRPr="00063F34">
        <w:rPr>
          <w:bCs/>
          <w:lang w:val="en-GB"/>
        </w:rPr>
        <w:t xml:space="preserve"> or a person authorised by this person.</w:t>
      </w:r>
    </w:p>
    <w:p w14:paraId="7B2A96CC" w14:textId="55811C88" w:rsidR="00F50A26" w:rsidRPr="00063F34" w:rsidRDefault="00F50A26" w:rsidP="00F50A26">
      <w:pPr>
        <w:widowControl/>
        <w:tabs>
          <w:tab w:val="left" w:pos="0"/>
          <w:tab w:val="right" w:pos="5103"/>
        </w:tabs>
        <w:autoSpaceDN/>
        <w:spacing w:line="240" w:lineRule="exact"/>
        <w:jc w:val="both"/>
        <w:textAlignment w:val="auto"/>
        <w:rPr>
          <w:rFonts w:ascii="Arial" w:eastAsia="Times New Roman" w:hAnsi="Arial" w:cs="Times New Roman"/>
          <w:b/>
          <w:kern w:val="0"/>
          <w:sz w:val="22"/>
          <w:szCs w:val="22"/>
          <w:lang w:val="en-GB" w:bidi="ar-SA"/>
        </w:rPr>
      </w:pPr>
    </w:p>
    <w:p w14:paraId="1175C38E" w14:textId="77777777" w:rsidR="00FC7B2B" w:rsidRPr="00063F34" w:rsidRDefault="00FC7B2B" w:rsidP="0058686B">
      <w:pPr>
        <w:pStyle w:val="Zkladntext"/>
        <w:widowControl/>
        <w:numPr>
          <w:ilvl w:val="2"/>
          <w:numId w:val="69"/>
        </w:numPr>
        <w:autoSpaceDN/>
        <w:spacing w:after="0"/>
        <w:ind w:left="0" w:firstLine="0"/>
        <w:jc w:val="both"/>
        <w:textAlignment w:val="auto"/>
        <w:rPr>
          <w:rFonts w:ascii="Arial" w:hAnsi="Arial" w:cs="Arial"/>
          <w:b/>
          <w:sz w:val="22"/>
          <w:szCs w:val="22"/>
          <w:lang w:val="en-GB"/>
        </w:rPr>
      </w:pPr>
      <w:r w:rsidRPr="00063F34">
        <w:rPr>
          <w:rFonts w:ascii="Arial" w:hAnsi="Arial" w:cs="Arial"/>
          <w:b/>
          <w:sz w:val="22"/>
          <w:szCs w:val="22"/>
          <w:lang w:val="en-GB"/>
        </w:rPr>
        <w:t>Purchase Price</w:t>
      </w:r>
    </w:p>
    <w:p w14:paraId="6DDBE9F6" w14:textId="77777777" w:rsidR="00FC7B2B" w:rsidRPr="00063F34" w:rsidRDefault="00FC7B2B" w:rsidP="00FC7B2B">
      <w:pPr>
        <w:pStyle w:val="Zkladntext"/>
        <w:tabs>
          <w:tab w:val="left" w:pos="1800"/>
        </w:tabs>
        <w:jc w:val="both"/>
        <w:rPr>
          <w:rFonts w:ascii="Arial" w:hAnsi="Arial" w:cs="Arial"/>
          <w:b/>
          <w:bCs/>
          <w:sz w:val="22"/>
          <w:szCs w:val="22"/>
          <w:lang w:val="en-GB"/>
        </w:rPr>
      </w:pPr>
    </w:p>
    <w:p w14:paraId="55303EA2" w14:textId="3F25183A" w:rsidR="00FC7B2B" w:rsidRPr="00063F34" w:rsidRDefault="00FC7B2B" w:rsidP="00FC7B2B">
      <w:pPr>
        <w:pStyle w:val="Zkladntext"/>
        <w:tabs>
          <w:tab w:val="left" w:pos="1800"/>
        </w:tabs>
        <w:jc w:val="both"/>
        <w:rPr>
          <w:rFonts w:ascii="Arial" w:hAnsi="Arial" w:cs="Arial"/>
          <w:sz w:val="22"/>
          <w:szCs w:val="22"/>
          <w:lang w:val="en-GB"/>
        </w:rPr>
      </w:pPr>
      <w:r w:rsidRPr="00063F34">
        <w:rPr>
          <w:rFonts w:ascii="Arial" w:hAnsi="Arial" w:cs="Arial"/>
          <w:sz w:val="22"/>
          <w:szCs w:val="22"/>
          <w:lang w:val="en-GB"/>
        </w:rPr>
        <w:t>1. The total purchase price of the Goods is</w:t>
      </w:r>
      <w:r w:rsidRPr="00063F34">
        <w:rPr>
          <w:rFonts w:ascii="Arial" w:hAnsi="Arial" w:cs="Arial"/>
          <w:i/>
          <w:sz w:val="22"/>
          <w:szCs w:val="22"/>
          <w:lang w:val="en-GB"/>
        </w:rPr>
        <w:t xml:space="preserve"> </w:t>
      </w:r>
      <w:r w:rsidRPr="00063F34">
        <w:rPr>
          <w:rFonts w:ascii="Arial" w:hAnsi="Arial" w:cs="Arial"/>
          <w:b/>
          <w:bCs/>
          <w:i/>
          <w:sz w:val="22"/>
          <w:szCs w:val="22"/>
          <w:highlight w:val="yellow"/>
          <w:lang w:val="en-GB"/>
        </w:rPr>
        <w:t>(to be completed by the Supplier)</w:t>
      </w:r>
      <w:r w:rsidRPr="00063F34">
        <w:rPr>
          <w:rFonts w:ascii="Arial" w:hAnsi="Arial" w:cs="Arial"/>
          <w:i/>
          <w:sz w:val="22"/>
          <w:szCs w:val="22"/>
          <w:lang w:val="en-GB"/>
        </w:rPr>
        <w:t xml:space="preserve"> </w:t>
      </w:r>
      <w:r w:rsidR="00BB3E93">
        <w:rPr>
          <w:rFonts w:ascii="Arial" w:hAnsi="Arial" w:cs="Arial"/>
          <w:b/>
          <w:bCs/>
          <w:sz w:val="22"/>
          <w:szCs w:val="22"/>
          <w:lang w:val="en-GB"/>
        </w:rPr>
        <w:t>EUR</w:t>
      </w:r>
      <w:r w:rsidRPr="00063F34">
        <w:rPr>
          <w:rFonts w:ascii="Arial" w:hAnsi="Arial" w:cs="Arial"/>
          <w:b/>
          <w:bCs/>
          <w:sz w:val="22"/>
          <w:szCs w:val="22"/>
          <w:lang w:val="en-GB"/>
        </w:rPr>
        <w:t xml:space="preserve"> excluding VAT</w:t>
      </w:r>
      <w:r w:rsidRPr="00063F34">
        <w:rPr>
          <w:rFonts w:ascii="Arial" w:hAnsi="Arial" w:cs="Arial"/>
          <w:sz w:val="22"/>
          <w:szCs w:val="22"/>
          <w:lang w:val="en-GB"/>
        </w:rPr>
        <w:t>.</w:t>
      </w:r>
      <w:r w:rsidR="00BE7682" w:rsidRPr="00063F34">
        <w:rPr>
          <w:rFonts w:ascii="Arial" w:hAnsi="Arial" w:cs="Arial"/>
          <w:sz w:val="22"/>
          <w:szCs w:val="22"/>
          <w:lang w:val="en-GB"/>
        </w:rPr>
        <w:t xml:space="preserve"> The Seller </w:t>
      </w:r>
      <w:r w:rsidR="00BE7682" w:rsidRPr="00063F34">
        <w:rPr>
          <w:rFonts w:ascii="Arial" w:hAnsi="Arial" w:cs="Arial"/>
          <w:sz w:val="22"/>
          <w:szCs w:val="22"/>
          <w:highlight w:val="yellow"/>
          <w:lang w:val="en-GB"/>
        </w:rPr>
        <w:t xml:space="preserve">is / is not </w:t>
      </w:r>
      <w:r w:rsidR="00A3775D" w:rsidRPr="00063F34">
        <w:rPr>
          <w:rFonts w:ascii="Arial" w:hAnsi="Arial" w:cs="Arial"/>
          <w:b/>
          <w:bCs/>
          <w:i/>
          <w:iCs/>
          <w:sz w:val="22"/>
          <w:szCs w:val="22"/>
          <w:highlight w:val="yellow"/>
          <w:lang w:val="en-GB"/>
        </w:rPr>
        <w:t>(</w:t>
      </w:r>
      <w:r w:rsidR="00BE7682" w:rsidRPr="00063F34">
        <w:rPr>
          <w:rFonts w:ascii="Arial" w:hAnsi="Arial" w:cs="Arial"/>
          <w:b/>
          <w:bCs/>
          <w:i/>
          <w:sz w:val="22"/>
          <w:szCs w:val="22"/>
          <w:highlight w:val="yellow"/>
          <w:lang w:val="en-GB"/>
        </w:rPr>
        <w:t>to be completed by the Supplier)</w:t>
      </w:r>
      <w:r w:rsidR="00BE7682" w:rsidRPr="00063F34">
        <w:rPr>
          <w:rFonts w:ascii="Arial" w:hAnsi="Arial" w:cs="Arial"/>
          <w:sz w:val="22"/>
          <w:szCs w:val="22"/>
          <w:lang w:val="en-GB"/>
        </w:rPr>
        <w:t xml:space="preserve"> the payer of VAT.</w:t>
      </w:r>
    </w:p>
    <w:p w14:paraId="3D02065C" w14:textId="2305BB6B" w:rsidR="00FC7B2B" w:rsidRPr="00063F34" w:rsidRDefault="00FC7B2B" w:rsidP="00FC7B2B">
      <w:pPr>
        <w:pStyle w:val="Zkladntext"/>
        <w:tabs>
          <w:tab w:val="left" w:pos="1800"/>
        </w:tabs>
        <w:jc w:val="both"/>
        <w:rPr>
          <w:rFonts w:ascii="Arial" w:hAnsi="Arial" w:cs="Arial"/>
          <w:sz w:val="22"/>
          <w:szCs w:val="22"/>
          <w:lang w:val="en-GB"/>
        </w:rPr>
      </w:pPr>
      <w:r w:rsidRPr="00063F34">
        <w:rPr>
          <w:rFonts w:ascii="Arial" w:hAnsi="Arial" w:cs="Arial"/>
          <w:sz w:val="22"/>
          <w:szCs w:val="22"/>
          <w:lang w:val="en-GB"/>
        </w:rPr>
        <w:t xml:space="preserve">2. The purchase price includes all the costs and expenses related to the supply of the Goods, as well as the Seller’s profit (in particular the transportation of the Goods to the place of delivery, customs duties, insurance, </w:t>
      </w:r>
      <w:r w:rsidR="00AD06AC" w:rsidRPr="00063F34">
        <w:rPr>
          <w:rFonts w:ascii="Arial" w:hAnsi="Arial" w:cs="Arial"/>
          <w:sz w:val="22"/>
          <w:szCs w:val="22"/>
          <w:lang w:val="en-GB"/>
        </w:rPr>
        <w:t xml:space="preserve">installation of the Goods, </w:t>
      </w:r>
      <w:r w:rsidRPr="00063F34">
        <w:rPr>
          <w:rFonts w:ascii="Arial" w:hAnsi="Arial" w:cs="Arial"/>
          <w:color w:val="222222"/>
          <w:sz w:val="22"/>
          <w:szCs w:val="22"/>
          <w:lang w:val="en-GB"/>
        </w:rPr>
        <w:t>provision of all legal documents related to the Goods</w:t>
      </w:r>
      <w:r w:rsidRPr="00063F34">
        <w:rPr>
          <w:rFonts w:ascii="Arial" w:hAnsi="Arial" w:cs="Arial"/>
          <w:sz w:val="22"/>
          <w:szCs w:val="22"/>
          <w:lang w:val="en-GB"/>
        </w:rPr>
        <w:t xml:space="preserve">, </w:t>
      </w:r>
      <w:r w:rsidR="00CB0A19" w:rsidRPr="00063F34">
        <w:rPr>
          <w:rFonts w:ascii="Arial" w:hAnsi="Arial" w:cs="Arial"/>
          <w:sz w:val="22"/>
          <w:szCs w:val="22"/>
          <w:lang w:val="en-GB"/>
        </w:rPr>
        <w:t xml:space="preserve">operator training by qualified worker, </w:t>
      </w:r>
      <w:r w:rsidRPr="00063F34">
        <w:rPr>
          <w:rFonts w:ascii="Arial" w:hAnsi="Arial" w:cs="Arial"/>
          <w:sz w:val="22"/>
          <w:szCs w:val="22"/>
          <w:lang w:val="en-GB"/>
        </w:rPr>
        <w:t>provision of a full warranty service).</w:t>
      </w:r>
    </w:p>
    <w:p w14:paraId="48C3D473" w14:textId="03CD3350" w:rsidR="00FC7B2B" w:rsidRPr="00063F34" w:rsidRDefault="00FC7B2B" w:rsidP="00FC7B2B">
      <w:pPr>
        <w:pStyle w:val="Zkladntext"/>
        <w:tabs>
          <w:tab w:val="left" w:pos="1800"/>
        </w:tabs>
        <w:jc w:val="both"/>
        <w:rPr>
          <w:rFonts w:ascii="Arial" w:hAnsi="Arial" w:cs="Arial"/>
          <w:sz w:val="22"/>
          <w:szCs w:val="22"/>
          <w:lang w:val="en-GB"/>
        </w:rPr>
      </w:pPr>
      <w:r w:rsidRPr="00063F34">
        <w:rPr>
          <w:rFonts w:ascii="Arial" w:hAnsi="Arial" w:cs="Arial"/>
          <w:sz w:val="22"/>
          <w:szCs w:val="22"/>
          <w:lang w:val="en-GB"/>
        </w:rPr>
        <w:t>3. The purchase price is agreed as a fixed, highest acceptable and maximum price, covering all the costs and expenses connected with the delivery of the Goods.</w:t>
      </w:r>
    </w:p>
    <w:p w14:paraId="1BBA1619" w14:textId="77777777" w:rsidR="00FC7B2B" w:rsidRPr="00063F34" w:rsidRDefault="00FC7B2B" w:rsidP="00FC7B2B">
      <w:pPr>
        <w:pStyle w:val="Zkladntext"/>
        <w:tabs>
          <w:tab w:val="left" w:pos="1800"/>
        </w:tabs>
        <w:jc w:val="both"/>
        <w:rPr>
          <w:rFonts w:ascii="Arial" w:hAnsi="Arial" w:cs="Arial"/>
          <w:sz w:val="22"/>
          <w:szCs w:val="22"/>
          <w:lang w:val="en-GB"/>
        </w:rPr>
      </w:pPr>
      <w:r w:rsidRPr="00063F34">
        <w:rPr>
          <w:rFonts w:ascii="Arial" w:hAnsi="Arial" w:cs="Arial"/>
          <w:sz w:val="22"/>
          <w:szCs w:val="22"/>
          <w:lang w:val="en-GB"/>
        </w:rPr>
        <w:t>4. The Seller takes the responsibility for the fact, that the VAT rate at the time of invoicing is determined in compliance with the applicable laws and regulations.</w:t>
      </w:r>
    </w:p>
    <w:p w14:paraId="7665E8EC" w14:textId="1400287F" w:rsidR="00F50A26" w:rsidRPr="00063F34" w:rsidRDefault="00F50A26" w:rsidP="00F50A26">
      <w:pPr>
        <w:widowControl/>
        <w:tabs>
          <w:tab w:val="left" w:pos="1276"/>
        </w:tabs>
        <w:autoSpaceDN/>
        <w:spacing w:line="240" w:lineRule="exact"/>
        <w:jc w:val="both"/>
        <w:textAlignment w:val="auto"/>
        <w:rPr>
          <w:rFonts w:ascii="Arial" w:eastAsia="Times New Roman" w:hAnsi="Arial"/>
          <w:color w:val="000000"/>
          <w:kern w:val="0"/>
          <w:sz w:val="22"/>
          <w:szCs w:val="22"/>
          <w:lang w:val="en-GB" w:bidi="ar-SA"/>
        </w:rPr>
      </w:pPr>
    </w:p>
    <w:p w14:paraId="024848D0" w14:textId="77777777" w:rsidR="0093340A" w:rsidRPr="00063F34" w:rsidRDefault="0093340A" w:rsidP="0058686B">
      <w:pPr>
        <w:pStyle w:val="Zkladntext"/>
        <w:widowControl/>
        <w:numPr>
          <w:ilvl w:val="2"/>
          <w:numId w:val="69"/>
        </w:numPr>
        <w:autoSpaceDN/>
        <w:spacing w:after="0"/>
        <w:ind w:left="0" w:firstLine="0"/>
        <w:jc w:val="both"/>
        <w:textAlignment w:val="auto"/>
        <w:rPr>
          <w:rFonts w:ascii="Arial" w:hAnsi="Arial" w:cs="Arial"/>
          <w:b/>
          <w:sz w:val="22"/>
          <w:szCs w:val="22"/>
          <w:lang w:val="en-GB"/>
        </w:rPr>
      </w:pPr>
      <w:r w:rsidRPr="00063F34">
        <w:rPr>
          <w:rFonts w:ascii="Arial" w:hAnsi="Arial" w:cs="Arial"/>
          <w:b/>
          <w:sz w:val="22"/>
          <w:szCs w:val="22"/>
          <w:lang w:val="en-GB"/>
        </w:rPr>
        <w:t>Payment Terms</w:t>
      </w:r>
    </w:p>
    <w:p w14:paraId="2A1E083D" w14:textId="77777777" w:rsidR="0093340A" w:rsidRPr="00063F34" w:rsidRDefault="0093340A" w:rsidP="0093340A">
      <w:pPr>
        <w:pStyle w:val="Zkladntext"/>
        <w:jc w:val="both"/>
        <w:rPr>
          <w:rFonts w:ascii="Arial" w:hAnsi="Arial" w:cs="Arial"/>
          <w:b/>
          <w:sz w:val="22"/>
          <w:szCs w:val="22"/>
          <w:lang w:val="en-GB"/>
        </w:rPr>
      </w:pPr>
    </w:p>
    <w:p w14:paraId="69772AFA" w14:textId="7767DB75" w:rsidR="0093340A" w:rsidRPr="00063F34" w:rsidRDefault="0093340A" w:rsidP="0093340A">
      <w:pPr>
        <w:pStyle w:val="Zkladntext"/>
        <w:jc w:val="both"/>
        <w:rPr>
          <w:rFonts w:ascii="Arial" w:hAnsi="Arial" w:cs="Arial"/>
          <w:bCs/>
          <w:sz w:val="22"/>
          <w:szCs w:val="22"/>
          <w:lang w:val="en-GB"/>
        </w:rPr>
      </w:pPr>
      <w:r w:rsidRPr="00063F34">
        <w:rPr>
          <w:rFonts w:ascii="Arial" w:hAnsi="Arial" w:cs="Arial"/>
          <w:bCs/>
          <w:sz w:val="22"/>
          <w:szCs w:val="22"/>
          <w:lang w:val="en-GB"/>
        </w:rPr>
        <w:t xml:space="preserve">1. The payment for the Goods will be made on the basis of a properly issued tax document (invoice), containing all the required data, and due within </w:t>
      </w:r>
      <w:r w:rsidR="00FB1757" w:rsidRPr="00063F34">
        <w:rPr>
          <w:rFonts w:ascii="Arial" w:hAnsi="Arial" w:cs="Arial"/>
          <w:bCs/>
          <w:sz w:val="22"/>
          <w:szCs w:val="22"/>
          <w:lang w:val="en-GB"/>
        </w:rPr>
        <w:t>30</w:t>
      </w:r>
      <w:r w:rsidR="00052884" w:rsidRPr="00063F34">
        <w:rPr>
          <w:rFonts w:ascii="Arial" w:hAnsi="Arial" w:cs="Arial"/>
          <w:bCs/>
          <w:sz w:val="22"/>
          <w:szCs w:val="22"/>
          <w:lang w:val="en-GB"/>
        </w:rPr>
        <w:t xml:space="preserve"> </w:t>
      </w:r>
      <w:r w:rsidRPr="00063F34">
        <w:rPr>
          <w:rFonts w:ascii="Arial" w:hAnsi="Arial" w:cs="Arial"/>
          <w:bCs/>
          <w:sz w:val="22"/>
          <w:szCs w:val="22"/>
          <w:lang w:val="en-GB"/>
        </w:rPr>
        <w:t xml:space="preserve">calendar days from the day of the provable delivery of the invoice to the Buyer. </w:t>
      </w:r>
      <w:r w:rsidRPr="00063F34">
        <w:rPr>
          <w:rFonts w:ascii="Arial" w:hAnsi="Arial" w:cs="Arial"/>
          <w:bCs/>
          <w:sz w:val="22"/>
          <w:szCs w:val="22"/>
          <w:u w:val="single"/>
          <w:lang w:val="en-GB"/>
        </w:rPr>
        <w:t xml:space="preserve">The invoice shall be issued by the Seller no sooner than after the delivery of the Goods, </w:t>
      </w:r>
      <w:r w:rsidR="00FD0F38" w:rsidRPr="00063F34">
        <w:rPr>
          <w:rFonts w:ascii="Arial" w:hAnsi="Arial" w:cs="Arial"/>
          <w:bCs/>
          <w:sz w:val="22"/>
          <w:szCs w:val="22"/>
          <w:u w:val="single"/>
          <w:lang w:val="en-GB"/>
        </w:rPr>
        <w:t>its proper and complete installation</w:t>
      </w:r>
      <w:r w:rsidR="00724C22" w:rsidRPr="00063F34">
        <w:rPr>
          <w:rFonts w:ascii="Arial" w:hAnsi="Arial" w:cs="Arial"/>
          <w:bCs/>
          <w:sz w:val="22"/>
          <w:szCs w:val="22"/>
          <w:u w:val="single"/>
          <w:lang w:val="en-GB"/>
        </w:rPr>
        <w:t xml:space="preserve"> and </w:t>
      </w:r>
      <w:r w:rsidR="001F03DC" w:rsidRPr="00063F34">
        <w:rPr>
          <w:rFonts w:ascii="Arial" w:hAnsi="Arial" w:cs="Arial"/>
          <w:bCs/>
          <w:color w:val="222222"/>
          <w:sz w:val="22"/>
          <w:szCs w:val="22"/>
          <w:u w:val="single"/>
          <w:lang w:val="en-GB"/>
        </w:rPr>
        <w:t xml:space="preserve">basic operator training within the scope of Article V </w:t>
      </w:r>
      <w:r w:rsidR="001316A8" w:rsidRPr="00063F34">
        <w:rPr>
          <w:rFonts w:ascii="Arial" w:hAnsi="Arial" w:cs="Arial"/>
          <w:bCs/>
          <w:color w:val="222222"/>
          <w:sz w:val="22"/>
          <w:szCs w:val="22"/>
          <w:u w:val="single"/>
          <w:lang w:val="en-GB"/>
        </w:rPr>
        <w:t>(2)</w:t>
      </w:r>
      <w:r w:rsidR="001F03DC" w:rsidRPr="00063F34">
        <w:rPr>
          <w:rFonts w:ascii="Arial" w:hAnsi="Arial" w:cs="Arial"/>
          <w:bCs/>
          <w:color w:val="222222"/>
          <w:sz w:val="22"/>
          <w:szCs w:val="22"/>
          <w:u w:val="single"/>
          <w:lang w:val="en-GB"/>
        </w:rPr>
        <w:t xml:space="preserve"> of this Contract</w:t>
      </w:r>
      <w:r w:rsidR="00E90704" w:rsidRPr="00063F34">
        <w:rPr>
          <w:rFonts w:ascii="Arial" w:hAnsi="Arial" w:cs="Arial"/>
          <w:bCs/>
          <w:sz w:val="22"/>
          <w:szCs w:val="22"/>
          <w:u w:val="single"/>
          <w:lang w:val="en-GB"/>
        </w:rPr>
        <w:t xml:space="preserve"> </w:t>
      </w:r>
      <w:r w:rsidR="00AD2CF7" w:rsidRPr="00063F34">
        <w:rPr>
          <w:rFonts w:ascii="Arial" w:hAnsi="Arial" w:cs="Arial"/>
          <w:bCs/>
          <w:sz w:val="22"/>
          <w:szCs w:val="22"/>
          <w:u w:val="single"/>
          <w:lang w:val="en-GB"/>
        </w:rPr>
        <w:t xml:space="preserve">as evidenced by a written </w:t>
      </w:r>
      <w:r w:rsidR="00A25675" w:rsidRPr="00063F34">
        <w:rPr>
          <w:rFonts w:ascii="Arial" w:hAnsi="Arial" w:cs="Arial"/>
          <w:bCs/>
          <w:sz w:val="22"/>
          <w:szCs w:val="22"/>
          <w:u w:val="single"/>
          <w:lang w:val="en-GB"/>
        </w:rPr>
        <w:t xml:space="preserve">handover </w:t>
      </w:r>
      <w:r w:rsidR="00AD2CF7" w:rsidRPr="00063F34">
        <w:rPr>
          <w:rFonts w:ascii="Arial" w:hAnsi="Arial" w:cs="Arial"/>
          <w:bCs/>
          <w:sz w:val="22"/>
          <w:szCs w:val="22"/>
          <w:u w:val="single"/>
          <w:lang w:val="en-GB"/>
        </w:rPr>
        <w:t>protocol of delivery and installation of the Goods</w:t>
      </w:r>
      <w:r w:rsidRPr="00063F34">
        <w:rPr>
          <w:rFonts w:ascii="Arial" w:hAnsi="Arial" w:cs="Arial"/>
          <w:bCs/>
          <w:sz w:val="22"/>
          <w:szCs w:val="22"/>
          <w:u w:val="single"/>
          <w:lang w:val="en-GB"/>
        </w:rPr>
        <w:t>.</w:t>
      </w:r>
      <w:r w:rsidRPr="00063F34">
        <w:rPr>
          <w:rFonts w:ascii="Arial" w:hAnsi="Arial" w:cs="Arial"/>
          <w:bCs/>
          <w:sz w:val="22"/>
          <w:szCs w:val="22"/>
          <w:lang w:val="en-GB"/>
        </w:rPr>
        <w:t xml:space="preserve"> The due fulfilment of obligations by the Seller specified in the preceding sentence shall be evidenced by a written dated </w:t>
      </w:r>
      <w:r w:rsidRPr="00063F34">
        <w:rPr>
          <w:rFonts w:ascii="Arial" w:hAnsi="Arial" w:cs="Arial"/>
          <w:bCs/>
          <w:sz w:val="22"/>
          <w:szCs w:val="22"/>
          <w:lang w:val="en-GB"/>
        </w:rPr>
        <w:lastRenderedPageBreak/>
        <w:t>handover protocol signed by both Contracting Parties’ authorised persons responsible for technical matters.</w:t>
      </w:r>
      <w:r w:rsidR="00FB1757" w:rsidRPr="00063F34">
        <w:rPr>
          <w:rFonts w:ascii="Arial" w:hAnsi="Arial" w:cs="Arial"/>
          <w:bCs/>
          <w:sz w:val="22"/>
          <w:szCs w:val="22"/>
          <w:lang w:val="en-GB"/>
        </w:rPr>
        <w:t xml:space="preserve"> </w:t>
      </w:r>
      <w:r w:rsidR="00B3597F" w:rsidRPr="00063F34">
        <w:rPr>
          <w:rFonts w:ascii="Arial" w:hAnsi="Arial" w:cs="Arial"/>
          <w:bCs/>
          <w:sz w:val="22"/>
          <w:szCs w:val="22"/>
          <w:lang w:val="en-GB"/>
        </w:rPr>
        <w:t>Electronic invoices will be sent to the e-mail of the person authorized to act for the Buyer in technical matters as per the heading of this contract or to the e-mail faktury@upol.cz.</w:t>
      </w:r>
    </w:p>
    <w:p w14:paraId="166B8634" w14:textId="39F14068" w:rsidR="0093340A" w:rsidRPr="00063F34" w:rsidRDefault="0093340A" w:rsidP="0093340A">
      <w:pPr>
        <w:pStyle w:val="Zkladntext"/>
        <w:jc w:val="both"/>
        <w:rPr>
          <w:rFonts w:ascii="Arial" w:hAnsi="Arial" w:cs="Arial"/>
          <w:bCs/>
          <w:sz w:val="22"/>
          <w:szCs w:val="22"/>
          <w:lang w:val="en-GB"/>
        </w:rPr>
      </w:pPr>
      <w:r w:rsidRPr="00063F34">
        <w:rPr>
          <w:rFonts w:ascii="Arial" w:hAnsi="Arial" w:cs="Arial"/>
          <w:bCs/>
          <w:sz w:val="22"/>
          <w:szCs w:val="22"/>
          <w:lang w:val="en-GB"/>
        </w:rPr>
        <w:t>2.</w:t>
      </w:r>
      <w:r w:rsidRPr="00063F34">
        <w:rPr>
          <w:rFonts w:ascii="Arial" w:hAnsi="Arial" w:cs="Arial"/>
          <w:bCs/>
          <w:sz w:val="22"/>
          <w:szCs w:val="22"/>
          <w:lang w:val="en-GB" w:eastAsia="cs-CZ"/>
        </w:rPr>
        <w:t xml:space="preserve"> </w:t>
      </w:r>
      <w:r w:rsidRPr="00063F34">
        <w:rPr>
          <w:rFonts w:ascii="Arial" w:hAnsi="Arial" w:cs="Arial"/>
          <w:bCs/>
          <w:sz w:val="22"/>
          <w:szCs w:val="22"/>
          <w:lang w:val="en-GB"/>
        </w:rPr>
        <w:t xml:space="preserve">The invoice issued by the Seller shall include all the tax document data required by the Act No. 235/2004 Coll. on Value Added Tax, as amended, and all the commercial deed data required by Section 435 of the Civil Code, as well as the identification of the Contract, on the basis of which the Goods have been supplied. The Seller’s invoice shall be signed by a person authorised to issue the invoice. </w:t>
      </w:r>
      <w:r w:rsidRPr="00063F34">
        <w:rPr>
          <w:rFonts w:ascii="Arial" w:hAnsi="Arial" w:cs="Arial"/>
          <w:bCs/>
          <w:sz w:val="22"/>
          <w:szCs w:val="22"/>
          <w:u w:val="single"/>
          <w:lang w:val="en-GB"/>
        </w:rPr>
        <w:t>The invoice issued shall contain the number of this Contract</w:t>
      </w:r>
      <w:r w:rsidR="00622E8E">
        <w:rPr>
          <w:rFonts w:ascii="Arial" w:hAnsi="Arial" w:cs="Arial"/>
          <w:bCs/>
          <w:sz w:val="22"/>
          <w:szCs w:val="22"/>
          <w:u w:val="single"/>
          <w:lang w:val="en-GB"/>
        </w:rPr>
        <w:t xml:space="preserve"> and the Reg.Nr. of the project</w:t>
      </w:r>
      <w:r w:rsidR="0071640E" w:rsidRPr="00063F34">
        <w:rPr>
          <w:rFonts w:ascii="Arial" w:hAnsi="Arial" w:cs="Arial"/>
          <w:bCs/>
          <w:sz w:val="22"/>
          <w:szCs w:val="22"/>
          <w:u w:val="single"/>
          <w:lang w:val="en-GB"/>
        </w:rPr>
        <w:t>.</w:t>
      </w:r>
    </w:p>
    <w:p w14:paraId="72DA20F9" w14:textId="289AE6C9" w:rsidR="0093340A" w:rsidRPr="00063F34" w:rsidRDefault="0093340A" w:rsidP="0093340A">
      <w:pPr>
        <w:pStyle w:val="Zkladntext"/>
        <w:jc w:val="both"/>
        <w:rPr>
          <w:rFonts w:ascii="Arial" w:hAnsi="Arial" w:cs="Arial"/>
          <w:bCs/>
          <w:sz w:val="22"/>
          <w:szCs w:val="22"/>
          <w:lang w:val="en-GB"/>
        </w:rPr>
      </w:pPr>
      <w:r w:rsidRPr="00063F34">
        <w:rPr>
          <w:rFonts w:ascii="Arial" w:hAnsi="Arial" w:cs="Arial"/>
          <w:bCs/>
          <w:sz w:val="22"/>
          <w:szCs w:val="22"/>
          <w:lang w:val="en-GB"/>
        </w:rPr>
        <w:t>3. If the invoice issued by the Seller fails to contain any of the obligatory data or if the Seller incorrectly invoices the price or the VAT, the Buyer is entitled to return such invoice to the Seller before the expiration of the maturity period of the invoice for correction, stating the reason for its returning. The Seller shall correct it by issuing a new invoice. The initial maturity period is suspended on the day of sending the incorrect invoice to the Seller, and a new maturity period commences on the day of delivery of a new invoice to the Buyer.</w:t>
      </w:r>
    </w:p>
    <w:p w14:paraId="09086DFA" w14:textId="07A48F58" w:rsidR="0093340A" w:rsidRPr="00E55B41" w:rsidRDefault="0093340A" w:rsidP="00E55B41">
      <w:pPr>
        <w:pStyle w:val="Zkladntext"/>
        <w:jc w:val="both"/>
        <w:rPr>
          <w:rFonts w:ascii="Arial" w:hAnsi="Arial" w:cs="Arial"/>
          <w:bCs/>
          <w:sz w:val="22"/>
          <w:szCs w:val="22"/>
          <w:lang w:val="en-GB"/>
        </w:rPr>
      </w:pPr>
      <w:r w:rsidRPr="00063F34">
        <w:rPr>
          <w:rFonts w:ascii="Arial" w:hAnsi="Arial" w:cs="Arial"/>
          <w:bCs/>
          <w:sz w:val="22"/>
          <w:szCs w:val="22"/>
          <w:lang w:val="en-GB"/>
        </w:rPr>
        <w:t>4. The Contracting Parties agree that the obligation to pay the purchase price is fulfilled on the day when the given amount is transferred from the Buyer’s account to the Seller’s account given above in this Contract.</w:t>
      </w:r>
    </w:p>
    <w:p w14:paraId="236FBB6E" w14:textId="2BEBFF1C" w:rsidR="0093340A" w:rsidRPr="00063F34" w:rsidRDefault="0093340A" w:rsidP="0093340A">
      <w:pPr>
        <w:jc w:val="both"/>
        <w:rPr>
          <w:rFonts w:ascii="Arial" w:hAnsi="Arial"/>
          <w:bCs/>
          <w:color w:val="000000"/>
          <w:sz w:val="22"/>
          <w:szCs w:val="22"/>
          <w:lang w:val="en-GB"/>
        </w:rPr>
      </w:pPr>
      <w:r w:rsidRPr="00063F34">
        <w:rPr>
          <w:rFonts w:ascii="Arial" w:hAnsi="Arial"/>
          <w:bCs/>
          <w:color w:val="000000"/>
          <w:sz w:val="22"/>
          <w:szCs w:val="22"/>
          <w:lang w:val="en-GB"/>
        </w:rPr>
        <w:t xml:space="preserve">5. The Seller shall ensure proper and timely fulfilment of financial obligations to its subcontractors, where proper and timely fulfilment is considered to be full payment of invoices issued by subcontractors for performances provided to the Seller to fulfil obligations under this Contract, always no later than </w:t>
      </w:r>
      <w:r w:rsidR="002D19BD" w:rsidRPr="00063F34">
        <w:rPr>
          <w:rFonts w:ascii="Arial" w:hAnsi="Arial"/>
          <w:bCs/>
          <w:color w:val="000000"/>
          <w:sz w:val="22"/>
          <w:szCs w:val="22"/>
          <w:lang w:val="en-GB"/>
        </w:rPr>
        <w:t>15</w:t>
      </w:r>
      <w:r w:rsidRPr="00063F34">
        <w:rPr>
          <w:rFonts w:ascii="Arial" w:hAnsi="Arial"/>
          <w:bCs/>
          <w:color w:val="000000"/>
          <w:sz w:val="22"/>
          <w:szCs w:val="22"/>
          <w:lang w:val="en-GB"/>
        </w:rPr>
        <w:t xml:space="preserve"> calendar days after receiving payment from the Buyer for specific performance (unless the due date of the invoice issued by the subcontractor is sooner). The Seller undertakes to extend the same obligation to other levels of the supply chain and to oblige its subcontractors to fulfil and extend this obligation to lower levels of the supply chain as well. The Buyer is entitled to request the submission of documents on payments made to subcontractors and of contracts concluded between the Seller and subcontractors. Any failure to fulfil these obligations by the Seller under this provision of the Contract shall be considered to be a material breach of the Contract with the Buyer having the possibility to withdraw from this Contract. In such case, withdrawal from this Contract is effective on the day of delivery of a written notice of withdrawal from the Contract to the other party.</w:t>
      </w:r>
    </w:p>
    <w:p w14:paraId="651E5DB0" w14:textId="58FD02B3" w:rsidR="00B85765" w:rsidRDefault="00B85765"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7B09F90E" w14:textId="77777777" w:rsidR="00E55B41" w:rsidRDefault="00E55B41"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0913E7A0" w14:textId="77777777" w:rsidR="00622E8E" w:rsidRDefault="00622E8E"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14729C11" w14:textId="77777777" w:rsidR="00622E8E" w:rsidRDefault="00622E8E"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4637490B" w14:textId="77777777" w:rsidR="00622E8E" w:rsidRDefault="00622E8E"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7CE67673" w14:textId="77777777" w:rsidR="00622E8E" w:rsidRDefault="00622E8E" w:rsidP="00F50A26">
      <w:pPr>
        <w:widowControl/>
        <w:tabs>
          <w:tab w:val="left" w:pos="1276"/>
        </w:tabs>
        <w:autoSpaceDN/>
        <w:spacing w:line="240" w:lineRule="exact"/>
        <w:jc w:val="both"/>
        <w:textAlignment w:val="auto"/>
        <w:rPr>
          <w:rFonts w:ascii="Arial" w:eastAsia="Times New Roman" w:hAnsi="Arial"/>
          <w:bCs/>
          <w:color w:val="000000"/>
          <w:kern w:val="0"/>
          <w:sz w:val="22"/>
          <w:szCs w:val="22"/>
          <w:lang w:val="en-GB" w:bidi="ar-SA"/>
        </w:rPr>
      </w:pPr>
    </w:p>
    <w:p w14:paraId="087A8F35" w14:textId="77777777" w:rsidR="001165B9" w:rsidRPr="00063F34" w:rsidRDefault="001165B9" w:rsidP="001165B9">
      <w:pPr>
        <w:autoSpaceDE w:val="0"/>
        <w:jc w:val="both"/>
        <w:rPr>
          <w:rFonts w:ascii="Arial" w:hAnsi="Arial"/>
          <w:b/>
          <w:bCs/>
          <w:sz w:val="22"/>
          <w:szCs w:val="22"/>
          <w:lang w:val="en-GB"/>
        </w:rPr>
      </w:pPr>
      <w:r w:rsidRPr="00063F34">
        <w:rPr>
          <w:rFonts w:ascii="Arial" w:hAnsi="Arial"/>
          <w:b/>
          <w:bCs/>
          <w:sz w:val="22"/>
          <w:szCs w:val="22"/>
          <w:lang w:val="en-GB"/>
        </w:rPr>
        <w:lastRenderedPageBreak/>
        <w:t>V.         Installation and training of the staff</w:t>
      </w:r>
    </w:p>
    <w:p w14:paraId="60D4A584" w14:textId="77777777" w:rsidR="001165B9" w:rsidRPr="00063F34" w:rsidRDefault="001165B9" w:rsidP="001165B9">
      <w:pPr>
        <w:autoSpaceDE w:val="0"/>
        <w:jc w:val="both"/>
        <w:rPr>
          <w:rFonts w:ascii="Arial" w:hAnsi="Arial"/>
          <w:bCs/>
          <w:sz w:val="22"/>
          <w:szCs w:val="22"/>
          <w:lang w:val="en-GB"/>
        </w:rPr>
      </w:pPr>
    </w:p>
    <w:p w14:paraId="58DE9ACF" w14:textId="30F492C2" w:rsidR="001165B9" w:rsidRPr="00063F34" w:rsidRDefault="001165B9" w:rsidP="0058686B">
      <w:pPr>
        <w:widowControl/>
        <w:numPr>
          <w:ilvl w:val="0"/>
          <w:numId w:val="70"/>
        </w:numPr>
        <w:suppressAutoHyphens w:val="0"/>
        <w:autoSpaceDE w:val="0"/>
        <w:autoSpaceDN/>
        <w:jc w:val="both"/>
        <w:textAlignment w:val="auto"/>
        <w:rPr>
          <w:rFonts w:ascii="Arial" w:hAnsi="Arial"/>
          <w:color w:val="222222"/>
          <w:sz w:val="22"/>
          <w:szCs w:val="22"/>
          <w:lang w:val="en-GB"/>
        </w:rPr>
      </w:pPr>
      <w:r w:rsidRPr="00063F34">
        <w:rPr>
          <w:rFonts w:ascii="Arial" w:hAnsi="Arial"/>
          <w:color w:val="222222"/>
          <w:sz w:val="22"/>
          <w:szCs w:val="22"/>
          <w:lang w:val="en-GB"/>
        </w:rPr>
        <w:t xml:space="preserve">As part of the installation of the Goods at the place of delivery, the Seller is obliged to prove, the full functionality and </w:t>
      </w:r>
      <w:r w:rsidR="00762782" w:rsidRPr="00063F34">
        <w:rPr>
          <w:rFonts w:ascii="Arial" w:hAnsi="Arial"/>
          <w:color w:val="222222"/>
          <w:sz w:val="22"/>
          <w:szCs w:val="22"/>
          <w:lang w:val="en-GB"/>
        </w:rPr>
        <w:t>fulfilment</w:t>
      </w:r>
      <w:r w:rsidRPr="00063F34">
        <w:rPr>
          <w:rFonts w:ascii="Arial" w:hAnsi="Arial"/>
          <w:color w:val="222222"/>
          <w:sz w:val="22"/>
          <w:szCs w:val="22"/>
          <w:lang w:val="en-GB"/>
        </w:rPr>
        <w:t xml:space="preserve"> of all the parameters of the Goods in accordance with the tender of the Seller, which forms an integral part of the Contract (Annex No. 1 of the Contract).</w:t>
      </w:r>
    </w:p>
    <w:p w14:paraId="6EE5D994" w14:textId="77777777" w:rsidR="001165B9" w:rsidRPr="00063F34" w:rsidRDefault="001165B9" w:rsidP="001165B9">
      <w:pPr>
        <w:autoSpaceDE w:val="0"/>
        <w:ind w:left="360"/>
        <w:jc w:val="both"/>
        <w:rPr>
          <w:rFonts w:ascii="Arial" w:hAnsi="Arial"/>
          <w:color w:val="222222"/>
          <w:sz w:val="22"/>
          <w:szCs w:val="22"/>
          <w:lang w:val="en-GB"/>
        </w:rPr>
      </w:pPr>
    </w:p>
    <w:p w14:paraId="576B3743" w14:textId="7B8B67BD" w:rsidR="001165B9" w:rsidRPr="00063F34" w:rsidRDefault="001165B9" w:rsidP="0058686B">
      <w:pPr>
        <w:widowControl/>
        <w:numPr>
          <w:ilvl w:val="0"/>
          <w:numId w:val="70"/>
        </w:numPr>
        <w:suppressAutoHyphens w:val="0"/>
        <w:autoSpaceDE w:val="0"/>
        <w:autoSpaceDN/>
        <w:jc w:val="both"/>
        <w:textAlignment w:val="auto"/>
        <w:rPr>
          <w:rFonts w:ascii="Arial" w:hAnsi="Arial"/>
          <w:sz w:val="22"/>
          <w:szCs w:val="22"/>
          <w:lang w:val="en-GB"/>
        </w:rPr>
      </w:pPr>
      <w:r w:rsidRPr="00063F34">
        <w:rPr>
          <w:rFonts w:ascii="Arial" w:hAnsi="Arial"/>
          <w:color w:val="222222"/>
          <w:sz w:val="22"/>
          <w:szCs w:val="22"/>
          <w:lang w:val="en-GB"/>
        </w:rPr>
        <w:t>The Seller undertakes to provide basic operator training</w:t>
      </w:r>
      <w:r w:rsidR="00306D27" w:rsidRPr="00063F34">
        <w:rPr>
          <w:rFonts w:ascii="Arial" w:hAnsi="Arial"/>
          <w:color w:val="222222"/>
          <w:sz w:val="22"/>
          <w:szCs w:val="22"/>
          <w:lang w:val="en-GB"/>
        </w:rPr>
        <w:t xml:space="preserve"> in the necessary scope for at least </w:t>
      </w:r>
      <w:r w:rsidR="00E55B41">
        <w:rPr>
          <w:rFonts w:ascii="Arial" w:hAnsi="Arial"/>
          <w:color w:val="222222"/>
          <w:sz w:val="22"/>
          <w:szCs w:val="22"/>
          <w:lang w:val="en-GB"/>
        </w:rPr>
        <w:t>1</w:t>
      </w:r>
      <w:r w:rsidR="00306D27" w:rsidRPr="00063F34">
        <w:rPr>
          <w:rFonts w:ascii="Arial" w:hAnsi="Arial"/>
          <w:color w:val="222222"/>
          <w:sz w:val="22"/>
          <w:szCs w:val="22"/>
          <w:lang w:val="en-GB"/>
        </w:rPr>
        <w:t xml:space="preserve"> person in the scope of 1 working day (8 hours), which</w:t>
      </w:r>
      <w:r w:rsidRPr="00063F34">
        <w:rPr>
          <w:rFonts w:ascii="Arial" w:hAnsi="Arial"/>
          <w:sz w:val="22"/>
          <w:szCs w:val="22"/>
          <w:lang w:val="en-GB"/>
        </w:rPr>
        <w:t xml:space="preserve"> is a condition for the due handover and reception of the Goods.</w:t>
      </w:r>
    </w:p>
    <w:p w14:paraId="3B3A941F" w14:textId="77777777" w:rsidR="00D7056A" w:rsidRPr="00063F34" w:rsidRDefault="00D7056A" w:rsidP="00D7056A">
      <w:pPr>
        <w:widowControl/>
        <w:suppressAutoHyphens w:val="0"/>
        <w:autoSpaceDE w:val="0"/>
        <w:autoSpaceDN/>
        <w:jc w:val="both"/>
        <w:textAlignment w:val="auto"/>
        <w:rPr>
          <w:rFonts w:ascii="Arial" w:hAnsi="Arial"/>
          <w:sz w:val="22"/>
          <w:szCs w:val="22"/>
          <w:lang w:val="en-GB"/>
        </w:rPr>
      </w:pPr>
    </w:p>
    <w:p w14:paraId="4733D7EA" w14:textId="27C44B57" w:rsidR="001165B9" w:rsidRPr="00063F34" w:rsidRDefault="001165B9" w:rsidP="0058686B">
      <w:pPr>
        <w:widowControl/>
        <w:numPr>
          <w:ilvl w:val="0"/>
          <w:numId w:val="70"/>
        </w:numPr>
        <w:suppressAutoHyphens w:val="0"/>
        <w:autoSpaceDE w:val="0"/>
        <w:autoSpaceDN/>
        <w:jc w:val="both"/>
        <w:textAlignment w:val="auto"/>
        <w:rPr>
          <w:rFonts w:ascii="Arial" w:hAnsi="Arial"/>
          <w:color w:val="222222"/>
          <w:sz w:val="22"/>
          <w:szCs w:val="22"/>
          <w:lang w:val="en-GB"/>
        </w:rPr>
      </w:pPr>
      <w:r w:rsidRPr="00063F34">
        <w:rPr>
          <w:rFonts w:ascii="Arial" w:hAnsi="Arial"/>
          <w:sz w:val="22"/>
          <w:szCs w:val="22"/>
          <w:lang w:val="en-GB"/>
        </w:rPr>
        <w:t>All trainings shall take place at the place, where delivered Goods have been installed, unless agreed otherwise in writing by the persons authorised by the contracting parties to act in technical matters. Precise dates of the respective trainings shall be agreed in a sufficient advance by the person authorised by the Buyer to act in technical matters. All the costs related with the above-mentioned trainings (including the stay of service technicians, application specialists) are paid for by the Seller.</w:t>
      </w:r>
    </w:p>
    <w:p w14:paraId="7D5D7E17" w14:textId="06BB3C3C" w:rsidR="00B85765" w:rsidRPr="00063F34" w:rsidRDefault="00B85765" w:rsidP="00F50A26">
      <w:pPr>
        <w:widowControl/>
        <w:tabs>
          <w:tab w:val="left" w:pos="1276"/>
        </w:tabs>
        <w:autoSpaceDN/>
        <w:spacing w:line="240" w:lineRule="exact"/>
        <w:jc w:val="both"/>
        <w:textAlignment w:val="auto"/>
        <w:rPr>
          <w:rFonts w:ascii="Arial" w:eastAsia="Times New Roman" w:hAnsi="Arial"/>
          <w:color w:val="000000"/>
          <w:kern w:val="0"/>
          <w:sz w:val="22"/>
          <w:szCs w:val="22"/>
          <w:lang w:val="en-GB" w:bidi="ar-SA"/>
        </w:rPr>
      </w:pPr>
    </w:p>
    <w:p w14:paraId="638B31D8" w14:textId="0292F9C3" w:rsidR="009E582A" w:rsidRPr="00063F34" w:rsidRDefault="009E582A" w:rsidP="009E582A">
      <w:pPr>
        <w:pStyle w:val="Zkladntext"/>
        <w:jc w:val="both"/>
        <w:rPr>
          <w:rFonts w:ascii="Arial" w:hAnsi="Arial" w:cs="Arial"/>
          <w:b/>
          <w:sz w:val="22"/>
          <w:szCs w:val="22"/>
          <w:lang w:val="en-GB"/>
        </w:rPr>
      </w:pPr>
      <w:r w:rsidRPr="00063F34">
        <w:rPr>
          <w:rFonts w:ascii="Arial" w:hAnsi="Arial" w:cs="Arial"/>
          <w:b/>
          <w:sz w:val="22"/>
          <w:szCs w:val="22"/>
          <w:lang w:val="en-GB"/>
        </w:rPr>
        <w:t>V</w:t>
      </w:r>
      <w:r w:rsidR="00AA7804" w:rsidRPr="00063F34">
        <w:rPr>
          <w:rFonts w:ascii="Arial" w:hAnsi="Arial" w:cs="Arial"/>
          <w:b/>
          <w:sz w:val="22"/>
          <w:szCs w:val="22"/>
          <w:lang w:val="en-GB"/>
        </w:rPr>
        <w:t>I</w:t>
      </w:r>
      <w:r w:rsidRPr="00063F34">
        <w:rPr>
          <w:rFonts w:ascii="Arial" w:hAnsi="Arial" w:cs="Arial"/>
          <w:b/>
          <w:sz w:val="22"/>
          <w:szCs w:val="22"/>
          <w:lang w:val="en-GB"/>
        </w:rPr>
        <w:t>.</w:t>
      </w:r>
      <w:r w:rsidRPr="00063F34">
        <w:rPr>
          <w:rFonts w:ascii="Arial" w:hAnsi="Arial" w:cs="Arial"/>
          <w:b/>
          <w:sz w:val="22"/>
          <w:szCs w:val="22"/>
          <w:lang w:val="en-GB"/>
        </w:rPr>
        <w:tab/>
        <w:t>The Seller´s Responsibility for Defects and Warranty</w:t>
      </w:r>
    </w:p>
    <w:p w14:paraId="2BDF12C7" w14:textId="30AD5331" w:rsidR="009E582A" w:rsidRPr="00063F34" w:rsidRDefault="009E582A" w:rsidP="009E582A">
      <w:pPr>
        <w:pStyle w:val="Zkladntext"/>
        <w:jc w:val="both"/>
        <w:rPr>
          <w:rFonts w:ascii="Arial" w:hAnsi="Arial" w:cs="Arial"/>
          <w:bCs/>
          <w:sz w:val="22"/>
          <w:szCs w:val="22"/>
          <w:lang w:val="en-GB"/>
        </w:rPr>
      </w:pPr>
      <w:r w:rsidRPr="00063F34">
        <w:rPr>
          <w:rFonts w:ascii="Arial" w:hAnsi="Arial" w:cs="Arial"/>
          <w:bCs/>
          <w:sz w:val="22"/>
          <w:szCs w:val="22"/>
          <w:lang w:val="en-GB"/>
        </w:rPr>
        <w:t xml:space="preserve">1. The Seller provides a warranty for the quality of the Goods according to Section 2113 et seq. of the Civil Code of </w:t>
      </w:r>
      <w:r w:rsidR="00622E8E">
        <w:rPr>
          <w:rFonts w:ascii="Arial" w:hAnsi="Arial" w:cs="Arial"/>
          <w:bCs/>
          <w:sz w:val="22"/>
          <w:szCs w:val="22"/>
          <w:lang w:val="en-GB"/>
        </w:rPr>
        <w:t>6</w:t>
      </w:r>
      <w:r w:rsidRPr="00063F34">
        <w:rPr>
          <w:rFonts w:ascii="Arial" w:hAnsi="Arial" w:cs="Arial"/>
          <w:bCs/>
          <w:sz w:val="22"/>
          <w:szCs w:val="22"/>
          <w:lang w:val="en-GB"/>
        </w:rPr>
        <w:t xml:space="preserve"> months from the day of signing the protocol according to Article IV (1) of this Contract. </w:t>
      </w:r>
    </w:p>
    <w:p w14:paraId="5CBAE85A" w14:textId="21090DF4" w:rsidR="009E582A" w:rsidRPr="00063F34" w:rsidRDefault="009E582A" w:rsidP="009E582A">
      <w:pPr>
        <w:pStyle w:val="Zkladntext"/>
        <w:spacing w:line="240" w:lineRule="exact"/>
        <w:jc w:val="both"/>
        <w:rPr>
          <w:rFonts w:ascii="Arial" w:hAnsi="Arial" w:cs="Arial"/>
          <w:bCs/>
          <w:sz w:val="22"/>
          <w:szCs w:val="22"/>
          <w:lang w:val="en-GB"/>
        </w:rPr>
      </w:pPr>
      <w:r w:rsidRPr="00063F34">
        <w:rPr>
          <w:rFonts w:ascii="Arial" w:hAnsi="Arial" w:cs="Arial"/>
          <w:bCs/>
          <w:sz w:val="22"/>
          <w:szCs w:val="22"/>
          <w:lang w:val="en-GB"/>
        </w:rPr>
        <w:t xml:space="preserve">2.  The Seller guarantees a timely service intervention, i.e. to accept and </w:t>
      </w:r>
      <w:r w:rsidRPr="00063F34">
        <w:rPr>
          <w:rFonts w:ascii="Arial" w:hAnsi="Arial"/>
          <w:bCs/>
          <w:sz w:val="22"/>
          <w:szCs w:val="22"/>
          <w:lang w:val="en-GB"/>
        </w:rPr>
        <w:t xml:space="preserve">to detect the defect, and to discuss necessary service interventions with the person authorised to act in technical matters on behalf of the Buyer, during the warranty period no later than </w:t>
      </w:r>
      <w:r w:rsidR="00622E8E">
        <w:rPr>
          <w:rFonts w:ascii="Arial" w:hAnsi="Arial"/>
          <w:bCs/>
          <w:sz w:val="22"/>
          <w:szCs w:val="22"/>
          <w:lang w:val="en-GB"/>
        </w:rPr>
        <w:t>20</w:t>
      </w:r>
      <w:r w:rsidR="00052884" w:rsidRPr="00063F34">
        <w:rPr>
          <w:rFonts w:ascii="Arial" w:hAnsi="Arial"/>
          <w:bCs/>
          <w:sz w:val="22"/>
          <w:szCs w:val="22"/>
          <w:lang w:val="en-GB"/>
        </w:rPr>
        <w:t xml:space="preserve"> </w:t>
      </w:r>
      <w:r w:rsidRPr="00063F34">
        <w:rPr>
          <w:rFonts w:ascii="Arial" w:hAnsi="Arial"/>
          <w:bCs/>
          <w:sz w:val="22"/>
          <w:szCs w:val="22"/>
          <w:lang w:val="en-GB"/>
        </w:rPr>
        <w:t>working days from the day of the defect notification by the Buyer</w:t>
      </w:r>
      <w:r w:rsidR="00B30462" w:rsidRPr="00063F34">
        <w:rPr>
          <w:rFonts w:ascii="Arial" w:hAnsi="Arial"/>
          <w:bCs/>
          <w:sz w:val="22"/>
          <w:szCs w:val="22"/>
          <w:lang w:val="en-GB"/>
        </w:rPr>
        <w:t>, namely by a visit by a service technician</w:t>
      </w:r>
      <w:r w:rsidR="00D929BB" w:rsidRPr="00063F34">
        <w:rPr>
          <w:rFonts w:ascii="Arial" w:hAnsi="Arial"/>
          <w:bCs/>
          <w:sz w:val="22"/>
          <w:szCs w:val="22"/>
          <w:lang w:val="en-GB"/>
        </w:rPr>
        <w:t>,</w:t>
      </w:r>
      <w:r w:rsidR="00D929BB" w:rsidRPr="00063F34">
        <w:rPr>
          <w:rFonts w:ascii="Arial" w:hAnsi="Arial" w:cs="Arial"/>
          <w:bCs/>
          <w:sz w:val="22"/>
          <w:szCs w:val="22"/>
          <w:lang w:val="en-GB" w:eastAsia="cs-CZ"/>
        </w:rPr>
        <w:t xml:space="preserve"> the Buyer also allows remote diagnostics, if this is possible due to the nature of the defect</w:t>
      </w:r>
      <w:r w:rsidRPr="00063F34">
        <w:rPr>
          <w:rFonts w:ascii="Arial" w:hAnsi="Arial"/>
          <w:bCs/>
          <w:sz w:val="22"/>
          <w:szCs w:val="22"/>
          <w:lang w:val="en-GB"/>
        </w:rPr>
        <w:t xml:space="preserve">. </w:t>
      </w:r>
      <w:r w:rsidRPr="00063F34">
        <w:rPr>
          <w:rFonts w:ascii="Arial" w:hAnsi="Arial" w:cs="Arial"/>
          <w:bCs/>
          <w:sz w:val="22"/>
          <w:szCs w:val="22"/>
          <w:lang w:val="en-GB"/>
        </w:rPr>
        <w:t xml:space="preserve">During the warranty period, the respective defects shall be removed within </w:t>
      </w:r>
      <w:r w:rsidR="00622E8E">
        <w:rPr>
          <w:rFonts w:ascii="Arial" w:hAnsi="Arial" w:cs="Arial"/>
          <w:bCs/>
          <w:sz w:val="22"/>
          <w:szCs w:val="22"/>
          <w:lang w:val="en-GB"/>
        </w:rPr>
        <w:t>365</w:t>
      </w:r>
      <w:r w:rsidR="00052884" w:rsidRPr="00063F34">
        <w:rPr>
          <w:rFonts w:ascii="Arial" w:hAnsi="Arial" w:cs="Arial"/>
          <w:bCs/>
          <w:sz w:val="22"/>
          <w:szCs w:val="22"/>
          <w:lang w:val="en-GB"/>
        </w:rPr>
        <w:t xml:space="preserve"> </w:t>
      </w:r>
      <w:r w:rsidR="00053630" w:rsidRPr="00063F34">
        <w:rPr>
          <w:rFonts w:ascii="Arial" w:hAnsi="Arial" w:cs="Arial"/>
          <w:bCs/>
          <w:sz w:val="22"/>
          <w:szCs w:val="22"/>
          <w:lang w:val="en-GB"/>
        </w:rPr>
        <w:t>working</w:t>
      </w:r>
      <w:r w:rsidRPr="00063F34">
        <w:rPr>
          <w:rFonts w:ascii="Arial" w:hAnsi="Arial" w:cs="Arial"/>
          <w:bCs/>
          <w:sz w:val="22"/>
          <w:szCs w:val="22"/>
          <w:lang w:val="en-GB"/>
        </w:rPr>
        <w:t xml:space="preserve"> days at the latest from the day of the </w:t>
      </w:r>
      <w:r w:rsidRPr="00063F34">
        <w:rPr>
          <w:rStyle w:val="hps"/>
          <w:rFonts w:ascii="Arial" w:hAnsi="Arial" w:cs="Arial"/>
          <w:bCs/>
          <w:color w:val="222222"/>
          <w:sz w:val="22"/>
          <w:szCs w:val="22"/>
          <w:lang w:val="en-GB"/>
        </w:rPr>
        <w:t>defect removal commencement, with the day of the defect removal commencement being the day of the service intervention</w:t>
      </w:r>
      <w:r w:rsidRPr="00063F34">
        <w:rPr>
          <w:rFonts w:ascii="Arial" w:hAnsi="Arial" w:cs="Arial"/>
          <w:bCs/>
          <w:sz w:val="22"/>
          <w:szCs w:val="22"/>
          <w:lang w:val="en-GB"/>
        </w:rPr>
        <w:t xml:space="preserve">, unless otherwise agreed in writing by persons authorised to act in technical matters on behalf of the Contracting Parties. The Seller is obliged to remove the respective defects in </w:t>
      </w:r>
      <w:r w:rsidR="00AE665E" w:rsidRPr="00063F34">
        <w:rPr>
          <w:rFonts w:ascii="Arial" w:hAnsi="Arial" w:cs="Arial"/>
          <w:bCs/>
          <w:sz w:val="22"/>
          <w:szCs w:val="22"/>
          <w:lang w:val="en-GB"/>
        </w:rPr>
        <w:t>“</w:t>
      </w:r>
      <w:r w:rsidRPr="00063F34">
        <w:rPr>
          <w:rFonts w:ascii="Arial" w:hAnsi="Arial" w:cs="Arial"/>
          <w:bCs/>
          <w:sz w:val="22"/>
          <w:szCs w:val="22"/>
          <w:lang w:val="en-GB"/>
        </w:rPr>
        <w:t xml:space="preserve">the place of </w:t>
      </w:r>
      <w:r w:rsidR="00CD7F78" w:rsidRPr="00063F34">
        <w:rPr>
          <w:rFonts w:ascii="Arial" w:hAnsi="Arial" w:cs="Arial"/>
          <w:bCs/>
          <w:sz w:val="22"/>
          <w:szCs w:val="22"/>
          <w:lang w:val="en-GB"/>
        </w:rPr>
        <w:t>delivery and installation</w:t>
      </w:r>
      <w:r w:rsidR="00AE665E" w:rsidRPr="00063F34">
        <w:rPr>
          <w:rFonts w:ascii="Arial" w:hAnsi="Arial" w:cs="Arial"/>
          <w:bCs/>
          <w:sz w:val="22"/>
          <w:szCs w:val="22"/>
          <w:lang w:val="en-GB"/>
        </w:rPr>
        <w:t>”</w:t>
      </w:r>
      <w:r w:rsidRPr="00063F34">
        <w:rPr>
          <w:rFonts w:ascii="Arial" w:hAnsi="Arial" w:cs="Arial"/>
          <w:bCs/>
          <w:sz w:val="22"/>
          <w:szCs w:val="22"/>
          <w:lang w:val="en-GB"/>
        </w:rPr>
        <w:t xml:space="preserve">. If it is provably technically impossible, the Seller, upon a written approval of the suggested procedure by the </w:t>
      </w:r>
      <w:r w:rsidRPr="00063F34">
        <w:rPr>
          <w:rFonts w:ascii="Arial" w:hAnsi="Arial"/>
          <w:bCs/>
          <w:sz w:val="22"/>
          <w:szCs w:val="22"/>
          <w:lang w:val="en-GB"/>
        </w:rPr>
        <w:t>person authorised to act in technical matters on behalf of the Buyer</w:t>
      </w:r>
      <w:r w:rsidRPr="00063F34">
        <w:rPr>
          <w:rFonts w:ascii="Arial" w:hAnsi="Arial" w:cs="Arial"/>
          <w:bCs/>
          <w:sz w:val="22"/>
          <w:szCs w:val="22"/>
          <w:lang w:val="en-GB"/>
        </w:rPr>
        <w:t xml:space="preserve">, shall sign a protocol to take over </w:t>
      </w:r>
      <w:r w:rsidR="008C654F" w:rsidRPr="00063F34">
        <w:rPr>
          <w:rFonts w:ascii="Arial" w:hAnsi="Arial" w:cs="Arial"/>
          <w:bCs/>
          <w:sz w:val="22"/>
          <w:szCs w:val="22"/>
          <w:lang w:val="en-GB"/>
        </w:rPr>
        <w:t>“</w:t>
      </w:r>
      <w:r w:rsidRPr="00063F34">
        <w:rPr>
          <w:rFonts w:ascii="Arial" w:hAnsi="Arial" w:cs="Arial"/>
          <w:bCs/>
          <w:sz w:val="22"/>
          <w:szCs w:val="22"/>
          <w:lang w:val="en-GB"/>
        </w:rPr>
        <w:t>the defective part</w:t>
      </w:r>
      <w:r w:rsidR="008C654F" w:rsidRPr="00063F34">
        <w:rPr>
          <w:rFonts w:ascii="Arial" w:hAnsi="Arial" w:cs="Arial"/>
          <w:bCs/>
          <w:sz w:val="22"/>
          <w:szCs w:val="22"/>
          <w:lang w:val="en-GB"/>
        </w:rPr>
        <w:t>”</w:t>
      </w:r>
      <w:r w:rsidRPr="00063F34">
        <w:rPr>
          <w:rFonts w:ascii="Arial" w:hAnsi="Arial" w:cs="Arial"/>
          <w:bCs/>
          <w:sz w:val="22"/>
          <w:szCs w:val="22"/>
          <w:lang w:val="en-GB"/>
        </w:rPr>
        <w:t xml:space="preserve"> of the Goods for repair. The Contracting Parties agree that Section 2110 of the Civil Code shall not apply. Therefore, the Buyer is entitled to withdraw from the Contract for defects or to require the delivery of new Goods irrespective of the fact whether the Buyer is allowed to return the Goods to the Seller or, where possible, to return the Goods in the condition as the Goods were received by the Buyer.</w:t>
      </w:r>
    </w:p>
    <w:p w14:paraId="0970BEE8" w14:textId="77777777" w:rsidR="009E582A" w:rsidRPr="00063F34" w:rsidRDefault="009E582A" w:rsidP="009E582A">
      <w:pPr>
        <w:pStyle w:val="Zkladntext"/>
        <w:jc w:val="both"/>
        <w:rPr>
          <w:rFonts w:ascii="Arial" w:hAnsi="Arial" w:cs="Arial"/>
          <w:bCs/>
          <w:sz w:val="22"/>
          <w:szCs w:val="22"/>
          <w:lang w:val="en-GB"/>
        </w:rPr>
      </w:pPr>
      <w:r w:rsidRPr="00063F34">
        <w:rPr>
          <w:rFonts w:ascii="Arial" w:hAnsi="Arial" w:cs="Arial"/>
          <w:bCs/>
          <w:sz w:val="22"/>
          <w:szCs w:val="22"/>
          <w:lang w:val="en-GB"/>
        </w:rPr>
        <w:lastRenderedPageBreak/>
        <w:t>3. The Seller undertakes to perform a full service of the Goods delivered free of charge as provided in this Contract, and to perform regular service inspections prescribed by the manufacturer of the Goods delivered for the entire duration of the warranty period. The costs of performing the full warranty service of the Goods delivered are included in the purchase price.</w:t>
      </w:r>
    </w:p>
    <w:p w14:paraId="14E6B8AD" w14:textId="7996E783" w:rsidR="00622E8E" w:rsidRPr="00063F34" w:rsidRDefault="00622E8E" w:rsidP="00622E8E">
      <w:pPr>
        <w:jc w:val="both"/>
        <w:rPr>
          <w:rFonts w:ascii="Arial" w:hAnsi="Arial"/>
          <w:sz w:val="22"/>
          <w:szCs w:val="22"/>
          <w:lang w:val="en-GB"/>
        </w:rPr>
      </w:pPr>
      <w:r>
        <w:rPr>
          <w:rFonts w:ascii="Arial" w:hAnsi="Arial"/>
          <w:sz w:val="22"/>
          <w:szCs w:val="22"/>
          <w:lang w:val="en-GB"/>
        </w:rPr>
        <w:t xml:space="preserve">4. </w:t>
      </w:r>
      <w:r>
        <w:rPr>
          <w:rFonts w:ascii="Arial" w:hAnsi="Arial"/>
          <w:sz w:val="22"/>
          <w:szCs w:val="22"/>
          <w:lang w:val="en-GB"/>
        </w:rPr>
        <w:t>The Supplier</w:t>
      </w:r>
      <w:r w:rsidRPr="00973A0F">
        <w:rPr>
          <w:rFonts w:ascii="Arial" w:hAnsi="Arial" w:hint="eastAsia"/>
          <w:sz w:val="22"/>
          <w:szCs w:val="22"/>
          <w:lang w:val="en-GB"/>
        </w:rPr>
        <w:t xml:space="preserve"> w</w:t>
      </w:r>
      <w:r>
        <w:rPr>
          <w:rFonts w:ascii="Arial" w:hAnsi="Arial"/>
          <w:sz w:val="22"/>
          <w:szCs w:val="22"/>
          <w:lang w:val="en-GB"/>
        </w:rPr>
        <w:t xml:space="preserve">ill not </w:t>
      </w:r>
      <w:r w:rsidRPr="00973A0F">
        <w:rPr>
          <w:rFonts w:ascii="Arial" w:hAnsi="Arial" w:hint="eastAsia"/>
          <w:sz w:val="22"/>
          <w:szCs w:val="22"/>
          <w:lang w:val="en-GB"/>
        </w:rPr>
        <w:t xml:space="preserve">be liable to any damage done to the </w:t>
      </w:r>
      <w:r>
        <w:rPr>
          <w:rFonts w:ascii="Arial" w:hAnsi="Arial"/>
          <w:sz w:val="22"/>
          <w:szCs w:val="22"/>
          <w:lang w:val="en-GB"/>
        </w:rPr>
        <w:t>device</w:t>
      </w:r>
      <w:r w:rsidRPr="00973A0F">
        <w:rPr>
          <w:rFonts w:ascii="Arial" w:hAnsi="Arial" w:hint="eastAsia"/>
          <w:sz w:val="22"/>
          <w:szCs w:val="22"/>
          <w:lang w:val="en-GB"/>
        </w:rPr>
        <w:t xml:space="preserve"> by incorrect handling</w:t>
      </w:r>
      <w:r>
        <w:rPr>
          <w:rFonts w:ascii="Arial" w:hAnsi="Arial"/>
          <w:sz w:val="22"/>
          <w:szCs w:val="22"/>
          <w:lang w:val="en-GB"/>
        </w:rPr>
        <w:t xml:space="preserve"> by the </w:t>
      </w:r>
      <w:r>
        <w:rPr>
          <w:rFonts w:ascii="Arial" w:hAnsi="Arial"/>
          <w:sz w:val="22"/>
          <w:szCs w:val="22"/>
          <w:lang w:val="en-GB"/>
        </w:rPr>
        <w:t>Buyer</w:t>
      </w:r>
      <w:r w:rsidRPr="00973A0F">
        <w:rPr>
          <w:rFonts w:ascii="Arial" w:hAnsi="Arial" w:hint="eastAsia"/>
          <w:sz w:val="22"/>
          <w:szCs w:val="22"/>
          <w:lang w:val="en-GB"/>
        </w:rPr>
        <w:t xml:space="preserve">. </w:t>
      </w:r>
    </w:p>
    <w:p w14:paraId="45588793" w14:textId="77777777" w:rsidR="009E582A" w:rsidRPr="00063F34" w:rsidRDefault="009E582A" w:rsidP="009E582A">
      <w:pPr>
        <w:pStyle w:val="Zkladntext"/>
        <w:jc w:val="both"/>
        <w:rPr>
          <w:rFonts w:ascii="Arial" w:hAnsi="Arial" w:cs="Arial"/>
          <w:bCs/>
          <w:sz w:val="22"/>
          <w:szCs w:val="22"/>
          <w:lang w:val="en-GB"/>
        </w:rPr>
      </w:pPr>
    </w:p>
    <w:p w14:paraId="50B57889" w14:textId="5B846D9A" w:rsidR="00A66AC0" w:rsidRPr="00063F34" w:rsidRDefault="00A66AC0" w:rsidP="00A66AC0">
      <w:pPr>
        <w:pStyle w:val="Zkladntext"/>
        <w:jc w:val="both"/>
        <w:rPr>
          <w:rFonts w:ascii="Arial" w:hAnsi="Arial" w:cs="Arial"/>
          <w:b/>
          <w:sz w:val="22"/>
          <w:szCs w:val="22"/>
          <w:lang w:val="en-GB"/>
        </w:rPr>
      </w:pPr>
      <w:r w:rsidRPr="00063F34">
        <w:rPr>
          <w:rFonts w:ascii="Arial" w:hAnsi="Arial" w:cs="Arial"/>
          <w:b/>
          <w:sz w:val="22"/>
          <w:szCs w:val="22"/>
          <w:lang w:val="en-GB"/>
        </w:rPr>
        <w:t>V</w:t>
      </w:r>
      <w:r w:rsidR="00AA7804" w:rsidRPr="00063F34">
        <w:rPr>
          <w:rFonts w:ascii="Arial" w:hAnsi="Arial" w:cs="Arial"/>
          <w:b/>
          <w:sz w:val="22"/>
          <w:szCs w:val="22"/>
          <w:lang w:val="en-GB"/>
        </w:rPr>
        <w:t>I</w:t>
      </w:r>
      <w:r w:rsidRPr="00063F34">
        <w:rPr>
          <w:rFonts w:ascii="Arial" w:hAnsi="Arial" w:cs="Arial"/>
          <w:b/>
          <w:sz w:val="22"/>
          <w:szCs w:val="22"/>
          <w:lang w:val="en-GB"/>
        </w:rPr>
        <w:t xml:space="preserve">I. </w:t>
      </w:r>
      <w:r w:rsidRPr="00063F34">
        <w:rPr>
          <w:rFonts w:ascii="Arial" w:hAnsi="Arial" w:cs="Arial"/>
          <w:b/>
          <w:sz w:val="22"/>
          <w:szCs w:val="22"/>
          <w:lang w:val="en-GB"/>
        </w:rPr>
        <w:tab/>
        <w:t>Contractual Penalties</w:t>
      </w:r>
    </w:p>
    <w:p w14:paraId="4C3BF625" w14:textId="504F97D2" w:rsidR="00A66AC0" w:rsidRPr="00063F34" w:rsidRDefault="00A66AC0" w:rsidP="00A66AC0">
      <w:pPr>
        <w:pStyle w:val="Zkladntext"/>
        <w:jc w:val="both"/>
        <w:rPr>
          <w:rFonts w:ascii="Arial" w:hAnsi="Arial"/>
          <w:bCs/>
          <w:sz w:val="22"/>
          <w:szCs w:val="22"/>
          <w:lang w:val="en-GB"/>
        </w:rPr>
      </w:pPr>
      <w:r w:rsidRPr="00063F34">
        <w:rPr>
          <w:rFonts w:ascii="Arial" w:hAnsi="Arial"/>
          <w:bCs/>
          <w:sz w:val="22"/>
          <w:szCs w:val="22"/>
          <w:lang w:val="en-GB"/>
        </w:rPr>
        <w:t xml:space="preserve">1. The Contracting Parties hereby agree on contractual penalties in case of contractual obligations violation, as specified in the following paragraphs of the Contract. Neither of the Contracting Parties considers the contractual penalties agreed herein to be inappropriate, taking into account the value of the respective contractual obligations. </w:t>
      </w:r>
    </w:p>
    <w:p w14:paraId="53BEA69D" w14:textId="1E83DC69" w:rsidR="00A66AC0" w:rsidRPr="00063F34" w:rsidRDefault="00A66AC0" w:rsidP="00A66AC0">
      <w:pPr>
        <w:pStyle w:val="Zkladntext"/>
        <w:jc w:val="both"/>
        <w:rPr>
          <w:rFonts w:ascii="Arial" w:hAnsi="Arial" w:cs="Arial"/>
          <w:bCs/>
          <w:sz w:val="22"/>
          <w:szCs w:val="22"/>
          <w:lang w:val="en-GB"/>
        </w:rPr>
      </w:pPr>
      <w:r w:rsidRPr="00063F34">
        <w:rPr>
          <w:rFonts w:ascii="Arial" w:hAnsi="Arial" w:cs="Arial"/>
          <w:bCs/>
          <w:sz w:val="22"/>
          <w:szCs w:val="22"/>
          <w:lang w:val="en-GB"/>
        </w:rPr>
        <w:t>2. The Seller undertakes to pay the Buyer a contractual penalty amounting to 0</w:t>
      </w:r>
      <w:r w:rsidR="00762782">
        <w:rPr>
          <w:rFonts w:ascii="Arial" w:hAnsi="Arial" w:cs="Arial"/>
          <w:bCs/>
          <w:sz w:val="22"/>
          <w:szCs w:val="22"/>
          <w:lang w:val="en-GB"/>
        </w:rPr>
        <w:t>.</w:t>
      </w:r>
      <w:r w:rsidR="00622E8E">
        <w:rPr>
          <w:rFonts w:ascii="Arial" w:hAnsi="Arial" w:cs="Arial"/>
          <w:bCs/>
          <w:sz w:val="22"/>
          <w:szCs w:val="22"/>
          <w:lang w:val="en-GB"/>
        </w:rPr>
        <w:t>1</w:t>
      </w:r>
      <w:r w:rsidR="003D1B6F" w:rsidRPr="00063F34">
        <w:rPr>
          <w:rFonts w:ascii="Arial" w:hAnsi="Arial" w:cs="Arial"/>
          <w:bCs/>
          <w:sz w:val="22"/>
          <w:szCs w:val="22"/>
          <w:lang w:val="en-GB"/>
        </w:rPr>
        <w:t xml:space="preserve"> </w:t>
      </w:r>
      <w:r w:rsidRPr="00063F34">
        <w:rPr>
          <w:rFonts w:ascii="Arial" w:hAnsi="Arial" w:cs="Arial"/>
          <w:bCs/>
          <w:sz w:val="22"/>
          <w:szCs w:val="22"/>
          <w:lang w:val="en-GB"/>
        </w:rPr>
        <w:t xml:space="preserve">% of the total purchase price </w:t>
      </w:r>
      <w:r w:rsidR="004970B0" w:rsidRPr="00063F34">
        <w:rPr>
          <w:rFonts w:ascii="Arial" w:hAnsi="Arial" w:cs="Arial"/>
          <w:bCs/>
          <w:sz w:val="22"/>
          <w:szCs w:val="22"/>
          <w:lang w:val="en-GB"/>
        </w:rPr>
        <w:t xml:space="preserve">in </w:t>
      </w:r>
      <w:r w:rsidR="00BB3E93">
        <w:rPr>
          <w:rFonts w:ascii="Arial" w:hAnsi="Arial" w:cs="Arial"/>
          <w:bCs/>
          <w:sz w:val="22"/>
          <w:szCs w:val="22"/>
          <w:lang w:val="en-GB"/>
        </w:rPr>
        <w:t>EUR</w:t>
      </w:r>
      <w:r w:rsidR="004970B0" w:rsidRPr="00063F34">
        <w:rPr>
          <w:rFonts w:ascii="Arial" w:hAnsi="Arial" w:cs="Arial"/>
          <w:bCs/>
          <w:sz w:val="22"/>
          <w:szCs w:val="22"/>
          <w:lang w:val="en-GB"/>
        </w:rPr>
        <w:t xml:space="preserve"> </w:t>
      </w:r>
      <w:r w:rsidRPr="00063F34">
        <w:rPr>
          <w:rFonts w:ascii="Arial" w:hAnsi="Arial" w:cs="Arial"/>
          <w:bCs/>
          <w:sz w:val="22"/>
          <w:szCs w:val="22"/>
          <w:lang w:val="en-GB"/>
        </w:rPr>
        <w:t>excluding VAT for each commenced day of the delay in the Goods delivery agreed herein within the meaning of Article II (1) of this Contract.</w:t>
      </w:r>
      <w:r w:rsidRPr="00063F34">
        <w:rPr>
          <w:rFonts w:ascii="Arial" w:hAnsi="Arial" w:cs="Arial"/>
          <w:bCs/>
          <w:sz w:val="22"/>
          <w:szCs w:val="22"/>
          <w:lang w:val="en-GB"/>
        </w:rPr>
        <w:tab/>
      </w:r>
    </w:p>
    <w:p w14:paraId="3B535CFC" w14:textId="356619E0" w:rsidR="00A66AC0" w:rsidRPr="00063F34" w:rsidRDefault="00A66AC0" w:rsidP="00A66AC0">
      <w:pPr>
        <w:pStyle w:val="Zkladntext"/>
        <w:jc w:val="both"/>
        <w:rPr>
          <w:rFonts w:ascii="Arial" w:hAnsi="Arial" w:cs="Arial"/>
          <w:bCs/>
          <w:sz w:val="22"/>
          <w:szCs w:val="22"/>
          <w:lang w:val="en-GB"/>
        </w:rPr>
      </w:pPr>
      <w:r w:rsidRPr="00063F34">
        <w:rPr>
          <w:rFonts w:ascii="Arial" w:hAnsi="Arial" w:cs="Arial"/>
          <w:bCs/>
          <w:sz w:val="22"/>
          <w:szCs w:val="22"/>
          <w:lang w:val="en-GB"/>
        </w:rPr>
        <w:t>3. The Seller undertakes to pay the Buyer a contractual penalty amounting to 0</w:t>
      </w:r>
      <w:r w:rsidR="00762782">
        <w:rPr>
          <w:rFonts w:ascii="Arial" w:hAnsi="Arial" w:cs="Arial"/>
          <w:bCs/>
          <w:sz w:val="22"/>
          <w:szCs w:val="22"/>
          <w:lang w:val="en-GB"/>
        </w:rPr>
        <w:t>.</w:t>
      </w:r>
      <w:r w:rsidR="00622E8E">
        <w:rPr>
          <w:rFonts w:ascii="Arial" w:hAnsi="Arial" w:cs="Arial"/>
          <w:bCs/>
          <w:sz w:val="22"/>
          <w:szCs w:val="22"/>
          <w:lang w:val="en-GB"/>
        </w:rPr>
        <w:t>05</w:t>
      </w:r>
      <w:r w:rsidRPr="00063F34">
        <w:rPr>
          <w:rFonts w:ascii="Arial" w:hAnsi="Arial" w:cs="Arial"/>
          <w:bCs/>
          <w:sz w:val="22"/>
          <w:szCs w:val="22"/>
          <w:lang w:val="en-GB"/>
        </w:rPr>
        <w:t xml:space="preserve"> % of the total purchase price </w:t>
      </w:r>
      <w:r w:rsidR="00E202AA" w:rsidRPr="00063F34">
        <w:rPr>
          <w:rFonts w:ascii="Arial" w:hAnsi="Arial" w:cs="Arial"/>
          <w:bCs/>
          <w:sz w:val="22"/>
          <w:szCs w:val="22"/>
          <w:lang w:val="en-GB"/>
        </w:rPr>
        <w:t xml:space="preserve">in </w:t>
      </w:r>
      <w:r w:rsidR="00BB3E93">
        <w:rPr>
          <w:rFonts w:ascii="Arial" w:hAnsi="Arial" w:cs="Arial"/>
          <w:bCs/>
          <w:sz w:val="22"/>
          <w:szCs w:val="22"/>
          <w:lang w:val="en-GB"/>
        </w:rPr>
        <w:t>EUR</w:t>
      </w:r>
      <w:r w:rsidR="00E202AA" w:rsidRPr="00063F34">
        <w:rPr>
          <w:rFonts w:ascii="Arial" w:hAnsi="Arial" w:cs="Arial"/>
          <w:bCs/>
          <w:sz w:val="22"/>
          <w:szCs w:val="22"/>
          <w:lang w:val="en-GB"/>
        </w:rPr>
        <w:t xml:space="preserve"> </w:t>
      </w:r>
      <w:r w:rsidRPr="00063F34">
        <w:rPr>
          <w:rFonts w:ascii="Arial" w:hAnsi="Arial" w:cs="Arial"/>
          <w:bCs/>
          <w:sz w:val="22"/>
          <w:szCs w:val="22"/>
          <w:lang w:val="en-GB"/>
        </w:rPr>
        <w:t>excluding VAT for each commenced day after the expiration of the time limit to commence the defect removal or to remove the defects during the warranty period in compliance with Article V</w:t>
      </w:r>
      <w:r w:rsidR="005C1074" w:rsidRPr="00063F34">
        <w:rPr>
          <w:rFonts w:ascii="Arial" w:hAnsi="Arial" w:cs="Arial"/>
          <w:bCs/>
          <w:sz w:val="22"/>
          <w:szCs w:val="22"/>
          <w:lang w:val="en-GB"/>
        </w:rPr>
        <w:t>I</w:t>
      </w:r>
      <w:r w:rsidRPr="00063F34">
        <w:rPr>
          <w:rFonts w:ascii="Arial" w:hAnsi="Arial" w:cs="Arial"/>
          <w:bCs/>
          <w:sz w:val="22"/>
          <w:szCs w:val="22"/>
          <w:lang w:val="en-GB"/>
        </w:rPr>
        <w:t xml:space="preserve"> of this Contract, for each individual case.</w:t>
      </w:r>
    </w:p>
    <w:p w14:paraId="1E9B1114" w14:textId="0722F739" w:rsidR="00A66AC0" w:rsidRPr="00063F34" w:rsidRDefault="00622E8E" w:rsidP="00A66AC0">
      <w:pPr>
        <w:pStyle w:val="Zkladntext"/>
        <w:jc w:val="both"/>
        <w:rPr>
          <w:rFonts w:ascii="Arial" w:hAnsi="Arial" w:cs="Arial"/>
          <w:bCs/>
          <w:sz w:val="22"/>
          <w:szCs w:val="22"/>
          <w:lang w:val="en-GB"/>
        </w:rPr>
      </w:pPr>
      <w:r>
        <w:rPr>
          <w:rFonts w:ascii="Arial" w:hAnsi="Arial" w:cs="Arial"/>
          <w:bCs/>
          <w:sz w:val="22"/>
          <w:szCs w:val="22"/>
          <w:lang w:val="en-GB"/>
        </w:rPr>
        <w:t>4</w:t>
      </w:r>
      <w:r w:rsidR="00A66AC0" w:rsidRPr="00063F34">
        <w:rPr>
          <w:rFonts w:ascii="Arial" w:hAnsi="Arial" w:cs="Arial"/>
          <w:bCs/>
          <w:sz w:val="22"/>
          <w:szCs w:val="22"/>
          <w:lang w:val="en-GB"/>
        </w:rPr>
        <w:t>. The contractual penalties invoiced are due within 30 calendar days from the day of delivery of a written invoice to the respective Contracting Party, with the day of payment thereof being the day of transferring the amount of the contractual penalty from the account of the respective Contracting Party to the account to be indicated in the invoice issued in respect of the contractual penalty.</w:t>
      </w:r>
    </w:p>
    <w:p w14:paraId="3DEAFDB7" w14:textId="5EF97AB2" w:rsidR="00A66AC0" w:rsidRPr="00063F34" w:rsidRDefault="00622E8E" w:rsidP="00A66AC0">
      <w:pPr>
        <w:pStyle w:val="Zkladntext"/>
        <w:jc w:val="both"/>
        <w:rPr>
          <w:rFonts w:ascii="Arial" w:hAnsi="Arial" w:cs="Arial"/>
          <w:bCs/>
          <w:sz w:val="22"/>
          <w:szCs w:val="22"/>
          <w:lang w:val="en-GB"/>
        </w:rPr>
      </w:pPr>
      <w:r>
        <w:rPr>
          <w:rFonts w:ascii="Arial" w:hAnsi="Arial" w:cs="Arial"/>
          <w:bCs/>
          <w:sz w:val="22"/>
          <w:szCs w:val="22"/>
          <w:lang w:val="en-GB"/>
        </w:rPr>
        <w:t>5</w:t>
      </w:r>
      <w:r w:rsidR="00A66AC0" w:rsidRPr="00063F34">
        <w:rPr>
          <w:rFonts w:ascii="Arial" w:hAnsi="Arial" w:cs="Arial"/>
          <w:bCs/>
          <w:sz w:val="22"/>
          <w:szCs w:val="22"/>
          <w:lang w:val="en-GB"/>
        </w:rPr>
        <w:t>. The Buyer is entitled to offset the contractual penalties, against any Buyer’s accounts receivable from the Seller, including the undue ones, to pay the purchase price under this Contract.</w:t>
      </w:r>
    </w:p>
    <w:p w14:paraId="3D44D8E2" w14:textId="77777777" w:rsidR="00F50A26" w:rsidRPr="00063F34" w:rsidRDefault="00F50A26" w:rsidP="00F50A26">
      <w:pPr>
        <w:widowControl/>
        <w:autoSpaceDN/>
        <w:spacing w:line="240" w:lineRule="exact"/>
        <w:jc w:val="both"/>
        <w:textAlignment w:val="auto"/>
        <w:rPr>
          <w:rFonts w:ascii="Arial" w:eastAsia="Times New Roman" w:hAnsi="Arial"/>
          <w:bCs/>
          <w:kern w:val="0"/>
          <w:sz w:val="22"/>
          <w:szCs w:val="22"/>
          <w:lang w:val="en-GB" w:bidi="ar-SA"/>
        </w:rPr>
      </w:pPr>
    </w:p>
    <w:p w14:paraId="5CBF42C1" w14:textId="1FB781FF" w:rsidR="00F204AD" w:rsidRPr="00063F34" w:rsidRDefault="00F204AD" w:rsidP="00F204AD">
      <w:pPr>
        <w:pStyle w:val="Zkladntext"/>
        <w:jc w:val="both"/>
        <w:rPr>
          <w:rFonts w:ascii="Arial" w:hAnsi="Arial" w:cs="Arial"/>
          <w:b/>
          <w:sz w:val="22"/>
          <w:szCs w:val="22"/>
          <w:lang w:val="en-GB"/>
        </w:rPr>
      </w:pPr>
      <w:r w:rsidRPr="00063F34">
        <w:rPr>
          <w:rFonts w:ascii="Arial" w:hAnsi="Arial" w:cs="Arial"/>
          <w:b/>
          <w:sz w:val="22"/>
          <w:szCs w:val="22"/>
          <w:lang w:val="en-GB"/>
        </w:rPr>
        <w:t>VIII.</w:t>
      </w:r>
      <w:r w:rsidRPr="00063F34">
        <w:rPr>
          <w:rFonts w:ascii="Arial" w:hAnsi="Arial" w:cs="Arial"/>
          <w:b/>
          <w:sz w:val="22"/>
          <w:szCs w:val="22"/>
          <w:lang w:val="en-GB"/>
        </w:rPr>
        <w:tab/>
        <w:t>Final Provisions</w:t>
      </w:r>
    </w:p>
    <w:p w14:paraId="72E509C3" w14:textId="1E82F557" w:rsidR="00F204AD" w:rsidRPr="00063F34" w:rsidRDefault="00F204AD" w:rsidP="00F204AD">
      <w:pPr>
        <w:pStyle w:val="Zkladntext"/>
        <w:jc w:val="both"/>
        <w:rPr>
          <w:rFonts w:ascii="Arial" w:hAnsi="Arial" w:cs="Arial"/>
          <w:bCs/>
          <w:sz w:val="22"/>
          <w:szCs w:val="22"/>
          <w:lang w:val="en-GB"/>
        </w:rPr>
      </w:pPr>
      <w:r w:rsidRPr="00063F34">
        <w:rPr>
          <w:rFonts w:ascii="Arial" w:hAnsi="Arial" w:cs="Arial"/>
          <w:bCs/>
          <w:sz w:val="22"/>
          <w:szCs w:val="22"/>
          <w:lang w:val="en-GB"/>
        </w:rPr>
        <w:t>1. The Seller is a person obliged to cooperate in performing a financial control within the meaning of Section 2 (e) of the Act No. 320/2001 Coll., on Financial Control in Public Administration, as amended. The Seller’s subcontractors, participating in the fulfilment of the subject-matter of this Contract, are also subject to this obligation.</w:t>
      </w:r>
    </w:p>
    <w:p w14:paraId="42F256B4" w14:textId="3E54230A" w:rsidR="00F204AD" w:rsidRPr="00063F34" w:rsidRDefault="00390747" w:rsidP="00F204AD">
      <w:pPr>
        <w:pStyle w:val="Zkladntext"/>
        <w:jc w:val="both"/>
        <w:rPr>
          <w:rFonts w:ascii="Arial" w:hAnsi="Arial" w:cs="Arial"/>
          <w:bCs/>
          <w:sz w:val="22"/>
          <w:szCs w:val="22"/>
          <w:lang w:val="en-GB"/>
        </w:rPr>
      </w:pPr>
      <w:r w:rsidRPr="00063F34">
        <w:rPr>
          <w:rFonts w:ascii="Arial" w:hAnsi="Arial" w:cs="Arial"/>
          <w:bCs/>
          <w:sz w:val="22"/>
          <w:szCs w:val="22"/>
          <w:lang w:val="en-GB"/>
        </w:rPr>
        <w:t>2</w:t>
      </w:r>
      <w:r w:rsidR="00F204AD" w:rsidRPr="00063F34">
        <w:rPr>
          <w:rFonts w:ascii="Arial" w:hAnsi="Arial" w:cs="Arial"/>
          <w:bCs/>
          <w:sz w:val="22"/>
          <w:szCs w:val="22"/>
          <w:lang w:val="en-GB"/>
        </w:rPr>
        <w:t xml:space="preserve">. </w:t>
      </w:r>
      <w:r w:rsidR="00F204AD" w:rsidRPr="00063F34">
        <w:rPr>
          <w:rFonts w:ascii="Arial" w:hAnsi="Arial"/>
          <w:bCs/>
          <w:sz w:val="22"/>
          <w:szCs w:val="22"/>
          <w:lang w:val="en-GB"/>
        </w:rPr>
        <w:t xml:space="preserve">The Seller undertakes to ensure, within the fulfilment of this Contract, the legal employment </w:t>
      </w:r>
      <w:r w:rsidR="00F204AD" w:rsidRPr="00063F34">
        <w:rPr>
          <w:rFonts w:ascii="Arial" w:hAnsi="Arial"/>
          <w:bCs/>
          <w:sz w:val="22"/>
          <w:szCs w:val="22"/>
          <w:lang w:val="en-GB"/>
        </w:rPr>
        <w:lastRenderedPageBreak/>
        <w:t>of workers and to provide the workers participating in the fulfilment of this Contract with fair and respectable working conditions. Fair and respectable working conditions mean such working conditions that meet at least the minimal standards established by labour and wage rules and regulations. The Seller is obliged to ensure that the requirements of this provision of the Contract are fulfilled by their subcontractors as well. Any failure to fulfil the Seller’s obligations under this provision of the Contract is deemed to be a substantial breach of the Contract, resulting in the Buyer having a possibility to withdraw from this Contract.</w:t>
      </w:r>
      <w:r w:rsidR="00F204AD" w:rsidRPr="00063F34">
        <w:rPr>
          <w:rFonts w:ascii="Calibri" w:hAnsi="Calibri"/>
          <w:bCs/>
          <w:lang w:val="en-GB"/>
        </w:rPr>
        <w:t xml:space="preserve"> </w:t>
      </w:r>
      <w:r w:rsidR="00F204AD" w:rsidRPr="00063F34">
        <w:rPr>
          <w:rFonts w:ascii="Arial" w:hAnsi="Arial"/>
          <w:bCs/>
          <w:sz w:val="22"/>
          <w:szCs w:val="22"/>
          <w:lang w:val="en-GB"/>
        </w:rPr>
        <w:t>In such case, the withdrawal from this Contract is effective on the day of delivery of a written notice of withdrawal from the Contract to the other Contracting Party.</w:t>
      </w:r>
    </w:p>
    <w:p w14:paraId="2DB8C7C8" w14:textId="396C5AE9" w:rsidR="00F204AD" w:rsidRPr="00063F34" w:rsidRDefault="00390747" w:rsidP="00F204AD">
      <w:pPr>
        <w:pStyle w:val="Zkladntext"/>
        <w:jc w:val="both"/>
        <w:rPr>
          <w:rFonts w:ascii="Arial" w:hAnsi="Arial" w:cs="Arial"/>
          <w:bCs/>
          <w:sz w:val="22"/>
          <w:szCs w:val="22"/>
          <w:lang w:val="en-GB"/>
        </w:rPr>
      </w:pPr>
      <w:r w:rsidRPr="00063F34">
        <w:rPr>
          <w:rFonts w:ascii="Arial" w:hAnsi="Arial" w:cs="Arial"/>
          <w:bCs/>
          <w:sz w:val="22"/>
          <w:szCs w:val="22"/>
          <w:lang w:val="en-GB"/>
        </w:rPr>
        <w:t>3</w:t>
      </w:r>
      <w:r w:rsidR="00F204AD" w:rsidRPr="00063F34">
        <w:rPr>
          <w:rFonts w:ascii="Arial" w:hAnsi="Arial" w:cs="Arial"/>
          <w:bCs/>
          <w:sz w:val="22"/>
          <w:szCs w:val="22"/>
          <w:lang w:val="en-GB"/>
        </w:rPr>
        <w:t>. The Buyer reserves the right to publish the content of the concluded Contract.</w:t>
      </w:r>
    </w:p>
    <w:p w14:paraId="76C221CA" w14:textId="340EA434" w:rsidR="00F204AD" w:rsidRPr="00063F34" w:rsidRDefault="00390747" w:rsidP="00F204AD">
      <w:pPr>
        <w:pStyle w:val="Zkladntext"/>
        <w:jc w:val="both"/>
        <w:rPr>
          <w:rFonts w:ascii="Arial" w:hAnsi="Arial" w:cs="Arial"/>
          <w:bCs/>
          <w:sz w:val="22"/>
          <w:szCs w:val="22"/>
          <w:lang w:val="en-GB"/>
        </w:rPr>
      </w:pPr>
      <w:r w:rsidRPr="00063F34">
        <w:rPr>
          <w:rFonts w:ascii="Arial" w:hAnsi="Arial" w:cs="Arial"/>
          <w:bCs/>
          <w:sz w:val="22"/>
          <w:szCs w:val="22"/>
          <w:lang w:val="en-GB"/>
        </w:rPr>
        <w:t>4</w:t>
      </w:r>
      <w:r w:rsidR="00F204AD" w:rsidRPr="00063F34">
        <w:rPr>
          <w:rFonts w:ascii="Arial" w:hAnsi="Arial" w:cs="Arial"/>
          <w:bCs/>
          <w:sz w:val="22"/>
          <w:szCs w:val="22"/>
          <w:lang w:val="en-GB"/>
        </w:rPr>
        <w:t>.  The provisions of this Contract are mutually independent. If any part of an obligation under this Contract is or becomes invalid or unenforceable, such invalidity or unenforceability shall not affect the validity and enforceability of other obligations under this Contract and the Contracting Parties undertake to replace such invalid or unenforceable part of obligation with a new, valid and enforceable part of obligation, the subject of which shall correspond at the best to the subject of the original obligation. If the Contract fails to contain a provision which is justified for the determination of the rights and obligations, the Contracting Parties shall make all the efforts to include such provision in the Contract.</w:t>
      </w:r>
    </w:p>
    <w:p w14:paraId="11B2168E" w14:textId="0BE6B75E" w:rsidR="00F204AD" w:rsidRPr="00063F34" w:rsidRDefault="00622E8E" w:rsidP="00F204AD">
      <w:pPr>
        <w:pStyle w:val="Zkladntext"/>
        <w:jc w:val="both"/>
        <w:rPr>
          <w:rFonts w:ascii="Arial" w:hAnsi="Arial" w:cs="Arial"/>
          <w:bCs/>
          <w:sz w:val="22"/>
          <w:szCs w:val="22"/>
          <w:lang w:val="en-GB"/>
        </w:rPr>
      </w:pPr>
      <w:r>
        <w:rPr>
          <w:rFonts w:ascii="Arial" w:hAnsi="Arial" w:cs="Arial"/>
          <w:bCs/>
          <w:sz w:val="22"/>
          <w:szCs w:val="22"/>
          <w:lang w:val="en-GB"/>
        </w:rPr>
        <w:t>5</w:t>
      </w:r>
      <w:r w:rsidR="00F204AD" w:rsidRPr="00063F34">
        <w:rPr>
          <w:rFonts w:ascii="Arial" w:hAnsi="Arial" w:cs="Arial"/>
          <w:bCs/>
          <w:sz w:val="22"/>
          <w:szCs w:val="22"/>
          <w:lang w:val="en-GB"/>
        </w:rPr>
        <w:t>. The Contracting Parties may amend or supplement this Contract only by means of written amendments numbered in ascending order, expressly declared as amendments to this Contract, and signed by the authorised representatives of the Contracting Parties.</w:t>
      </w:r>
    </w:p>
    <w:p w14:paraId="7818092B" w14:textId="2674A317" w:rsidR="00F204AD" w:rsidRPr="00063F34" w:rsidRDefault="00622E8E" w:rsidP="00F204AD">
      <w:pPr>
        <w:pStyle w:val="Zkladntext"/>
        <w:jc w:val="both"/>
        <w:rPr>
          <w:rFonts w:ascii="Arial" w:hAnsi="Arial" w:cs="Arial"/>
          <w:bCs/>
          <w:sz w:val="22"/>
          <w:szCs w:val="22"/>
          <w:lang w:val="en-GB"/>
        </w:rPr>
      </w:pPr>
      <w:r>
        <w:rPr>
          <w:rFonts w:ascii="Arial" w:hAnsi="Arial" w:cs="Arial"/>
          <w:bCs/>
          <w:sz w:val="22"/>
          <w:szCs w:val="22"/>
          <w:lang w:val="en-GB"/>
        </w:rPr>
        <w:t>6</w:t>
      </w:r>
      <w:r w:rsidR="00F204AD" w:rsidRPr="00063F34">
        <w:rPr>
          <w:rFonts w:ascii="Arial" w:hAnsi="Arial" w:cs="Arial"/>
          <w:bCs/>
          <w:sz w:val="22"/>
          <w:szCs w:val="22"/>
          <w:lang w:val="en-GB"/>
        </w:rPr>
        <w:t>. The Buyer is entitled in accordance with Section 2001 of the Civil Code to withdraw from this Contract in case of:</w:t>
      </w:r>
    </w:p>
    <w:p w14:paraId="4D24B0AE" w14:textId="41421FBD" w:rsidR="00F204AD" w:rsidRPr="00063F34" w:rsidRDefault="00622E8E" w:rsidP="00175187">
      <w:pPr>
        <w:pStyle w:val="Zkladntext"/>
        <w:ind w:firstLine="567"/>
        <w:jc w:val="both"/>
        <w:rPr>
          <w:rFonts w:ascii="Arial" w:hAnsi="Arial" w:cs="Arial"/>
          <w:bCs/>
          <w:sz w:val="22"/>
          <w:szCs w:val="22"/>
          <w:lang w:val="en-GB"/>
        </w:rPr>
      </w:pPr>
      <w:r>
        <w:rPr>
          <w:rFonts w:ascii="Arial" w:hAnsi="Arial" w:cs="Arial"/>
          <w:bCs/>
          <w:sz w:val="22"/>
          <w:szCs w:val="22"/>
          <w:lang w:val="en-GB"/>
        </w:rPr>
        <w:t>6</w:t>
      </w:r>
      <w:r w:rsidR="00F204AD" w:rsidRPr="00063F34">
        <w:rPr>
          <w:rFonts w:ascii="Arial" w:hAnsi="Arial" w:cs="Arial"/>
          <w:bCs/>
          <w:sz w:val="22"/>
          <w:szCs w:val="22"/>
          <w:lang w:val="en-GB"/>
        </w:rPr>
        <w:t>.1 the Seller’s delay in the delivery of the Goods exceeding 10 calendar days,</w:t>
      </w:r>
    </w:p>
    <w:p w14:paraId="139AD902" w14:textId="45E0025C" w:rsidR="00F204AD" w:rsidRPr="00063F34" w:rsidRDefault="00622E8E" w:rsidP="00175187">
      <w:pPr>
        <w:pStyle w:val="Zkladntext"/>
        <w:ind w:left="567"/>
        <w:jc w:val="both"/>
        <w:rPr>
          <w:rFonts w:ascii="Arial" w:hAnsi="Arial" w:cs="Arial"/>
          <w:bCs/>
          <w:sz w:val="22"/>
          <w:szCs w:val="22"/>
          <w:lang w:val="en-GB"/>
        </w:rPr>
      </w:pPr>
      <w:r>
        <w:rPr>
          <w:rFonts w:ascii="Arial" w:hAnsi="Arial" w:cs="Arial"/>
          <w:bCs/>
          <w:sz w:val="22"/>
          <w:szCs w:val="22"/>
          <w:lang w:val="en-GB"/>
        </w:rPr>
        <w:t>6</w:t>
      </w:r>
      <w:r w:rsidR="00F204AD" w:rsidRPr="00063F34">
        <w:rPr>
          <w:rFonts w:ascii="Arial" w:hAnsi="Arial" w:cs="Arial"/>
          <w:bCs/>
          <w:sz w:val="22"/>
          <w:szCs w:val="22"/>
          <w:lang w:val="en-GB"/>
        </w:rPr>
        <w:t xml:space="preserve">.2 a failure to observe the technical specifications of the Goods indicated in the Seller’s </w:t>
      </w:r>
      <w:r w:rsidR="00175187" w:rsidRPr="00063F34">
        <w:rPr>
          <w:rFonts w:ascii="Arial" w:hAnsi="Arial" w:cs="Arial"/>
          <w:bCs/>
          <w:sz w:val="22"/>
          <w:szCs w:val="22"/>
          <w:lang w:val="en-GB"/>
        </w:rPr>
        <w:t>tender</w:t>
      </w:r>
      <w:r w:rsidR="00F204AD" w:rsidRPr="00063F34">
        <w:rPr>
          <w:rFonts w:ascii="Arial" w:hAnsi="Arial" w:cs="Arial"/>
          <w:bCs/>
          <w:sz w:val="22"/>
          <w:szCs w:val="22"/>
          <w:lang w:val="en-GB"/>
        </w:rPr>
        <w:t>,</w:t>
      </w:r>
    </w:p>
    <w:p w14:paraId="3683D461" w14:textId="24742376" w:rsidR="00F204AD" w:rsidRPr="00063F34" w:rsidRDefault="00622E8E" w:rsidP="009E5BC0">
      <w:pPr>
        <w:pStyle w:val="Zkladntext"/>
        <w:ind w:left="567"/>
        <w:jc w:val="both"/>
        <w:rPr>
          <w:rFonts w:ascii="Arial" w:hAnsi="Arial" w:cs="Arial"/>
          <w:bCs/>
          <w:sz w:val="22"/>
          <w:szCs w:val="22"/>
          <w:lang w:val="en-GB"/>
        </w:rPr>
      </w:pPr>
      <w:r>
        <w:rPr>
          <w:rFonts w:ascii="Arial" w:hAnsi="Arial" w:cs="Arial"/>
          <w:bCs/>
          <w:sz w:val="22"/>
          <w:szCs w:val="22"/>
          <w:lang w:val="en-GB"/>
        </w:rPr>
        <w:t>6</w:t>
      </w:r>
      <w:r w:rsidR="00F204AD" w:rsidRPr="00063F34">
        <w:rPr>
          <w:rFonts w:ascii="Arial" w:hAnsi="Arial" w:cs="Arial"/>
          <w:bCs/>
          <w:sz w:val="22"/>
          <w:szCs w:val="22"/>
          <w:lang w:val="en-GB"/>
        </w:rPr>
        <w:t xml:space="preserve">.3 the Seller’s delay in the commencement of removing the defects exceeding 10 </w:t>
      </w:r>
      <w:r w:rsidR="009E5BC0" w:rsidRPr="00063F34">
        <w:rPr>
          <w:rFonts w:ascii="Arial" w:hAnsi="Arial" w:cs="Arial"/>
          <w:bCs/>
          <w:sz w:val="22"/>
          <w:szCs w:val="22"/>
          <w:lang w:val="en-GB"/>
        </w:rPr>
        <w:t xml:space="preserve">calendar </w:t>
      </w:r>
      <w:r w:rsidR="00F204AD" w:rsidRPr="00063F34">
        <w:rPr>
          <w:rFonts w:ascii="Arial" w:hAnsi="Arial" w:cs="Arial"/>
          <w:bCs/>
          <w:sz w:val="22"/>
          <w:szCs w:val="22"/>
          <w:lang w:val="en-GB"/>
        </w:rPr>
        <w:t>days.</w:t>
      </w:r>
    </w:p>
    <w:p w14:paraId="5083C9E7" w14:textId="67B1C241" w:rsidR="00F204AD" w:rsidRPr="00063F34" w:rsidRDefault="00F204AD" w:rsidP="00F204AD">
      <w:pPr>
        <w:pStyle w:val="Zkladntext"/>
        <w:jc w:val="both"/>
        <w:rPr>
          <w:rFonts w:ascii="Arial" w:hAnsi="Arial" w:cs="Arial"/>
          <w:bCs/>
          <w:sz w:val="22"/>
          <w:szCs w:val="22"/>
          <w:lang w:val="en-GB"/>
        </w:rPr>
      </w:pPr>
      <w:r w:rsidRPr="00063F34">
        <w:rPr>
          <w:rFonts w:ascii="Arial" w:hAnsi="Arial" w:cs="Arial"/>
          <w:bCs/>
          <w:sz w:val="22"/>
          <w:szCs w:val="22"/>
          <w:lang w:val="en-GB"/>
        </w:rPr>
        <w:t xml:space="preserve">The withdrawal from the Contract shall be made in writing and becomes effective on the day of delivery of a written notice of withdrawal to the other Contracting Party. </w:t>
      </w:r>
    </w:p>
    <w:p w14:paraId="0459C8D6" w14:textId="75BB2857" w:rsidR="00F204AD" w:rsidRPr="00063F34" w:rsidRDefault="00622E8E" w:rsidP="00F204AD">
      <w:pPr>
        <w:pStyle w:val="Zkladntext"/>
        <w:jc w:val="both"/>
        <w:rPr>
          <w:rFonts w:ascii="Arial" w:hAnsi="Arial" w:cs="Arial"/>
          <w:bCs/>
          <w:sz w:val="22"/>
          <w:szCs w:val="22"/>
          <w:lang w:val="en-GB"/>
        </w:rPr>
      </w:pPr>
      <w:r>
        <w:rPr>
          <w:rFonts w:ascii="Arial" w:hAnsi="Arial" w:cs="Arial"/>
          <w:bCs/>
          <w:sz w:val="22"/>
          <w:szCs w:val="22"/>
          <w:lang w:val="en-GB"/>
        </w:rPr>
        <w:t>7</w:t>
      </w:r>
      <w:r w:rsidR="00F204AD" w:rsidRPr="00063F34">
        <w:rPr>
          <w:rFonts w:ascii="Arial" w:hAnsi="Arial" w:cs="Arial"/>
          <w:bCs/>
          <w:sz w:val="22"/>
          <w:szCs w:val="22"/>
          <w:lang w:val="en-GB"/>
        </w:rPr>
        <w:t xml:space="preserve">. The Seller is not entitled to cede their rights and obligations resulting from this Contract to a third party without the Buyer’s approval. </w:t>
      </w:r>
    </w:p>
    <w:p w14:paraId="0CAB38C6" w14:textId="42BFA2FC" w:rsidR="00F204AD" w:rsidRPr="00063F34" w:rsidRDefault="00622E8E" w:rsidP="00F204AD">
      <w:pPr>
        <w:pStyle w:val="Zkladntext"/>
        <w:jc w:val="both"/>
        <w:rPr>
          <w:rFonts w:ascii="Arial" w:hAnsi="Arial" w:cs="Arial"/>
          <w:bCs/>
          <w:sz w:val="22"/>
          <w:szCs w:val="22"/>
          <w:lang w:val="en-GB"/>
        </w:rPr>
      </w:pPr>
      <w:r>
        <w:rPr>
          <w:rFonts w:ascii="Arial" w:hAnsi="Arial" w:cs="Arial"/>
          <w:bCs/>
          <w:sz w:val="22"/>
          <w:szCs w:val="22"/>
          <w:lang w:val="en-GB"/>
        </w:rPr>
        <w:t>8</w:t>
      </w:r>
      <w:r w:rsidR="00F204AD" w:rsidRPr="00063F34">
        <w:rPr>
          <w:rFonts w:ascii="Arial" w:hAnsi="Arial" w:cs="Arial"/>
          <w:bCs/>
          <w:sz w:val="22"/>
          <w:szCs w:val="22"/>
          <w:lang w:val="en-GB"/>
        </w:rPr>
        <w:t>. As regards the delivery of correspondence relating to the performance of this Contract sent by the Seller by means of a postal service operator, Section 573 of the Civil Code shall not apply.</w:t>
      </w:r>
    </w:p>
    <w:p w14:paraId="69530091" w14:textId="300F0957" w:rsidR="00F204AD" w:rsidRPr="00063F34" w:rsidRDefault="00622E8E" w:rsidP="00F204AD">
      <w:pPr>
        <w:pStyle w:val="Zkladntext"/>
        <w:jc w:val="both"/>
        <w:rPr>
          <w:rFonts w:ascii="Arial" w:hAnsi="Arial" w:cs="Arial"/>
          <w:bCs/>
          <w:sz w:val="22"/>
          <w:szCs w:val="22"/>
          <w:lang w:val="en-GB"/>
        </w:rPr>
      </w:pPr>
      <w:r>
        <w:rPr>
          <w:rFonts w:ascii="Arial" w:hAnsi="Arial" w:cs="Arial"/>
          <w:bCs/>
          <w:sz w:val="22"/>
          <w:szCs w:val="22"/>
          <w:lang w:val="en-GB"/>
        </w:rPr>
        <w:lastRenderedPageBreak/>
        <w:t>9</w:t>
      </w:r>
      <w:r w:rsidR="00F204AD" w:rsidRPr="00063F34">
        <w:rPr>
          <w:rFonts w:ascii="Arial" w:hAnsi="Arial" w:cs="Arial"/>
          <w:bCs/>
          <w:sz w:val="22"/>
          <w:szCs w:val="22"/>
          <w:lang w:val="en-GB"/>
        </w:rPr>
        <w:t>.  The Seller acknowledges that this Contract, including all its Annexes, is subject to mandatory disclosure pursuant to the Act No. 340/2015 Coll., on Special Conditions for the Effectiveness of Certain Contracts, the Disclosure of These Contracts and the Register of Contracts, as amended.</w:t>
      </w:r>
    </w:p>
    <w:p w14:paraId="16AD25C2" w14:textId="5485934C" w:rsidR="00F204AD" w:rsidRPr="00063F34" w:rsidRDefault="00F204AD" w:rsidP="00F204AD">
      <w:pPr>
        <w:pStyle w:val="Zkladntext"/>
        <w:jc w:val="both"/>
        <w:rPr>
          <w:rFonts w:ascii="Arial" w:hAnsi="Arial" w:cs="Arial"/>
          <w:bCs/>
          <w:sz w:val="22"/>
          <w:szCs w:val="22"/>
          <w:lang w:val="en-GB"/>
        </w:rPr>
      </w:pPr>
      <w:r w:rsidRPr="00063F34">
        <w:rPr>
          <w:rFonts w:ascii="Arial" w:hAnsi="Arial" w:cs="Arial"/>
          <w:bCs/>
          <w:sz w:val="22"/>
          <w:szCs w:val="22"/>
          <w:lang w:val="en-GB"/>
        </w:rPr>
        <w:t>1</w:t>
      </w:r>
      <w:r w:rsidR="00622E8E">
        <w:rPr>
          <w:rFonts w:ascii="Arial" w:hAnsi="Arial" w:cs="Arial"/>
          <w:bCs/>
          <w:sz w:val="22"/>
          <w:szCs w:val="22"/>
          <w:lang w:val="en-GB"/>
        </w:rPr>
        <w:t>0</w:t>
      </w:r>
      <w:r w:rsidRPr="00063F34">
        <w:rPr>
          <w:rFonts w:ascii="Arial" w:hAnsi="Arial" w:cs="Arial"/>
          <w:bCs/>
          <w:sz w:val="22"/>
          <w:szCs w:val="22"/>
          <w:lang w:val="en-GB"/>
        </w:rPr>
        <w:t>.  This Contract shall enter into force on the day it is signed by the last Contracting Party and shall be effective on the day the Buyer discloses this Contract in the Register of Contracts pursuant to the Act No. 340/2015 Coll., on Special Conditions for the Effectiveness of Certain Contracts, the Disclosure of These Contracts and the Register of Contracts, as amended.</w:t>
      </w:r>
    </w:p>
    <w:p w14:paraId="39B45619" w14:textId="33C35D0E" w:rsidR="002768B3" w:rsidRPr="00063F34" w:rsidRDefault="00F204AD" w:rsidP="002768B3">
      <w:pPr>
        <w:spacing w:line="280" w:lineRule="exact"/>
        <w:jc w:val="both"/>
        <w:rPr>
          <w:rFonts w:ascii="Arial" w:hAnsi="Arial"/>
          <w:bCs/>
          <w:sz w:val="22"/>
          <w:szCs w:val="22"/>
          <w:lang w:val="en-GB"/>
        </w:rPr>
      </w:pPr>
      <w:r w:rsidRPr="00063F34">
        <w:rPr>
          <w:rFonts w:ascii="Arial" w:hAnsi="Arial"/>
          <w:bCs/>
          <w:sz w:val="22"/>
          <w:szCs w:val="22"/>
          <w:lang w:val="en-GB"/>
        </w:rPr>
        <w:t>1</w:t>
      </w:r>
      <w:r w:rsidR="00622E8E">
        <w:rPr>
          <w:rFonts w:ascii="Arial" w:hAnsi="Arial"/>
          <w:bCs/>
          <w:sz w:val="22"/>
          <w:szCs w:val="22"/>
          <w:lang w:val="en-GB"/>
        </w:rPr>
        <w:t>1</w:t>
      </w:r>
      <w:r w:rsidRPr="00063F34">
        <w:rPr>
          <w:rFonts w:ascii="Arial" w:hAnsi="Arial"/>
          <w:bCs/>
          <w:sz w:val="22"/>
          <w:szCs w:val="22"/>
          <w:lang w:val="en-GB"/>
        </w:rPr>
        <w:t xml:space="preserve">. </w:t>
      </w:r>
      <w:r w:rsidR="003F5595" w:rsidRPr="00063F34">
        <w:rPr>
          <w:rFonts w:ascii="Arial" w:hAnsi="Arial"/>
          <w:bCs/>
          <w:sz w:val="22"/>
          <w:szCs w:val="22"/>
          <w:lang w:val="en-GB"/>
        </w:rPr>
        <w:t>The Seller is obliged to inform the Buyer if he discovers the international sanctions are appl</w:t>
      </w:r>
      <w:r w:rsidR="001921DF">
        <w:rPr>
          <w:rFonts w:ascii="Arial" w:hAnsi="Arial"/>
          <w:bCs/>
          <w:sz w:val="22"/>
          <w:szCs w:val="22"/>
          <w:lang w:val="en-GB"/>
        </w:rPr>
        <w:t>y</w:t>
      </w:r>
      <w:r w:rsidR="003F5595" w:rsidRPr="00063F34">
        <w:rPr>
          <w:rFonts w:ascii="Arial" w:hAnsi="Arial"/>
          <w:bCs/>
          <w:sz w:val="22"/>
          <w:szCs w:val="22"/>
          <w:lang w:val="en-GB"/>
        </w:rPr>
        <w:t>ing to him or his subcontra</w:t>
      </w:r>
      <w:r w:rsidR="001921DF">
        <w:rPr>
          <w:rFonts w:ascii="Arial" w:hAnsi="Arial"/>
          <w:bCs/>
          <w:sz w:val="22"/>
          <w:szCs w:val="22"/>
          <w:lang w:val="en-GB"/>
        </w:rPr>
        <w:t>c</w:t>
      </w:r>
      <w:r w:rsidR="003F5595" w:rsidRPr="00063F34">
        <w:rPr>
          <w:rFonts w:ascii="Arial" w:hAnsi="Arial"/>
          <w:bCs/>
          <w:sz w:val="22"/>
          <w:szCs w:val="22"/>
          <w:lang w:val="en-GB"/>
        </w:rPr>
        <w:t>tors or to the performance of this Contract.</w:t>
      </w:r>
    </w:p>
    <w:p w14:paraId="560C089C" w14:textId="77777777" w:rsidR="002768B3" w:rsidRPr="00063F34" w:rsidRDefault="002768B3" w:rsidP="002768B3">
      <w:pPr>
        <w:spacing w:line="280" w:lineRule="exact"/>
        <w:jc w:val="both"/>
        <w:rPr>
          <w:rFonts w:ascii="Arial" w:hAnsi="Arial"/>
          <w:bCs/>
          <w:sz w:val="22"/>
          <w:szCs w:val="22"/>
          <w:lang w:val="en-GB"/>
        </w:rPr>
      </w:pPr>
    </w:p>
    <w:p w14:paraId="6D3799C5" w14:textId="66C5F0BD" w:rsidR="00F204AD" w:rsidRPr="00063F34" w:rsidRDefault="002768B3" w:rsidP="00F204AD">
      <w:pPr>
        <w:pStyle w:val="Zkladntext"/>
        <w:jc w:val="both"/>
        <w:rPr>
          <w:rFonts w:ascii="Arial" w:hAnsi="Arial" w:cs="Arial"/>
          <w:bCs/>
          <w:sz w:val="22"/>
          <w:szCs w:val="22"/>
          <w:lang w:val="en-GB"/>
        </w:rPr>
      </w:pPr>
      <w:r w:rsidRPr="00063F34">
        <w:rPr>
          <w:rFonts w:ascii="Arial" w:hAnsi="Arial" w:cs="Arial"/>
          <w:bCs/>
          <w:sz w:val="22"/>
          <w:szCs w:val="22"/>
          <w:lang w:val="en-GB"/>
        </w:rPr>
        <w:t>1</w:t>
      </w:r>
      <w:r w:rsidR="00622E8E">
        <w:rPr>
          <w:rFonts w:ascii="Arial" w:hAnsi="Arial" w:cs="Arial"/>
          <w:bCs/>
          <w:sz w:val="22"/>
          <w:szCs w:val="22"/>
          <w:lang w:val="en-GB"/>
        </w:rPr>
        <w:t>2</w:t>
      </w:r>
      <w:r w:rsidRPr="00063F34">
        <w:rPr>
          <w:rFonts w:ascii="Arial" w:hAnsi="Arial" w:cs="Arial"/>
          <w:bCs/>
          <w:sz w:val="22"/>
          <w:szCs w:val="22"/>
          <w:lang w:val="en-GB"/>
        </w:rPr>
        <w:t xml:space="preserve">. </w:t>
      </w:r>
      <w:r w:rsidR="00F204AD" w:rsidRPr="00063F34">
        <w:rPr>
          <w:rFonts w:ascii="Arial" w:hAnsi="Arial" w:cs="Arial"/>
          <w:bCs/>
          <w:sz w:val="22"/>
          <w:szCs w:val="22"/>
          <w:lang w:val="en-GB"/>
        </w:rPr>
        <w:t xml:space="preserve">This Contract </w:t>
      </w:r>
      <w:r w:rsidR="00662F84" w:rsidRPr="00063F34">
        <w:rPr>
          <w:rFonts w:ascii="Arial" w:hAnsi="Arial" w:cs="Arial"/>
          <w:bCs/>
          <w:sz w:val="22"/>
          <w:szCs w:val="22"/>
          <w:lang w:val="en-GB"/>
        </w:rPr>
        <w:t xml:space="preserve">is made </w:t>
      </w:r>
      <w:r w:rsidR="00CD5771" w:rsidRPr="00063F34">
        <w:rPr>
          <w:rFonts w:ascii="Arial" w:hAnsi="Arial" w:cs="Arial"/>
          <w:bCs/>
          <w:sz w:val="22"/>
          <w:szCs w:val="22"/>
          <w:lang w:val="en-GB"/>
        </w:rPr>
        <w:t xml:space="preserve">electronically. </w:t>
      </w:r>
      <w:r w:rsidR="00B551FD" w:rsidRPr="00063F34">
        <w:rPr>
          <w:rFonts w:ascii="Arial" w:hAnsi="Arial" w:cs="Arial"/>
          <w:bCs/>
          <w:sz w:val="22"/>
          <w:szCs w:val="22"/>
          <w:lang w:val="en-GB"/>
        </w:rPr>
        <w:t>If the Seller does not have an electronic signature,</w:t>
      </w:r>
      <w:r w:rsidR="00873EE3" w:rsidRPr="00063F34">
        <w:rPr>
          <w:rFonts w:ascii="Arial" w:hAnsi="Arial" w:cs="Arial"/>
          <w:bCs/>
          <w:sz w:val="22"/>
          <w:szCs w:val="22"/>
          <w:lang w:val="en-GB"/>
        </w:rPr>
        <w:t xml:space="preserve"> this Contract </w:t>
      </w:r>
      <w:r w:rsidR="0031448D" w:rsidRPr="00063F34">
        <w:rPr>
          <w:rFonts w:ascii="Arial" w:hAnsi="Arial" w:cs="Arial"/>
          <w:bCs/>
          <w:sz w:val="22"/>
          <w:szCs w:val="22"/>
          <w:lang w:val="en-GB"/>
        </w:rPr>
        <w:t xml:space="preserve">is made </w:t>
      </w:r>
      <w:r w:rsidR="00662F84" w:rsidRPr="00063F34">
        <w:rPr>
          <w:rFonts w:ascii="Arial" w:hAnsi="Arial" w:cs="Arial"/>
          <w:bCs/>
          <w:sz w:val="22"/>
          <w:szCs w:val="22"/>
          <w:lang w:val="en-GB"/>
        </w:rPr>
        <w:t>in three counterparts, each of which shall be deemed an original, of which the Buyer shall receive two counterparts and the Seller shall receive one counterpart.</w:t>
      </w:r>
    </w:p>
    <w:p w14:paraId="3CD44ADE" w14:textId="7C278A49" w:rsidR="00F204AD" w:rsidRPr="00063F34" w:rsidRDefault="00F204AD" w:rsidP="00424C2D">
      <w:pPr>
        <w:pStyle w:val="Zkladntext"/>
        <w:jc w:val="both"/>
        <w:rPr>
          <w:rFonts w:ascii="Arial" w:hAnsi="Arial" w:cs="Arial"/>
          <w:bCs/>
          <w:sz w:val="22"/>
          <w:szCs w:val="22"/>
          <w:lang w:val="en-GB"/>
        </w:rPr>
      </w:pPr>
      <w:r w:rsidRPr="00063F34">
        <w:rPr>
          <w:rFonts w:ascii="Arial" w:hAnsi="Arial" w:cs="Arial"/>
          <w:bCs/>
          <w:sz w:val="22"/>
          <w:szCs w:val="22"/>
          <w:lang w:val="en-GB"/>
        </w:rPr>
        <w:t>1</w:t>
      </w:r>
      <w:r w:rsidR="00622E8E">
        <w:rPr>
          <w:rFonts w:ascii="Arial" w:hAnsi="Arial" w:cs="Arial"/>
          <w:bCs/>
          <w:sz w:val="22"/>
          <w:szCs w:val="22"/>
          <w:lang w:val="en-GB"/>
        </w:rPr>
        <w:t>3</w:t>
      </w:r>
      <w:r w:rsidRPr="00063F34">
        <w:rPr>
          <w:rFonts w:ascii="Arial" w:hAnsi="Arial" w:cs="Arial"/>
          <w:bCs/>
          <w:sz w:val="22"/>
          <w:szCs w:val="22"/>
          <w:lang w:val="en-GB"/>
        </w:rPr>
        <w:t>. The following Annex forms an integral part of this Contract:</w:t>
      </w:r>
    </w:p>
    <w:p w14:paraId="3748EBBC" w14:textId="3D029466" w:rsidR="00F204AD" w:rsidRPr="00063F34" w:rsidRDefault="00F204AD" w:rsidP="00861C5B">
      <w:pPr>
        <w:pStyle w:val="Zkladntextodsazen21"/>
        <w:tabs>
          <w:tab w:val="left" w:pos="360"/>
          <w:tab w:val="left" w:pos="1875"/>
        </w:tabs>
        <w:ind w:firstLine="0"/>
        <w:rPr>
          <w:b/>
          <w:bCs w:val="0"/>
          <w:i/>
          <w:lang w:val="en-GB"/>
        </w:rPr>
      </w:pPr>
      <w:r w:rsidRPr="00063F34">
        <w:rPr>
          <w:lang w:val="en-GB"/>
        </w:rPr>
        <w:t xml:space="preserve">Annex 1 – Seller’s </w:t>
      </w:r>
      <w:r w:rsidR="00A52D5E" w:rsidRPr="00063F34">
        <w:rPr>
          <w:lang w:val="en-GB"/>
        </w:rPr>
        <w:t>tender</w:t>
      </w:r>
      <w:r w:rsidRPr="00063F34">
        <w:rPr>
          <w:lang w:val="en-GB"/>
        </w:rPr>
        <w:t xml:space="preserve"> dated </w:t>
      </w:r>
      <w:r w:rsidRPr="00063F34">
        <w:rPr>
          <w:b/>
          <w:bCs w:val="0"/>
          <w:i/>
          <w:highlight w:val="yellow"/>
          <w:lang w:val="en-GB"/>
        </w:rPr>
        <w:t>(to be completed by the Supplier)</w:t>
      </w:r>
      <w:r w:rsidRPr="00063F34">
        <w:rPr>
          <w:b/>
          <w:bCs w:val="0"/>
          <w:i/>
          <w:lang w:val="en-GB"/>
        </w:rPr>
        <w:t xml:space="preserve"> </w:t>
      </w:r>
    </w:p>
    <w:p w14:paraId="038850E9" w14:textId="6C007881" w:rsidR="00F204AD" w:rsidRPr="00063F34" w:rsidRDefault="00861C5B" w:rsidP="00F204AD">
      <w:pPr>
        <w:pStyle w:val="Zkladntext"/>
        <w:rPr>
          <w:rFonts w:ascii="Arial" w:hAnsi="Arial" w:cs="Arial"/>
          <w:bCs/>
          <w:sz w:val="22"/>
          <w:szCs w:val="22"/>
          <w:lang w:val="en-GB"/>
        </w:rPr>
      </w:pPr>
      <w:r w:rsidRPr="00063F34">
        <w:rPr>
          <w:rFonts w:ascii="Arial" w:hAnsi="Arial" w:cs="Arial"/>
          <w:bCs/>
          <w:sz w:val="22"/>
          <w:szCs w:val="22"/>
          <w:lang w:val="en-GB"/>
        </w:rPr>
        <w:t>The Parties agree that in the event of any inconsistencies or contradictions, the provisions of this Master Contract shall prevail over the provisions of the Annex to the Contract.</w:t>
      </w:r>
    </w:p>
    <w:p w14:paraId="7D3B649A" w14:textId="77777777" w:rsidR="00861C5B" w:rsidRPr="00063F34" w:rsidRDefault="00861C5B" w:rsidP="00F204AD">
      <w:pPr>
        <w:pStyle w:val="Zkladntext"/>
        <w:rPr>
          <w:rFonts w:ascii="Arial" w:hAnsi="Arial" w:cs="Arial"/>
          <w:bCs/>
          <w:sz w:val="22"/>
          <w:szCs w:val="22"/>
          <w:lang w:val="en-GB"/>
        </w:rPr>
      </w:pPr>
    </w:p>
    <w:p w14:paraId="24701DE1" w14:textId="77777777" w:rsidR="00F204AD" w:rsidRPr="00063F34" w:rsidRDefault="00F204AD" w:rsidP="00F204AD">
      <w:pPr>
        <w:pStyle w:val="Zkladntext"/>
        <w:rPr>
          <w:rFonts w:ascii="Arial" w:hAnsi="Arial" w:cs="Arial"/>
          <w:bCs/>
          <w:sz w:val="22"/>
          <w:szCs w:val="22"/>
          <w:lang w:val="en-GB"/>
        </w:rPr>
      </w:pPr>
      <w:r w:rsidRPr="00063F34">
        <w:rPr>
          <w:rFonts w:ascii="Arial" w:hAnsi="Arial" w:cs="Arial"/>
          <w:bCs/>
          <w:sz w:val="22"/>
          <w:szCs w:val="22"/>
          <w:lang w:val="en-GB"/>
        </w:rPr>
        <w:t>Olomouc dated</w:t>
      </w: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t xml:space="preserve">                  Place </w:t>
      </w:r>
      <w:r w:rsidRPr="00063F34">
        <w:rPr>
          <w:rFonts w:ascii="Arial" w:hAnsi="Arial" w:cs="Arial"/>
          <w:b/>
          <w:i/>
          <w:sz w:val="22"/>
          <w:szCs w:val="22"/>
          <w:highlight w:val="yellow"/>
          <w:lang w:val="en-GB"/>
        </w:rPr>
        <w:t>(to be completed by the Supplier)</w:t>
      </w:r>
      <w:r w:rsidRPr="00063F34">
        <w:rPr>
          <w:rFonts w:ascii="Arial" w:hAnsi="Arial" w:cs="Arial"/>
          <w:bCs/>
          <w:sz w:val="22"/>
          <w:szCs w:val="22"/>
          <w:lang w:val="en-GB"/>
        </w:rPr>
        <w:t>,</w:t>
      </w:r>
    </w:p>
    <w:p w14:paraId="7C36F689" w14:textId="333BF3AC" w:rsidR="00F204AD" w:rsidRPr="00063F34" w:rsidRDefault="00F204AD" w:rsidP="00F204AD">
      <w:pPr>
        <w:pStyle w:val="Zkladntext"/>
        <w:ind w:left="2836" w:firstLine="709"/>
        <w:rPr>
          <w:rFonts w:ascii="Arial" w:hAnsi="Arial" w:cs="Arial"/>
          <w:bCs/>
          <w:sz w:val="22"/>
          <w:szCs w:val="22"/>
          <w:lang w:val="en-GB"/>
        </w:rPr>
      </w:pPr>
      <w:r w:rsidRPr="00063F34">
        <w:rPr>
          <w:rFonts w:ascii="Arial" w:hAnsi="Arial" w:cs="Arial"/>
          <w:bCs/>
          <w:sz w:val="22"/>
          <w:szCs w:val="22"/>
          <w:lang w:val="en-GB"/>
        </w:rPr>
        <w:t xml:space="preserve">       dated </w:t>
      </w:r>
      <w:r w:rsidRPr="00063F34">
        <w:rPr>
          <w:rFonts w:ascii="Arial" w:hAnsi="Arial" w:cs="Arial"/>
          <w:b/>
          <w:i/>
          <w:sz w:val="22"/>
          <w:szCs w:val="22"/>
          <w:highlight w:val="yellow"/>
          <w:lang w:val="en-GB"/>
        </w:rPr>
        <w:t>(to be completed by the Supplier)</w:t>
      </w:r>
    </w:p>
    <w:p w14:paraId="639CCFA4" w14:textId="77777777" w:rsidR="00F204AD" w:rsidRPr="00063F34" w:rsidRDefault="00F204AD" w:rsidP="00F204AD">
      <w:pPr>
        <w:pStyle w:val="Zkladntext"/>
        <w:rPr>
          <w:rFonts w:ascii="Arial" w:hAnsi="Arial" w:cs="Arial"/>
          <w:bCs/>
          <w:sz w:val="22"/>
          <w:szCs w:val="22"/>
          <w:lang w:val="en-GB"/>
        </w:rPr>
      </w:pPr>
    </w:p>
    <w:p w14:paraId="11D6B9BF" w14:textId="77777777" w:rsidR="00F204AD" w:rsidRPr="00063F34" w:rsidRDefault="00F204AD" w:rsidP="00F204AD">
      <w:pPr>
        <w:pStyle w:val="Zkladntext"/>
        <w:rPr>
          <w:rFonts w:ascii="Arial" w:hAnsi="Arial" w:cs="Arial"/>
          <w:bCs/>
          <w:sz w:val="22"/>
          <w:szCs w:val="22"/>
          <w:lang w:val="en-GB"/>
        </w:rPr>
      </w:pPr>
    </w:p>
    <w:p w14:paraId="773A5C0F" w14:textId="77777777" w:rsidR="006F1E1B" w:rsidRPr="00063F34" w:rsidRDefault="006F1E1B" w:rsidP="00F204AD">
      <w:pPr>
        <w:pStyle w:val="Zkladntext"/>
        <w:rPr>
          <w:rFonts w:ascii="Arial" w:hAnsi="Arial" w:cs="Arial"/>
          <w:bCs/>
          <w:sz w:val="22"/>
          <w:szCs w:val="22"/>
          <w:lang w:val="en-GB"/>
        </w:rPr>
      </w:pPr>
    </w:p>
    <w:p w14:paraId="75A08ED4" w14:textId="24931241" w:rsidR="00F204AD" w:rsidRPr="00063F34" w:rsidRDefault="00F204AD" w:rsidP="00F204AD">
      <w:pPr>
        <w:pStyle w:val="Zkladntext"/>
        <w:rPr>
          <w:rFonts w:ascii="Arial" w:hAnsi="Arial" w:cs="Arial"/>
          <w:bCs/>
          <w:sz w:val="22"/>
          <w:szCs w:val="22"/>
          <w:lang w:val="en-GB"/>
        </w:rPr>
      </w:pP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r>
      <w:r w:rsidRPr="00063F34">
        <w:rPr>
          <w:rFonts w:ascii="Arial" w:hAnsi="Arial" w:cs="Arial"/>
          <w:bCs/>
          <w:sz w:val="22"/>
          <w:szCs w:val="22"/>
          <w:lang w:val="en-GB"/>
        </w:rPr>
        <w:tab/>
      </w:r>
      <w:r w:rsidR="00DB7E17" w:rsidRPr="00063F34">
        <w:rPr>
          <w:rFonts w:ascii="Arial" w:hAnsi="Arial" w:cs="Arial"/>
          <w:bCs/>
          <w:sz w:val="22"/>
          <w:szCs w:val="22"/>
          <w:lang w:val="en-GB"/>
        </w:rPr>
        <w:tab/>
      </w:r>
      <w:r w:rsidR="00DB7E17" w:rsidRPr="00063F34">
        <w:rPr>
          <w:rFonts w:ascii="Arial" w:hAnsi="Arial" w:cs="Arial"/>
          <w:bCs/>
          <w:sz w:val="22"/>
          <w:szCs w:val="22"/>
          <w:lang w:val="en-GB"/>
        </w:rPr>
        <w:tab/>
      </w:r>
      <w:r w:rsidR="00DB7E17" w:rsidRPr="00063F34">
        <w:rPr>
          <w:rFonts w:ascii="Arial" w:hAnsi="Arial" w:cs="Arial"/>
          <w:b/>
          <w:i/>
          <w:sz w:val="22"/>
          <w:szCs w:val="22"/>
          <w:highlight w:val="yellow"/>
          <w:lang w:val="en-GB"/>
        </w:rPr>
        <w:t>(to be completed by the Supplier)</w:t>
      </w:r>
    </w:p>
    <w:p w14:paraId="2B944EEE" w14:textId="77777777" w:rsidR="00F204AD" w:rsidRPr="005C4E75" w:rsidRDefault="00F204AD" w:rsidP="00F204AD">
      <w:pPr>
        <w:pStyle w:val="Zkladntext"/>
        <w:rPr>
          <w:rFonts w:ascii="Arial" w:hAnsi="Arial" w:cs="Arial"/>
          <w:bCs/>
          <w:sz w:val="22"/>
          <w:szCs w:val="22"/>
          <w:lang w:val="de-DE"/>
        </w:rPr>
      </w:pPr>
      <w:r w:rsidRPr="00063F34">
        <w:rPr>
          <w:rFonts w:ascii="Arial" w:eastAsia="Arial" w:hAnsi="Arial" w:cs="Arial"/>
          <w:bCs/>
          <w:sz w:val="22"/>
          <w:szCs w:val="22"/>
          <w:lang w:val="en-GB"/>
        </w:rPr>
        <w:t xml:space="preserve">   </w:t>
      </w:r>
      <w:r w:rsidRPr="005C4E75">
        <w:rPr>
          <w:rFonts w:ascii="Arial" w:eastAsia="Arial" w:hAnsi="Arial" w:cs="Arial"/>
          <w:bCs/>
          <w:sz w:val="22"/>
          <w:szCs w:val="22"/>
          <w:lang w:val="de-DE"/>
        </w:rPr>
        <w:t>…………………………….........…</w:t>
      </w:r>
      <w:r w:rsidRPr="005C4E75">
        <w:rPr>
          <w:rFonts w:ascii="Arial" w:hAnsi="Arial" w:cs="Arial"/>
          <w:bCs/>
          <w:sz w:val="22"/>
          <w:szCs w:val="22"/>
          <w:lang w:val="de-DE"/>
        </w:rPr>
        <w:tab/>
      </w:r>
      <w:r w:rsidRPr="005C4E75">
        <w:rPr>
          <w:rFonts w:ascii="Arial" w:hAnsi="Arial" w:cs="Arial"/>
          <w:bCs/>
          <w:sz w:val="22"/>
          <w:szCs w:val="22"/>
          <w:lang w:val="de-DE"/>
        </w:rPr>
        <w:tab/>
      </w:r>
      <w:r w:rsidRPr="005C4E75">
        <w:rPr>
          <w:rFonts w:ascii="Arial" w:hAnsi="Arial" w:cs="Arial"/>
          <w:bCs/>
          <w:sz w:val="22"/>
          <w:szCs w:val="22"/>
          <w:lang w:val="de-DE"/>
        </w:rPr>
        <w:tab/>
        <w:t xml:space="preserve">     ……………………………………</w:t>
      </w:r>
    </w:p>
    <w:p w14:paraId="135DE2C3" w14:textId="456097FF" w:rsidR="00FF4555" w:rsidRPr="00063F34" w:rsidRDefault="00133985" w:rsidP="00FF4555">
      <w:pPr>
        <w:pStyle w:val="Zkladntext"/>
        <w:ind w:left="6375" w:hanging="6375"/>
        <w:rPr>
          <w:rFonts w:ascii="Arial" w:hAnsi="Arial" w:cs="Arial"/>
          <w:bCs/>
          <w:i/>
          <w:sz w:val="22"/>
          <w:szCs w:val="22"/>
          <w:lang w:val="en-GB"/>
        </w:rPr>
      </w:pPr>
      <w:r w:rsidRPr="005C4E75">
        <w:rPr>
          <w:rFonts w:ascii="Arial" w:hAnsi="Arial" w:cs="Arial"/>
          <w:bCs/>
          <w:sz w:val="22"/>
          <w:szCs w:val="22"/>
          <w:lang w:val="de-DE"/>
        </w:rPr>
        <w:t xml:space="preserve">doc. JUDr. Michael Kohajda, Ph.D.    </w:t>
      </w:r>
      <w:r w:rsidR="00F204AD" w:rsidRPr="005C4E75">
        <w:rPr>
          <w:rFonts w:ascii="Arial" w:hAnsi="Arial" w:cs="Arial"/>
          <w:bCs/>
          <w:sz w:val="22"/>
          <w:szCs w:val="22"/>
          <w:lang w:val="de-DE"/>
        </w:rPr>
        <w:t xml:space="preserve">                    </w:t>
      </w:r>
      <w:r w:rsidR="00F204AD" w:rsidRPr="005C4E75">
        <w:rPr>
          <w:rFonts w:ascii="Arial" w:hAnsi="Arial" w:cs="Arial"/>
          <w:b/>
          <w:sz w:val="22"/>
          <w:szCs w:val="22"/>
          <w:lang w:val="de-DE"/>
        </w:rPr>
        <w:t xml:space="preserve">    </w:t>
      </w:r>
      <w:r w:rsidR="00F204AD" w:rsidRPr="00063F34">
        <w:rPr>
          <w:rFonts w:ascii="Arial" w:hAnsi="Arial" w:cs="Arial"/>
          <w:b/>
          <w:i/>
          <w:sz w:val="22"/>
          <w:szCs w:val="22"/>
          <w:highlight w:val="yellow"/>
          <w:lang w:val="en-GB"/>
        </w:rPr>
        <w:t>(to be completed by the Supplier)</w:t>
      </w:r>
    </w:p>
    <w:p w14:paraId="31F53A80" w14:textId="4761D9E2" w:rsidR="00C113A3" w:rsidRPr="00063F34" w:rsidRDefault="00F204AD" w:rsidP="00FF4555">
      <w:pPr>
        <w:pStyle w:val="Zkladntext"/>
        <w:ind w:left="6375" w:hanging="6375"/>
        <w:rPr>
          <w:rFonts w:ascii="Arial" w:hAnsi="Arial" w:cs="Arial"/>
          <w:bCs/>
          <w:i/>
          <w:sz w:val="22"/>
          <w:szCs w:val="22"/>
          <w:lang w:val="en-GB"/>
        </w:rPr>
      </w:pPr>
      <w:r w:rsidRPr="00063F34">
        <w:rPr>
          <w:rFonts w:ascii="Arial" w:hAnsi="Arial" w:cs="Arial"/>
          <w:bCs/>
          <w:sz w:val="22"/>
          <w:szCs w:val="22"/>
          <w:lang w:val="en-GB"/>
        </w:rPr>
        <w:t>Rector</w:t>
      </w:r>
      <w:r w:rsidR="00FF4555" w:rsidRPr="00063F34">
        <w:rPr>
          <w:rFonts w:ascii="Arial" w:hAnsi="Arial" w:cs="Arial"/>
          <w:bCs/>
          <w:sz w:val="22"/>
          <w:szCs w:val="22"/>
          <w:lang w:val="en-GB"/>
        </w:rPr>
        <w:t xml:space="preserve"> </w:t>
      </w:r>
      <w:r w:rsidR="00FF4555" w:rsidRPr="00063F34">
        <w:rPr>
          <w:rFonts w:ascii="Arial" w:hAnsi="Arial" w:cs="Arial"/>
          <w:snapToGrid w:val="0"/>
          <w:color w:val="000000"/>
          <w:sz w:val="22"/>
          <w:szCs w:val="22"/>
          <w:lang w:val="en-GB"/>
        </w:rPr>
        <w:t xml:space="preserve">of </w:t>
      </w:r>
      <w:r w:rsidR="00FF4555" w:rsidRPr="00063F34">
        <w:rPr>
          <w:rFonts w:ascii="Arial" w:hAnsi="Arial" w:cs="Arial"/>
          <w:color w:val="000000"/>
          <w:sz w:val="22"/>
          <w:szCs w:val="22"/>
          <w:lang w:val="en-GB"/>
        </w:rPr>
        <w:t>Palacký University Olomouc</w:t>
      </w:r>
      <w:r w:rsidR="001D0992" w:rsidRPr="00063F34">
        <w:rPr>
          <w:rFonts w:ascii="Arial" w:hAnsi="Arial" w:cs="Arial"/>
          <w:color w:val="000000"/>
          <w:sz w:val="22"/>
          <w:szCs w:val="22"/>
          <w:lang w:val="en-GB"/>
        </w:rPr>
        <w:t xml:space="preserve">                       </w:t>
      </w:r>
      <w:r w:rsidR="001D0992" w:rsidRPr="00063F34">
        <w:rPr>
          <w:rFonts w:ascii="Arial" w:hAnsi="Arial" w:cs="Arial"/>
          <w:b/>
          <w:i/>
          <w:sz w:val="22"/>
          <w:szCs w:val="22"/>
          <w:highlight w:val="yellow"/>
          <w:lang w:val="en-GB"/>
        </w:rPr>
        <w:t>(to be completed by the Supplier)</w:t>
      </w:r>
    </w:p>
    <w:sectPr w:rsidR="00C113A3" w:rsidRPr="00063F34" w:rsidSect="00666214">
      <w:headerReference w:type="default" r:id="rId17"/>
      <w:footerReference w:type="default" r:id="rId18"/>
      <w:footerReference w:type="first" r:id="rId19"/>
      <w:pgSz w:w="11906" w:h="16838"/>
      <w:pgMar w:top="1134" w:right="1418" w:bottom="1418" w:left="1418" w:header="567"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D2DE" w14:textId="77777777" w:rsidR="00EC3B52" w:rsidRDefault="00EC3B52">
      <w:pPr>
        <w:rPr>
          <w:rFonts w:hint="eastAsia"/>
        </w:rPr>
      </w:pPr>
      <w:r>
        <w:separator/>
      </w:r>
    </w:p>
  </w:endnote>
  <w:endnote w:type="continuationSeparator" w:id="0">
    <w:p w14:paraId="4BFA214B" w14:textId="77777777" w:rsidR="00EC3B52" w:rsidRDefault="00EC3B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altName w:val="Times New Roman"/>
    <w:charset w:val="00"/>
    <w:family w:val="roman"/>
    <w:pitch w:val="variable"/>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5F60" w14:textId="6C5F283C" w:rsidR="003E6255" w:rsidRPr="00E74C3D" w:rsidRDefault="003E6255" w:rsidP="003E6255">
    <w:pPr>
      <w:rPr>
        <w:rFonts w:ascii="Arial" w:hAnsi="Arial"/>
        <w:sz w:val="22"/>
        <w:szCs w:val="22"/>
      </w:rPr>
    </w:pPr>
    <w:r w:rsidRPr="00E74C3D">
      <w:rPr>
        <w:rFonts w:ascii="Arial" w:hAnsi="Arial"/>
        <w:color w:val="808080"/>
        <w:sz w:val="22"/>
        <w:szCs w:val="22"/>
      </w:rPr>
      <w:t>Palacký University, Olomouc | Křížkovského 511/8 | CZ 77</w:t>
    </w:r>
    <w:r w:rsidR="00D250E9">
      <w:rPr>
        <w:rFonts w:ascii="Arial" w:hAnsi="Arial"/>
        <w:color w:val="808080"/>
        <w:sz w:val="22"/>
        <w:szCs w:val="22"/>
      </w:rPr>
      <w:t>9</w:t>
    </w:r>
    <w:r w:rsidRPr="00E74C3D">
      <w:rPr>
        <w:rFonts w:ascii="Arial" w:hAnsi="Arial"/>
        <w:color w:val="808080"/>
        <w:sz w:val="22"/>
        <w:szCs w:val="22"/>
      </w:rPr>
      <w:t xml:space="preserve"> </w:t>
    </w:r>
    <w:r w:rsidR="00D250E9">
      <w:rPr>
        <w:rFonts w:ascii="Arial" w:hAnsi="Arial"/>
        <w:color w:val="808080"/>
        <w:sz w:val="22"/>
        <w:szCs w:val="22"/>
      </w:rPr>
      <w:t>00</w:t>
    </w:r>
    <w:r w:rsidRPr="00E74C3D">
      <w:rPr>
        <w:rFonts w:ascii="Arial" w:hAnsi="Arial"/>
        <w:color w:val="808080"/>
        <w:sz w:val="22"/>
        <w:szCs w:val="22"/>
      </w:rPr>
      <w:t xml:space="preserve"> Olomouc</w:t>
    </w:r>
    <w:r w:rsidRPr="00E74C3D">
      <w:rPr>
        <w:rFonts w:ascii="Arial" w:hAnsi="Arial"/>
        <w:color w:val="808080"/>
        <w:sz w:val="22"/>
        <w:szCs w:val="22"/>
      </w:rPr>
      <w:tab/>
      <w:t>| Czech Republic</w:t>
    </w:r>
  </w:p>
  <w:p w14:paraId="6010A291" w14:textId="77777777" w:rsidR="003E6255" w:rsidRPr="004014C3" w:rsidRDefault="003E6255" w:rsidP="003E6255">
    <w:pPr>
      <w:pStyle w:val="Zpat"/>
      <w:rPr>
        <w:rFonts w:eastAsia="SimSun"/>
        <w:b/>
        <w:color w:val="808080"/>
        <w:szCs w:val="22"/>
        <w:lang w:bidi="hi-IN"/>
      </w:rPr>
    </w:pPr>
    <w:r w:rsidRPr="004014C3">
      <w:rPr>
        <w:rFonts w:eastAsia="SimSun"/>
        <w:b/>
        <w:color w:val="808080"/>
        <w:szCs w:val="22"/>
        <w:lang w:bidi="hi-IN"/>
      </w:rPr>
      <w:t>www.upol.cz</w:t>
    </w:r>
  </w:p>
  <w:p w14:paraId="5A84CECA" w14:textId="77777777" w:rsidR="00FA7391" w:rsidRDefault="00FA7391">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E3F" w14:textId="77777777" w:rsidR="004014C3" w:rsidRPr="00E74C3D" w:rsidRDefault="004014C3" w:rsidP="004014C3">
    <w:pPr>
      <w:rPr>
        <w:rFonts w:ascii="Arial" w:hAnsi="Arial"/>
        <w:sz w:val="22"/>
        <w:szCs w:val="22"/>
      </w:rPr>
    </w:pPr>
    <w:r w:rsidRPr="00E74C3D">
      <w:rPr>
        <w:rFonts w:ascii="Arial" w:hAnsi="Arial"/>
        <w:color w:val="808080"/>
        <w:sz w:val="22"/>
        <w:szCs w:val="22"/>
      </w:rPr>
      <w:t>Palacký University, Olomouc | Křížkovského 511/8 | CZ 771 47 Olomouc</w:t>
    </w:r>
    <w:r w:rsidRPr="00E74C3D">
      <w:rPr>
        <w:rFonts w:ascii="Arial" w:hAnsi="Arial"/>
        <w:color w:val="808080"/>
        <w:sz w:val="22"/>
        <w:szCs w:val="22"/>
      </w:rPr>
      <w:tab/>
      <w:t>| Czech Republic</w:t>
    </w:r>
  </w:p>
  <w:p w14:paraId="68F37ECD" w14:textId="1B34298D" w:rsidR="00FA7391" w:rsidRPr="004014C3" w:rsidRDefault="004014C3" w:rsidP="004014C3">
    <w:pPr>
      <w:pStyle w:val="Zpat"/>
      <w:rPr>
        <w:rFonts w:eastAsia="SimSun"/>
        <w:b/>
        <w:color w:val="808080"/>
        <w:szCs w:val="22"/>
        <w:lang w:bidi="hi-IN"/>
      </w:rPr>
    </w:pPr>
    <w:r w:rsidRPr="004014C3">
      <w:rPr>
        <w:rFonts w:eastAsia="SimSun"/>
        <w:b/>
        <w:color w:val="808080"/>
        <w:szCs w:val="22"/>
        <w:lang w:bidi="hi-IN"/>
      </w:rPr>
      <w:t>www.upol.cz</w:t>
    </w:r>
  </w:p>
  <w:p w14:paraId="667A7603" w14:textId="77777777" w:rsidR="004014C3" w:rsidRDefault="004014C3" w:rsidP="004014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26E5" w14:textId="77777777" w:rsidR="00EC3B52" w:rsidRDefault="00EC3B52">
      <w:pPr>
        <w:rPr>
          <w:rFonts w:hint="eastAsia"/>
        </w:rPr>
      </w:pPr>
      <w:r>
        <w:rPr>
          <w:color w:val="000000"/>
        </w:rPr>
        <w:separator/>
      </w:r>
    </w:p>
  </w:footnote>
  <w:footnote w:type="continuationSeparator" w:id="0">
    <w:p w14:paraId="3D146F4F" w14:textId="77777777" w:rsidR="00EC3B52" w:rsidRDefault="00EC3B52">
      <w:pPr>
        <w:rPr>
          <w:rFonts w:hint="eastAsia"/>
        </w:rPr>
      </w:pPr>
      <w:r>
        <w:continuationSeparator/>
      </w:r>
    </w:p>
  </w:footnote>
  <w:footnote w:id="1">
    <w:p w14:paraId="6C6F1EAE" w14:textId="77777777" w:rsidR="00A06742" w:rsidRPr="00483E72" w:rsidRDefault="00A06742" w:rsidP="00526EDF">
      <w:pPr>
        <w:pStyle w:val="Textpoznpodarou"/>
        <w:ind w:left="142" w:hanging="142"/>
        <w:jc w:val="both"/>
        <w:rPr>
          <w:rFonts w:ascii="Arial" w:hAnsi="Arial" w:cs="Arial"/>
          <w:lang w:val="en-US"/>
        </w:rPr>
      </w:pPr>
      <w:r w:rsidRPr="00483E72">
        <w:rPr>
          <w:rStyle w:val="Znakapoznpodarou"/>
          <w:rFonts w:ascii="Arial" w:hAnsi="Arial" w:cs="Arial"/>
          <w:lang w:val="en-US"/>
        </w:rPr>
        <w:footnoteRef/>
      </w:r>
      <w:r w:rsidRPr="00483E72">
        <w:rPr>
          <w:rFonts w:ascii="Arial" w:hAnsi="Arial" w:cs="Arial"/>
          <w:lang w:val="en-US"/>
        </w:rPr>
        <w:t xml:space="preserve"> A business company in which a public official (i.e. a member of the government or the head of another central administrative office, which is not headed by a member of the government) or a person controlled by him owns a share representing at least 25% of the partner's participation in the business company, may not participate in procurement procedures according to the law  regulating awarding public contracts as a participant or subcontractor through which the supplier demonstrates qualifications. (The contracting authority is obliged to exclude such a business company from the procurement procedure. The contracting authority may not award a small-scale public contract to the business company mentioned in the first sentence, such an action is invalid.)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0515" w14:textId="7E72B6DD" w:rsidR="00FA7391" w:rsidRPr="003F35F1" w:rsidRDefault="006B5C8B">
    <w:pPr>
      <w:pStyle w:val="Textbody"/>
      <w:rPr>
        <w:b w:val="0"/>
        <w:i/>
        <w:color w:val="808080"/>
        <w:sz w:val="18"/>
        <w:u w:val="none"/>
      </w:rPr>
    </w:pPr>
    <w:r w:rsidRPr="006B5C8B">
      <w:rPr>
        <w:rFonts w:ascii="Times New Roman" w:hAnsi="Times New Roman" w:cs="Times New Roman"/>
        <w:b w:val="0"/>
        <w:noProof/>
        <w:kern w:val="0"/>
        <w:sz w:val="20"/>
        <w:u w:val="none"/>
        <w:lang w:eastAsia="cs-CZ"/>
      </w:rPr>
      <w:drawing>
        <wp:inline distT="0" distB="0" distL="0" distR="0" wp14:anchorId="6AEE5AB6" wp14:editId="7D3F6059">
          <wp:extent cx="5434330" cy="768985"/>
          <wp:effectExtent l="0" t="0" r="0" b="0"/>
          <wp:docPr id="608599599" name="Obrázek 1" descr="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8599599" name="Obrázek 1" descr="Blue text on a white background&#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4330" cy="768985"/>
                  </a:xfrm>
                  <a:prstGeom prst="rect">
                    <a:avLst/>
                  </a:prstGeom>
                  <a:noFill/>
                  <a:ln>
                    <a:noFill/>
                  </a:ln>
                </pic:spPr>
              </pic:pic>
            </a:graphicData>
          </a:graphic>
        </wp:inline>
      </w:drawing>
    </w:r>
    <w:r w:rsidR="00154494">
      <w:rPr>
        <w:noProof/>
        <w:lang w:eastAsia="cs-CZ"/>
      </w:rPr>
      <w:drawing>
        <wp:anchor distT="0" distB="0" distL="114300" distR="114300" simplePos="0" relativeHeight="251658240" behindDoc="1" locked="0" layoutInCell="1" allowOverlap="1" wp14:anchorId="11F4BCCC" wp14:editId="199AD001">
          <wp:simplePos x="0" y="0"/>
          <wp:positionH relativeFrom="page">
            <wp:posOffset>6904990</wp:posOffset>
          </wp:positionH>
          <wp:positionV relativeFrom="margin">
            <wp:posOffset>-952500</wp:posOffset>
          </wp:positionV>
          <wp:extent cx="291465" cy="1995170"/>
          <wp:effectExtent l="0" t="0" r="0" b="508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r w:rsidR="00B9260A">
      <w:rPr>
        <w:b w:val="0"/>
        <w:i/>
        <w:noProof/>
        <w:color w:val="808080"/>
        <w:sz w:val="18"/>
        <w:u w:val="none"/>
        <w:lang w:eastAsia="cs-CZ"/>
      </w:rPr>
      <w:drawing>
        <wp:anchor distT="720090" distB="720090" distL="114300" distR="114300" simplePos="0" relativeHeight="251659264" behindDoc="1" locked="1" layoutInCell="1" allowOverlap="1" wp14:anchorId="660BFB9A" wp14:editId="49CCA4FB">
          <wp:simplePos x="0" y="0"/>
          <wp:positionH relativeFrom="page">
            <wp:posOffset>488315</wp:posOffset>
          </wp:positionH>
          <wp:positionV relativeFrom="page">
            <wp:posOffset>1849120</wp:posOffset>
          </wp:positionV>
          <wp:extent cx="2143125" cy="719455"/>
          <wp:effectExtent l="0" t="0" r="3175" b="444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312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00000006"/>
    <w:name w:val="WW8Num19"/>
    <w:lvl w:ilvl="0">
      <w:start w:val="1"/>
      <w:numFmt w:val="decimal"/>
      <w:lvlText w:val="%1."/>
      <w:lvlJc w:val="left"/>
      <w:pPr>
        <w:tabs>
          <w:tab w:val="num" w:pos="0"/>
        </w:tabs>
        <w:ind w:left="0" w:firstLine="0"/>
      </w:pPr>
      <w:rPr>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6"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155D3ED6"/>
    <w:multiLevelType w:val="multilevel"/>
    <w:tmpl w:val="59903B6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7A845AD"/>
    <w:multiLevelType w:val="multilevel"/>
    <w:tmpl w:val="BB264380"/>
    <w:lvl w:ilvl="0">
      <w:start w:val="1"/>
      <w:numFmt w:val="lowerLetter"/>
      <w:lvlText w:val="%1)"/>
      <w:lvlJc w:val="left"/>
      <w:pPr>
        <w:tabs>
          <w:tab w:val="num" w:pos="1065"/>
        </w:tabs>
        <w:ind w:left="1065" w:hanging="360"/>
      </w:pPr>
    </w:lvl>
    <w:lvl w:ilvl="1">
      <w:start w:val="1"/>
      <w:numFmt w:val="bullet"/>
      <w:lvlText w:val="-"/>
      <w:lvlJc w:val="left"/>
      <w:pPr>
        <w:tabs>
          <w:tab w:val="num" w:pos="1785"/>
        </w:tabs>
        <w:ind w:left="1785" w:hanging="360"/>
      </w:pPr>
      <w:rPr>
        <w:rFonts w:ascii="Times New Roman" w:hAnsi="Times New Roman" w:cs="Times New Roman"/>
      </w:rPr>
    </w:lvl>
    <w:lvl w:ilvl="2">
      <w:start w:val="1"/>
      <w:numFmt w:val="upperRoman"/>
      <w:lvlText w:val="%3."/>
      <w:lvlJc w:val="left"/>
      <w:pPr>
        <w:tabs>
          <w:tab w:val="num" w:pos="0"/>
        </w:tabs>
        <w:ind w:left="3045" w:hanging="720"/>
      </w:pPr>
      <w:rPr>
        <w:b/>
      </w:r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22"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1FE4C63"/>
    <w:multiLevelType w:val="multilevel"/>
    <w:tmpl w:val="4B2A16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33753D2A"/>
    <w:multiLevelType w:val="hybridMultilevel"/>
    <w:tmpl w:val="4E104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1"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4"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428D6243"/>
    <w:multiLevelType w:val="hybridMultilevel"/>
    <w:tmpl w:val="E458C1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3"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546613B"/>
    <w:multiLevelType w:val="hybridMultilevel"/>
    <w:tmpl w:val="17CEA40A"/>
    <w:lvl w:ilvl="0" w:tplc="B5AC3258">
      <w:start w:val="1"/>
      <w:numFmt w:val="decimal"/>
      <w:lvlText w:val="%1."/>
      <w:lvlJc w:val="left"/>
      <w:pPr>
        <w:ind w:left="1004" w:hanging="360"/>
      </w:pPr>
      <w:rPr>
        <w:rFonts w:ascii="Arial" w:eastAsia="Times New Roman" w:hAnsi="Arial" w:cs="Times New Roman"/>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2" w15:restartNumberingAfterBreak="0">
    <w:nsid w:val="4E1D6525"/>
    <w:multiLevelType w:val="hybridMultilevel"/>
    <w:tmpl w:val="3EEC6D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523F7F06"/>
    <w:multiLevelType w:val="multilevel"/>
    <w:tmpl w:val="D6DEBE0C"/>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91"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93"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95"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97" w:hanging="1800"/>
      </w:pPr>
      <w:rPr>
        <w:rFonts w:hint="default"/>
      </w:rPr>
    </w:lvl>
    <w:lvl w:ilvl="8">
      <w:start w:val="1"/>
      <w:numFmt w:val="decimal"/>
      <w:isLgl/>
      <w:lvlText w:val="%1.%2.%3.%4.%5.%6.%7.%8.%9."/>
      <w:lvlJc w:val="left"/>
      <w:pPr>
        <w:ind w:left="2368" w:hanging="1800"/>
      </w:pPr>
      <w:rPr>
        <w:rFonts w:hint="default"/>
      </w:rPr>
    </w:lvl>
  </w:abstractNum>
  <w:abstractNum w:abstractNumId="55"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59" w15:restartNumberingAfterBreak="0">
    <w:nsid w:val="5F4C2CE8"/>
    <w:multiLevelType w:val="multilevel"/>
    <w:tmpl w:val="0292F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5"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68"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C135257"/>
    <w:multiLevelType w:val="multilevel"/>
    <w:tmpl w:val="D6DEBE0C"/>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91"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93"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95"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97" w:hanging="1800"/>
      </w:pPr>
      <w:rPr>
        <w:rFonts w:hint="default"/>
      </w:rPr>
    </w:lvl>
    <w:lvl w:ilvl="8">
      <w:start w:val="1"/>
      <w:numFmt w:val="decimal"/>
      <w:isLgl/>
      <w:lvlText w:val="%1.%2.%3.%4.%5.%6.%7.%8.%9."/>
      <w:lvlJc w:val="left"/>
      <w:pPr>
        <w:ind w:left="2368" w:hanging="1800"/>
      </w:pPr>
      <w:rPr>
        <w:rFonts w:hint="default"/>
      </w:rPr>
    </w:lvl>
  </w:abstractNum>
  <w:abstractNum w:abstractNumId="70"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1"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3"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77"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466975585">
    <w:abstractNumId w:val="72"/>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484784369">
    <w:abstractNumId w:val="77"/>
  </w:num>
  <w:num w:numId="3" w16cid:durableId="1934243330">
    <w:abstractNumId w:val="64"/>
  </w:num>
  <w:num w:numId="4" w16cid:durableId="602151753">
    <w:abstractNumId w:val="17"/>
  </w:num>
  <w:num w:numId="5" w16cid:durableId="1573739961">
    <w:abstractNumId w:val="75"/>
  </w:num>
  <w:num w:numId="6" w16cid:durableId="155270985">
    <w:abstractNumId w:val="13"/>
  </w:num>
  <w:num w:numId="7" w16cid:durableId="1736735175">
    <w:abstractNumId w:val="74"/>
  </w:num>
  <w:num w:numId="8" w16cid:durableId="334310369">
    <w:abstractNumId w:val="67"/>
  </w:num>
  <w:num w:numId="9" w16cid:durableId="1223563985">
    <w:abstractNumId w:val="16"/>
  </w:num>
  <w:num w:numId="10" w16cid:durableId="806703788">
    <w:abstractNumId w:val="57"/>
  </w:num>
  <w:num w:numId="11" w16cid:durableId="1215196370">
    <w:abstractNumId w:val="60"/>
  </w:num>
  <w:num w:numId="12" w16cid:durableId="1941527688">
    <w:abstractNumId w:val="49"/>
  </w:num>
  <w:num w:numId="13" w16cid:durableId="121462904">
    <w:abstractNumId w:val="22"/>
  </w:num>
  <w:num w:numId="14" w16cid:durableId="1202402771">
    <w:abstractNumId w:val="23"/>
  </w:num>
  <w:num w:numId="15" w16cid:durableId="1701084516">
    <w:abstractNumId w:val="53"/>
  </w:num>
  <w:num w:numId="16" w16cid:durableId="1282608356">
    <w:abstractNumId w:val="66"/>
  </w:num>
  <w:num w:numId="17" w16cid:durableId="486871099">
    <w:abstractNumId w:val="43"/>
  </w:num>
  <w:num w:numId="18" w16cid:durableId="665595149">
    <w:abstractNumId w:val="55"/>
  </w:num>
  <w:num w:numId="19" w16cid:durableId="872958813">
    <w:abstractNumId w:val="65"/>
  </w:num>
  <w:num w:numId="20" w16cid:durableId="593320939">
    <w:abstractNumId w:val="62"/>
  </w:num>
  <w:num w:numId="21" w16cid:durableId="800269908">
    <w:abstractNumId w:val="63"/>
  </w:num>
  <w:num w:numId="22" w16cid:durableId="1780486309">
    <w:abstractNumId w:val="11"/>
  </w:num>
  <w:num w:numId="23" w16cid:durableId="563836181">
    <w:abstractNumId w:val="73"/>
  </w:num>
  <w:num w:numId="24" w16cid:durableId="1767656856">
    <w:abstractNumId w:val="71"/>
  </w:num>
  <w:num w:numId="25" w16cid:durableId="2136828174">
    <w:abstractNumId w:val="6"/>
  </w:num>
  <w:num w:numId="26" w16cid:durableId="2143228352">
    <w:abstractNumId w:val="32"/>
  </w:num>
  <w:num w:numId="27" w16cid:durableId="1886134537">
    <w:abstractNumId w:val="78"/>
  </w:num>
  <w:num w:numId="28" w16cid:durableId="1906916182">
    <w:abstractNumId w:val="68"/>
  </w:num>
  <w:num w:numId="29" w16cid:durableId="700781193">
    <w:abstractNumId w:val="61"/>
  </w:num>
  <w:num w:numId="30" w16cid:durableId="50160492">
    <w:abstractNumId w:val="30"/>
  </w:num>
  <w:num w:numId="31" w16cid:durableId="1621499512">
    <w:abstractNumId w:val="15"/>
  </w:num>
  <w:num w:numId="32" w16cid:durableId="12459148">
    <w:abstractNumId w:val="51"/>
  </w:num>
  <w:num w:numId="33" w16cid:durableId="1345595991">
    <w:abstractNumId w:val="34"/>
  </w:num>
  <w:num w:numId="34" w16cid:durableId="1469282124">
    <w:abstractNumId w:val="50"/>
  </w:num>
  <w:num w:numId="35" w16cid:durableId="430466671">
    <w:abstractNumId w:val="31"/>
  </w:num>
  <w:num w:numId="36" w16cid:durableId="1266882944">
    <w:abstractNumId w:val="29"/>
  </w:num>
  <w:num w:numId="37" w16cid:durableId="74478859">
    <w:abstractNumId w:val="9"/>
  </w:num>
  <w:num w:numId="38" w16cid:durableId="1245064675">
    <w:abstractNumId w:val="27"/>
  </w:num>
  <w:num w:numId="39" w16cid:durableId="2064134211">
    <w:abstractNumId w:val="70"/>
  </w:num>
  <w:num w:numId="40" w16cid:durableId="108595247">
    <w:abstractNumId w:val="20"/>
  </w:num>
  <w:num w:numId="41" w16cid:durableId="130442309">
    <w:abstractNumId w:val="47"/>
  </w:num>
  <w:num w:numId="42" w16cid:durableId="2107798219">
    <w:abstractNumId w:val="40"/>
  </w:num>
  <w:num w:numId="43" w16cid:durableId="997921133">
    <w:abstractNumId w:val="56"/>
  </w:num>
  <w:num w:numId="44" w16cid:durableId="945579888">
    <w:abstractNumId w:val="12"/>
  </w:num>
  <w:num w:numId="45" w16cid:durableId="1569421906">
    <w:abstractNumId w:val="46"/>
  </w:num>
  <w:num w:numId="46" w16cid:durableId="1060206276">
    <w:abstractNumId w:val="42"/>
  </w:num>
  <w:num w:numId="47" w16cid:durableId="1564370662">
    <w:abstractNumId w:val="33"/>
  </w:num>
  <w:num w:numId="48" w16cid:durableId="625429510">
    <w:abstractNumId w:val="45"/>
  </w:num>
  <w:num w:numId="49" w16cid:durableId="152919241">
    <w:abstractNumId w:val="39"/>
  </w:num>
  <w:num w:numId="50" w16cid:durableId="627709560">
    <w:abstractNumId w:val="38"/>
  </w:num>
  <w:num w:numId="51" w16cid:durableId="836850521">
    <w:abstractNumId w:val="7"/>
  </w:num>
  <w:num w:numId="52" w16cid:durableId="1927574424">
    <w:abstractNumId w:val="8"/>
  </w:num>
  <w:num w:numId="53" w16cid:durableId="1790122706">
    <w:abstractNumId w:val="25"/>
  </w:num>
  <w:num w:numId="54" w16cid:durableId="1701319657">
    <w:abstractNumId w:val="48"/>
  </w:num>
  <w:num w:numId="55" w16cid:durableId="1838616996">
    <w:abstractNumId w:val="14"/>
  </w:num>
  <w:num w:numId="56" w16cid:durableId="180826583">
    <w:abstractNumId w:val="35"/>
  </w:num>
  <w:num w:numId="57" w16cid:durableId="1673798278">
    <w:abstractNumId w:val="18"/>
  </w:num>
  <w:num w:numId="58" w16cid:durableId="1492870635">
    <w:abstractNumId w:val="58"/>
  </w:num>
  <w:num w:numId="59" w16cid:durableId="2088305025">
    <w:abstractNumId w:val="76"/>
  </w:num>
  <w:num w:numId="60" w16cid:durableId="744032457">
    <w:abstractNumId w:val="37"/>
  </w:num>
  <w:num w:numId="61" w16cid:durableId="1739740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9498510">
    <w:abstractNumId w:val="72"/>
  </w:num>
  <w:num w:numId="63" w16cid:durableId="1578318617">
    <w:abstractNumId w:val="24"/>
  </w:num>
  <w:num w:numId="64" w16cid:durableId="1158306815">
    <w:abstractNumId w:val="36"/>
  </w:num>
  <w:num w:numId="65" w16cid:durableId="2119981685">
    <w:abstractNumId w:val="41"/>
  </w:num>
  <w:num w:numId="66" w16cid:durableId="1238594936">
    <w:abstractNumId w:val="52"/>
  </w:num>
  <w:num w:numId="67" w16cid:durableId="1509057363">
    <w:abstractNumId w:val="44"/>
  </w:num>
  <w:num w:numId="68" w16cid:durableId="806168572">
    <w:abstractNumId w:val="28"/>
  </w:num>
  <w:num w:numId="69" w16cid:durableId="829176514">
    <w:abstractNumId w:val="21"/>
  </w:num>
  <w:num w:numId="70" w16cid:durableId="1018314388">
    <w:abstractNumId w:val="69"/>
  </w:num>
  <w:num w:numId="71" w16cid:durableId="1613126434">
    <w:abstractNumId w:val="54"/>
  </w:num>
  <w:num w:numId="72" w16cid:durableId="1121148526">
    <w:abstractNumId w:val="19"/>
  </w:num>
  <w:num w:numId="73" w16cid:durableId="1148791003">
    <w:abstractNumId w:val="26"/>
  </w:num>
  <w:num w:numId="74" w16cid:durableId="1663194657">
    <w:abstractNumId w:val="59"/>
  </w:num>
  <w:num w:numId="75" w16cid:durableId="18355350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594992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A3"/>
    <w:rsid w:val="0000097F"/>
    <w:rsid w:val="00001772"/>
    <w:rsid w:val="00005046"/>
    <w:rsid w:val="0000526D"/>
    <w:rsid w:val="0000764F"/>
    <w:rsid w:val="00012F2D"/>
    <w:rsid w:val="00013F08"/>
    <w:rsid w:val="00014EEA"/>
    <w:rsid w:val="00014F28"/>
    <w:rsid w:val="00015E51"/>
    <w:rsid w:val="00015F4B"/>
    <w:rsid w:val="000163EA"/>
    <w:rsid w:val="000168DB"/>
    <w:rsid w:val="0002205E"/>
    <w:rsid w:val="000226D7"/>
    <w:rsid w:val="000235BF"/>
    <w:rsid w:val="0002383A"/>
    <w:rsid w:val="00024452"/>
    <w:rsid w:val="000261B4"/>
    <w:rsid w:val="00026F73"/>
    <w:rsid w:val="00031E2A"/>
    <w:rsid w:val="00032479"/>
    <w:rsid w:val="000326AB"/>
    <w:rsid w:val="00033C4C"/>
    <w:rsid w:val="00034199"/>
    <w:rsid w:val="0003443E"/>
    <w:rsid w:val="00034766"/>
    <w:rsid w:val="00036356"/>
    <w:rsid w:val="00037E81"/>
    <w:rsid w:val="0004086F"/>
    <w:rsid w:val="00040C76"/>
    <w:rsid w:val="00043A27"/>
    <w:rsid w:val="00045D1E"/>
    <w:rsid w:val="00046F33"/>
    <w:rsid w:val="00047040"/>
    <w:rsid w:val="00047905"/>
    <w:rsid w:val="000500E7"/>
    <w:rsid w:val="000501B0"/>
    <w:rsid w:val="00050C6B"/>
    <w:rsid w:val="00052884"/>
    <w:rsid w:val="00053630"/>
    <w:rsid w:val="00053B33"/>
    <w:rsid w:val="000547F8"/>
    <w:rsid w:val="000556E2"/>
    <w:rsid w:val="0005587B"/>
    <w:rsid w:val="00061688"/>
    <w:rsid w:val="000622AE"/>
    <w:rsid w:val="000625FD"/>
    <w:rsid w:val="00062D0A"/>
    <w:rsid w:val="0006349A"/>
    <w:rsid w:val="00063600"/>
    <w:rsid w:val="00063691"/>
    <w:rsid w:val="00063AC0"/>
    <w:rsid w:val="00063F34"/>
    <w:rsid w:val="00066CDD"/>
    <w:rsid w:val="0006748D"/>
    <w:rsid w:val="00067E18"/>
    <w:rsid w:val="0007077C"/>
    <w:rsid w:val="00072AE2"/>
    <w:rsid w:val="00073B5B"/>
    <w:rsid w:val="000749D6"/>
    <w:rsid w:val="00075AF0"/>
    <w:rsid w:val="0007633E"/>
    <w:rsid w:val="00076F42"/>
    <w:rsid w:val="00077998"/>
    <w:rsid w:val="00080BF8"/>
    <w:rsid w:val="00080CCF"/>
    <w:rsid w:val="00080CEA"/>
    <w:rsid w:val="00081B20"/>
    <w:rsid w:val="000821EF"/>
    <w:rsid w:val="0008531E"/>
    <w:rsid w:val="00086563"/>
    <w:rsid w:val="000876F3"/>
    <w:rsid w:val="00091349"/>
    <w:rsid w:val="00091CCE"/>
    <w:rsid w:val="00091DB2"/>
    <w:rsid w:val="00092E2A"/>
    <w:rsid w:val="0009424D"/>
    <w:rsid w:val="00095A1D"/>
    <w:rsid w:val="0009611A"/>
    <w:rsid w:val="0009655B"/>
    <w:rsid w:val="0009725D"/>
    <w:rsid w:val="000977B9"/>
    <w:rsid w:val="000A1323"/>
    <w:rsid w:val="000A1620"/>
    <w:rsid w:val="000A225C"/>
    <w:rsid w:val="000A28E4"/>
    <w:rsid w:val="000A4E66"/>
    <w:rsid w:val="000A6EC5"/>
    <w:rsid w:val="000A78C7"/>
    <w:rsid w:val="000A7E75"/>
    <w:rsid w:val="000B0820"/>
    <w:rsid w:val="000B4422"/>
    <w:rsid w:val="000B6C07"/>
    <w:rsid w:val="000C0A3F"/>
    <w:rsid w:val="000C3D24"/>
    <w:rsid w:val="000C3D78"/>
    <w:rsid w:val="000C4573"/>
    <w:rsid w:val="000C5189"/>
    <w:rsid w:val="000C5254"/>
    <w:rsid w:val="000D0A1E"/>
    <w:rsid w:val="000D0E5F"/>
    <w:rsid w:val="000D1599"/>
    <w:rsid w:val="000D295A"/>
    <w:rsid w:val="000D2CFD"/>
    <w:rsid w:val="000D4E4B"/>
    <w:rsid w:val="000D620B"/>
    <w:rsid w:val="000E3A12"/>
    <w:rsid w:val="000E4A4C"/>
    <w:rsid w:val="000E5C78"/>
    <w:rsid w:val="000E7824"/>
    <w:rsid w:val="000F037B"/>
    <w:rsid w:val="000F0FEA"/>
    <w:rsid w:val="000F10EE"/>
    <w:rsid w:val="000F1231"/>
    <w:rsid w:val="000F1447"/>
    <w:rsid w:val="000F24B3"/>
    <w:rsid w:val="000F5A87"/>
    <w:rsid w:val="000F7228"/>
    <w:rsid w:val="00100184"/>
    <w:rsid w:val="00102CC3"/>
    <w:rsid w:val="0010452C"/>
    <w:rsid w:val="00105B84"/>
    <w:rsid w:val="00106593"/>
    <w:rsid w:val="00106FED"/>
    <w:rsid w:val="00107BBB"/>
    <w:rsid w:val="00107F4B"/>
    <w:rsid w:val="00110934"/>
    <w:rsid w:val="00111EAC"/>
    <w:rsid w:val="00112793"/>
    <w:rsid w:val="00113357"/>
    <w:rsid w:val="001148AB"/>
    <w:rsid w:val="001154AF"/>
    <w:rsid w:val="001165B9"/>
    <w:rsid w:val="0012327B"/>
    <w:rsid w:val="00124A8A"/>
    <w:rsid w:val="001253FB"/>
    <w:rsid w:val="00125B06"/>
    <w:rsid w:val="001271CD"/>
    <w:rsid w:val="001273D0"/>
    <w:rsid w:val="0012792B"/>
    <w:rsid w:val="00127DA4"/>
    <w:rsid w:val="00130EC8"/>
    <w:rsid w:val="0013101E"/>
    <w:rsid w:val="0013149A"/>
    <w:rsid w:val="001316A8"/>
    <w:rsid w:val="0013197D"/>
    <w:rsid w:val="00131B48"/>
    <w:rsid w:val="00133271"/>
    <w:rsid w:val="00133893"/>
    <w:rsid w:val="00133985"/>
    <w:rsid w:val="00134732"/>
    <w:rsid w:val="00134E0A"/>
    <w:rsid w:val="00134F9F"/>
    <w:rsid w:val="0013587D"/>
    <w:rsid w:val="001359C4"/>
    <w:rsid w:val="00135F51"/>
    <w:rsid w:val="00142E67"/>
    <w:rsid w:val="0014302D"/>
    <w:rsid w:val="0015113B"/>
    <w:rsid w:val="001539A7"/>
    <w:rsid w:val="00153E7A"/>
    <w:rsid w:val="00154494"/>
    <w:rsid w:val="00155EE0"/>
    <w:rsid w:val="00160C09"/>
    <w:rsid w:val="00161084"/>
    <w:rsid w:val="00161D3F"/>
    <w:rsid w:val="001622F6"/>
    <w:rsid w:val="0016304F"/>
    <w:rsid w:val="00163240"/>
    <w:rsid w:val="00163E5C"/>
    <w:rsid w:val="00165B29"/>
    <w:rsid w:val="00166C2F"/>
    <w:rsid w:val="0016717F"/>
    <w:rsid w:val="001676F3"/>
    <w:rsid w:val="00174FEA"/>
    <w:rsid w:val="00175187"/>
    <w:rsid w:val="00180A99"/>
    <w:rsid w:val="001810C0"/>
    <w:rsid w:val="00184923"/>
    <w:rsid w:val="001870FB"/>
    <w:rsid w:val="00187AC4"/>
    <w:rsid w:val="001904C4"/>
    <w:rsid w:val="00191139"/>
    <w:rsid w:val="00191D63"/>
    <w:rsid w:val="001921DF"/>
    <w:rsid w:val="00197059"/>
    <w:rsid w:val="00197EAA"/>
    <w:rsid w:val="001A11ED"/>
    <w:rsid w:val="001A1DDC"/>
    <w:rsid w:val="001A27AD"/>
    <w:rsid w:val="001A33B4"/>
    <w:rsid w:val="001A3444"/>
    <w:rsid w:val="001A54E9"/>
    <w:rsid w:val="001A6D53"/>
    <w:rsid w:val="001A7209"/>
    <w:rsid w:val="001B094F"/>
    <w:rsid w:val="001B0D0E"/>
    <w:rsid w:val="001B17F7"/>
    <w:rsid w:val="001B1BD0"/>
    <w:rsid w:val="001B1EB8"/>
    <w:rsid w:val="001B5779"/>
    <w:rsid w:val="001B58CE"/>
    <w:rsid w:val="001B7D05"/>
    <w:rsid w:val="001B7F9E"/>
    <w:rsid w:val="001C63B5"/>
    <w:rsid w:val="001C674A"/>
    <w:rsid w:val="001D0992"/>
    <w:rsid w:val="001D2389"/>
    <w:rsid w:val="001D3CF5"/>
    <w:rsid w:val="001D3F19"/>
    <w:rsid w:val="001D475B"/>
    <w:rsid w:val="001D53D2"/>
    <w:rsid w:val="001D54C2"/>
    <w:rsid w:val="001D58D7"/>
    <w:rsid w:val="001D5A67"/>
    <w:rsid w:val="001D6D29"/>
    <w:rsid w:val="001E167D"/>
    <w:rsid w:val="001E1D55"/>
    <w:rsid w:val="001E688E"/>
    <w:rsid w:val="001E696E"/>
    <w:rsid w:val="001E6C3A"/>
    <w:rsid w:val="001F0212"/>
    <w:rsid w:val="001F03DC"/>
    <w:rsid w:val="001F533E"/>
    <w:rsid w:val="001F5827"/>
    <w:rsid w:val="001F5DDD"/>
    <w:rsid w:val="001F622D"/>
    <w:rsid w:val="001F7CB9"/>
    <w:rsid w:val="002007BC"/>
    <w:rsid w:val="002010E2"/>
    <w:rsid w:val="002024A2"/>
    <w:rsid w:val="00202724"/>
    <w:rsid w:val="002029A5"/>
    <w:rsid w:val="002058BD"/>
    <w:rsid w:val="00205BBD"/>
    <w:rsid w:val="0021099E"/>
    <w:rsid w:val="0021110E"/>
    <w:rsid w:val="0021511A"/>
    <w:rsid w:val="00215D66"/>
    <w:rsid w:val="002161C1"/>
    <w:rsid w:val="0022120B"/>
    <w:rsid w:val="00221FDE"/>
    <w:rsid w:val="00222C1D"/>
    <w:rsid w:val="002237C1"/>
    <w:rsid w:val="0022609D"/>
    <w:rsid w:val="0023139C"/>
    <w:rsid w:val="00231FAB"/>
    <w:rsid w:val="002321A6"/>
    <w:rsid w:val="00232DBC"/>
    <w:rsid w:val="0023305E"/>
    <w:rsid w:val="002331FD"/>
    <w:rsid w:val="00233D9E"/>
    <w:rsid w:val="00236B61"/>
    <w:rsid w:val="00237095"/>
    <w:rsid w:val="002375D8"/>
    <w:rsid w:val="002378EE"/>
    <w:rsid w:val="00241A63"/>
    <w:rsid w:val="00241E63"/>
    <w:rsid w:val="002439C7"/>
    <w:rsid w:val="00244954"/>
    <w:rsid w:val="002449C7"/>
    <w:rsid w:val="00244C78"/>
    <w:rsid w:val="00244E51"/>
    <w:rsid w:val="0024699A"/>
    <w:rsid w:val="002472C7"/>
    <w:rsid w:val="0025186A"/>
    <w:rsid w:val="00252510"/>
    <w:rsid w:val="00252BD8"/>
    <w:rsid w:val="00252FE8"/>
    <w:rsid w:val="002548A0"/>
    <w:rsid w:val="00261FD3"/>
    <w:rsid w:val="00264552"/>
    <w:rsid w:val="002648B6"/>
    <w:rsid w:val="002659E2"/>
    <w:rsid w:val="002661FE"/>
    <w:rsid w:val="002662A2"/>
    <w:rsid w:val="00267A1E"/>
    <w:rsid w:val="00270B70"/>
    <w:rsid w:val="002711AB"/>
    <w:rsid w:val="00276712"/>
    <w:rsid w:val="002768B3"/>
    <w:rsid w:val="00276A44"/>
    <w:rsid w:val="00277967"/>
    <w:rsid w:val="00277B56"/>
    <w:rsid w:val="00280A28"/>
    <w:rsid w:val="0028108C"/>
    <w:rsid w:val="00281A89"/>
    <w:rsid w:val="002826E5"/>
    <w:rsid w:val="00283BEA"/>
    <w:rsid w:val="00284D2C"/>
    <w:rsid w:val="002904D3"/>
    <w:rsid w:val="00290C5C"/>
    <w:rsid w:val="00290CA3"/>
    <w:rsid w:val="002A138C"/>
    <w:rsid w:val="002A21D1"/>
    <w:rsid w:val="002A4656"/>
    <w:rsid w:val="002A47CB"/>
    <w:rsid w:val="002A489A"/>
    <w:rsid w:val="002A5D7E"/>
    <w:rsid w:val="002A7415"/>
    <w:rsid w:val="002A75D3"/>
    <w:rsid w:val="002A7E3C"/>
    <w:rsid w:val="002A7FB4"/>
    <w:rsid w:val="002B20DC"/>
    <w:rsid w:val="002B31FD"/>
    <w:rsid w:val="002B39A9"/>
    <w:rsid w:val="002B4611"/>
    <w:rsid w:val="002B4957"/>
    <w:rsid w:val="002B4FFF"/>
    <w:rsid w:val="002B50E1"/>
    <w:rsid w:val="002B5ADB"/>
    <w:rsid w:val="002B5FC0"/>
    <w:rsid w:val="002B748D"/>
    <w:rsid w:val="002B7941"/>
    <w:rsid w:val="002C014A"/>
    <w:rsid w:val="002C13A0"/>
    <w:rsid w:val="002C1826"/>
    <w:rsid w:val="002C27A8"/>
    <w:rsid w:val="002C31A0"/>
    <w:rsid w:val="002C34CD"/>
    <w:rsid w:val="002C53A7"/>
    <w:rsid w:val="002C5B61"/>
    <w:rsid w:val="002D187A"/>
    <w:rsid w:val="002D19BD"/>
    <w:rsid w:val="002D35E7"/>
    <w:rsid w:val="002D3901"/>
    <w:rsid w:val="002D50D6"/>
    <w:rsid w:val="002D6265"/>
    <w:rsid w:val="002D673A"/>
    <w:rsid w:val="002D6E84"/>
    <w:rsid w:val="002D75AC"/>
    <w:rsid w:val="002E0DCB"/>
    <w:rsid w:val="002E0F23"/>
    <w:rsid w:val="002E1B81"/>
    <w:rsid w:val="002E2049"/>
    <w:rsid w:val="002E225B"/>
    <w:rsid w:val="002E2FAD"/>
    <w:rsid w:val="002E4480"/>
    <w:rsid w:val="002E72A3"/>
    <w:rsid w:val="002F0EAC"/>
    <w:rsid w:val="002F269F"/>
    <w:rsid w:val="002F2B56"/>
    <w:rsid w:val="002F308D"/>
    <w:rsid w:val="002F351E"/>
    <w:rsid w:val="002F3A2C"/>
    <w:rsid w:val="002F3A49"/>
    <w:rsid w:val="002F50DE"/>
    <w:rsid w:val="002F59A7"/>
    <w:rsid w:val="002F77BE"/>
    <w:rsid w:val="00300314"/>
    <w:rsid w:val="00306D27"/>
    <w:rsid w:val="00312EA4"/>
    <w:rsid w:val="003138E4"/>
    <w:rsid w:val="0031448D"/>
    <w:rsid w:val="003162D4"/>
    <w:rsid w:val="0032679F"/>
    <w:rsid w:val="0032799A"/>
    <w:rsid w:val="00327F5C"/>
    <w:rsid w:val="00331193"/>
    <w:rsid w:val="00331F55"/>
    <w:rsid w:val="003320B9"/>
    <w:rsid w:val="00332689"/>
    <w:rsid w:val="00332CE3"/>
    <w:rsid w:val="00333692"/>
    <w:rsid w:val="00334018"/>
    <w:rsid w:val="0033454B"/>
    <w:rsid w:val="00334E46"/>
    <w:rsid w:val="00336B1F"/>
    <w:rsid w:val="00337B30"/>
    <w:rsid w:val="00337FE1"/>
    <w:rsid w:val="003415E6"/>
    <w:rsid w:val="003418CE"/>
    <w:rsid w:val="00343D75"/>
    <w:rsid w:val="00344CF0"/>
    <w:rsid w:val="003467C5"/>
    <w:rsid w:val="00350326"/>
    <w:rsid w:val="00350D36"/>
    <w:rsid w:val="003523D5"/>
    <w:rsid w:val="00352F6C"/>
    <w:rsid w:val="003530E1"/>
    <w:rsid w:val="003536B7"/>
    <w:rsid w:val="00354192"/>
    <w:rsid w:val="00354EBF"/>
    <w:rsid w:val="003554B4"/>
    <w:rsid w:val="00355ED5"/>
    <w:rsid w:val="00355F56"/>
    <w:rsid w:val="00361647"/>
    <w:rsid w:val="0036349C"/>
    <w:rsid w:val="00363985"/>
    <w:rsid w:val="00363F8E"/>
    <w:rsid w:val="00366915"/>
    <w:rsid w:val="00367866"/>
    <w:rsid w:val="00371567"/>
    <w:rsid w:val="003723F0"/>
    <w:rsid w:val="003737D0"/>
    <w:rsid w:val="00376163"/>
    <w:rsid w:val="00376862"/>
    <w:rsid w:val="00376B83"/>
    <w:rsid w:val="00376E63"/>
    <w:rsid w:val="0037709F"/>
    <w:rsid w:val="00381383"/>
    <w:rsid w:val="003830A6"/>
    <w:rsid w:val="00384E49"/>
    <w:rsid w:val="00385573"/>
    <w:rsid w:val="003873FA"/>
    <w:rsid w:val="00387C61"/>
    <w:rsid w:val="00390747"/>
    <w:rsid w:val="00390BB5"/>
    <w:rsid w:val="00391578"/>
    <w:rsid w:val="00392318"/>
    <w:rsid w:val="003923AE"/>
    <w:rsid w:val="00394A06"/>
    <w:rsid w:val="003A0399"/>
    <w:rsid w:val="003A0500"/>
    <w:rsid w:val="003A181D"/>
    <w:rsid w:val="003A2D22"/>
    <w:rsid w:val="003A2F5E"/>
    <w:rsid w:val="003A31E5"/>
    <w:rsid w:val="003A31F4"/>
    <w:rsid w:val="003A6A05"/>
    <w:rsid w:val="003A6D72"/>
    <w:rsid w:val="003B2AB4"/>
    <w:rsid w:val="003B3852"/>
    <w:rsid w:val="003B4A01"/>
    <w:rsid w:val="003C001A"/>
    <w:rsid w:val="003C0D3F"/>
    <w:rsid w:val="003C12E5"/>
    <w:rsid w:val="003C4FC8"/>
    <w:rsid w:val="003C6A0A"/>
    <w:rsid w:val="003C79DE"/>
    <w:rsid w:val="003D0C01"/>
    <w:rsid w:val="003D1B6F"/>
    <w:rsid w:val="003D30D7"/>
    <w:rsid w:val="003D34AE"/>
    <w:rsid w:val="003D3A14"/>
    <w:rsid w:val="003D3F72"/>
    <w:rsid w:val="003D46D3"/>
    <w:rsid w:val="003D63AC"/>
    <w:rsid w:val="003D6418"/>
    <w:rsid w:val="003D6CAD"/>
    <w:rsid w:val="003D7D4C"/>
    <w:rsid w:val="003E15B9"/>
    <w:rsid w:val="003E3EF0"/>
    <w:rsid w:val="003E4264"/>
    <w:rsid w:val="003E5DD2"/>
    <w:rsid w:val="003E6255"/>
    <w:rsid w:val="003E62B0"/>
    <w:rsid w:val="003E74C1"/>
    <w:rsid w:val="003F04DA"/>
    <w:rsid w:val="003F12C2"/>
    <w:rsid w:val="003F35F1"/>
    <w:rsid w:val="003F470D"/>
    <w:rsid w:val="003F5595"/>
    <w:rsid w:val="003F566B"/>
    <w:rsid w:val="003F57E6"/>
    <w:rsid w:val="003F7B39"/>
    <w:rsid w:val="003F7B43"/>
    <w:rsid w:val="004014C3"/>
    <w:rsid w:val="00401964"/>
    <w:rsid w:val="00403BF7"/>
    <w:rsid w:val="00403FFE"/>
    <w:rsid w:val="0040423B"/>
    <w:rsid w:val="00405080"/>
    <w:rsid w:val="00405F65"/>
    <w:rsid w:val="00406D8C"/>
    <w:rsid w:val="00407315"/>
    <w:rsid w:val="004078D1"/>
    <w:rsid w:val="00407EBC"/>
    <w:rsid w:val="004109F3"/>
    <w:rsid w:val="0041414A"/>
    <w:rsid w:val="004143DF"/>
    <w:rsid w:val="004148A1"/>
    <w:rsid w:val="004149F0"/>
    <w:rsid w:val="00416282"/>
    <w:rsid w:val="0041748D"/>
    <w:rsid w:val="00420A87"/>
    <w:rsid w:val="00420B0B"/>
    <w:rsid w:val="00420BCA"/>
    <w:rsid w:val="0042177C"/>
    <w:rsid w:val="00422234"/>
    <w:rsid w:val="004225D2"/>
    <w:rsid w:val="004241BD"/>
    <w:rsid w:val="00424C2D"/>
    <w:rsid w:val="004259A5"/>
    <w:rsid w:val="00425AF0"/>
    <w:rsid w:val="0042608A"/>
    <w:rsid w:val="00426368"/>
    <w:rsid w:val="00426B5A"/>
    <w:rsid w:val="00426FA0"/>
    <w:rsid w:val="00430534"/>
    <w:rsid w:val="004331ED"/>
    <w:rsid w:val="004346F7"/>
    <w:rsid w:val="0043638B"/>
    <w:rsid w:val="0043715F"/>
    <w:rsid w:val="004371B9"/>
    <w:rsid w:val="004404F4"/>
    <w:rsid w:val="0044101E"/>
    <w:rsid w:val="00441F26"/>
    <w:rsid w:val="0044246B"/>
    <w:rsid w:val="0044338D"/>
    <w:rsid w:val="00443A4C"/>
    <w:rsid w:val="00443AF4"/>
    <w:rsid w:val="00444D5D"/>
    <w:rsid w:val="00445D6B"/>
    <w:rsid w:val="00446C8A"/>
    <w:rsid w:val="0044747F"/>
    <w:rsid w:val="0045058D"/>
    <w:rsid w:val="00450715"/>
    <w:rsid w:val="00453474"/>
    <w:rsid w:val="00454816"/>
    <w:rsid w:val="004558D4"/>
    <w:rsid w:val="00455D3F"/>
    <w:rsid w:val="00460175"/>
    <w:rsid w:val="00460262"/>
    <w:rsid w:val="0046280A"/>
    <w:rsid w:val="00463646"/>
    <w:rsid w:val="00465F0D"/>
    <w:rsid w:val="00471B3F"/>
    <w:rsid w:val="0047374E"/>
    <w:rsid w:val="00473988"/>
    <w:rsid w:val="0047452A"/>
    <w:rsid w:val="0047482D"/>
    <w:rsid w:val="00474886"/>
    <w:rsid w:val="00474D78"/>
    <w:rsid w:val="00476032"/>
    <w:rsid w:val="004762D6"/>
    <w:rsid w:val="00476EF7"/>
    <w:rsid w:val="00483E72"/>
    <w:rsid w:val="0048555D"/>
    <w:rsid w:val="0048563F"/>
    <w:rsid w:val="0048633B"/>
    <w:rsid w:val="004902F6"/>
    <w:rsid w:val="00494CF0"/>
    <w:rsid w:val="004968F5"/>
    <w:rsid w:val="004970B0"/>
    <w:rsid w:val="00497210"/>
    <w:rsid w:val="004A095D"/>
    <w:rsid w:val="004A1CE5"/>
    <w:rsid w:val="004A1D28"/>
    <w:rsid w:val="004A35D7"/>
    <w:rsid w:val="004A61D7"/>
    <w:rsid w:val="004A663D"/>
    <w:rsid w:val="004B1DDA"/>
    <w:rsid w:val="004B22F5"/>
    <w:rsid w:val="004B2F44"/>
    <w:rsid w:val="004B4511"/>
    <w:rsid w:val="004B7ADC"/>
    <w:rsid w:val="004C17A7"/>
    <w:rsid w:val="004C2290"/>
    <w:rsid w:val="004C301E"/>
    <w:rsid w:val="004C3124"/>
    <w:rsid w:val="004C355B"/>
    <w:rsid w:val="004C4231"/>
    <w:rsid w:val="004C5D1A"/>
    <w:rsid w:val="004C68E0"/>
    <w:rsid w:val="004C71E6"/>
    <w:rsid w:val="004D1271"/>
    <w:rsid w:val="004D1492"/>
    <w:rsid w:val="004D173F"/>
    <w:rsid w:val="004D188D"/>
    <w:rsid w:val="004D64EC"/>
    <w:rsid w:val="004D6F61"/>
    <w:rsid w:val="004E2531"/>
    <w:rsid w:val="004E3283"/>
    <w:rsid w:val="004E3A22"/>
    <w:rsid w:val="004E46AA"/>
    <w:rsid w:val="004E7ECA"/>
    <w:rsid w:val="004F069B"/>
    <w:rsid w:val="004F09C2"/>
    <w:rsid w:val="004F2B0F"/>
    <w:rsid w:val="004F3C09"/>
    <w:rsid w:val="004F42E4"/>
    <w:rsid w:val="004F625B"/>
    <w:rsid w:val="00502F21"/>
    <w:rsid w:val="005043E0"/>
    <w:rsid w:val="00505E85"/>
    <w:rsid w:val="00507A25"/>
    <w:rsid w:val="005125C5"/>
    <w:rsid w:val="00512BB0"/>
    <w:rsid w:val="00514183"/>
    <w:rsid w:val="00514EDB"/>
    <w:rsid w:val="00515D93"/>
    <w:rsid w:val="00516366"/>
    <w:rsid w:val="00523855"/>
    <w:rsid w:val="00524400"/>
    <w:rsid w:val="00524D79"/>
    <w:rsid w:val="00526B76"/>
    <w:rsid w:val="00526EDF"/>
    <w:rsid w:val="00527CA6"/>
    <w:rsid w:val="00533543"/>
    <w:rsid w:val="00537CF3"/>
    <w:rsid w:val="00537E6B"/>
    <w:rsid w:val="00542974"/>
    <w:rsid w:val="0054363D"/>
    <w:rsid w:val="005449E2"/>
    <w:rsid w:val="00544A05"/>
    <w:rsid w:val="005460B9"/>
    <w:rsid w:val="0054752C"/>
    <w:rsid w:val="00550146"/>
    <w:rsid w:val="00550EA9"/>
    <w:rsid w:val="005515C3"/>
    <w:rsid w:val="0055290A"/>
    <w:rsid w:val="00553709"/>
    <w:rsid w:val="00553B4C"/>
    <w:rsid w:val="0055409F"/>
    <w:rsid w:val="00554654"/>
    <w:rsid w:val="00554752"/>
    <w:rsid w:val="0055515C"/>
    <w:rsid w:val="0055748C"/>
    <w:rsid w:val="00562109"/>
    <w:rsid w:val="005621E0"/>
    <w:rsid w:val="00563233"/>
    <w:rsid w:val="00564337"/>
    <w:rsid w:val="00564988"/>
    <w:rsid w:val="005728D6"/>
    <w:rsid w:val="0057295B"/>
    <w:rsid w:val="00573422"/>
    <w:rsid w:val="0057346E"/>
    <w:rsid w:val="005734DD"/>
    <w:rsid w:val="00573A8C"/>
    <w:rsid w:val="0057525F"/>
    <w:rsid w:val="00575541"/>
    <w:rsid w:val="00575CEA"/>
    <w:rsid w:val="00575EE3"/>
    <w:rsid w:val="0058081C"/>
    <w:rsid w:val="00581ECD"/>
    <w:rsid w:val="0058326C"/>
    <w:rsid w:val="005846A7"/>
    <w:rsid w:val="005849C5"/>
    <w:rsid w:val="0058686B"/>
    <w:rsid w:val="005876EB"/>
    <w:rsid w:val="005912B2"/>
    <w:rsid w:val="0059165A"/>
    <w:rsid w:val="00592430"/>
    <w:rsid w:val="005929F9"/>
    <w:rsid w:val="005931E0"/>
    <w:rsid w:val="00594B39"/>
    <w:rsid w:val="00596AA1"/>
    <w:rsid w:val="00597297"/>
    <w:rsid w:val="005A00D3"/>
    <w:rsid w:val="005A09A0"/>
    <w:rsid w:val="005A143F"/>
    <w:rsid w:val="005A4765"/>
    <w:rsid w:val="005A6838"/>
    <w:rsid w:val="005A6A5C"/>
    <w:rsid w:val="005B0F1F"/>
    <w:rsid w:val="005B2C98"/>
    <w:rsid w:val="005B309B"/>
    <w:rsid w:val="005B3440"/>
    <w:rsid w:val="005B377A"/>
    <w:rsid w:val="005B3DD2"/>
    <w:rsid w:val="005C04C1"/>
    <w:rsid w:val="005C0741"/>
    <w:rsid w:val="005C0D5E"/>
    <w:rsid w:val="005C0DD6"/>
    <w:rsid w:val="005C1074"/>
    <w:rsid w:val="005C1AB0"/>
    <w:rsid w:val="005C2661"/>
    <w:rsid w:val="005C4E75"/>
    <w:rsid w:val="005C51C7"/>
    <w:rsid w:val="005C57E8"/>
    <w:rsid w:val="005C5803"/>
    <w:rsid w:val="005C7683"/>
    <w:rsid w:val="005D37D2"/>
    <w:rsid w:val="005D4092"/>
    <w:rsid w:val="005E11CD"/>
    <w:rsid w:val="005E13B3"/>
    <w:rsid w:val="005E249A"/>
    <w:rsid w:val="005E3732"/>
    <w:rsid w:val="005E4085"/>
    <w:rsid w:val="005E4CCF"/>
    <w:rsid w:val="005E5606"/>
    <w:rsid w:val="005E5944"/>
    <w:rsid w:val="005E72A3"/>
    <w:rsid w:val="005E7B4E"/>
    <w:rsid w:val="005F0B1B"/>
    <w:rsid w:val="005F30EE"/>
    <w:rsid w:val="005F48D9"/>
    <w:rsid w:val="005F6397"/>
    <w:rsid w:val="005F6C4C"/>
    <w:rsid w:val="005F6CCB"/>
    <w:rsid w:val="005F7B68"/>
    <w:rsid w:val="005F7F2C"/>
    <w:rsid w:val="0060020F"/>
    <w:rsid w:val="0060044D"/>
    <w:rsid w:val="00601658"/>
    <w:rsid w:val="00601DD8"/>
    <w:rsid w:val="006022FE"/>
    <w:rsid w:val="00602EFC"/>
    <w:rsid w:val="006031F6"/>
    <w:rsid w:val="00605158"/>
    <w:rsid w:val="00610D08"/>
    <w:rsid w:val="00611916"/>
    <w:rsid w:val="00612211"/>
    <w:rsid w:val="00612E93"/>
    <w:rsid w:val="00612EE6"/>
    <w:rsid w:val="006131F0"/>
    <w:rsid w:val="00613C53"/>
    <w:rsid w:val="0061516F"/>
    <w:rsid w:val="006166C4"/>
    <w:rsid w:val="00616DCE"/>
    <w:rsid w:val="00617CD9"/>
    <w:rsid w:val="006207B8"/>
    <w:rsid w:val="006212C4"/>
    <w:rsid w:val="00622E8E"/>
    <w:rsid w:val="00623877"/>
    <w:rsid w:val="00625558"/>
    <w:rsid w:val="00625E41"/>
    <w:rsid w:val="0062710D"/>
    <w:rsid w:val="00630B9B"/>
    <w:rsid w:val="00631C67"/>
    <w:rsid w:val="00632E94"/>
    <w:rsid w:val="006343D5"/>
    <w:rsid w:val="00634AB5"/>
    <w:rsid w:val="00635073"/>
    <w:rsid w:val="00635170"/>
    <w:rsid w:val="006364B6"/>
    <w:rsid w:val="00636AEF"/>
    <w:rsid w:val="00636BAE"/>
    <w:rsid w:val="006373C8"/>
    <w:rsid w:val="0063747B"/>
    <w:rsid w:val="00644754"/>
    <w:rsid w:val="00644C7B"/>
    <w:rsid w:val="00644CDB"/>
    <w:rsid w:val="00645A5B"/>
    <w:rsid w:val="00645BEC"/>
    <w:rsid w:val="006470A7"/>
    <w:rsid w:val="0064713C"/>
    <w:rsid w:val="00647493"/>
    <w:rsid w:val="006478F0"/>
    <w:rsid w:val="00650346"/>
    <w:rsid w:val="00650695"/>
    <w:rsid w:val="00651975"/>
    <w:rsid w:val="006526BE"/>
    <w:rsid w:val="00652745"/>
    <w:rsid w:val="00653836"/>
    <w:rsid w:val="00654A1A"/>
    <w:rsid w:val="00654D89"/>
    <w:rsid w:val="00655D61"/>
    <w:rsid w:val="0066059C"/>
    <w:rsid w:val="0066169C"/>
    <w:rsid w:val="0066199F"/>
    <w:rsid w:val="00661FED"/>
    <w:rsid w:val="00662A9A"/>
    <w:rsid w:val="00662F84"/>
    <w:rsid w:val="00663DD2"/>
    <w:rsid w:val="00664808"/>
    <w:rsid w:val="006656F5"/>
    <w:rsid w:val="00665AB7"/>
    <w:rsid w:val="00666214"/>
    <w:rsid w:val="00666C47"/>
    <w:rsid w:val="00667910"/>
    <w:rsid w:val="0067030D"/>
    <w:rsid w:val="0067040E"/>
    <w:rsid w:val="006706A4"/>
    <w:rsid w:val="00670E8D"/>
    <w:rsid w:val="00671F76"/>
    <w:rsid w:val="00675011"/>
    <w:rsid w:val="006751B1"/>
    <w:rsid w:val="00675C3D"/>
    <w:rsid w:val="006762BA"/>
    <w:rsid w:val="006766ED"/>
    <w:rsid w:val="0068005D"/>
    <w:rsid w:val="00680D8F"/>
    <w:rsid w:val="00680F61"/>
    <w:rsid w:val="0068170F"/>
    <w:rsid w:val="00682668"/>
    <w:rsid w:val="0068276B"/>
    <w:rsid w:val="006865AA"/>
    <w:rsid w:val="00686EA3"/>
    <w:rsid w:val="00692254"/>
    <w:rsid w:val="006941EA"/>
    <w:rsid w:val="0069425B"/>
    <w:rsid w:val="00694BC0"/>
    <w:rsid w:val="006959D8"/>
    <w:rsid w:val="0069618C"/>
    <w:rsid w:val="0069662D"/>
    <w:rsid w:val="006969CB"/>
    <w:rsid w:val="00697CAB"/>
    <w:rsid w:val="006A4334"/>
    <w:rsid w:val="006A7269"/>
    <w:rsid w:val="006A773D"/>
    <w:rsid w:val="006B297E"/>
    <w:rsid w:val="006B3332"/>
    <w:rsid w:val="006B3BCD"/>
    <w:rsid w:val="006B462E"/>
    <w:rsid w:val="006B4CDC"/>
    <w:rsid w:val="006B4CFF"/>
    <w:rsid w:val="006B5C8B"/>
    <w:rsid w:val="006B60A2"/>
    <w:rsid w:val="006B6D83"/>
    <w:rsid w:val="006B6EAD"/>
    <w:rsid w:val="006C35D5"/>
    <w:rsid w:val="006C3C80"/>
    <w:rsid w:val="006C7859"/>
    <w:rsid w:val="006C7B7D"/>
    <w:rsid w:val="006D0342"/>
    <w:rsid w:val="006D1FF5"/>
    <w:rsid w:val="006D2893"/>
    <w:rsid w:val="006D4E3A"/>
    <w:rsid w:val="006D55AD"/>
    <w:rsid w:val="006D633E"/>
    <w:rsid w:val="006D67A5"/>
    <w:rsid w:val="006D7D68"/>
    <w:rsid w:val="006E14FB"/>
    <w:rsid w:val="006E17D0"/>
    <w:rsid w:val="006E3745"/>
    <w:rsid w:val="006E3747"/>
    <w:rsid w:val="006E5565"/>
    <w:rsid w:val="006E5B95"/>
    <w:rsid w:val="006E7801"/>
    <w:rsid w:val="006E79DE"/>
    <w:rsid w:val="006F1E1B"/>
    <w:rsid w:val="006F219A"/>
    <w:rsid w:val="006F33CE"/>
    <w:rsid w:val="006F354D"/>
    <w:rsid w:val="006F3B85"/>
    <w:rsid w:val="006F4121"/>
    <w:rsid w:val="006F490C"/>
    <w:rsid w:val="00701211"/>
    <w:rsid w:val="00704157"/>
    <w:rsid w:val="0070764F"/>
    <w:rsid w:val="00707B43"/>
    <w:rsid w:val="00711671"/>
    <w:rsid w:val="00712229"/>
    <w:rsid w:val="007135E6"/>
    <w:rsid w:val="00713CC4"/>
    <w:rsid w:val="0071468E"/>
    <w:rsid w:val="007148D0"/>
    <w:rsid w:val="007158E9"/>
    <w:rsid w:val="00715FE8"/>
    <w:rsid w:val="0071640E"/>
    <w:rsid w:val="007169FF"/>
    <w:rsid w:val="00717BBD"/>
    <w:rsid w:val="00720DF7"/>
    <w:rsid w:val="007210F1"/>
    <w:rsid w:val="007212AE"/>
    <w:rsid w:val="007222AD"/>
    <w:rsid w:val="00724077"/>
    <w:rsid w:val="00724C22"/>
    <w:rsid w:val="007254B6"/>
    <w:rsid w:val="00726C2F"/>
    <w:rsid w:val="00727E48"/>
    <w:rsid w:val="00730AC2"/>
    <w:rsid w:val="0073337E"/>
    <w:rsid w:val="00733CAF"/>
    <w:rsid w:val="00734255"/>
    <w:rsid w:val="0073501D"/>
    <w:rsid w:val="00736185"/>
    <w:rsid w:val="00741137"/>
    <w:rsid w:val="00741262"/>
    <w:rsid w:val="00741476"/>
    <w:rsid w:val="0074228B"/>
    <w:rsid w:val="00743118"/>
    <w:rsid w:val="00743755"/>
    <w:rsid w:val="00743894"/>
    <w:rsid w:val="00745556"/>
    <w:rsid w:val="00746771"/>
    <w:rsid w:val="00750101"/>
    <w:rsid w:val="00750265"/>
    <w:rsid w:val="00750D59"/>
    <w:rsid w:val="007511FA"/>
    <w:rsid w:val="0075142A"/>
    <w:rsid w:val="00752F1D"/>
    <w:rsid w:val="00753F81"/>
    <w:rsid w:val="007545CF"/>
    <w:rsid w:val="0075644B"/>
    <w:rsid w:val="00762410"/>
    <w:rsid w:val="00762782"/>
    <w:rsid w:val="00763A91"/>
    <w:rsid w:val="00763D38"/>
    <w:rsid w:val="00766A3B"/>
    <w:rsid w:val="00766A76"/>
    <w:rsid w:val="007710F0"/>
    <w:rsid w:val="00771657"/>
    <w:rsid w:val="00773DC6"/>
    <w:rsid w:val="00777C7C"/>
    <w:rsid w:val="0078009D"/>
    <w:rsid w:val="0078114A"/>
    <w:rsid w:val="00782885"/>
    <w:rsid w:val="007832B5"/>
    <w:rsid w:val="007847C1"/>
    <w:rsid w:val="00786091"/>
    <w:rsid w:val="00786417"/>
    <w:rsid w:val="00787F55"/>
    <w:rsid w:val="00791996"/>
    <w:rsid w:val="00791B0A"/>
    <w:rsid w:val="00793D7E"/>
    <w:rsid w:val="007956CC"/>
    <w:rsid w:val="00796289"/>
    <w:rsid w:val="007A03FA"/>
    <w:rsid w:val="007A1EBE"/>
    <w:rsid w:val="007A3E12"/>
    <w:rsid w:val="007A430B"/>
    <w:rsid w:val="007A555A"/>
    <w:rsid w:val="007A7C12"/>
    <w:rsid w:val="007B0348"/>
    <w:rsid w:val="007B0D22"/>
    <w:rsid w:val="007B232E"/>
    <w:rsid w:val="007B4D7F"/>
    <w:rsid w:val="007B636C"/>
    <w:rsid w:val="007C02F2"/>
    <w:rsid w:val="007C0DEC"/>
    <w:rsid w:val="007C1CE7"/>
    <w:rsid w:val="007C4D54"/>
    <w:rsid w:val="007C61DB"/>
    <w:rsid w:val="007C7781"/>
    <w:rsid w:val="007C7A7F"/>
    <w:rsid w:val="007D13BB"/>
    <w:rsid w:val="007D1BCD"/>
    <w:rsid w:val="007D3A8C"/>
    <w:rsid w:val="007D71EC"/>
    <w:rsid w:val="007E2FD9"/>
    <w:rsid w:val="007E3651"/>
    <w:rsid w:val="007E3C73"/>
    <w:rsid w:val="007E437B"/>
    <w:rsid w:val="007E48AA"/>
    <w:rsid w:val="007E575B"/>
    <w:rsid w:val="007E5F68"/>
    <w:rsid w:val="007E73E3"/>
    <w:rsid w:val="007F0205"/>
    <w:rsid w:val="007F444B"/>
    <w:rsid w:val="007F50D3"/>
    <w:rsid w:val="007F7D1E"/>
    <w:rsid w:val="008000BA"/>
    <w:rsid w:val="00800924"/>
    <w:rsid w:val="0080095F"/>
    <w:rsid w:val="00800D54"/>
    <w:rsid w:val="008021F6"/>
    <w:rsid w:val="00803129"/>
    <w:rsid w:val="008045D9"/>
    <w:rsid w:val="00804642"/>
    <w:rsid w:val="00804657"/>
    <w:rsid w:val="0080584E"/>
    <w:rsid w:val="008061D4"/>
    <w:rsid w:val="0080677B"/>
    <w:rsid w:val="00806DC9"/>
    <w:rsid w:val="00811B76"/>
    <w:rsid w:val="00813E65"/>
    <w:rsid w:val="008145EB"/>
    <w:rsid w:val="00816C79"/>
    <w:rsid w:val="0082067A"/>
    <w:rsid w:val="00820DFF"/>
    <w:rsid w:val="00820EE7"/>
    <w:rsid w:val="0082154E"/>
    <w:rsid w:val="0082333C"/>
    <w:rsid w:val="00824644"/>
    <w:rsid w:val="00825072"/>
    <w:rsid w:val="00826267"/>
    <w:rsid w:val="008278DE"/>
    <w:rsid w:val="008320FE"/>
    <w:rsid w:val="008322F1"/>
    <w:rsid w:val="00832AE3"/>
    <w:rsid w:val="0083462C"/>
    <w:rsid w:val="008378A2"/>
    <w:rsid w:val="00840D4A"/>
    <w:rsid w:val="00841785"/>
    <w:rsid w:val="00842320"/>
    <w:rsid w:val="0084246F"/>
    <w:rsid w:val="00844CA9"/>
    <w:rsid w:val="008451AD"/>
    <w:rsid w:val="0084631D"/>
    <w:rsid w:val="00846332"/>
    <w:rsid w:val="008463AB"/>
    <w:rsid w:val="008468E2"/>
    <w:rsid w:val="008471F4"/>
    <w:rsid w:val="008477B2"/>
    <w:rsid w:val="00847A03"/>
    <w:rsid w:val="00847D79"/>
    <w:rsid w:val="00847D7A"/>
    <w:rsid w:val="0085040A"/>
    <w:rsid w:val="00851DB1"/>
    <w:rsid w:val="00851F87"/>
    <w:rsid w:val="008525F4"/>
    <w:rsid w:val="0085273E"/>
    <w:rsid w:val="00852797"/>
    <w:rsid w:val="0085402B"/>
    <w:rsid w:val="00857EC0"/>
    <w:rsid w:val="00861C5B"/>
    <w:rsid w:val="00862244"/>
    <w:rsid w:val="00864E38"/>
    <w:rsid w:val="0086705B"/>
    <w:rsid w:val="00870195"/>
    <w:rsid w:val="008716A8"/>
    <w:rsid w:val="008727A1"/>
    <w:rsid w:val="00873704"/>
    <w:rsid w:val="00873EE3"/>
    <w:rsid w:val="00874228"/>
    <w:rsid w:val="00875C78"/>
    <w:rsid w:val="00875CBB"/>
    <w:rsid w:val="00876D7A"/>
    <w:rsid w:val="00882D18"/>
    <w:rsid w:val="008862D2"/>
    <w:rsid w:val="00886D19"/>
    <w:rsid w:val="00887456"/>
    <w:rsid w:val="00887929"/>
    <w:rsid w:val="008904C9"/>
    <w:rsid w:val="0089187C"/>
    <w:rsid w:val="0089343E"/>
    <w:rsid w:val="0089441F"/>
    <w:rsid w:val="00895EAA"/>
    <w:rsid w:val="00896F63"/>
    <w:rsid w:val="008979A3"/>
    <w:rsid w:val="00897AD2"/>
    <w:rsid w:val="008A1585"/>
    <w:rsid w:val="008A30FA"/>
    <w:rsid w:val="008A3BD6"/>
    <w:rsid w:val="008A41CB"/>
    <w:rsid w:val="008A527F"/>
    <w:rsid w:val="008A6FA0"/>
    <w:rsid w:val="008B134B"/>
    <w:rsid w:val="008B14D6"/>
    <w:rsid w:val="008B19F4"/>
    <w:rsid w:val="008B1B02"/>
    <w:rsid w:val="008B25EA"/>
    <w:rsid w:val="008B5A1E"/>
    <w:rsid w:val="008B6561"/>
    <w:rsid w:val="008B6942"/>
    <w:rsid w:val="008B6BA0"/>
    <w:rsid w:val="008B741E"/>
    <w:rsid w:val="008C0B15"/>
    <w:rsid w:val="008C1B23"/>
    <w:rsid w:val="008C2145"/>
    <w:rsid w:val="008C258A"/>
    <w:rsid w:val="008C2C5F"/>
    <w:rsid w:val="008C4C9B"/>
    <w:rsid w:val="008C4F92"/>
    <w:rsid w:val="008C5C61"/>
    <w:rsid w:val="008C5DBE"/>
    <w:rsid w:val="008C6524"/>
    <w:rsid w:val="008C654F"/>
    <w:rsid w:val="008C6CBF"/>
    <w:rsid w:val="008C6CEE"/>
    <w:rsid w:val="008C7DB7"/>
    <w:rsid w:val="008D30EB"/>
    <w:rsid w:val="008D317C"/>
    <w:rsid w:val="008D318F"/>
    <w:rsid w:val="008D3F65"/>
    <w:rsid w:val="008D51A9"/>
    <w:rsid w:val="008D6472"/>
    <w:rsid w:val="008D6E0A"/>
    <w:rsid w:val="008E26EF"/>
    <w:rsid w:val="008E2D09"/>
    <w:rsid w:val="008E2F4B"/>
    <w:rsid w:val="008E3952"/>
    <w:rsid w:val="008E657D"/>
    <w:rsid w:val="008E6EA0"/>
    <w:rsid w:val="008F1C23"/>
    <w:rsid w:val="008F1C9A"/>
    <w:rsid w:val="008F2167"/>
    <w:rsid w:val="008F2D6E"/>
    <w:rsid w:val="008F3A95"/>
    <w:rsid w:val="008F40B2"/>
    <w:rsid w:val="008F462E"/>
    <w:rsid w:val="008F535E"/>
    <w:rsid w:val="008F5682"/>
    <w:rsid w:val="008F5B3C"/>
    <w:rsid w:val="008F64D3"/>
    <w:rsid w:val="008F68B0"/>
    <w:rsid w:val="008F7F3A"/>
    <w:rsid w:val="009014B9"/>
    <w:rsid w:val="009033A4"/>
    <w:rsid w:val="00906113"/>
    <w:rsid w:val="009065EE"/>
    <w:rsid w:val="009079D2"/>
    <w:rsid w:val="00910388"/>
    <w:rsid w:val="009103DD"/>
    <w:rsid w:val="00910421"/>
    <w:rsid w:val="00910A4C"/>
    <w:rsid w:val="00910BCA"/>
    <w:rsid w:val="0091175A"/>
    <w:rsid w:val="00912D1A"/>
    <w:rsid w:val="00913120"/>
    <w:rsid w:val="00913892"/>
    <w:rsid w:val="00914409"/>
    <w:rsid w:val="00915180"/>
    <w:rsid w:val="0091522D"/>
    <w:rsid w:val="00916571"/>
    <w:rsid w:val="00916609"/>
    <w:rsid w:val="00916E55"/>
    <w:rsid w:val="0091723D"/>
    <w:rsid w:val="00920E42"/>
    <w:rsid w:val="00922474"/>
    <w:rsid w:val="009229A7"/>
    <w:rsid w:val="00927BE5"/>
    <w:rsid w:val="00927C94"/>
    <w:rsid w:val="00930081"/>
    <w:rsid w:val="0093340A"/>
    <w:rsid w:val="00937B19"/>
    <w:rsid w:val="00937DA7"/>
    <w:rsid w:val="00937EEA"/>
    <w:rsid w:val="0094250F"/>
    <w:rsid w:val="00942A31"/>
    <w:rsid w:val="009432E7"/>
    <w:rsid w:val="00943C2D"/>
    <w:rsid w:val="00945745"/>
    <w:rsid w:val="00945CD6"/>
    <w:rsid w:val="00947E6B"/>
    <w:rsid w:val="00947FCE"/>
    <w:rsid w:val="0095144C"/>
    <w:rsid w:val="0095387E"/>
    <w:rsid w:val="00953FA0"/>
    <w:rsid w:val="009543DB"/>
    <w:rsid w:val="00954A4F"/>
    <w:rsid w:val="009560EF"/>
    <w:rsid w:val="00957A28"/>
    <w:rsid w:val="0096021D"/>
    <w:rsid w:val="00960476"/>
    <w:rsid w:val="009607FC"/>
    <w:rsid w:val="009615DC"/>
    <w:rsid w:val="009618CF"/>
    <w:rsid w:val="00962127"/>
    <w:rsid w:val="009621C6"/>
    <w:rsid w:val="009622F5"/>
    <w:rsid w:val="009640D9"/>
    <w:rsid w:val="00965B8C"/>
    <w:rsid w:val="00965C11"/>
    <w:rsid w:val="009662A1"/>
    <w:rsid w:val="00967CFB"/>
    <w:rsid w:val="009705C9"/>
    <w:rsid w:val="0097072F"/>
    <w:rsid w:val="00970829"/>
    <w:rsid w:val="009708B6"/>
    <w:rsid w:val="00971FF9"/>
    <w:rsid w:val="009731C0"/>
    <w:rsid w:val="00973498"/>
    <w:rsid w:val="00973A0F"/>
    <w:rsid w:val="00973D6B"/>
    <w:rsid w:val="00974740"/>
    <w:rsid w:val="00974A11"/>
    <w:rsid w:val="00975023"/>
    <w:rsid w:val="00976A40"/>
    <w:rsid w:val="00977364"/>
    <w:rsid w:val="00977412"/>
    <w:rsid w:val="009815C7"/>
    <w:rsid w:val="009829F6"/>
    <w:rsid w:val="00983E9E"/>
    <w:rsid w:val="0098416E"/>
    <w:rsid w:val="00984E92"/>
    <w:rsid w:val="009856D0"/>
    <w:rsid w:val="00986BBC"/>
    <w:rsid w:val="0098714D"/>
    <w:rsid w:val="009872C0"/>
    <w:rsid w:val="00987949"/>
    <w:rsid w:val="0099065B"/>
    <w:rsid w:val="0099069F"/>
    <w:rsid w:val="00992B51"/>
    <w:rsid w:val="009932D5"/>
    <w:rsid w:val="00993558"/>
    <w:rsid w:val="009944BF"/>
    <w:rsid w:val="009946CE"/>
    <w:rsid w:val="00995FEE"/>
    <w:rsid w:val="009962A3"/>
    <w:rsid w:val="00996AD8"/>
    <w:rsid w:val="009978E9"/>
    <w:rsid w:val="009A001A"/>
    <w:rsid w:val="009A0522"/>
    <w:rsid w:val="009A1308"/>
    <w:rsid w:val="009A185D"/>
    <w:rsid w:val="009A493E"/>
    <w:rsid w:val="009A6194"/>
    <w:rsid w:val="009A65D3"/>
    <w:rsid w:val="009A670B"/>
    <w:rsid w:val="009A6C21"/>
    <w:rsid w:val="009A7E2E"/>
    <w:rsid w:val="009A7F86"/>
    <w:rsid w:val="009B26A3"/>
    <w:rsid w:val="009B2B57"/>
    <w:rsid w:val="009B37A5"/>
    <w:rsid w:val="009B6CE5"/>
    <w:rsid w:val="009C22E0"/>
    <w:rsid w:val="009C2B16"/>
    <w:rsid w:val="009C2C72"/>
    <w:rsid w:val="009C327D"/>
    <w:rsid w:val="009C3D89"/>
    <w:rsid w:val="009C4B7D"/>
    <w:rsid w:val="009C4F45"/>
    <w:rsid w:val="009C635B"/>
    <w:rsid w:val="009C6668"/>
    <w:rsid w:val="009C67AA"/>
    <w:rsid w:val="009C6F7B"/>
    <w:rsid w:val="009C7DE6"/>
    <w:rsid w:val="009D040E"/>
    <w:rsid w:val="009D0FD5"/>
    <w:rsid w:val="009D3D60"/>
    <w:rsid w:val="009D6BDE"/>
    <w:rsid w:val="009D713F"/>
    <w:rsid w:val="009E00A0"/>
    <w:rsid w:val="009E12D8"/>
    <w:rsid w:val="009E1B5F"/>
    <w:rsid w:val="009E1D0E"/>
    <w:rsid w:val="009E1EB4"/>
    <w:rsid w:val="009E278E"/>
    <w:rsid w:val="009E3D05"/>
    <w:rsid w:val="009E3EA7"/>
    <w:rsid w:val="009E4801"/>
    <w:rsid w:val="009E4E06"/>
    <w:rsid w:val="009E551B"/>
    <w:rsid w:val="009E582A"/>
    <w:rsid w:val="009E5BC0"/>
    <w:rsid w:val="009E672F"/>
    <w:rsid w:val="009E7275"/>
    <w:rsid w:val="009F0E8C"/>
    <w:rsid w:val="009F3E84"/>
    <w:rsid w:val="009F490A"/>
    <w:rsid w:val="009F53F2"/>
    <w:rsid w:val="009F6237"/>
    <w:rsid w:val="00A018FD"/>
    <w:rsid w:val="00A034B6"/>
    <w:rsid w:val="00A04D1A"/>
    <w:rsid w:val="00A04D51"/>
    <w:rsid w:val="00A06742"/>
    <w:rsid w:val="00A06A2B"/>
    <w:rsid w:val="00A073E0"/>
    <w:rsid w:val="00A0756D"/>
    <w:rsid w:val="00A077D1"/>
    <w:rsid w:val="00A1066C"/>
    <w:rsid w:val="00A111B4"/>
    <w:rsid w:val="00A11513"/>
    <w:rsid w:val="00A134B6"/>
    <w:rsid w:val="00A139CA"/>
    <w:rsid w:val="00A13D10"/>
    <w:rsid w:val="00A14609"/>
    <w:rsid w:val="00A15B31"/>
    <w:rsid w:val="00A16ABA"/>
    <w:rsid w:val="00A16E31"/>
    <w:rsid w:val="00A16ED4"/>
    <w:rsid w:val="00A17487"/>
    <w:rsid w:val="00A177EF"/>
    <w:rsid w:val="00A21E9F"/>
    <w:rsid w:val="00A23CCE"/>
    <w:rsid w:val="00A2404B"/>
    <w:rsid w:val="00A25675"/>
    <w:rsid w:val="00A25F88"/>
    <w:rsid w:val="00A26CB4"/>
    <w:rsid w:val="00A305D7"/>
    <w:rsid w:val="00A3178A"/>
    <w:rsid w:val="00A32156"/>
    <w:rsid w:val="00A328EE"/>
    <w:rsid w:val="00A32DE9"/>
    <w:rsid w:val="00A34437"/>
    <w:rsid w:val="00A348DC"/>
    <w:rsid w:val="00A35451"/>
    <w:rsid w:val="00A36C6E"/>
    <w:rsid w:val="00A3775D"/>
    <w:rsid w:val="00A40640"/>
    <w:rsid w:val="00A40669"/>
    <w:rsid w:val="00A413F5"/>
    <w:rsid w:val="00A427AB"/>
    <w:rsid w:val="00A43B58"/>
    <w:rsid w:val="00A44768"/>
    <w:rsid w:val="00A447F7"/>
    <w:rsid w:val="00A44A7A"/>
    <w:rsid w:val="00A454B5"/>
    <w:rsid w:val="00A45A7C"/>
    <w:rsid w:val="00A47982"/>
    <w:rsid w:val="00A5132A"/>
    <w:rsid w:val="00A51CD9"/>
    <w:rsid w:val="00A5293D"/>
    <w:rsid w:val="00A52D5E"/>
    <w:rsid w:val="00A54B00"/>
    <w:rsid w:val="00A54DDA"/>
    <w:rsid w:val="00A54DDD"/>
    <w:rsid w:val="00A5704F"/>
    <w:rsid w:val="00A571BF"/>
    <w:rsid w:val="00A57304"/>
    <w:rsid w:val="00A61281"/>
    <w:rsid w:val="00A62F59"/>
    <w:rsid w:val="00A63E14"/>
    <w:rsid w:val="00A64496"/>
    <w:rsid w:val="00A64971"/>
    <w:rsid w:val="00A65843"/>
    <w:rsid w:val="00A659B0"/>
    <w:rsid w:val="00A66AC0"/>
    <w:rsid w:val="00A67CC6"/>
    <w:rsid w:val="00A71C9B"/>
    <w:rsid w:val="00A729C5"/>
    <w:rsid w:val="00A737B1"/>
    <w:rsid w:val="00A749F0"/>
    <w:rsid w:val="00A74EFA"/>
    <w:rsid w:val="00A75349"/>
    <w:rsid w:val="00A76A92"/>
    <w:rsid w:val="00A82364"/>
    <w:rsid w:val="00A825AA"/>
    <w:rsid w:val="00A82722"/>
    <w:rsid w:val="00A83CF5"/>
    <w:rsid w:val="00A85355"/>
    <w:rsid w:val="00A858E8"/>
    <w:rsid w:val="00A877ED"/>
    <w:rsid w:val="00A90F5E"/>
    <w:rsid w:val="00A92C9D"/>
    <w:rsid w:val="00A94148"/>
    <w:rsid w:val="00A94EAB"/>
    <w:rsid w:val="00A96538"/>
    <w:rsid w:val="00A97405"/>
    <w:rsid w:val="00A97410"/>
    <w:rsid w:val="00AA0024"/>
    <w:rsid w:val="00AA0151"/>
    <w:rsid w:val="00AA2489"/>
    <w:rsid w:val="00AA6537"/>
    <w:rsid w:val="00AA7804"/>
    <w:rsid w:val="00AA78CA"/>
    <w:rsid w:val="00AA791D"/>
    <w:rsid w:val="00AB0B0B"/>
    <w:rsid w:val="00AB0C55"/>
    <w:rsid w:val="00AB2DB7"/>
    <w:rsid w:val="00AB303C"/>
    <w:rsid w:val="00AB4A23"/>
    <w:rsid w:val="00AB73D1"/>
    <w:rsid w:val="00AB77B9"/>
    <w:rsid w:val="00AB7821"/>
    <w:rsid w:val="00AB79E3"/>
    <w:rsid w:val="00AB7E65"/>
    <w:rsid w:val="00AC1CDC"/>
    <w:rsid w:val="00AC2FDB"/>
    <w:rsid w:val="00AC3F34"/>
    <w:rsid w:val="00AC4177"/>
    <w:rsid w:val="00AC6DAD"/>
    <w:rsid w:val="00AC745D"/>
    <w:rsid w:val="00AC770F"/>
    <w:rsid w:val="00AD06AC"/>
    <w:rsid w:val="00AD09D9"/>
    <w:rsid w:val="00AD1EB5"/>
    <w:rsid w:val="00AD22F8"/>
    <w:rsid w:val="00AD25F2"/>
    <w:rsid w:val="00AD2CF7"/>
    <w:rsid w:val="00AD413E"/>
    <w:rsid w:val="00AD61A3"/>
    <w:rsid w:val="00AD67DF"/>
    <w:rsid w:val="00AD7328"/>
    <w:rsid w:val="00AE063D"/>
    <w:rsid w:val="00AE0F33"/>
    <w:rsid w:val="00AE10B4"/>
    <w:rsid w:val="00AE123A"/>
    <w:rsid w:val="00AE3D47"/>
    <w:rsid w:val="00AE40BC"/>
    <w:rsid w:val="00AE665E"/>
    <w:rsid w:val="00AE71CD"/>
    <w:rsid w:val="00AF0E8F"/>
    <w:rsid w:val="00AF316A"/>
    <w:rsid w:val="00AF3374"/>
    <w:rsid w:val="00AF4599"/>
    <w:rsid w:val="00AF5695"/>
    <w:rsid w:val="00AF57EB"/>
    <w:rsid w:val="00AF5A25"/>
    <w:rsid w:val="00AF66A6"/>
    <w:rsid w:val="00AF6782"/>
    <w:rsid w:val="00B000B9"/>
    <w:rsid w:val="00B02A0E"/>
    <w:rsid w:val="00B0410B"/>
    <w:rsid w:val="00B04841"/>
    <w:rsid w:val="00B0704A"/>
    <w:rsid w:val="00B12258"/>
    <w:rsid w:val="00B13008"/>
    <w:rsid w:val="00B142E9"/>
    <w:rsid w:val="00B16140"/>
    <w:rsid w:val="00B16FC9"/>
    <w:rsid w:val="00B17740"/>
    <w:rsid w:val="00B20E21"/>
    <w:rsid w:val="00B21248"/>
    <w:rsid w:val="00B21399"/>
    <w:rsid w:val="00B215DF"/>
    <w:rsid w:val="00B2196D"/>
    <w:rsid w:val="00B232D3"/>
    <w:rsid w:val="00B244B1"/>
    <w:rsid w:val="00B24606"/>
    <w:rsid w:val="00B24A78"/>
    <w:rsid w:val="00B24C8E"/>
    <w:rsid w:val="00B26B62"/>
    <w:rsid w:val="00B30462"/>
    <w:rsid w:val="00B31229"/>
    <w:rsid w:val="00B3196F"/>
    <w:rsid w:val="00B319DF"/>
    <w:rsid w:val="00B32733"/>
    <w:rsid w:val="00B32A68"/>
    <w:rsid w:val="00B331C3"/>
    <w:rsid w:val="00B34D7F"/>
    <w:rsid w:val="00B353E6"/>
    <w:rsid w:val="00B35494"/>
    <w:rsid w:val="00B3597F"/>
    <w:rsid w:val="00B36577"/>
    <w:rsid w:val="00B368F5"/>
    <w:rsid w:val="00B36DE5"/>
    <w:rsid w:val="00B476A4"/>
    <w:rsid w:val="00B50261"/>
    <w:rsid w:val="00B513CD"/>
    <w:rsid w:val="00B51AF4"/>
    <w:rsid w:val="00B551FD"/>
    <w:rsid w:val="00B57485"/>
    <w:rsid w:val="00B57691"/>
    <w:rsid w:val="00B608AA"/>
    <w:rsid w:val="00B615E5"/>
    <w:rsid w:val="00B617A3"/>
    <w:rsid w:val="00B61D79"/>
    <w:rsid w:val="00B63063"/>
    <w:rsid w:val="00B630B9"/>
    <w:rsid w:val="00B63695"/>
    <w:rsid w:val="00B64363"/>
    <w:rsid w:val="00B648A2"/>
    <w:rsid w:val="00B64E82"/>
    <w:rsid w:val="00B6691A"/>
    <w:rsid w:val="00B70FA9"/>
    <w:rsid w:val="00B7227A"/>
    <w:rsid w:val="00B72AB7"/>
    <w:rsid w:val="00B731A2"/>
    <w:rsid w:val="00B7433F"/>
    <w:rsid w:val="00B75782"/>
    <w:rsid w:val="00B75B0E"/>
    <w:rsid w:val="00B76557"/>
    <w:rsid w:val="00B775A5"/>
    <w:rsid w:val="00B80A75"/>
    <w:rsid w:val="00B81246"/>
    <w:rsid w:val="00B82A0D"/>
    <w:rsid w:val="00B83537"/>
    <w:rsid w:val="00B84965"/>
    <w:rsid w:val="00B8514D"/>
    <w:rsid w:val="00B85765"/>
    <w:rsid w:val="00B87256"/>
    <w:rsid w:val="00B90C64"/>
    <w:rsid w:val="00B912C1"/>
    <w:rsid w:val="00B91A1C"/>
    <w:rsid w:val="00B91DF2"/>
    <w:rsid w:val="00B9216A"/>
    <w:rsid w:val="00B9260A"/>
    <w:rsid w:val="00B937A5"/>
    <w:rsid w:val="00B948D1"/>
    <w:rsid w:val="00B94960"/>
    <w:rsid w:val="00B95614"/>
    <w:rsid w:val="00B95E6C"/>
    <w:rsid w:val="00B96E3A"/>
    <w:rsid w:val="00BA04C4"/>
    <w:rsid w:val="00BA0694"/>
    <w:rsid w:val="00BA2C92"/>
    <w:rsid w:val="00BA3F16"/>
    <w:rsid w:val="00BA459A"/>
    <w:rsid w:val="00BA610D"/>
    <w:rsid w:val="00BA649A"/>
    <w:rsid w:val="00BA66B5"/>
    <w:rsid w:val="00BA7B4C"/>
    <w:rsid w:val="00BB1251"/>
    <w:rsid w:val="00BB1D4B"/>
    <w:rsid w:val="00BB24B0"/>
    <w:rsid w:val="00BB3B64"/>
    <w:rsid w:val="00BB3E93"/>
    <w:rsid w:val="00BB40C7"/>
    <w:rsid w:val="00BB53FD"/>
    <w:rsid w:val="00BB54EA"/>
    <w:rsid w:val="00BB56E6"/>
    <w:rsid w:val="00BB6B9B"/>
    <w:rsid w:val="00BC12C5"/>
    <w:rsid w:val="00BC2A7D"/>
    <w:rsid w:val="00BC2E3E"/>
    <w:rsid w:val="00BC5576"/>
    <w:rsid w:val="00BC7ED6"/>
    <w:rsid w:val="00BD07B4"/>
    <w:rsid w:val="00BD09B8"/>
    <w:rsid w:val="00BD1C94"/>
    <w:rsid w:val="00BD2552"/>
    <w:rsid w:val="00BD3750"/>
    <w:rsid w:val="00BD3FDB"/>
    <w:rsid w:val="00BD5350"/>
    <w:rsid w:val="00BD5CC9"/>
    <w:rsid w:val="00BD5DD6"/>
    <w:rsid w:val="00BD6B48"/>
    <w:rsid w:val="00BD72FB"/>
    <w:rsid w:val="00BE061E"/>
    <w:rsid w:val="00BE08F1"/>
    <w:rsid w:val="00BE14CB"/>
    <w:rsid w:val="00BE193D"/>
    <w:rsid w:val="00BE1ABF"/>
    <w:rsid w:val="00BE1FE5"/>
    <w:rsid w:val="00BE461F"/>
    <w:rsid w:val="00BE46E4"/>
    <w:rsid w:val="00BE7682"/>
    <w:rsid w:val="00BE77E7"/>
    <w:rsid w:val="00BF2201"/>
    <w:rsid w:val="00BF4E1E"/>
    <w:rsid w:val="00BF5701"/>
    <w:rsid w:val="00BF69D1"/>
    <w:rsid w:val="00BF6F8C"/>
    <w:rsid w:val="00BF740D"/>
    <w:rsid w:val="00BF7784"/>
    <w:rsid w:val="00BF7E89"/>
    <w:rsid w:val="00C00F7B"/>
    <w:rsid w:val="00C01AFE"/>
    <w:rsid w:val="00C01DB0"/>
    <w:rsid w:val="00C05130"/>
    <w:rsid w:val="00C053E8"/>
    <w:rsid w:val="00C0568A"/>
    <w:rsid w:val="00C05C9B"/>
    <w:rsid w:val="00C05DFD"/>
    <w:rsid w:val="00C113A3"/>
    <w:rsid w:val="00C11F54"/>
    <w:rsid w:val="00C1271A"/>
    <w:rsid w:val="00C13287"/>
    <w:rsid w:val="00C14777"/>
    <w:rsid w:val="00C15989"/>
    <w:rsid w:val="00C15AD1"/>
    <w:rsid w:val="00C17806"/>
    <w:rsid w:val="00C22654"/>
    <w:rsid w:val="00C22D35"/>
    <w:rsid w:val="00C25103"/>
    <w:rsid w:val="00C274A0"/>
    <w:rsid w:val="00C277E4"/>
    <w:rsid w:val="00C339A9"/>
    <w:rsid w:val="00C342A9"/>
    <w:rsid w:val="00C34F71"/>
    <w:rsid w:val="00C3710D"/>
    <w:rsid w:val="00C41CBC"/>
    <w:rsid w:val="00C43BF4"/>
    <w:rsid w:val="00C45423"/>
    <w:rsid w:val="00C45B2F"/>
    <w:rsid w:val="00C470E3"/>
    <w:rsid w:val="00C47512"/>
    <w:rsid w:val="00C5015F"/>
    <w:rsid w:val="00C5155E"/>
    <w:rsid w:val="00C5408D"/>
    <w:rsid w:val="00C549D0"/>
    <w:rsid w:val="00C553DF"/>
    <w:rsid w:val="00C56984"/>
    <w:rsid w:val="00C6089F"/>
    <w:rsid w:val="00C60E75"/>
    <w:rsid w:val="00C63053"/>
    <w:rsid w:val="00C630E1"/>
    <w:rsid w:val="00C647B4"/>
    <w:rsid w:val="00C64A1F"/>
    <w:rsid w:val="00C65720"/>
    <w:rsid w:val="00C6637C"/>
    <w:rsid w:val="00C70F1E"/>
    <w:rsid w:val="00C7122C"/>
    <w:rsid w:val="00C71619"/>
    <w:rsid w:val="00C71CB2"/>
    <w:rsid w:val="00C72135"/>
    <w:rsid w:val="00C72991"/>
    <w:rsid w:val="00C73884"/>
    <w:rsid w:val="00C74268"/>
    <w:rsid w:val="00C75E2B"/>
    <w:rsid w:val="00C7662F"/>
    <w:rsid w:val="00C8001A"/>
    <w:rsid w:val="00C80AD5"/>
    <w:rsid w:val="00C81211"/>
    <w:rsid w:val="00C813A7"/>
    <w:rsid w:val="00C836F3"/>
    <w:rsid w:val="00C85602"/>
    <w:rsid w:val="00C86132"/>
    <w:rsid w:val="00C86E39"/>
    <w:rsid w:val="00C875E5"/>
    <w:rsid w:val="00C91B06"/>
    <w:rsid w:val="00C91D2F"/>
    <w:rsid w:val="00C92E64"/>
    <w:rsid w:val="00C944FA"/>
    <w:rsid w:val="00C94601"/>
    <w:rsid w:val="00C94803"/>
    <w:rsid w:val="00C94BE2"/>
    <w:rsid w:val="00C95836"/>
    <w:rsid w:val="00CA0137"/>
    <w:rsid w:val="00CA0518"/>
    <w:rsid w:val="00CA1394"/>
    <w:rsid w:val="00CA6AED"/>
    <w:rsid w:val="00CA76A4"/>
    <w:rsid w:val="00CA7BA4"/>
    <w:rsid w:val="00CA7C8F"/>
    <w:rsid w:val="00CB0A19"/>
    <w:rsid w:val="00CB18A7"/>
    <w:rsid w:val="00CB2C79"/>
    <w:rsid w:val="00CB3123"/>
    <w:rsid w:val="00CB3217"/>
    <w:rsid w:val="00CB36F3"/>
    <w:rsid w:val="00CB4E27"/>
    <w:rsid w:val="00CB7666"/>
    <w:rsid w:val="00CC08D2"/>
    <w:rsid w:val="00CC0EC0"/>
    <w:rsid w:val="00CC1282"/>
    <w:rsid w:val="00CC147D"/>
    <w:rsid w:val="00CC189D"/>
    <w:rsid w:val="00CC326B"/>
    <w:rsid w:val="00CC43FE"/>
    <w:rsid w:val="00CC4E61"/>
    <w:rsid w:val="00CC53ED"/>
    <w:rsid w:val="00CC6433"/>
    <w:rsid w:val="00CC7210"/>
    <w:rsid w:val="00CD09DF"/>
    <w:rsid w:val="00CD0F38"/>
    <w:rsid w:val="00CD156A"/>
    <w:rsid w:val="00CD2586"/>
    <w:rsid w:val="00CD29D5"/>
    <w:rsid w:val="00CD2A61"/>
    <w:rsid w:val="00CD2B3F"/>
    <w:rsid w:val="00CD359A"/>
    <w:rsid w:val="00CD3721"/>
    <w:rsid w:val="00CD4819"/>
    <w:rsid w:val="00CD4875"/>
    <w:rsid w:val="00CD4FDE"/>
    <w:rsid w:val="00CD5771"/>
    <w:rsid w:val="00CD7282"/>
    <w:rsid w:val="00CD7F78"/>
    <w:rsid w:val="00CE0B66"/>
    <w:rsid w:val="00CE0C47"/>
    <w:rsid w:val="00CE1A90"/>
    <w:rsid w:val="00CE35B5"/>
    <w:rsid w:val="00CE3C92"/>
    <w:rsid w:val="00CE3E08"/>
    <w:rsid w:val="00CE46B2"/>
    <w:rsid w:val="00CE4792"/>
    <w:rsid w:val="00CE70E7"/>
    <w:rsid w:val="00CE7821"/>
    <w:rsid w:val="00CF06B3"/>
    <w:rsid w:val="00CF14EC"/>
    <w:rsid w:val="00CF376C"/>
    <w:rsid w:val="00CF50CB"/>
    <w:rsid w:val="00CF5D25"/>
    <w:rsid w:val="00CF5D50"/>
    <w:rsid w:val="00CF6624"/>
    <w:rsid w:val="00CF6B25"/>
    <w:rsid w:val="00D01989"/>
    <w:rsid w:val="00D0414F"/>
    <w:rsid w:val="00D042D4"/>
    <w:rsid w:val="00D07120"/>
    <w:rsid w:val="00D07A24"/>
    <w:rsid w:val="00D101C6"/>
    <w:rsid w:val="00D1064A"/>
    <w:rsid w:val="00D11C89"/>
    <w:rsid w:val="00D126B4"/>
    <w:rsid w:val="00D1336C"/>
    <w:rsid w:val="00D1435C"/>
    <w:rsid w:val="00D1570B"/>
    <w:rsid w:val="00D15CF8"/>
    <w:rsid w:val="00D1701C"/>
    <w:rsid w:val="00D1748C"/>
    <w:rsid w:val="00D207FC"/>
    <w:rsid w:val="00D221F6"/>
    <w:rsid w:val="00D22CBA"/>
    <w:rsid w:val="00D22E96"/>
    <w:rsid w:val="00D250E9"/>
    <w:rsid w:val="00D26197"/>
    <w:rsid w:val="00D2630C"/>
    <w:rsid w:val="00D26E11"/>
    <w:rsid w:val="00D27CFB"/>
    <w:rsid w:val="00D3060D"/>
    <w:rsid w:val="00D30853"/>
    <w:rsid w:val="00D3110E"/>
    <w:rsid w:val="00D31688"/>
    <w:rsid w:val="00D3178C"/>
    <w:rsid w:val="00D353F2"/>
    <w:rsid w:val="00D35FF3"/>
    <w:rsid w:val="00D36A1A"/>
    <w:rsid w:val="00D37261"/>
    <w:rsid w:val="00D40570"/>
    <w:rsid w:val="00D41380"/>
    <w:rsid w:val="00D41A57"/>
    <w:rsid w:val="00D42AFB"/>
    <w:rsid w:val="00D445A0"/>
    <w:rsid w:val="00D452CE"/>
    <w:rsid w:val="00D5023D"/>
    <w:rsid w:val="00D515A2"/>
    <w:rsid w:val="00D5174E"/>
    <w:rsid w:val="00D53477"/>
    <w:rsid w:val="00D54472"/>
    <w:rsid w:val="00D56E8B"/>
    <w:rsid w:val="00D57F94"/>
    <w:rsid w:val="00D615A0"/>
    <w:rsid w:val="00D6188A"/>
    <w:rsid w:val="00D623B7"/>
    <w:rsid w:val="00D626FE"/>
    <w:rsid w:val="00D6292B"/>
    <w:rsid w:val="00D65A88"/>
    <w:rsid w:val="00D65D25"/>
    <w:rsid w:val="00D7056A"/>
    <w:rsid w:val="00D71872"/>
    <w:rsid w:val="00D71DBF"/>
    <w:rsid w:val="00D7276B"/>
    <w:rsid w:val="00D72C43"/>
    <w:rsid w:val="00D77F40"/>
    <w:rsid w:val="00D805E3"/>
    <w:rsid w:val="00D807DB"/>
    <w:rsid w:val="00D811DF"/>
    <w:rsid w:val="00D81870"/>
    <w:rsid w:val="00D837FF"/>
    <w:rsid w:val="00D83CEC"/>
    <w:rsid w:val="00D84D99"/>
    <w:rsid w:val="00D853B5"/>
    <w:rsid w:val="00D85418"/>
    <w:rsid w:val="00D85AE8"/>
    <w:rsid w:val="00D85FD9"/>
    <w:rsid w:val="00D86705"/>
    <w:rsid w:val="00D86BB2"/>
    <w:rsid w:val="00D86FEE"/>
    <w:rsid w:val="00D875C7"/>
    <w:rsid w:val="00D877DC"/>
    <w:rsid w:val="00D87AF1"/>
    <w:rsid w:val="00D87FF1"/>
    <w:rsid w:val="00D9031F"/>
    <w:rsid w:val="00D90D1C"/>
    <w:rsid w:val="00D90F72"/>
    <w:rsid w:val="00D913FC"/>
    <w:rsid w:val="00D914C3"/>
    <w:rsid w:val="00D923C2"/>
    <w:rsid w:val="00D924F2"/>
    <w:rsid w:val="00D929BB"/>
    <w:rsid w:val="00D931CB"/>
    <w:rsid w:val="00D933A2"/>
    <w:rsid w:val="00D94AA8"/>
    <w:rsid w:val="00D95BCC"/>
    <w:rsid w:val="00D96EFE"/>
    <w:rsid w:val="00DA27A4"/>
    <w:rsid w:val="00DA282B"/>
    <w:rsid w:val="00DA4797"/>
    <w:rsid w:val="00DA47A8"/>
    <w:rsid w:val="00DA5339"/>
    <w:rsid w:val="00DA5F0E"/>
    <w:rsid w:val="00DA656A"/>
    <w:rsid w:val="00DA6E56"/>
    <w:rsid w:val="00DA75A6"/>
    <w:rsid w:val="00DA77CC"/>
    <w:rsid w:val="00DA79DC"/>
    <w:rsid w:val="00DB0CBF"/>
    <w:rsid w:val="00DB134F"/>
    <w:rsid w:val="00DB1579"/>
    <w:rsid w:val="00DB2B51"/>
    <w:rsid w:val="00DB3155"/>
    <w:rsid w:val="00DB4103"/>
    <w:rsid w:val="00DB5749"/>
    <w:rsid w:val="00DB6F7C"/>
    <w:rsid w:val="00DB7910"/>
    <w:rsid w:val="00DB7E17"/>
    <w:rsid w:val="00DC05E0"/>
    <w:rsid w:val="00DC0E0D"/>
    <w:rsid w:val="00DC107E"/>
    <w:rsid w:val="00DC153A"/>
    <w:rsid w:val="00DC2980"/>
    <w:rsid w:val="00DC2DA9"/>
    <w:rsid w:val="00DC358B"/>
    <w:rsid w:val="00DC4870"/>
    <w:rsid w:val="00DC61DF"/>
    <w:rsid w:val="00DC78C7"/>
    <w:rsid w:val="00DD0480"/>
    <w:rsid w:val="00DD115D"/>
    <w:rsid w:val="00DD3320"/>
    <w:rsid w:val="00DD48A6"/>
    <w:rsid w:val="00DD66F2"/>
    <w:rsid w:val="00DE01E6"/>
    <w:rsid w:val="00DE05AB"/>
    <w:rsid w:val="00DE107D"/>
    <w:rsid w:val="00DE288F"/>
    <w:rsid w:val="00DE3905"/>
    <w:rsid w:val="00DE4E94"/>
    <w:rsid w:val="00DE52D4"/>
    <w:rsid w:val="00DE5635"/>
    <w:rsid w:val="00DE5A27"/>
    <w:rsid w:val="00DE6A57"/>
    <w:rsid w:val="00DE7FF5"/>
    <w:rsid w:val="00DF0259"/>
    <w:rsid w:val="00DF0B16"/>
    <w:rsid w:val="00DF0EC2"/>
    <w:rsid w:val="00DF2F8D"/>
    <w:rsid w:val="00DF521F"/>
    <w:rsid w:val="00DF6046"/>
    <w:rsid w:val="00E00AED"/>
    <w:rsid w:val="00E015D7"/>
    <w:rsid w:val="00E01662"/>
    <w:rsid w:val="00E0199C"/>
    <w:rsid w:val="00E04D7F"/>
    <w:rsid w:val="00E132E7"/>
    <w:rsid w:val="00E136E7"/>
    <w:rsid w:val="00E141CC"/>
    <w:rsid w:val="00E14B4D"/>
    <w:rsid w:val="00E15F61"/>
    <w:rsid w:val="00E16393"/>
    <w:rsid w:val="00E202AA"/>
    <w:rsid w:val="00E2035B"/>
    <w:rsid w:val="00E20C2E"/>
    <w:rsid w:val="00E21F59"/>
    <w:rsid w:val="00E226AB"/>
    <w:rsid w:val="00E23533"/>
    <w:rsid w:val="00E24DBD"/>
    <w:rsid w:val="00E24ED0"/>
    <w:rsid w:val="00E2506B"/>
    <w:rsid w:val="00E25918"/>
    <w:rsid w:val="00E26041"/>
    <w:rsid w:val="00E26AB6"/>
    <w:rsid w:val="00E277B8"/>
    <w:rsid w:val="00E31329"/>
    <w:rsid w:val="00E32112"/>
    <w:rsid w:val="00E3298F"/>
    <w:rsid w:val="00E37C97"/>
    <w:rsid w:val="00E37EAA"/>
    <w:rsid w:val="00E42402"/>
    <w:rsid w:val="00E43CC4"/>
    <w:rsid w:val="00E44209"/>
    <w:rsid w:val="00E44852"/>
    <w:rsid w:val="00E4646B"/>
    <w:rsid w:val="00E472ED"/>
    <w:rsid w:val="00E50304"/>
    <w:rsid w:val="00E52D65"/>
    <w:rsid w:val="00E54BDB"/>
    <w:rsid w:val="00E55373"/>
    <w:rsid w:val="00E55B41"/>
    <w:rsid w:val="00E56803"/>
    <w:rsid w:val="00E604FA"/>
    <w:rsid w:val="00E625FC"/>
    <w:rsid w:val="00E62EAC"/>
    <w:rsid w:val="00E648AA"/>
    <w:rsid w:val="00E65148"/>
    <w:rsid w:val="00E70006"/>
    <w:rsid w:val="00E7188A"/>
    <w:rsid w:val="00E72F82"/>
    <w:rsid w:val="00E74FE9"/>
    <w:rsid w:val="00E80998"/>
    <w:rsid w:val="00E82287"/>
    <w:rsid w:val="00E82FCF"/>
    <w:rsid w:val="00E8607E"/>
    <w:rsid w:val="00E86338"/>
    <w:rsid w:val="00E8694E"/>
    <w:rsid w:val="00E90006"/>
    <w:rsid w:val="00E90704"/>
    <w:rsid w:val="00E946E2"/>
    <w:rsid w:val="00E9485F"/>
    <w:rsid w:val="00E94DDB"/>
    <w:rsid w:val="00E957D6"/>
    <w:rsid w:val="00E95813"/>
    <w:rsid w:val="00E95921"/>
    <w:rsid w:val="00E961C1"/>
    <w:rsid w:val="00E968CB"/>
    <w:rsid w:val="00E97801"/>
    <w:rsid w:val="00E97CB5"/>
    <w:rsid w:val="00EA2E59"/>
    <w:rsid w:val="00EA7905"/>
    <w:rsid w:val="00EB111F"/>
    <w:rsid w:val="00EB394C"/>
    <w:rsid w:val="00EB7315"/>
    <w:rsid w:val="00EB781B"/>
    <w:rsid w:val="00EC13A3"/>
    <w:rsid w:val="00EC1F52"/>
    <w:rsid w:val="00EC25C2"/>
    <w:rsid w:val="00EC275B"/>
    <w:rsid w:val="00EC2886"/>
    <w:rsid w:val="00EC3B52"/>
    <w:rsid w:val="00EC4BEF"/>
    <w:rsid w:val="00EC4F1B"/>
    <w:rsid w:val="00EC5172"/>
    <w:rsid w:val="00EC5190"/>
    <w:rsid w:val="00EC5306"/>
    <w:rsid w:val="00EC5C0C"/>
    <w:rsid w:val="00EC6811"/>
    <w:rsid w:val="00EC7370"/>
    <w:rsid w:val="00ED09F6"/>
    <w:rsid w:val="00ED1A27"/>
    <w:rsid w:val="00ED2C89"/>
    <w:rsid w:val="00ED2EA7"/>
    <w:rsid w:val="00ED3212"/>
    <w:rsid w:val="00ED360D"/>
    <w:rsid w:val="00ED3C69"/>
    <w:rsid w:val="00ED59AD"/>
    <w:rsid w:val="00ED67CE"/>
    <w:rsid w:val="00EE2305"/>
    <w:rsid w:val="00EE3A85"/>
    <w:rsid w:val="00EE40CC"/>
    <w:rsid w:val="00EE57B7"/>
    <w:rsid w:val="00EE5C7E"/>
    <w:rsid w:val="00EE5E08"/>
    <w:rsid w:val="00EE6D2E"/>
    <w:rsid w:val="00EF09FA"/>
    <w:rsid w:val="00EF0FCC"/>
    <w:rsid w:val="00EF14F5"/>
    <w:rsid w:val="00EF39A7"/>
    <w:rsid w:val="00EF507A"/>
    <w:rsid w:val="00EF596A"/>
    <w:rsid w:val="00EF7352"/>
    <w:rsid w:val="00F00989"/>
    <w:rsid w:val="00F01601"/>
    <w:rsid w:val="00F017FA"/>
    <w:rsid w:val="00F023C9"/>
    <w:rsid w:val="00F03ACE"/>
    <w:rsid w:val="00F04C5D"/>
    <w:rsid w:val="00F0561D"/>
    <w:rsid w:val="00F05CF5"/>
    <w:rsid w:val="00F068AE"/>
    <w:rsid w:val="00F06919"/>
    <w:rsid w:val="00F10FA6"/>
    <w:rsid w:val="00F1215D"/>
    <w:rsid w:val="00F12263"/>
    <w:rsid w:val="00F138C0"/>
    <w:rsid w:val="00F13B06"/>
    <w:rsid w:val="00F13FF9"/>
    <w:rsid w:val="00F20308"/>
    <w:rsid w:val="00F204AD"/>
    <w:rsid w:val="00F204D9"/>
    <w:rsid w:val="00F2199F"/>
    <w:rsid w:val="00F21A50"/>
    <w:rsid w:val="00F220B2"/>
    <w:rsid w:val="00F262CD"/>
    <w:rsid w:val="00F263BF"/>
    <w:rsid w:val="00F264F1"/>
    <w:rsid w:val="00F26D8A"/>
    <w:rsid w:val="00F3037C"/>
    <w:rsid w:val="00F3052A"/>
    <w:rsid w:val="00F30936"/>
    <w:rsid w:val="00F313B5"/>
    <w:rsid w:val="00F31508"/>
    <w:rsid w:val="00F31D6E"/>
    <w:rsid w:val="00F32117"/>
    <w:rsid w:val="00F33074"/>
    <w:rsid w:val="00F33612"/>
    <w:rsid w:val="00F35AC6"/>
    <w:rsid w:val="00F35D4B"/>
    <w:rsid w:val="00F36654"/>
    <w:rsid w:val="00F40CA1"/>
    <w:rsid w:val="00F4121D"/>
    <w:rsid w:val="00F42CB9"/>
    <w:rsid w:val="00F43B80"/>
    <w:rsid w:val="00F45C2B"/>
    <w:rsid w:val="00F46026"/>
    <w:rsid w:val="00F46657"/>
    <w:rsid w:val="00F46DAB"/>
    <w:rsid w:val="00F477B0"/>
    <w:rsid w:val="00F50A26"/>
    <w:rsid w:val="00F50E81"/>
    <w:rsid w:val="00F51919"/>
    <w:rsid w:val="00F519C2"/>
    <w:rsid w:val="00F52545"/>
    <w:rsid w:val="00F55DAA"/>
    <w:rsid w:val="00F56E1E"/>
    <w:rsid w:val="00F57B4D"/>
    <w:rsid w:val="00F60858"/>
    <w:rsid w:val="00F60BCC"/>
    <w:rsid w:val="00F6139B"/>
    <w:rsid w:val="00F61C21"/>
    <w:rsid w:val="00F61CC9"/>
    <w:rsid w:val="00F6439F"/>
    <w:rsid w:val="00F64408"/>
    <w:rsid w:val="00F64A5A"/>
    <w:rsid w:val="00F65CEE"/>
    <w:rsid w:val="00F6705F"/>
    <w:rsid w:val="00F67F3F"/>
    <w:rsid w:val="00F70FD7"/>
    <w:rsid w:val="00F73939"/>
    <w:rsid w:val="00F74039"/>
    <w:rsid w:val="00F7560B"/>
    <w:rsid w:val="00F75E37"/>
    <w:rsid w:val="00F763F6"/>
    <w:rsid w:val="00F777B2"/>
    <w:rsid w:val="00F82A5D"/>
    <w:rsid w:val="00F82B8A"/>
    <w:rsid w:val="00F85478"/>
    <w:rsid w:val="00F8676F"/>
    <w:rsid w:val="00F87C52"/>
    <w:rsid w:val="00F906A4"/>
    <w:rsid w:val="00F91998"/>
    <w:rsid w:val="00F91B23"/>
    <w:rsid w:val="00F923A0"/>
    <w:rsid w:val="00F96D32"/>
    <w:rsid w:val="00FA10F4"/>
    <w:rsid w:val="00FA17E3"/>
    <w:rsid w:val="00FA25A0"/>
    <w:rsid w:val="00FA5370"/>
    <w:rsid w:val="00FA7391"/>
    <w:rsid w:val="00FA7ACF"/>
    <w:rsid w:val="00FB0775"/>
    <w:rsid w:val="00FB1757"/>
    <w:rsid w:val="00FB2DC0"/>
    <w:rsid w:val="00FB350C"/>
    <w:rsid w:val="00FB368D"/>
    <w:rsid w:val="00FB38C8"/>
    <w:rsid w:val="00FB3CC9"/>
    <w:rsid w:val="00FB41EB"/>
    <w:rsid w:val="00FB43F6"/>
    <w:rsid w:val="00FB6009"/>
    <w:rsid w:val="00FB69C0"/>
    <w:rsid w:val="00FB7A84"/>
    <w:rsid w:val="00FC13FB"/>
    <w:rsid w:val="00FC1A07"/>
    <w:rsid w:val="00FC266F"/>
    <w:rsid w:val="00FC2F74"/>
    <w:rsid w:val="00FC3997"/>
    <w:rsid w:val="00FC463E"/>
    <w:rsid w:val="00FC4852"/>
    <w:rsid w:val="00FC61D0"/>
    <w:rsid w:val="00FC7B2B"/>
    <w:rsid w:val="00FD0F38"/>
    <w:rsid w:val="00FD1EF4"/>
    <w:rsid w:val="00FD2020"/>
    <w:rsid w:val="00FD3468"/>
    <w:rsid w:val="00FD4AA1"/>
    <w:rsid w:val="00FD5691"/>
    <w:rsid w:val="00FD5E1F"/>
    <w:rsid w:val="00FD656F"/>
    <w:rsid w:val="00FE0477"/>
    <w:rsid w:val="00FE06F9"/>
    <w:rsid w:val="00FE08AD"/>
    <w:rsid w:val="00FE090F"/>
    <w:rsid w:val="00FE2360"/>
    <w:rsid w:val="00FE6241"/>
    <w:rsid w:val="00FE75D6"/>
    <w:rsid w:val="00FF0584"/>
    <w:rsid w:val="00FF16E1"/>
    <w:rsid w:val="00FF275D"/>
    <w:rsid w:val="00FF3432"/>
    <w:rsid w:val="00FF4555"/>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7AA48127-12AC-4C58-BD9F-708C3CB8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ind w:left="578" w:hanging="578"/>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2"/>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nhideWhenUsed/>
    <w:rsid w:val="00F6705F"/>
    <w:pPr>
      <w:spacing w:after="120"/>
    </w:pPr>
    <w:rPr>
      <w:rFonts w:cs="Mangal"/>
      <w:szCs w:val="21"/>
    </w:rPr>
  </w:style>
  <w:style w:type="character" w:customStyle="1" w:styleId="ZkladntextChar1">
    <w:name w:val="Základní text Char1"/>
    <w:link w:val="Zkladntext"/>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58"/>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59"/>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0"/>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1"/>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1"/>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semiHidden/>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4014C3"/>
    <w:rPr>
      <w:color w:val="605E5C"/>
      <w:shd w:val="clear" w:color="auto" w:fill="E1DFDD"/>
    </w:rPr>
  </w:style>
  <w:style w:type="character" w:customStyle="1" w:styleId="hps">
    <w:name w:val="hps"/>
    <w:rsid w:val="00FA5370"/>
  </w:style>
  <w:style w:type="paragraph" w:customStyle="1" w:styleId="Odstavecseseznamem2">
    <w:name w:val="Odstavec se seznamem2"/>
    <w:basedOn w:val="Normln"/>
    <w:rsid w:val="00102CC3"/>
    <w:pPr>
      <w:widowControl/>
      <w:autoSpaceDN/>
      <w:ind w:left="720"/>
      <w:jc w:val="both"/>
      <w:textAlignment w:val="auto"/>
    </w:pPr>
    <w:rPr>
      <w:rFonts w:ascii="Times New Roman" w:eastAsia="Times New Roman" w:hAnsi="Times New Roman" w:cs="Times New Roman"/>
      <w:kern w:val="0"/>
      <w:sz w:val="28"/>
      <w:szCs w:val="20"/>
      <w:lang w:val="en-GB" w:bidi="ar-SA"/>
    </w:rPr>
  </w:style>
  <w:style w:type="character" w:customStyle="1" w:styleId="Nevyeenzmnka3">
    <w:name w:val="Nevyřešená zmínka3"/>
    <w:basedOn w:val="Standardnpsmoodstavce"/>
    <w:uiPriority w:val="99"/>
    <w:semiHidden/>
    <w:unhideWhenUsed/>
    <w:rsid w:val="002D6E84"/>
    <w:rPr>
      <w:color w:val="605E5C"/>
      <w:shd w:val="clear" w:color="auto" w:fill="E1DFDD"/>
    </w:rPr>
  </w:style>
  <w:style w:type="character" w:customStyle="1" w:styleId="Nevyeenzmnka4">
    <w:name w:val="Nevyřešená zmínka4"/>
    <w:basedOn w:val="Standardnpsmoodstavce"/>
    <w:uiPriority w:val="99"/>
    <w:semiHidden/>
    <w:unhideWhenUsed/>
    <w:rsid w:val="006B5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6959">
      <w:bodyDiv w:val="1"/>
      <w:marLeft w:val="0"/>
      <w:marRight w:val="0"/>
      <w:marTop w:val="0"/>
      <w:marBottom w:val="0"/>
      <w:divBdr>
        <w:top w:val="none" w:sz="0" w:space="0" w:color="auto"/>
        <w:left w:val="none" w:sz="0" w:space="0" w:color="auto"/>
        <w:bottom w:val="none" w:sz="0" w:space="0" w:color="auto"/>
        <w:right w:val="none" w:sz="0" w:space="0" w:color="auto"/>
      </w:divBdr>
    </w:div>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286429972">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akazky.upol.cz/vz0000569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vz0000569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customXml/itemProps3.xml><?xml version="1.0" encoding="utf-8"?>
<ds:datastoreItem xmlns:ds="http://schemas.openxmlformats.org/officeDocument/2006/customXml" ds:itemID="{576AD43E-3443-409B-A6D7-127777E8A7AA}">
  <ds:schemaRefs>
    <ds:schemaRef ds:uri="http://schemas.openxmlformats.org/officeDocument/2006/bibliography"/>
  </ds:schemaRefs>
</ds:datastoreItem>
</file>

<file path=customXml/itemProps4.xml><?xml version="1.0" encoding="utf-8"?>
<ds:datastoreItem xmlns:ds="http://schemas.openxmlformats.org/officeDocument/2006/customXml" ds:itemID="{7691A4A6-BC61-4BD2-8845-CA3D7C20B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6922</Words>
  <Characters>40844</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47671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Jungova Petra</dc:creator>
  <cp:lastModifiedBy>Jungova Petra</cp:lastModifiedBy>
  <cp:revision>5</cp:revision>
  <cp:lastPrinted>2024-09-16T16:37:00Z</cp:lastPrinted>
  <dcterms:created xsi:type="dcterms:W3CDTF">2025-08-08T10:09:00Z</dcterms:created>
  <dcterms:modified xsi:type="dcterms:W3CDTF">2025-09-23T19:33:00Z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