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82F57" w14:textId="69395D7F" w:rsidR="00527D24" w:rsidRDefault="00527D24" w:rsidP="001E6F67">
      <w:pPr>
        <w:spacing w:after="120"/>
        <w:jc w:val="center"/>
        <w:rPr>
          <w:rFonts w:ascii="Arial" w:hAnsi="Arial"/>
          <w:b/>
          <w:color w:val="0070C0"/>
          <w:sz w:val="28"/>
          <w:szCs w:val="28"/>
        </w:rPr>
      </w:pPr>
      <w:r w:rsidRPr="0030493A">
        <w:rPr>
          <w:rFonts w:ascii="Arial" w:hAnsi="Arial"/>
          <w:b/>
          <w:color w:val="0070C0"/>
          <w:sz w:val="28"/>
          <w:szCs w:val="28"/>
        </w:rPr>
        <w:t>SMLOUVA O DODÁVCE A SERVISU SAMOOBSLUŽN</w:t>
      </w:r>
      <w:r w:rsidR="001A402A" w:rsidRPr="0030493A">
        <w:rPr>
          <w:rFonts w:ascii="Arial" w:hAnsi="Arial"/>
          <w:b/>
          <w:color w:val="0070C0"/>
          <w:sz w:val="28"/>
          <w:szCs w:val="28"/>
        </w:rPr>
        <w:t>ÉHO</w:t>
      </w:r>
      <w:r w:rsidRPr="0030493A">
        <w:rPr>
          <w:rFonts w:ascii="Arial" w:hAnsi="Arial"/>
          <w:b/>
          <w:color w:val="0070C0"/>
          <w:sz w:val="28"/>
          <w:szCs w:val="28"/>
        </w:rPr>
        <w:t xml:space="preserve"> KOPÍROVACÍ</w:t>
      </w:r>
      <w:r w:rsidR="001A402A" w:rsidRPr="0030493A">
        <w:rPr>
          <w:rFonts w:ascii="Arial" w:hAnsi="Arial"/>
          <w:b/>
          <w:color w:val="0070C0"/>
          <w:sz w:val="28"/>
          <w:szCs w:val="28"/>
        </w:rPr>
        <w:t>HO</w:t>
      </w:r>
      <w:r w:rsidRPr="0030493A">
        <w:rPr>
          <w:rFonts w:ascii="Arial" w:hAnsi="Arial"/>
          <w:b/>
          <w:color w:val="0070C0"/>
          <w:sz w:val="28"/>
          <w:szCs w:val="28"/>
        </w:rPr>
        <w:t xml:space="preserve"> </w:t>
      </w:r>
      <w:r w:rsidR="00045D81" w:rsidRPr="0030493A">
        <w:rPr>
          <w:rFonts w:ascii="Arial" w:hAnsi="Arial"/>
          <w:b/>
          <w:color w:val="0070C0"/>
          <w:sz w:val="28"/>
          <w:szCs w:val="28"/>
        </w:rPr>
        <w:t>A TISKOV</w:t>
      </w:r>
      <w:r w:rsidR="001A402A" w:rsidRPr="0030493A">
        <w:rPr>
          <w:rFonts w:ascii="Arial" w:hAnsi="Arial"/>
          <w:b/>
          <w:color w:val="0070C0"/>
          <w:sz w:val="28"/>
          <w:szCs w:val="28"/>
        </w:rPr>
        <w:t>ÉHO</w:t>
      </w:r>
      <w:r w:rsidR="00045D81" w:rsidRPr="0030493A">
        <w:rPr>
          <w:rFonts w:ascii="Arial" w:hAnsi="Arial"/>
          <w:b/>
          <w:color w:val="0070C0"/>
          <w:sz w:val="28"/>
          <w:szCs w:val="28"/>
        </w:rPr>
        <w:t xml:space="preserve"> </w:t>
      </w:r>
      <w:r w:rsidRPr="0030493A">
        <w:rPr>
          <w:rFonts w:ascii="Arial" w:hAnsi="Arial"/>
          <w:b/>
          <w:color w:val="0070C0"/>
          <w:sz w:val="28"/>
          <w:szCs w:val="28"/>
        </w:rPr>
        <w:t>STROJ</w:t>
      </w:r>
      <w:r w:rsidR="001A402A" w:rsidRPr="0030493A">
        <w:rPr>
          <w:rFonts w:ascii="Arial" w:hAnsi="Arial"/>
          <w:b/>
          <w:color w:val="0070C0"/>
          <w:sz w:val="28"/>
          <w:szCs w:val="28"/>
        </w:rPr>
        <w:t>E</w:t>
      </w:r>
    </w:p>
    <w:p w14:paraId="4B7CA98E" w14:textId="51CC5877" w:rsidR="00BD3DFD" w:rsidRPr="00D55577" w:rsidRDefault="001E6F67" w:rsidP="00D55577">
      <w:pPr>
        <w:pStyle w:val="C03Textpodnzev"/>
        <w:spacing w:after="360"/>
        <w:rPr>
          <w:i/>
          <w:iCs/>
        </w:rPr>
      </w:pPr>
      <w:r>
        <w:t xml:space="preserve">číslo Smlouvy Kupujícího: </w:t>
      </w: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D55577" w14:paraId="32414379" w14:textId="77777777" w:rsidTr="00F00150">
        <w:tc>
          <w:tcPr>
            <w:tcW w:w="2547" w:type="dxa"/>
          </w:tcPr>
          <w:p w14:paraId="302569CD" w14:textId="5ADA262D" w:rsidR="00D55577" w:rsidRDefault="00C1004D" w:rsidP="00F00150">
            <w:pPr>
              <w:pStyle w:val="C07Tabtextpodnzev"/>
              <w:jc w:val="both"/>
            </w:pPr>
            <w:r>
              <w:t>Objednatel</w:t>
            </w:r>
            <w:r w:rsidR="00D55577">
              <w:t>:</w:t>
            </w:r>
          </w:p>
        </w:tc>
        <w:tc>
          <w:tcPr>
            <w:tcW w:w="6515" w:type="dxa"/>
          </w:tcPr>
          <w:p w14:paraId="2658A867" w14:textId="77777777" w:rsidR="00D55577" w:rsidRDefault="00D55577" w:rsidP="00F00150">
            <w:pPr>
              <w:pStyle w:val="C07Tabtextpodnzev"/>
              <w:jc w:val="both"/>
            </w:pPr>
            <w:r>
              <w:t>Univerzita Palackého v Olomouci</w:t>
            </w:r>
          </w:p>
        </w:tc>
      </w:tr>
      <w:tr w:rsidR="00D55577" w14:paraId="0B7BBC95" w14:textId="77777777" w:rsidTr="00F00150">
        <w:tc>
          <w:tcPr>
            <w:tcW w:w="2547" w:type="dxa"/>
          </w:tcPr>
          <w:p w14:paraId="0CC63A73" w14:textId="77777777" w:rsidR="00D55577" w:rsidRDefault="00D55577" w:rsidP="00F00150">
            <w:pPr>
              <w:pStyle w:val="C08Tabvlevo"/>
            </w:pPr>
            <w:r>
              <w:t>Sídlo:</w:t>
            </w:r>
          </w:p>
        </w:tc>
        <w:tc>
          <w:tcPr>
            <w:tcW w:w="6515" w:type="dxa"/>
          </w:tcPr>
          <w:p w14:paraId="2BBCF7D0" w14:textId="77777777" w:rsidR="00D55577" w:rsidRDefault="00D55577" w:rsidP="00F00150">
            <w:pPr>
              <w:pStyle w:val="C08Tabvlevo"/>
            </w:pPr>
            <w:r>
              <w:t>Křížkovského 511/8, 779 00 Olomouc</w:t>
            </w:r>
          </w:p>
        </w:tc>
      </w:tr>
      <w:tr w:rsidR="00D55577" w14:paraId="7E997B44" w14:textId="77777777" w:rsidTr="00F00150">
        <w:tc>
          <w:tcPr>
            <w:tcW w:w="2547" w:type="dxa"/>
          </w:tcPr>
          <w:p w14:paraId="24FE67B0" w14:textId="77777777" w:rsidR="00D55577" w:rsidRDefault="00D55577" w:rsidP="00F00150">
            <w:pPr>
              <w:pStyle w:val="C08Tabvlevo"/>
            </w:pPr>
            <w:r>
              <w:t>IČO:</w:t>
            </w:r>
          </w:p>
        </w:tc>
        <w:tc>
          <w:tcPr>
            <w:tcW w:w="6515" w:type="dxa"/>
          </w:tcPr>
          <w:p w14:paraId="4EDC9052" w14:textId="77777777" w:rsidR="00D55577" w:rsidRDefault="00D55577" w:rsidP="00F00150">
            <w:pPr>
              <w:pStyle w:val="C08Tabvlevo"/>
            </w:pPr>
            <w:r>
              <w:t>619 89 592</w:t>
            </w:r>
          </w:p>
        </w:tc>
      </w:tr>
      <w:tr w:rsidR="00D55577" w14:paraId="5B9D3A6D" w14:textId="77777777" w:rsidTr="00F00150">
        <w:tc>
          <w:tcPr>
            <w:tcW w:w="2547" w:type="dxa"/>
          </w:tcPr>
          <w:p w14:paraId="611AEBF8" w14:textId="77777777" w:rsidR="00D55577" w:rsidRDefault="00D55577" w:rsidP="00F00150">
            <w:pPr>
              <w:pStyle w:val="C08Tabvlevo"/>
            </w:pPr>
            <w:r>
              <w:t>DIČ:</w:t>
            </w:r>
          </w:p>
        </w:tc>
        <w:tc>
          <w:tcPr>
            <w:tcW w:w="6515" w:type="dxa"/>
          </w:tcPr>
          <w:p w14:paraId="60DB6421" w14:textId="77777777" w:rsidR="00D55577" w:rsidRDefault="00D55577" w:rsidP="00F00150">
            <w:pPr>
              <w:pStyle w:val="C08Tabvlevo"/>
            </w:pPr>
            <w:r>
              <w:t>CZ61989592</w:t>
            </w:r>
          </w:p>
        </w:tc>
      </w:tr>
      <w:tr w:rsidR="00D55577" w14:paraId="1FABB2BA" w14:textId="77777777" w:rsidTr="00F00150">
        <w:tc>
          <w:tcPr>
            <w:tcW w:w="2547" w:type="dxa"/>
          </w:tcPr>
          <w:p w14:paraId="39D74BC7" w14:textId="77777777" w:rsidR="00D55577" w:rsidRDefault="00D55577" w:rsidP="00F00150">
            <w:pPr>
              <w:pStyle w:val="C08Tabvlevo"/>
            </w:pPr>
            <w:r>
              <w:t>Právní forma:</w:t>
            </w:r>
          </w:p>
        </w:tc>
        <w:tc>
          <w:tcPr>
            <w:tcW w:w="6515" w:type="dxa"/>
          </w:tcPr>
          <w:p w14:paraId="1382E584" w14:textId="77777777" w:rsidR="00D55577" w:rsidRDefault="00D55577" w:rsidP="00F00150">
            <w:pPr>
              <w:pStyle w:val="C08Tabvlevo"/>
            </w:pPr>
            <w:r>
              <w:t>Veřejná vysoká škola zřízená zákonem č. 111/1998 Sb., o vysokých školách a o změně a doplnění některých zákonů (zákon o vysokých školách), ve znění pozdějších předpisů</w:t>
            </w:r>
          </w:p>
        </w:tc>
      </w:tr>
      <w:tr w:rsidR="00D55577" w14:paraId="6EF1DAC7" w14:textId="77777777" w:rsidTr="00F00150">
        <w:tc>
          <w:tcPr>
            <w:tcW w:w="2547" w:type="dxa"/>
          </w:tcPr>
          <w:p w14:paraId="18F43EC6" w14:textId="77777777" w:rsidR="00D55577" w:rsidRDefault="00D55577" w:rsidP="00F00150">
            <w:pPr>
              <w:pStyle w:val="C08Tabvlevo"/>
            </w:pPr>
            <w:r>
              <w:t>Zástupce:</w:t>
            </w:r>
          </w:p>
        </w:tc>
        <w:tc>
          <w:tcPr>
            <w:tcW w:w="6515" w:type="dxa"/>
          </w:tcPr>
          <w:p w14:paraId="6D18E40E" w14:textId="77777777" w:rsidR="00D55577" w:rsidRDefault="00D55577" w:rsidP="00F00150">
            <w:pPr>
              <w:pStyle w:val="C08Tabvlevo"/>
            </w:pPr>
            <w:r>
              <w:t xml:space="preserve">doc. JUDr. Michael </w:t>
            </w:r>
            <w:proofErr w:type="spellStart"/>
            <w:r>
              <w:t>Kohajda</w:t>
            </w:r>
            <w:proofErr w:type="spellEnd"/>
            <w:r>
              <w:t>, Ph.D., rektor</w:t>
            </w:r>
          </w:p>
        </w:tc>
      </w:tr>
      <w:tr w:rsidR="00D55577" w14:paraId="5FA82BD5" w14:textId="77777777" w:rsidTr="00F00150">
        <w:tc>
          <w:tcPr>
            <w:tcW w:w="2547" w:type="dxa"/>
          </w:tcPr>
          <w:p w14:paraId="4F63017F" w14:textId="77777777" w:rsidR="00D55577" w:rsidRDefault="00D55577" w:rsidP="00F00150">
            <w:pPr>
              <w:pStyle w:val="C08Tabvlevo"/>
            </w:pPr>
            <w:r>
              <w:t>Bankovní spojení:</w:t>
            </w:r>
          </w:p>
        </w:tc>
        <w:tc>
          <w:tcPr>
            <w:tcW w:w="6515" w:type="dxa"/>
          </w:tcPr>
          <w:p w14:paraId="243D530F" w14:textId="77777777" w:rsidR="00D55577" w:rsidRDefault="00D55577" w:rsidP="00F00150">
            <w:pPr>
              <w:pStyle w:val="C08Tabvlevo"/>
            </w:pPr>
            <w:r>
              <w:t>Komerční banka, a.s., pobočka Olomouc</w:t>
            </w:r>
          </w:p>
        </w:tc>
      </w:tr>
      <w:tr w:rsidR="00D55577" w14:paraId="174CC5B1" w14:textId="77777777" w:rsidTr="00F00150">
        <w:tc>
          <w:tcPr>
            <w:tcW w:w="2547" w:type="dxa"/>
          </w:tcPr>
          <w:p w14:paraId="51A66BDC" w14:textId="77777777" w:rsidR="00D55577" w:rsidRDefault="00D55577" w:rsidP="00F00150">
            <w:pPr>
              <w:pStyle w:val="C08Tabvlevo"/>
            </w:pPr>
            <w:r>
              <w:t>Číslo účtu:</w:t>
            </w:r>
          </w:p>
        </w:tc>
        <w:tc>
          <w:tcPr>
            <w:tcW w:w="6515" w:type="dxa"/>
          </w:tcPr>
          <w:p w14:paraId="7884BCD2" w14:textId="77777777" w:rsidR="00D55577" w:rsidRPr="00C77844" w:rsidRDefault="00D55577" w:rsidP="00F00150">
            <w:pPr>
              <w:pStyle w:val="C08Tabvlevo"/>
            </w:pPr>
            <w:r w:rsidRPr="00C77844">
              <w:t>19-1096330227/0100</w:t>
            </w:r>
          </w:p>
        </w:tc>
      </w:tr>
      <w:tr w:rsidR="00D55577" w14:paraId="4314EF59" w14:textId="77777777" w:rsidTr="00F00150">
        <w:tc>
          <w:tcPr>
            <w:tcW w:w="2547" w:type="dxa"/>
          </w:tcPr>
          <w:p w14:paraId="7748E573" w14:textId="77777777" w:rsidR="00D55577" w:rsidRDefault="00D55577" w:rsidP="00F00150">
            <w:pPr>
              <w:pStyle w:val="C08Tabvlevo"/>
            </w:pPr>
            <w:r>
              <w:t>Oprávněná osoba ve věcech technických:</w:t>
            </w:r>
          </w:p>
        </w:tc>
        <w:tc>
          <w:tcPr>
            <w:tcW w:w="6515" w:type="dxa"/>
          </w:tcPr>
          <w:p w14:paraId="429757ED" w14:textId="77777777" w:rsidR="00D55577" w:rsidRPr="000E01CA" w:rsidRDefault="00D55577" w:rsidP="00F00150">
            <w:pPr>
              <w:pStyle w:val="C08Tabvlevo"/>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r w:rsidRPr="00D55577">
              <w:rPr>
                <w:highlight w:val="lightGray"/>
              </w:rPr>
              <w:t xml:space="preserve">, e-mail: </w:t>
            </w: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r w:rsidRPr="00D55577">
              <w:rPr>
                <w:highlight w:val="lightGray"/>
              </w:rPr>
              <w:t xml:space="preserve">, telefon: </w:t>
            </w: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4FB97E55" w14:textId="77777777" w:rsidTr="00F00150">
        <w:tc>
          <w:tcPr>
            <w:tcW w:w="2547" w:type="dxa"/>
          </w:tcPr>
          <w:p w14:paraId="152EF16A" w14:textId="77777777" w:rsidR="00D55577" w:rsidRDefault="00D55577" w:rsidP="00F00150">
            <w:pPr>
              <w:pStyle w:val="C08Tabvlevo"/>
            </w:pPr>
          </w:p>
        </w:tc>
        <w:tc>
          <w:tcPr>
            <w:tcW w:w="6515" w:type="dxa"/>
          </w:tcPr>
          <w:p w14:paraId="44F03F4E" w14:textId="77777777" w:rsidR="00D55577" w:rsidRPr="00D00ED1" w:rsidRDefault="00D55577" w:rsidP="00F00150">
            <w:pPr>
              <w:pStyle w:val="C08Tabvlevo"/>
            </w:pPr>
          </w:p>
        </w:tc>
      </w:tr>
      <w:tr w:rsidR="00D55577" w14:paraId="4D7243E9" w14:textId="77777777" w:rsidTr="00F00150">
        <w:tc>
          <w:tcPr>
            <w:tcW w:w="2547" w:type="dxa"/>
          </w:tcPr>
          <w:p w14:paraId="1A306B68" w14:textId="77777777" w:rsidR="00D55577" w:rsidRDefault="00D55577" w:rsidP="00F00150">
            <w:pPr>
              <w:pStyle w:val="C08Tabvlevo"/>
            </w:pPr>
            <w:r>
              <w:t>a</w:t>
            </w:r>
          </w:p>
        </w:tc>
        <w:tc>
          <w:tcPr>
            <w:tcW w:w="6515" w:type="dxa"/>
          </w:tcPr>
          <w:p w14:paraId="4E95372B" w14:textId="77777777" w:rsidR="00D55577" w:rsidRPr="00D00ED1" w:rsidRDefault="00D55577" w:rsidP="00F00150">
            <w:pPr>
              <w:pStyle w:val="C08Tabvlevo"/>
            </w:pPr>
          </w:p>
        </w:tc>
      </w:tr>
      <w:tr w:rsidR="00D55577" w14:paraId="4B942503" w14:textId="77777777" w:rsidTr="00F00150">
        <w:tc>
          <w:tcPr>
            <w:tcW w:w="2547" w:type="dxa"/>
          </w:tcPr>
          <w:p w14:paraId="33A432F0" w14:textId="77777777" w:rsidR="00D55577" w:rsidRDefault="00D55577" w:rsidP="00F00150">
            <w:pPr>
              <w:pStyle w:val="C08Tabvlevo"/>
            </w:pPr>
          </w:p>
        </w:tc>
        <w:tc>
          <w:tcPr>
            <w:tcW w:w="6515" w:type="dxa"/>
          </w:tcPr>
          <w:p w14:paraId="3D42ED3D" w14:textId="77777777" w:rsidR="00D55577" w:rsidRPr="00D00ED1" w:rsidRDefault="00D55577" w:rsidP="00F00150">
            <w:pPr>
              <w:pStyle w:val="C08Tabvlevo"/>
            </w:pPr>
          </w:p>
        </w:tc>
      </w:tr>
      <w:tr w:rsidR="00D55577" w14:paraId="5FC84484" w14:textId="77777777" w:rsidTr="00F00150">
        <w:tc>
          <w:tcPr>
            <w:tcW w:w="2547" w:type="dxa"/>
          </w:tcPr>
          <w:p w14:paraId="0D5CB47E" w14:textId="4970BC0B" w:rsidR="00D55577" w:rsidRDefault="00C1004D" w:rsidP="00F00150">
            <w:pPr>
              <w:pStyle w:val="C07Tabtextpodnzev"/>
              <w:jc w:val="both"/>
            </w:pPr>
            <w:r>
              <w:t>Poskytovatel</w:t>
            </w:r>
            <w:r w:rsidR="00D55577">
              <w:t>:</w:t>
            </w:r>
          </w:p>
        </w:tc>
        <w:tc>
          <w:tcPr>
            <w:tcW w:w="6515" w:type="dxa"/>
          </w:tcPr>
          <w:p w14:paraId="3884F56E" w14:textId="77777777" w:rsidR="00D55577" w:rsidRPr="00D55577" w:rsidRDefault="00D55577" w:rsidP="00F00150">
            <w:pPr>
              <w:pStyle w:val="C07Tabtextpodnzev"/>
              <w:jc w:val="both"/>
              <w:rPr>
                <w:i/>
                <w:iCs/>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3B21A421" w14:textId="77777777" w:rsidTr="00F00150">
        <w:tc>
          <w:tcPr>
            <w:tcW w:w="2547" w:type="dxa"/>
          </w:tcPr>
          <w:p w14:paraId="20F967B4" w14:textId="77777777" w:rsidR="00D55577" w:rsidRDefault="00D55577" w:rsidP="00F00150">
            <w:pPr>
              <w:pStyle w:val="C08Tabvlevo"/>
            </w:pPr>
            <w:r>
              <w:t>Sídlo:</w:t>
            </w:r>
          </w:p>
        </w:tc>
        <w:tc>
          <w:tcPr>
            <w:tcW w:w="6515" w:type="dxa"/>
          </w:tcPr>
          <w:p w14:paraId="1B0C1F83" w14:textId="77777777" w:rsidR="00D55577" w:rsidRPr="00D55577" w:rsidRDefault="00D55577" w:rsidP="00F00150">
            <w:pPr>
              <w:pStyle w:val="C08Tabvlevo"/>
              <w:rPr>
                <w:i/>
                <w:iCs/>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71A3EC93" w14:textId="77777777" w:rsidTr="00F00150">
        <w:tc>
          <w:tcPr>
            <w:tcW w:w="2547" w:type="dxa"/>
          </w:tcPr>
          <w:p w14:paraId="14A26107" w14:textId="77777777" w:rsidR="00D55577" w:rsidRDefault="00D55577" w:rsidP="00F00150">
            <w:pPr>
              <w:pStyle w:val="C08Tabvlevo"/>
            </w:pPr>
            <w:r>
              <w:t>IČO:</w:t>
            </w:r>
          </w:p>
        </w:tc>
        <w:tc>
          <w:tcPr>
            <w:tcW w:w="6515" w:type="dxa"/>
          </w:tcPr>
          <w:p w14:paraId="3471179F" w14:textId="77777777" w:rsidR="00D55577" w:rsidRPr="00D55577" w:rsidRDefault="00D55577" w:rsidP="00F00150">
            <w:pPr>
              <w:pStyle w:val="C08Tabvlevo"/>
              <w:rPr>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328A8AC6" w14:textId="77777777" w:rsidTr="00F00150">
        <w:tc>
          <w:tcPr>
            <w:tcW w:w="2547" w:type="dxa"/>
          </w:tcPr>
          <w:p w14:paraId="38B7BDFC" w14:textId="77777777" w:rsidR="00D55577" w:rsidRDefault="00D55577" w:rsidP="00F00150">
            <w:pPr>
              <w:pStyle w:val="C08Tabvlevo"/>
            </w:pPr>
            <w:r>
              <w:t>DIČ:</w:t>
            </w:r>
          </w:p>
        </w:tc>
        <w:tc>
          <w:tcPr>
            <w:tcW w:w="6515" w:type="dxa"/>
          </w:tcPr>
          <w:p w14:paraId="7C004CAD" w14:textId="77777777" w:rsidR="00D55577" w:rsidRPr="00D55577" w:rsidRDefault="00D55577" w:rsidP="00F00150">
            <w:pPr>
              <w:pStyle w:val="C08Tabvlevo"/>
              <w:rPr>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4813194D" w14:textId="77777777" w:rsidTr="00F00150">
        <w:tc>
          <w:tcPr>
            <w:tcW w:w="2547" w:type="dxa"/>
          </w:tcPr>
          <w:p w14:paraId="07FAA693" w14:textId="77777777" w:rsidR="00D55577" w:rsidRDefault="00D55577" w:rsidP="00F00150">
            <w:pPr>
              <w:pStyle w:val="C08Tabvlevo"/>
            </w:pPr>
            <w:r>
              <w:t>Zápis v OR:</w:t>
            </w:r>
          </w:p>
        </w:tc>
        <w:tc>
          <w:tcPr>
            <w:tcW w:w="6515" w:type="dxa"/>
          </w:tcPr>
          <w:p w14:paraId="35D5044F" w14:textId="77777777" w:rsidR="00D55577" w:rsidRPr="00D55577" w:rsidRDefault="00D55577" w:rsidP="00F00150">
            <w:pPr>
              <w:pStyle w:val="C08Tabvlevo"/>
              <w:rPr>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5A1FC3E1" w14:textId="77777777" w:rsidTr="00F00150">
        <w:tc>
          <w:tcPr>
            <w:tcW w:w="2547" w:type="dxa"/>
          </w:tcPr>
          <w:p w14:paraId="1FBE6735" w14:textId="77777777" w:rsidR="00D55577" w:rsidRDefault="00D55577" w:rsidP="00F00150">
            <w:pPr>
              <w:pStyle w:val="C08Tabvlevo"/>
            </w:pPr>
            <w:r>
              <w:t>Zástupce:</w:t>
            </w:r>
          </w:p>
        </w:tc>
        <w:tc>
          <w:tcPr>
            <w:tcW w:w="6515" w:type="dxa"/>
          </w:tcPr>
          <w:p w14:paraId="668A13A0" w14:textId="77777777" w:rsidR="00D55577" w:rsidRPr="00D55577" w:rsidRDefault="00D55577" w:rsidP="00F00150">
            <w:pPr>
              <w:pStyle w:val="C08Tabvlevo"/>
              <w:rPr>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18EB228E" w14:textId="77777777" w:rsidTr="00F00150">
        <w:tc>
          <w:tcPr>
            <w:tcW w:w="2547" w:type="dxa"/>
          </w:tcPr>
          <w:p w14:paraId="0FAA7804" w14:textId="77777777" w:rsidR="00D55577" w:rsidRDefault="00D55577" w:rsidP="00F00150">
            <w:pPr>
              <w:pStyle w:val="C08Tabvlevo"/>
            </w:pPr>
            <w:r>
              <w:t>Bankovní spojení:</w:t>
            </w:r>
          </w:p>
        </w:tc>
        <w:tc>
          <w:tcPr>
            <w:tcW w:w="6515" w:type="dxa"/>
          </w:tcPr>
          <w:p w14:paraId="19CAECCD" w14:textId="77777777" w:rsidR="00D55577" w:rsidRPr="00D55577" w:rsidRDefault="00D55577" w:rsidP="00F00150">
            <w:pPr>
              <w:pStyle w:val="C08Tabvlevo"/>
              <w:rPr>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6DCD4CBF" w14:textId="77777777" w:rsidTr="00F00150">
        <w:tc>
          <w:tcPr>
            <w:tcW w:w="2547" w:type="dxa"/>
          </w:tcPr>
          <w:p w14:paraId="0F997044" w14:textId="77777777" w:rsidR="00D55577" w:rsidRDefault="00D55577" w:rsidP="00F00150">
            <w:pPr>
              <w:pStyle w:val="C08Tabvlevo"/>
            </w:pPr>
            <w:r>
              <w:t>Číslo účtu:</w:t>
            </w:r>
          </w:p>
        </w:tc>
        <w:tc>
          <w:tcPr>
            <w:tcW w:w="6515" w:type="dxa"/>
          </w:tcPr>
          <w:p w14:paraId="0C74898B" w14:textId="77777777" w:rsidR="00D55577" w:rsidRPr="00D55577" w:rsidRDefault="00D55577" w:rsidP="00F00150">
            <w:pPr>
              <w:pStyle w:val="C08Tabvlevo"/>
              <w:rPr>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r w:rsidR="00D55577" w14:paraId="72AB33CC" w14:textId="77777777" w:rsidTr="00F00150">
        <w:tc>
          <w:tcPr>
            <w:tcW w:w="2547" w:type="dxa"/>
          </w:tcPr>
          <w:p w14:paraId="78061E84" w14:textId="77777777" w:rsidR="00D55577" w:rsidRDefault="00D55577" w:rsidP="00F00150">
            <w:pPr>
              <w:pStyle w:val="C08Tabvlevo"/>
            </w:pPr>
            <w:r>
              <w:t>Oprávněná osoba ve věcech technických:</w:t>
            </w:r>
          </w:p>
        </w:tc>
        <w:tc>
          <w:tcPr>
            <w:tcW w:w="6515" w:type="dxa"/>
          </w:tcPr>
          <w:p w14:paraId="1DCD93C8" w14:textId="77777777" w:rsidR="00D55577" w:rsidRPr="00D55577" w:rsidRDefault="00D55577" w:rsidP="00F00150">
            <w:pPr>
              <w:pStyle w:val="C08Tabvlevo"/>
              <w:rPr>
                <w:highlight w:val="lightGray"/>
              </w:rPr>
            </w:pP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r w:rsidRPr="00D55577">
              <w:rPr>
                <w:highlight w:val="lightGray"/>
              </w:rPr>
              <w:t xml:space="preserve">, e-mail: </w:t>
            </w: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r w:rsidRPr="00D55577">
              <w:rPr>
                <w:highlight w:val="lightGray"/>
              </w:rPr>
              <w:t xml:space="preserve">, telefon: </w:t>
            </w:r>
            <w:r w:rsidRPr="00D55577">
              <w:rPr>
                <w:i/>
                <w:iCs/>
                <w:highlight w:val="lightGray"/>
              </w:rPr>
              <w:sym w:font="Symbol" w:char="F05B"/>
            </w:r>
            <w:r w:rsidRPr="00D55577">
              <w:rPr>
                <w:i/>
                <w:iCs/>
                <w:highlight w:val="lightGray"/>
              </w:rPr>
              <w:t>bude doplněno před podpisem Smlouvy</w:t>
            </w:r>
            <w:r w:rsidRPr="00D55577">
              <w:rPr>
                <w:i/>
                <w:iCs/>
                <w:highlight w:val="lightGray"/>
              </w:rPr>
              <w:sym w:font="Symbol" w:char="F05D"/>
            </w:r>
          </w:p>
        </w:tc>
      </w:tr>
    </w:tbl>
    <w:p w14:paraId="53FBF48F" w14:textId="77777777" w:rsidR="00BD3DFD" w:rsidRDefault="00BD3DFD" w:rsidP="00BD3DFD">
      <w:pPr>
        <w:jc w:val="both"/>
        <w:rPr>
          <w:rFonts w:ascii="Arial" w:hAnsi="Arial"/>
          <w:sz w:val="22"/>
          <w:szCs w:val="22"/>
        </w:rPr>
      </w:pPr>
    </w:p>
    <w:p w14:paraId="21943D38" w14:textId="48A34A40" w:rsidR="00BD3DFD" w:rsidRPr="00C1004D" w:rsidRDefault="00527D24" w:rsidP="00D55577">
      <w:pPr>
        <w:tabs>
          <w:tab w:val="left" w:pos="567"/>
        </w:tabs>
        <w:spacing w:line="240" w:lineRule="atLeast"/>
        <w:jc w:val="both"/>
        <w:rPr>
          <w:rFonts w:ascii="Arial" w:hAnsi="Arial"/>
          <w:sz w:val="20"/>
          <w:szCs w:val="20"/>
        </w:rPr>
      </w:pPr>
      <w:r w:rsidRPr="00C1004D">
        <w:rPr>
          <w:rFonts w:ascii="Arial" w:hAnsi="Arial"/>
          <w:sz w:val="20"/>
          <w:szCs w:val="20"/>
        </w:rPr>
        <w:t xml:space="preserve">uzavřeli níže uvedeného dne, měsíce a roku podle </w:t>
      </w:r>
      <w:proofErr w:type="spellStart"/>
      <w:r w:rsidRPr="00C1004D">
        <w:rPr>
          <w:rFonts w:ascii="Arial" w:hAnsi="Arial"/>
          <w:sz w:val="20"/>
          <w:szCs w:val="20"/>
        </w:rPr>
        <w:t>ust</w:t>
      </w:r>
      <w:proofErr w:type="spellEnd"/>
      <w:r w:rsidRPr="00C1004D">
        <w:rPr>
          <w:rFonts w:ascii="Arial" w:hAnsi="Arial"/>
          <w:sz w:val="20"/>
          <w:szCs w:val="20"/>
        </w:rPr>
        <w:t>. § 1746 odst. 2 zákona č. 89/2012 Sb., občanský zákoník, ve znění pozdějších předpisů (dále jen „občanský zákoník“)</w:t>
      </w:r>
      <w:r w:rsidR="00D55577" w:rsidRPr="00C1004D">
        <w:rPr>
          <w:rFonts w:ascii="Arial" w:hAnsi="Arial"/>
          <w:sz w:val="20"/>
          <w:szCs w:val="20"/>
        </w:rPr>
        <w:t xml:space="preserve"> </w:t>
      </w:r>
      <w:r w:rsidRPr="00C1004D">
        <w:rPr>
          <w:rFonts w:ascii="Arial" w:hAnsi="Arial"/>
          <w:sz w:val="20"/>
          <w:szCs w:val="20"/>
        </w:rPr>
        <w:t>tuto</w:t>
      </w:r>
      <w:r w:rsidR="00D55577" w:rsidRPr="00C1004D">
        <w:rPr>
          <w:rFonts w:ascii="Arial" w:hAnsi="Arial"/>
          <w:sz w:val="20"/>
          <w:szCs w:val="20"/>
        </w:rPr>
        <w:t xml:space="preserve"> </w:t>
      </w:r>
      <w:r w:rsidR="00045D81" w:rsidRPr="00506C83">
        <w:rPr>
          <w:rFonts w:ascii="Arial" w:hAnsi="Arial"/>
          <w:bCs/>
          <w:sz w:val="20"/>
          <w:szCs w:val="20"/>
        </w:rPr>
        <w:t>SMLOUVU O</w:t>
      </w:r>
      <w:r w:rsidRPr="00506C83">
        <w:rPr>
          <w:rFonts w:ascii="Arial" w:hAnsi="Arial"/>
          <w:bCs/>
          <w:sz w:val="20"/>
          <w:szCs w:val="20"/>
        </w:rPr>
        <w:t xml:space="preserve"> DODÁVCE A SERVISU SAMOOBSLUŽN</w:t>
      </w:r>
      <w:r w:rsidR="00D55577" w:rsidRPr="00506C83">
        <w:rPr>
          <w:rFonts w:ascii="Arial" w:hAnsi="Arial"/>
          <w:bCs/>
          <w:sz w:val="20"/>
          <w:szCs w:val="20"/>
        </w:rPr>
        <w:t>ÉHO</w:t>
      </w:r>
      <w:r w:rsidRPr="00506C83">
        <w:rPr>
          <w:rFonts w:ascii="Arial" w:hAnsi="Arial"/>
          <w:bCs/>
          <w:sz w:val="20"/>
          <w:szCs w:val="20"/>
        </w:rPr>
        <w:t xml:space="preserve"> </w:t>
      </w:r>
      <w:r w:rsidR="00045D81" w:rsidRPr="00506C83">
        <w:rPr>
          <w:rFonts w:ascii="Arial" w:hAnsi="Arial"/>
          <w:bCs/>
          <w:sz w:val="20"/>
          <w:szCs w:val="20"/>
        </w:rPr>
        <w:t>KOPÍROVACÍH</w:t>
      </w:r>
      <w:r w:rsidR="00D55577" w:rsidRPr="00506C83">
        <w:rPr>
          <w:rFonts w:ascii="Arial" w:hAnsi="Arial"/>
          <w:bCs/>
          <w:sz w:val="20"/>
          <w:szCs w:val="20"/>
        </w:rPr>
        <w:t>O</w:t>
      </w:r>
      <w:r w:rsidR="00045D81" w:rsidRPr="00506C83">
        <w:rPr>
          <w:rFonts w:ascii="Arial" w:hAnsi="Arial"/>
          <w:bCs/>
          <w:sz w:val="20"/>
          <w:szCs w:val="20"/>
        </w:rPr>
        <w:t xml:space="preserve"> A TISKOV</w:t>
      </w:r>
      <w:r w:rsidR="00D55577" w:rsidRPr="00506C83">
        <w:rPr>
          <w:rFonts w:ascii="Arial" w:hAnsi="Arial"/>
          <w:bCs/>
          <w:sz w:val="20"/>
          <w:szCs w:val="20"/>
        </w:rPr>
        <w:t>ÉHO</w:t>
      </w:r>
      <w:r w:rsidR="00045D81" w:rsidRPr="00506C83">
        <w:rPr>
          <w:rFonts w:ascii="Arial" w:hAnsi="Arial"/>
          <w:bCs/>
          <w:sz w:val="20"/>
          <w:szCs w:val="20"/>
        </w:rPr>
        <w:t xml:space="preserve"> STROJ</w:t>
      </w:r>
      <w:r w:rsidR="00D55577" w:rsidRPr="00506C83">
        <w:rPr>
          <w:rFonts w:ascii="Arial" w:hAnsi="Arial"/>
          <w:bCs/>
          <w:sz w:val="20"/>
          <w:szCs w:val="20"/>
        </w:rPr>
        <w:t>E</w:t>
      </w:r>
      <w:r w:rsidR="00BD3DFD" w:rsidRPr="00C1004D">
        <w:rPr>
          <w:rFonts w:ascii="Arial" w:hAnsi="Arial"/>
          <w:color w:val="000000"/>
          <w:sz w:val="20"/>
          <w:szCs w:val="20"/>
        </w:rPr>
        <w:t xml:space="preserve"> (dále jen „smlouva“)</w:t>
      </w:r>
      <w:r w:rsidR="00F56509" w:rsidRPr="00C1004D">
        <w:rPr>
          <w:rFonts w:ascii="Arial" w:hAnsi="Arial"/>
          <w:color w:val="000000"/>
          <w:sz w:val="20"/>
          <w:szCs w:val="20"/>
        </w:rPr>
        <w:t xml:space="preserve"> v rámci projektu </w:t>
      </w:r>
      <w:r w:rsidR="00F56509" w:rsidRPr="00C1004D">
        <w:rPr>
          <w:rFonts w:ascii="Arial" w:hAnsi="Arial"/>
          <w:sz w:val="20"/>
          <w:szCs w:val="20"/>
        </w:rPr>
        <w:t>„</w:t>
      </w:r>
      <w:r w:rsidR="00C1004D" w:rsidRPr="00C1004D">
        <w:rPr>
          <w:rFonts w:ascii="Arial" w:hAnsi="Arial"/>
          <w:i/>
          <w:snapToGrid w:val="0"/>
          <w:color w:val="000000"/>
          <w:sz w:val="20"/>
          <w:szCs w:val="20"/>
        </w:rPr>
        <w:t xml:space="preserve">Podpora doktorských studijních programů na Univerzitě Palackého v Olomouci“, </w:t>
      </w:r>
      <w:proofErr w:type="spellStart"/>
      <w:r w:rsidR="00C1004D" w:rsidRPr="00C1004D">
        <w:rPr>
          <w:rFonts w:ascii="Arial" w:hAnsi="Arial"/>
          <w:i/>
          <w:snapToGrid w:val="0"/>
          <w:color w:val="000000"/>
          <w:sz w:val="20"/>
          <w:szCs w:val="20"/>
        </w:rPr>
        <w:t>reg</w:t>
      </w:r>
      <w:proofErr w:type="spellEnd"/>
      <w:r w:rsidR="00C1004D" w:rsidRPr="00C1004D">
        <w:rPr>
          <w:rFonts w:ascii="Arial" w:hAnsi="Arial"/>
          <w:i/>
          <w:snapToGrid w:val="0"/>
          <w:color w:val="000000"/>
          <w:sz w:val="20"/>
          <w:szCs w:val="20"/>
        </w:rPr>
        <w:t>.</w:t>
      </w:r>
      <w:r w:rsidR="00C1004D">
        <w:rPr>
          <w:rFonts w:ascii="Arial" w:hAnsi="Arial"/>
          <w:i/>
          <w:snapToGrid w:val="0"/>
          <w:color w:val="000000"/>
          <w:sz w:val="20"/>
          <w:szCs w:val="20"/>
        </w:rPr>
        <w:t> </w:t>
      </w:r>
      <w:r w:rsidR="00C1004D" w:rsidRPr="00C1004D">
        <w:rPr>
          <w:rFonts w:ascii="Arial" w:hAnsi="Arial"/>
          <w:i/>
          <w:snapToGrid w:val="0"/>
          <w:color w:val="000000"/>
          <w:sz w:val="20"/>
          <w:szCs w:val="20"/>
        </w:rPr>
        <w:t>č.</w:t>
      </w:r>
      <w:r w:rsidR="00C1004D">
        <w:rPr>
          <w:rFonts w:ascii="Arial" w:hAnsi="Arial"/>
          <w:i/>
          <w:snapToGrid w:val="0"/>
          <w:color w:val="000000"/>
          <w:sz w:val="20"/>
          <w:szCs w:val="20"/>
        </w:rPr>
        <w:t> </w:t>
      </w:r>
      <w:r w:rsidR="00C1004D" w:rsidRPr="00C1004D">
        <w:rPr>
          <w:rFonts w:ascii="Arial" w:hAnsi="Arial"/>
          <w:i/>
          <w:snapToGrid w:val="0"/>
          <w:color w:val="000000"/>
          <w:sz w:val="20"/>
          <w:szCs w:val="20"/>
        </w:rPr>
        <w:t>CZ.02.01.01/00/22_012/0006440, v rámci Operačního programu Jan Amos Komenský</w:t>
      </w:r>
      <w:r w:rsidR="00BD3DFD" w:rsidRPr="00C1004D">
        <w:rPr>
          <w:rFonts w:ascii="Arial" w:hAnsi="Arial"/>
          <w:color w:val="000000"/>
          <w:sz w:val="20"/>
          <w:szCs w:val="20"/>
        </w:rPr>
        <w:t>.</w:t>
      </w:r>
    </w:p>
    <w:p w14:paraId="4EFD61A3" w14:textId="3FB946AD" w:rsidR="00BD3DFD" w:rsidRPr="00C1004D" w:rsidRDefault="00045D81" w:rsidP="00BD3DFD">
      <w:pPr>
        <w:spacing w:before="120"/>
        <w:jc w:val="both"/>
        <w:rPr>
          <w:rFonts w:ascii="Arial" w:hAnsi="Arial"/>
          <w:sz w:val="20"/>
          <w:szCs w:val="20"/>
        </w:rPr>
      </w:pPr>
      <w:r w:rsidRPr="00C1004D">
        <w:rPr>
          <w:rFonts w:ascii="Arial" w:hAnsi="Arial"/>
          <w:sz w:val="20"/>
          <w:szCs w:val="20"/>
        </w:rPr>
        <w:t xml:space="preserve">Objednatel s Poskytovatelem tuto Smlouvu uzavírá v důsledku skutečnosti, že Poskytovatel byl vybrán Objednatelem, jakožto zadavatelem veřejné zakázky zadávané v otevřeném zadávacím řízení dle zákona </w:t>
      </w:r>
      <w:r w:rsidRPr="00C1004D">
        <w:rPr>
          <w:rFonts w:ascii="Arial" w:hAnsi="Arial"/>
          <w:sz w:val="20"/>
          <w:szCs w:val="20"/>
        </w:rPr>
        <w:lastRenderedPageBreak/>
        <w:t>č. 134/2016 Sb., o zadávání veřejných zakázek, v účinném znění, s názvem</w:t>
      </w:r>
      <w:r w:rsidR="00BD3DFD" w:rsidRPr="00C1004D">
        <w:rPr>
          <w:rFonts w:ascii="Arial" w:hAnsi="Arial"/>
          <w:sz w:val="20"/>
          <w:szCs w:val="20"/>
        </w:rPr>
        <w:t xml:space="preserve"> „</w:t>
      </w:r>
      <w:proofErr w:type="spellStart"/>
      <w:r w:rsidR="00AD0A17" w:rsidRPr="00AD0A17">
        <w:rPr>
          <w:rFonts w:ascii="Arial" w:eastAsia="Arial" w:hAnsi="Arial"/>
          <w:b/>
          <w:sz w:val="20"/>
          <w:szCs w:val="20"/>
        </w:rPr>
        <w:t>PdF</w:t>
      </w:r>
      <w:proofErr w:type="spellEnd"/>
      <w:r w:rsidR="00AD0A17" w:rsidRPr="00AD0A17">
        <w:rPr>
          <w:rFonts w:ascii="Arial" w:eastAsia="Arial" w:hAnsi="Arial"/>
          <w:b/>
          <w:sz w:val="20"/>
          <w:szCs w:val="20"/>
        </w:rPr>
        <w:t xml:space="preserve">/UPOL – Dodávka kopírovacího a tiskového zařízení pro studovnu </w:t>
      </w:r>
      <w:proofErr w:type="spellStart"/>
      <w:r w:rsidR="00AD0A17" w:rsidRPr="00AD0A17">
        <w:rPr>
          <w:rFonts w:ascii="Arial" w:eastAsia="Arial" w:hAnsi="Arial"/>
          <w:b/>
          <w:sz w:val="20"/>
          <w:szCs w:val="20"/>
        </w:rPr>
        <w:t>PdF</w:t>
      </w:r>
      <w:proofErr w:type="spellEnd"/>
      <w:r w:rsidR="00BD3DFD" w:rsidRPr="00C1004D">
        <w:rPr>
          <w:rFonts w:ascii="Arial" w:hAnsi="Arial"/>
          <w:sz w:val="20"/>
          <w:szCs w:val="20"/>
        </w:rPr>
        <w:t>“ jako nabídka nejvhodnější.</w:t>
      </w:r>
      <w:r w:rsidR="00F56509" w:rsidRPr="00C1004D">
        <w:rPr>
          <w:rFonts w:ascii="Arial" w:hAnsi="Arial"/>
          <w:sz w:val="20"/>
          <w:szCs w:val="20"/>
        </w:rPr>
        <w:t xml:space="preserve"> </w:t>
      </w:r>
    </w:p>
    <w:p w14:paraId="256AC884" w14:textId="77777777" w:rsidR="00E02365" w:rsidRPr="00C1004D" w:rsidRDefault="00E02365" w:rsidP="00BD3DFD">
      <w:pPr>
        <w:pStyle w:val="Smlouva-eslo"/>
        <w:widowControl/>
        <w:tabs>
          <w:tab w:val="left" w:pos="-1701"/>
          <w:tab w:val="left" w:pos="426"/>
        </w:tabs>
        <w:spacing w:before="0" w:line="100" w:lineRule="atLeast"/>
        <w:rPr>
          <w:rFonts w:ascii="Arial" w:hAnsi="Arial"/>
          <w:sz w:val="20"/>
          <w:szCs w:val="20"/>
        </w:rPr>
      </w:pPr>
    </w:p>
    <w:p w14:paraId="3923682F" w14:textId="5AD564B4" w:rsidR="00BD3DFD" w:rsidRPr="00A7146A" w:rsidRDefault="00BD3DFD" w:rsidP="00A7146A">
      <w:pPr>
        <w:pStyle w:val="Nadpis2"/>
        <w:numPr>
          <w:ilvl w:val="0"/>
          <w:numId w:val="23"/>
        </w:numPr>
        <w:spacing w:after="240"/>
        <w:ind w:left="1077"/>
        <w:jc w:val="center"/>
        <w:rPr>
          <w:sz w:val="22"/>
          <w:szCs w:val="22"/>
        </w:rPr>
      </w:pPr>
      <w:r w:rsidRPr="00CD5BBC">
        <w:rPr>
          <w:sz w:val="22"/>
          <w:szCs w:val="22"/>
          <w:u w:val="none"/>
        </w:rPr>
        <w:t>Předmět plnění</w:t>
      </w:r>
    </w:p>
    <w:p w14:paraId="7A21C95B" w14:textId="3EDCD0B4" w:rsidR="00865147" w:rsidRPr="002A4914" w:rsidRDefault="00045D81" w:rsidP="00A7146A">
      <w:pPr>
        <w:numPr>
          <w:ilvl w:val="0"/>
          <w:numId w:val="68"/>
        </w:numPr>
        <w:suppressAutoHyphens w:val="0"/>
        <w:spacing w:after="120"/>
        <w:ind w:left="567" w:hanging="567"/>
        <w:jc w:val="both"/>
        <w:rPr>
          <w:rFonts w:ascii="Arial" w:hAnsi="Arial"/>
          <w:sz w:val="20"/>
          <w:szCs w:val="20"/>
          <w:u w:val="single"/>
        </w:rPr>
      </w:pPr>
      <w:r w:rsidRPr="002A4914">
        <w:rPr>
          <w:rFonts w:ascii="Arial" w:hAnsi="Arial"/>
          <w:sz w:val="20"/>
          <w:szCs w:val="20"/>
        </w:rPr>
        <w:t>Za podmínek uvedených v této Smlouvě se Poskytovatel zavazuje na svůj náklad a na své nebezpečí, v souladu s právními předpisy a účinnými technickými normami, v rozsahu, způsobem a ve lhůtách podle této Smlouvy, řádně a včas poskytovat plnění spočívající</w:t>
      </w:r>
      <w:r w:rsidRPr="002A4914">
        <w:rPr>
          <w:rFonts w:ascii="Arial" w:hAnsi="Arial"/>
          <w:b/>
          <w:sz w:val="20"/>
          <w:szCs w:val="20"/>
        </w:rPr>
        <w:t> </w:t>
      </w:r>
      <w:r w:rsidRPr="002A4914">
        <w:rPr>
          <w:rFonts w:ascii="Arial" w:hAnsi="Arial"/>
          <w:sz w:val="20"/>
          <w:szCs w:val="20"/>
        </w:rPr>
        <w:t xml:space="preserve">v poskytování </w:t>
      </w:r>
      <w:r w:rsidRPr="002A4914">
        <w:rPr>
          <w:rFonts w:ascii="Arial" w:hAnsi="Arial"/>
          <w:b/>
          <w:sz w:val="20"/>
          <w:szCs w:val="20"/>
        </w:rPr>
        <w:t>k</w:t>
      </w:r>
      <w:r w:rsidRPr="002A4914">
        <w:rPr>
          <w:rFonts w:ascii="Arial" w:eastAsia="Arial" w:hAnsi="Arial"/>
          <w:b/>
          <w:sz w:val="20"/>
          <w:szCs w:val="20"/>
        </w:rPr>
        <w:t>omplexní dodávky a servisu kopírovacíh</w:t>
      </w:r>
      <w:r w:rsidR="00512653" w:rsidRPr="002A4914">
        <w:rPr>
          <w:rFonts w:ascii="Arial" w:eastAsia="Arial" w:hAnsi="Arial"/>
          <w:b/>
          <w:sz w:val="20"/>
          <w:szCs w:val="20"/>
        </w:rPr>
        <w:t>o</w:t>
      </w:r>
      <w:r w:rsidRPr="002A4914">
        <w:rPr>
          <w:rFonts w:ascii="Arial" w:eastAsia="Arial" w:hAnsi="Arial"/>
          <w:b/>
          <w:sz w:val="20"/>
          <w:szCs w:val="20"/>
        </w:rPr>
        <w:t xml:space="preserve"> a tiskov</w:t>
      </w:r>
      <w:r w:rsidR="00512653" w:rsidRPr="002A4914">
        <w:rPr>
          <w:rFonts w:ascii="Arial" w:eastAsia="Arial" w:hAnsi="Arial"/>
          <w:b/>
          <w:sz w:val="20"/>
          <w:szCs w:val="20"/>
        </w:rPr>
        <w:t>ého</w:t>
      </w:r>
      <w:r w:rsidRPr="002A4914">
        <w:rPr>
          <w:rFonts w:ascii="Arial" w:eastAsia="Arial" w:hAnsi="Arial"/>
          <w:b/>
          <w:sz w:val="20"/>
          <w:szCs w:val="20"/>
        </w:rPr>
        <w:t xml:space="preserve"> zařízení pro </w:t>
      </w:r>
      <w:r w:rsidR="00600CCE" w:rsidRPr="002A4914">
        <w:rPr>
          <w:rFonts w:ascii="Arial" w:eastAsia="Arial" w:hAnsi="Arial"/>
          <w:b/>
          <w:sz w:val="20"/>
          <w:szCs w:val="20"/>
        </w:rPr>
        <w:t xml:space="preserve">studovnu </w:t>
      </w:r>
      <w:proofErr w:type="spellStart"/>
      <w:r w:rsidRPr="002A4914">
        <w:rPr>
          <w:rFonts w:ascii="Arial" w:eastAsia="Arial" w:hAnsi="Arial"/>
          <w:b/>
          <w:sz w:val="20"/>
          <w:szCs w:val="20"/>
        </w:rPr>
        <w:t>PdF</w:t>
      </w:r>
      <w:proofErr w:type="spellEnd"/>
      <w:r w:rsidRPr="002A4914">
        <w:rPr>
          <w:rFonts w:ascii="Arial" w:eastAsia="Arial" w:hAnsi="Arial"/>
          <w:b/>
          <w:sz w:val="20"/>
          <w:szCs w:val="20"/>
        </w:rPr>
        <w:t xml:space="preserve"> UP Olomouc a související služby</w:t>
      </w:r>
      <w:r w:rsidRPr="002A4914">
        <w:rPr>
          <w:rFonts w:ascii="Arial" w:hAnsi="Arial"/>
          <w:sz w:val="20"/>
          <w:szCs w:val="20"/>
        </w:rPr>
        <w:t xml:space="preserve"> (dále jen „předmět Smlouvy“)</w:t>
      </w:r>
      <w:r w:rsidR="00367A77" w:rsidRPr="002A4914">
        <w:rPr>
          <w:rFonts w:ascii="Arial" w:hAnsi="Arial"/>
          <w:sz w:val="20"/>
          <w:szCs w:val="20"/>
        </w:rPr>
        <w:t xml:space="preserve"> v rozsahu přílohy č. 1 této smlouvy</w:t>
      </w:r>
      <w:r w:rsidRPr="002A4914">
        <w:rPr>
          <w:rFonts w:ascii="Arial" w:hAnsi="Arial"/>
          <w:sz w:val="20"/>
          <w:szCs w:val="20"/>
        </w:rPr>
        <w:t xml:space="preserve">. Objednatel se zavazuje k převzetí řádně a včas poskytnutých služeb a dodávek a k zaplacení sjednané ceny za jejich provedení podle podmínek sjednaných dále v této </w:t>
      </w:r>
      <w:r w:rsidR="00367A77" w:rsidRPr="002A4914">
        <w:rPr>
          <w:rFonts w:ascii="Arial" w:hAnsi="Arial"/>
          <w:sz w:val="20"/>
          <w:szCs w:val="20"/>
        </w:rPr>
        <w:t>s</w:t>
      </w:r>
      <w:r w:rsidRPr="002A4914">
        <w:rPr>
          <w:rFonts w:ascii="Arial" w:hAnsi="Arial"/>
          <w:sz w:val="20"/>
          <w:szCs w:val="20"/>
        </w:rPr>
        <w:t>mlouvě.</w:t>
      </w:r>
    </w:p>
    <w:p w14:paraId="31A60955" w14:textId="28C4FE86" w:rsidR="00850A34" w:rsidRPr="002A4914" w:rsidRDefault="00BD3DFD" w:rsidP="00A7146A">
      <w:pPr>
        <w:suppressAutoHyphens w:val="0"/>
        <w:autoSpaceDE w:val="0"/>
        <w:autoSpaceDN w:val="0"/>
        <w:adjustRightInd w:val="0"/>
        <w:spacing w:after="120"/>
        <w:ind w:left="567" w:hanging="567"/>
        <w:jc w:val="both"/>
        <w:rPr>
          <w:rFonts w:ascii="Arial" w:hAnsi="Arial"/>
          <w:sz w:val="20"/>
          <w:szCs w:val="20"/>
        </w:rPr>
      </w:pPr>
      <w:r w:rsidRPr="002A4914">
        <w:rPr>
          <w:rFonts w:ascii="Arial" w:hAnsi="Arial"/>
          <w:color w:val="000000"/>
          <w:sz w:val="20"/>
          <w:szCs w:val="20"/>
        </w:rPr>
        <w:t>2.</w:t>
      </w:r>
      <w:r w:rsidR="00A7146A" w:rsidRPr="002A4914">
        <w:rPr>
          <w:rFonts w:ascii="Arial" w:hAnsi="Arial"/>
          <w:color w:val="000000"/>
          <w:sz w:val="20"/>
          <w:szCs w:val="20"/>
        </w:rPr>
        <w:tab/>
      </w:r>
      <w:r w:rsidR="00045D81" w:rsidRPr="002A4914">
        <w:rPr>
          <w:rFonts w:ascii="Arial" w:hAnsi="Arial"/>
          <w:color w:val="000000"/>
          <w:sz w:val="20"/>
          <w:szCs w:val="20"/>
        </w:rPr>
        <w:t>Poskytovatel</w:t>
      </w:r>
      <w:r w:rsidRPr="002A4914">
        <w:rPr>
          <w:rFonts w:ascii="Arial" w:hAnsi="Arial"/>
          <w:color w:val="000000"/>
          <w:sz w:val="20"/>
          <w:szCs w:val="20"/>
        </w:rPr>
        <w:t xml:space="preserve"> se zavazuje odevzdat za touto smlouvou sjednaných podmínek </w:t>
      </w:r>
      <w:r w:rsidR="00045D81" w:rsidRPr="002A4914">
        <w:rPr>
          <w:rFonts w:ascii="Arial" w:hAnsi="Arial"/>
          <w:color w:val="000000"/>
          <w:sz w:val="20"/>
          <w:szCs w:val="20"/>
        </w:rPr>
        <w:t>Objednateli</w:t>
      </w:r>
      <w:r w:rsidRPr="002A4914">
        <w:rPr>
          <w:rFonts w:ascii="Arial" w:hAnsi="Arial"/>
          <w:color w:val="000000"/>
          <w:sz w:val="20"/>
          <w:szCs w:val="20"/>
        </w:rPr>
        <w:t xml:space="preserve"> zboží specifikované v příloze č. 1 této smlouvy a umožnit mu nabýt vlastnické právo k tomuto zboží, </w:t>
      </w:r>
      <w:r w:rsidRPr="002A4914">
        <w:rPr>
          <w:rFonts w:ascii="Arial" w:hAnsi="Arial"/>
          <w:sz w:val="20"/>
          <w:szCs w:val="20"/>
        </w:rPr>
        <w:t xml:space="preserve">včetně provedení jeho instalace, provést zaškolení uživatelů </w:t>
      </w:r>
      <w:r w:rsidR="00045D81" w:rsidRPr="002A4914">
        <w:rPr>
          <w:rFonts w:ascii="Arial" w:hAnsi="Arial"/>
          <w:sz w:val="20"/>
          <w:szCs w:val="20"/>
        </w:rPr>
        <w:t>Objednatele</w:t>
      </w:r>
      <w:r w:rsidRPr="002A4914">
        <w:rPr>
          <w:rFonts w:ascii="Arial" w:hAnsi="Arial"/>
          <w:sz w:val="20"/>
          <w:szCs w:val="20"/>
        </w:rPr>
        <w:t xml:space="preserve"> kvalifikovaným pracovníkem, </w:t>
      </w:r>
      <w:r w:rsidR="00C83851" w:rsidRPr="002A4914">
        <w:rPr>
          <w:rFonts w:ascii="Arial" w:hAnsi="Arial"/>
          <w:sz w:val="20"/>
          <w:szCs w:val="20"/>
        </w:rPr>
        <w:t xml:space="preserve">uvedení do provozu, a </w:t>
      </w:r>
      <w:r w:rsidRPr="002A4914">
        <w:rPr>
          <w:rFonts w:ascii="Arial" w:hAnsi="Arial"/>
          <w:sz w:val="20"/>
          <w:szCs w:val="20"/>
        </w:rPr>
        <w:t xml:space="preserve">poskytovat </w:t>
      </w:r>
      <w:r w:rsidR="00C83851" w:rsidRPr="002A4914">
        <w:rPr>
          <w:rFonts w:ascii="Arial" w:hAnsi="Arial"/>
          <w:sz w:val="20"/>
          <w:szCs w:val="20"/>
        </w:rPr>
        <w:t xml:space="preserve">servisní podporu včetně </w:t>
      </w:r>
      <w:r w:rsidR="00C83851" w:rsidRPr="002A4914">
        <w:rPr>
          <w:rFonts w:ascii="Arial" w:hAnsi="Arial"/>
          <w:sz w:val="20"/>
          <w:szCs w:val="20"/>
          <w:lang w:eastAsia="cs-CZ"/>
        </w:rPr>
        <w:t xml:space="preserve">dodávky náhradních dílů a příslušného spotřebního materiálu </w:t>
      </w:r>
      <w:r w:rsidR="00781D23" w:rsidRPr="002A4914">
        <w:rPr>
          <w:rFonts w:ascii="Arial" w:hAnsi="Arial"/>
          <w:sz w:val="20"/>
          <w:szCs w:val="20"/>
          <w:lang w:eastAsia="cs-CZ"/>
        </w:rPr>
        <w:t xml:space="preserve">(vyjma papíru) </w:t>
      </w:r>
      <w:r w:rsidRPr="002A4914">
        <w:rPr>
          <w:rFonts w:ascii="Arial" w:hAnsi="Arial"/>
          <w:sz w:val="20"/>
          <w:szCs w:val="20"/>
        </w:rPr>
        <w:t>za podmínek s</w:t>
      </w:r>
      <w:r w:rsidR="00850A34" w:rsidRPr="002A4914">
        <w:rPr>
          <w:rFonts w:ascii="Arial" w:hAnsi="Arial"/>
          <w:sz w:val="20"/>
          <w:szCs w:val="20"/>
        </w:rPr>
        <w:t>tanovených dále touto smlouvou.</w:t>
      </w:r>
    </w:p>
    <w:p w14:paraId="075AEC47" w14:textId="4941562B" w:rsidR="00865147" w:rsidRPr="002A4914" w:rsidRDefault="00BD3DFD" w:rsidP="00A7146A">
      <w:pPr>
        <w:tabs>
          <w:tab w:val="left" w:pos="0"/>
          <w:tab w:val="right" w:pos="5103"/>
        </w:tabs>
        <w:spacing w:after="120"/>
        <w:ind w:left="567" w:hanging="567"/>
        <w:jc w:val="both"/>
        <w:rPr>
          <w:rFonts w:ascii="Arial" w:hAnsi="Arial"/>
          <w:color w:val="000000"/>
          <w:sz w:val="20"/>
          <w:szCs w:val="20"/>
        </w:rPr>
      </w:pPr>
      <w:r w:rsidRPr="002A4914">
        <w:rPr>
          <w:rFonts w:ascii="Arial" w:eastAsia="Arial" w:hAnsi="Arial"/>
          <w:color w:val="000000"/>
          <w:sz w:val="20"/>
          <w:szCs w:val="20"/>
        </w:rPr>
        <w:t>3.</w:t>
      </w:r>
      <w:r w:rsidR="00A7146A" w:rsidRPr="002A4914">
        <w:rPr>
          <w:rFonts w:ascii="Arial" w:eastAsia="Arial" w:hAnsi="Arial"/>
          <w:color w:val="000000"/>
          <w:sz w:val="20"/>
          <w:szCs w:val="20"/>
        </w:rPr>
        <w:tab/>
      </w:r>
      <w:r w:rsidR="00045D81" w:rsidRPr="002A4914">
        <w:rPr>
          <w:rFonts w:ascii="Arial" w:hAnsi="Arial"/>
          <w:color w:val="000000"/>
          <w:sz w:val="20"/>
          <w:szCs w:val="20"/>
        </w:rPr>
        <w:t>Objednatel</w:t>
      </w:r>
      <w:r w:rsidRPr="002A4914">
        <w:rPr>
          <w:rFonts w:ascii="Arial" w:hAnsi="Arial"/>
          <w:color w:val="000000"/>
          <w:sz w:val="20"/>
          <w:szCs w:val="20"/>
        </w:rPr>
        <w:t xml:space="preserve"> se zavazuje zboží převzít a zaplatit za něj sjednanou cenu způsobem a v termínu sjednanými touto smlouvou.</w:t>
      </w:r>
    </w:p>
    <w:p w14:paraId="63F2D18C" w14:textId="37249B86" w:rsidR="00C83851" w:rsidRPr="002A4914" w:rsidRDefault="00BD3DFD" w:rsidP="00A7146A">
      <w:pPr>
        <w:pStyle w:val="lnek"/>
        <w:tabs>
          <w:tab w:val="left" w:pos="0"/>
        </w:tabs>
        <w:spacing w:after="120"/>
        <w:ind w:left="567" w:hanging="567"/>
        <w:jc w:val="both"/>
        <w:rPr>
          <w:rFonts w:ascii="Arial" w:hAnsi="Arial" w:cs="Arial"/>
          <w:color w:val="000000"/>
          <w:sz w:val="20"/>
          <w:szCs w:val="20"/>
          <w:lang w:val="cs-CZ"/>
        </w:rPr>
      </w:pPr>
      <w:r w:rsidRPr="002A4914">
        <w:rPr>
          <w:rFonts w:ascii="Arial" w:hAnsi="Arial" w:cs="Arial"/>
          <w:color w:val="000000"/>
          <w:sz w:val="20"/>
          <w:szCs w:val="20"/>
          <w:lang w:val="cs-CZ"/>
        </w:rPr>
        <w:t>4.</w:t>
      </w:r>
      <w:r w:rsidR="00A7146A" w:rsidRPr="002A4914">
        <w:rPr>
          <w:rFonts w:ascii="Arial" w:hAnsi="Arial" w:cs="Arial"/>
          <w:color w:val="000000"/>
          <w:sz w:val="20"/>
          <w:szCs w:val="20"/>
          <w:lang w:val="cs-CZ"/>
        </w:rPr>
        <w:tab/>
      </w:r>
      <w:r w:rsidR="00850A34" w:rsidRPr="002A4914">
        <w:rPr>
          <w:rFonts w:ascii="Arial" w:hAnsi="Arial" w:cs="Arial"/>
          <w:color w:val="000000"/>
          <w:sz w:val="20"/>
          <w:szCs w:val="20"/>
          <w:lang w:val="cs-CZ"/>
        </w:rPr>
        <w:t>Součástí dodání předmětu smlouvy je</w:t>
      </w:r>
      <w:r w:rsidR="00CA79E6" w:rsidRPr="002A4914">
        <w:rPr>
          <w:rFonts w:ascii="Arial" w:hAnsi="Arial" w:cs="Arial"/>
          <w:color w:val="000000"/>
          <w:sz w:val="20"/>
          <w:szCs w:val="20"/>
          <w:lang w:val="cs-CZ"/>
        </w:rPr>
        <w:t>:</w:t>
      </w:r>
    </w:p>
    <w:p w14:paraId="31E68087" w14:textId="2F5DA2E4" w:rsidR="00A7146A" w:rsidRPr="002A4914" w:rsidRDefault="00A7146A" w:rsidP="00A7146A">
      <w:pPr>
        <w:pStyle w:val="Default"/>
        <w:spacing w:after="120"/>
        <w:ind w:left="851" w:hanging="283"/>
        <w:jc w:val="both"/>
        <w:rPr>
          <w:sz w:val="20"/>
          <w:szCs w:val="20"/>
        </w:rPr>
      </w:pPr>
      <w:r w:rsidRPr="002A4914">
        <w:rPr>
          <w:sz w:val="20"/>
          <w:szCs w:val="20"/>
        </w:rPr>
        <w:t>a)</w:t>
      </w:r>
      <w:r w:rsidRPr="002A4914">
        <w:rPr>
          <w:sz w:val="20"/>
          <w:szCs w:val="20"/>
        </w:rPr>
        <w:tab/>
        <w:t xml:space="preserve">je kompletní dodávka hardwarových a softwarových komponent a jejich konfigurace pro potřeby zajištění kopírovacích, skenovacích a tiskových služeb pro studenty </w:t>
      </w:r>
      <w:proofErr w:type="spellStart"/>
      <w:r w:rsidRPr="002A4914">
        <w:rPr>
          <w:sz w:val="20"/>
          <w:szCs w:val="20"/>
        </w:rPr>
        <w:t>PdF</w:t>
      </w:r>
      <w:proofErr w:type="spellEnd"/>
      <w:r w:rsidRPr="002A4914">
        <w:rPr>
          <w:sz w:val="20"/>
          <w:szCs w:val="20"/>
        </w:rPr>
        <w:t xml:space="preserve"> UP Olomouc. Jedná se tedy o instalaci a konfiguraci přístupového systému a napojení všech součástí kopírovacího systému (1 dodávané multifunkční zařízení) do přístupového systému </w:t>
      </w:r>
      <w:proofErr w:type="spellStart"/>
      <w:r w:rsidR="00EA3EF9" w:rsidRPr="002A4914">
        <w:rPr>
          <w:sz w:val="20"/>
          <w:szCs w:val="20"/>
        </w:rPr>
        <w:t>SafeQ</w:t>
      </w:r>
      <w:proofErr w:type="spellEnd"/>
      <w:r w:rsidR="00EA3EF9" w:rsidRPr="002A4914">
        <w:rPr>
          <w:sz w:val="20"/>
          <w:szCs w:val="20"/>
        </w:rPr>
        <w:t xml:space="preserve"> verze 6</w:t>
      </w:r>
      <w:r w:rsidR="00EA3EF9">
        <w:rPr>
          <w:sz w:val="20"/>
          <w:szCs w:val="20"/>
        </w:rPr>
        <w:t xml:space="preserve"> </w:t>
      </w:r>
      <w:r w:rsidRPr="002A4914">
        <w:rPr>
          <w:sz w:val="20"/>
          <w:szCs w:val="20"/>
        </w:rPr>
        <w:t xml:space="preserve">a </w:t>
      </w:r>
      <w:r w:rsidRPr="00730C91">
        <w:rPr>
          <w:sz w:val="20"/>
          <w:szCs w:val="20"/>
        </w:rPr>
        <w:t xml:space="preserve">integrace s přístupovými terminály. Součástí je i převedení stávající databáze uživatelů a účtů </w:t>
      </w:r>
      <w:proofErr w:type="spellStart"/>
      <w:r w:rsidRPr="00730C91">
        <w:rPr>
          <w:sz w:val="20"/>
          <w:szCs w:val="20"/>
        </w:rPr>
        <w:t>SafeQ</w:t>
      </w:r>
      <w:proofErr w:type="spellEnd"/>
      <w:r w:rsidRPr="00730C91">
        <w:rPr>
          <w:sz w:val="20"/>
          <w:szCs w:val="20"/>
        </w:rPr>
        <w:t xml:space="preserve"> na aktuální</w:t>
      </w:r>
      <w:r w:rsidR="00730C91" w:rsidRPr="00730C91">
        <w:rPr>
          <w:sz w:val="20"/>
          <w:szCs w:val="20"/>
        </w:rPr>
        <w:t xml:space="preserve"> verzi</w:t>
      </w:r>
      <w:r w:rsidRPr="00730C91">
        <w:rPr>
          <w:sz w:val="20"/>
          <w:szCs w:val="20"/>
        </w:rPr>
        <w:t xml:space="preserve">, a </w:t>
      </w:r>
      <w:r w:rsidR="00730C91" w:rsidRPr="00730C91">
        <w:rPr>
          <w:sz w:val="20"/>
          <w:szCs w:val="20"/>
        </w:rPr>
        <w:t xml:space="preserve">případná </w:t>
      </w:r>
      <w:r w:rsidRPr="00730C91">
        <w:rPr>
          <w:sz w:val="20"/>
          <w:szCs w:val="20"/>
        </w:rPr>
        <w:t>migrace databáze uživatelů a jejich nastavení, včetně nastavení účtování a nákladových středisek do nového prostředí se zachováním všech původních funkcionalit;</w:t>
      </w:r>
    </w:p>
    <w:p w14:paraId="72DD81B3" w14:textId="31307127" w:rsidR="00A7146A" w:rsidRPr="002A4914" w:rsidRDefault="00A7146A" w:rsidP="00A7146A">
      <w:pPr>
        <w:pStyle w:val="Default"/>
        <w:spacing w:after="120"/>
        <w:ind w:left="851" w:hanging="283"/>
        <w:jc w:val="both"/>
        <w:rPr>
          <w:sz w:val="20"/>
          <w:szCs w:val="20"/>
        </w:rPr>
      </w:pPr>
      <w:r w:rsidRPr="002A4914">
        <w:rPr>
          <w:sz w:val="20"/>
          <w:szCs w:val="20"/>
        </w:rPr>
        <w:t>b)</w:t>
      </w:r>
      <w:r w:rsidRPr="002A4914">
        <w:rPr>
          <w:sz w:val="20"/>
          <w:szCs w:val="20"/>
        </w:rPr>
        <w:tab/>
        <w:t xml:space="preserve">dodávka musí tvořit jeden kompletní funkční celek napojený na stávající infrastrukturu, včetně nespecifikovaného drobného materiálu a kabeláže vyplývajícího z konkrétně nabídnutého řešení. Součástí instalace bude sada metalické kabeláže pro propojení soustavy kopírovacího a tiskového zařízení do stávající struktury počítačové sítě </w:t>
      </w:r>
      <w:proofErr w:type="spellStart"/>
      <w:r w:rsidRPr="002A4914">
        <w:rPr>
          <w:sz w:val="20"/>
          <w:szCs w:val="20"/>
        </w:rPr>
        <w:t>PdF</w:t>
      </w:r>
      <w:proofErr w:type="spellEnd"/>
      <w:r w:rsidRPr="002A4914">
        <w:rPr>
          <w:sz w:val="20"/>
          <w:szCs w:val="20"/>
        </w:rPr>
        <w:t xml:space="preserve"> v délce a počtu nezbytném pro úplné a bezvadné zapojení;</w:t>
      </w:r>
    </w:p>
    <w:p w14:paraId="2A038EF0" w14:textId="680D0928" w:rsidR="00781D23" w:rsidRPr="002A4914" w:rsidRDefault="00A7146A" w:rsidP="00A7146A">
      <w:pPr>
        <w:pStyle w:val="Default"/>
        <w:spacing w:after="120"/>
        <w:ind w:left="851" w:hanging="283"/>
        <w:jc w:val="both"/>
        <w:rPr>
          <w:sz w:val="20"/>
          <w:szCs w:val="20"/>
        </w:rPr>
      </w:pPr>
      <w:r w:rsidRPr="002A4914">
        <w:rPr>
          <w:sz w:val="20"/>
          <w:szCs w:val="20"/>
        </w:rPr>
        <w:t>c)</w:t>
      </w:r>
      <w:r w:rsidRPr="002A4914">
        <w:rPr>
          <w:sz w:val="20"/>
          <w:szCs w:val="20"/>
        </w:rPr>
        <w:tab/>
        <w:t>úklid a odvoz všech obalů a dalších materiálů používaných při vlastní instalaci v souladu s ustanoveními zákona 185/2001 Sb., o odpadech, ve znění pozdějších předpisů z místa plnění.</w:t>
      </w:r>
    </w:p>
    <w:p w14:paraId="3CADC236" w14:textId="77777777" w:rsidR="002A4914" w:rsidRDefault="00781D23" w:rsidP="002A4914">
      <w:pPr>
        <w:suppressAutoHyphens w:val="0"/>
        <w:autoSpaceDE w:val="0"/>
        <w:autoSpaceDN w:val="0"/>
        <w:adjustRightInd w:val="0"/>
        <w:spacing w:after="120"/>
        <w:ind w:left="851" w:hanging="283"/>
        <w:jc w:val="both"/>
        <w:rPr>
          <w:rFonts w:ascii="Arial" w:hAnsi="Arial"/>
          <w:sz w:val="20"/>
          <w:szCs w:val="20"/>
          <w:lang w:eastAsia="cs-CZ"/>
        </w:rPr>
      </w:pPr>
      <w:r w:rsidRPr="002A4914">
        <w:rPr>
          <w:rFonts w:ascii="Arial" w:hAnsi="Arial"/>
          <w:sz w:val="20"/>
          <w:szCs w:val="20"/>
        </w:rPr>
        <w:t>d)</w:t>
      </w:r>
      <w:r w:rsidR="00A7146A" w:rsidRPr="002A4914">
        <w:rPr>
          <w:rFonts w:ascii="Arial" w:hAnsi="Arial"/>
          <w:sz w:val="20"/>
          <w:szCs w:val="20"/>
        </w:rPr>
        <w:tab/>
      </w:r>
      <w:r w:rsidRPr="002A4914">
        <w:rPr>
          <w:rFonts w:ascii="Arial" w:hAnsi="Arial"/>
          <w:sz w:val="20"/>
          <w:szCs w:val="20"/>
        </w:rPr>
        <w:t>poskytov</w:t>
      </w:r>
      <w:r w:rsidR="00A7146A" w:rsidRPr="002A4914">
        <w:rPr>
          <w:rFonts w:ascii="Arial" w:hAnsi="Arial"/>
          <w:sz w:val="20"/>
          <w:szCs w:val="20"/>
        </w:rPr>
        <w:t>ání</w:t>
      </w:r>
      <w:r w:rsidRPr="002A4914">
        <w:rPr>
          <w:rFonts w:ascii="Arial" w:hAnsi="Arial"/>
          <w:sz w:val="20"/>
          <w:szCs w:val="20"/>
        </w:rPr>
        <w:t xml:space="preserve"> </w:t>
      </w:r>
      <w:r w:rsidRPr="002A4914">
        <w:rPr>
          <w:rFonts w:ascii="Arial" w:hAnsi="Arial"/>
          <w:sz w:val="20"/>
          <w:szCs w:val="20"/>
          <w:lang w:eastAsia="cs-CZ"/>
        </w:rPr>
        <w:t xml:space="preserve">servisní služby na kopírovací stroj (dále také jen „servisní práce“) </w:t>
      </w:r>
      <w:r w:rsidR="00045D81" w:rsidRPr="002A4914">
        <w:rPr>
          <w:rFonts w:ascii="Arial" w:hAnsi="Arial"/>
          <w:sz w:val="20"/>
          <w:szCs w:val="20"/>
          <w:lang w:eastAsia="cs-CZ"/>
        </w:rPr>
        <w:t xml:space="preserve">Poskytovatelem </w:t>
      </w:r>
      <w:r w:rsidRPr="002A4914">
        <w:rPr>
          <w:rFonts w:ascii="Arial" w:hAnsi="Arial"/>
          <w:sz w:val="20"/>
          <w:szCs w:val="20"/>
          <w:lang w:eastAsia="cs-CZ"/>
        </w:rPr>
        <w:t xml:space="preserve">včetně dodávky náhradních dílů a příslušného spotřebního materiálu (mimo papíru) v rozsahu dále uvedeném v této smlouvě po dobu </w:t>
      </w:r>
      <w:proofErr w:type="gramStart"/>
      <w:r w:rsidRPr="002A4914">
        <w:rPr>
          <w:rFonts w:ascii="Arial" w:hAnsi="Arial"/>
          <w:sz w:val="20"/>
          <w:szCs w:val="20"/>
          <w:lang w:eastAsia="cs-CZ"/>
        </w:rPr>
        <w:t>60ti</w:t>
      </w:r>
      <w:proofErr w:type="gramEnd"/>
      <w:r w:rsidRPr="002A4914">
        <w:rPr>
          <w:rFonts w:ascii="Arial" w:hAnsi="Arial"/>
          <w:sz w:val="20"/>
          <w:szCs w:val="20"/>
          <w:lang w:eastAsia="cs-CZ"/>
        </w:rPr>
        <w:t xml:space="preserve"> měsíců ode dne protokolárního předání zařízení do užívání.</w:t>
      </w:r>
    </w:p>
    <w:p w14:paraId="41959033" w14:textId="5D4BC134" w:rsidR="00F56509" w:rsidRPr="002A4914" w:rsidRDefault="002A4914" w:rsidP="002A4914">
      <w:pPr>
        <w:suppressAutoHyphens w:val="0"/>
        <w:autoSpaceDE w:val="0"/>
        <w:autoSpaceDN w:val="0"/>
        <w:adjustRightInd w:val="0"/>
        <w:spacing w:after="120"/>
        <w:ind w:left="851" w:hanging="283"/>
        <w:jc w:val="both"/>
        <w:rPr>
          <w:rFonts w:ascii="Arial" w:hAnsi="Arial"/>
          <w:sz w:val="20"/>
          <w:szCs w:val="20"/>
          <w:lang w:eastAsia="cs-CZ"/>
        </w:rPr>
      </w:pPr>
      <w:r>
        <w:rPr>
          <w:rFonts w:ascii="Arial" w:hAnsi="Arial"/>
          <w:sz w:val="20"/>
          <w:szCs w:val="20"/>
          <w:lang w:eastAsia="cs-CZ"/>
        </w:rPr>
        <w:t>e)</w:t>
      </w:r>
      <w:r>
        <w:rPr>
          <w:rFonts w:ascii="Arial" w:hAnsi="Arial"/>
          <w:sz w:val="20"/>
          <w:szCs w:val="20"/>
          <w:lang w:eastAsia="cs-CZ"/>
        </w:rPr>
        <w:tab/>
      </w:r>
      <w:r w:rsidR="00F56509" w:rsidRPr="002A4914">
        <w:rPr>
          <w:rFonts w:ascii="Arial" w:hAnsi="Arial"/>
          <w:sz w:val="20"/>
          <w:szCs w:val="20"/>
        </w:rPr>
        <w:t>S</w:t>
      </w:r>
      <w:r w:rsidR="00F56509" w:rsidRPr="002A4914">
        <w:rPr>
          <w:rFonts w:ascii="Arial" w:hAnsi="Arial"/>
          <w:color w:val="000000"/>
          <w:sz w:val="20"/>
          <w:szCs w:val="20"/>
        </w:rPr>
        <w:t xml:space="preserve">oučástí dodání </w:t>
      </w:r>
      <w:r w:rsidR="00045D81" w:rsidRPr="002A4914">
        <w:rPr>
          <w:rFonts w:ascii="Arial" w:hAnsi="Arial"/>
          <w:color w:val="000000"/>
          <w:sz w:val="20"/>
          <w:szCs w:val="20"/>
        </w:rPr>
        <w:t>zboží</w:t>
      </w:r>
      <w:r w:rsidR="00F56509" w:rsidRPr="002A4914">
        <w:rPr>
          <w:rFonts w:ascii="Arial" w:hAnsi="Arial"/>
          <w:color w:val="000000"/>
          <w:sz w:val="20"/>
          <w:szCs w:val="20"/>
        </w:rPr>
        <w:t xml:space="preserve"> je i doprava a dodání zákonných dokladů (Prohlášení o shodě nebo CE certifikát, uživatelský manuál v českém nebo v anglickém jazyce).</w:t>
      </w:r>
    </w:p>
    <w:p w14:paraId="7736091E" w14:textId="77777777" w:rsidR="00850A34" w:rsidRPr="0036463E" w:rsidRDefault="00850A34" w:rsidP="00BD3DFD">
      <w:pPr>
        <w:pStyle w:val="Zkladntextodsazen"/>
        <w:tabs>
          <w:tab w:val="left" w:pos="0"/>
        </w:tabs>
        <w:spacing w:after="0"/>
        <w:ind w:left="0"/>
        <w:jc w:val="both"/>
        <w:rPr>
          <w:rFonts w:ascii="Arial" w:hAnsi="Arial"/>
          <w:sz w:val="22"/>
          <w:szCs w:val="22"/>
        </w:rPr>
      </w:pPr>
    </w:p>
    <w:p w14:paraId="3B4FCE1C" w14:textId="0D687AA2" w:rsidR="00BD3DFD" w:rsidRPr="002A4914" w:rsidRDefault="00B931A5" w:rsidP="002A4914">
      <w:pPr>
        <w:numPr>
          <w:ilvl w:val="0"/>
          <w:numId w:val="23"/>
        </w:numPr>
        <w:spacing w:after="240"/>
        <w:ind w:left="1077"/>
        <w:jc w:val="center"/>
        <w:rPr>
          <w:rFonts w:ascii="Arial" w:hAnsi="Arial"/>
          <w:b/>
          <w:sz w:val="22"/>
          <w:szCs w:val="22"/>
        </w:rPr>
      </w:pPr>
      <w:r>
        <w:rPr>
          <w:rFonts w:ascii="Arial" w:hAnsi="Arial"/>
          <w:b/>
          <w:sz w:val="22"/>
          <w:szCs w:val="22"/>
        </w:rPr>
        <w:t>Doba</w:t>
      </w:r>
      <w:r w:rsidR="00BD3DFD" w:rsidRPr="00CD5BBC">
        <w:rPr>
          <w:rFonts w:ascii="Arial" w:hAnsi="Arial"/>
          <w:b/>
          <w:sz w:val="22"/>
          <w:szCs w:val="22"/>
        </w:rPr>
        <w:t xml:space="preserve"> a místo dodání</w:t>
      </w:r>
    </w:p>
    <w:p w14:paraId="27C81320" w14:textId="4C1BCBEF" w:rsidR="00C83851" w:rsidRPr="00F71A50" w:rsidRDefault="00045D81" w:rsidP="00F71A50">
      <w:pPr>
        <w:pStyle w:val="Odstavecseseznamem"/>
        <w:numPr>
          <w:ilvl w:val="0"/>
          <w:numId w:val="69"/>
        </w:numPr>
        <w:spacing w:after="120"/>
        <w:ind w:left="567" w:hanging="567"/>
        <w:contextualSpacing w:val="0"/>
        <w:jc w:val="both"/>
        <w:rPr>
          <w:rFonts w:ascii="Arial" w:hAnsi="Arial"/>
          <w:sz w:val="20"/>
          <w:szCs w:val="20"/>
        </w:rPr>
      </w:pPr>
      <w:r w:rsidRPr="009A601A">
        <w:rPr>
          <w:rFonts w:ascii="Arial" w:hAnsi="Arial"/>
          <w:bCs/>
          <w:sz w:val="20"/>
          <w:szCs w:val="20"/>
        </w:rPr>
        <w:t>Poskytovatel</w:t>
      </w:r>
      <w:r w:rsidR="00F56509" w:rsidRPr="009A601A">
        <w:rPr>
          <w:rFonts w:ascii="Arial" w:hAnsi="Arial"/>
          <w:bCs/>
          <w:sz w:val="20"/>
          <w:szCs w:val="20"/>
        </w:rPr>
        <w:t xml:space="preserve"> se zavazuje </w:t>
      </w:r>
      <w:r w:rsidR="00F56509" w:rsidRPr="009A5C2E">
        <w:rPr>
          <w:rFonts w:ascii="Arial" w:hAnsi="Arial"/>
          <w:b/>
          <w:sz w:val="20"/>
          <w:szCs w:val="20"/>
        </w:rPr>
        <w:t>dodat a instalovat zboží</w:t>
      </w:r>
      <w:r w:rsidR="00F56509" w:rsidRPr="009A601A">
        <w:rPr>
          <w:rFonts w:ascii="Arial" w:hAnsi="Arial"/>
          <w:bCs/>
          <w:sz w:val="20"/>
          <w:szCs w:val="20"/>
        </w:rPr>
        <w:t xml:space="preserve"> v místě dodání, včetně </w:t>
      </w:r>
      <w:r w:rsidR="00F56509" w:rsidRPr="009A601A">
        <w:rPr>
          <w:rFonts w:ascii="Arial" w:hAnsi="Arial"/>
          <w:sz w:val="20"/>
          <w:szCs w:val="20"/>
        </w:rPr>
        <w:t xml:space="preserve">dodání všech zákonných podkladů ke zboží, provedení všech zkoušek ověřujících splnění technických parametrů </w:t>
      </w:r>
      <w:r w:rsidR="00F56509" w:rsidRPr="009A601A">
        <w:rPr>
          <w:rFonts w:ascii="Arial" w:hAnsi="Arial"/>
          <w:sz w:val="20"/>
          <w:szCs w:val="20"/>
        </w:rPr>
        <w:lastRenderedPageBreak/>
        <w:t>daných touto smlouvou,</w:t>
      </w:r>
      <w:r w:rsidR="00C83851" w:rsidRPr="009A601A">
        <w:rPr>
          <w:rFonts w:ascii="Arial" w:hAnsi="Arial"/>
          <w:sz w:val="20"/>
          <w:szCs w:val="20"/>
        </w:rPr>
        <w:t xml:space="preserve"> uvedení do provozu a</w:t>
      </w:r>
      <w:r w:rsidR="00F56509" w:rsidRPr="009A601A">
        <w:rPr>
          <w:rFonts w:ascii="Arial" w:hAnsi="Arial"/>
          <w:sz w:val="20"/>
          <w:szCs w:val="20"/>
        </w:rPr>
        <w:t xml:space="preserve"> provedení zaškolení uživatelů </w:t>
      </w:r>
      <w:r w:rsidRPr="009A601A">
        <w:rPr>
          <w:rFonts w:ascii="Arial" w:hAnsi="Arial"/>
          <w:sz w:val="20"/>
          <w:szCs w:val="20"/>
        </w:rPr>
        <w:t>Objednatel</w:t>
      </w:r>
      <w:r w:rsidR="00367A77" w:rsidRPr="009A601A">
        <w:rPr>
          <w:rFonts w:ascii="Arial" w:hAnsi="Arial"/>
          <w:sz w:val="20"/>
          <w:szCs w:val="20"/>
        </w:rPr>
        <w:t>e</w:t>
      </w:r>
      <w:r w:rsidR="00F56509" w:rsidRPr="009A601A">
        <w:rPr>
          <w:rFonts w:ascii="Arial" w:hAnsi="Arial"/>
          <w:sz w:val="20"/>
          <w:szCs w:val="20"/>
        </w:rPr>
        <w:t xml:space="preserve"> </w:t>
      </w:r>
      <w:r w:rsidR="00F56509" w:rsidRPr="001044EC">
        <w:rPr>
          <w:rFonts w:ascii="Arial" w:hAnsi="Arial"/>
          <w:sz w:val="20"/>
          <w:szCs w:val="20"/>
        </w:rPr>
        <w:t>kvalifikovaným pracovníkem</w:t>
      </w:r>
      <w:r w:rsidR="00F56509" w:rsidRPr="001044EC">
        <w:rPr>
          <w:rFonts w:ascii="Arial" w:hAnsi="Arial"/>
          <w:bCs/>
          <w:sz w:val="20"/>
          <w:szCs w:val="20"/>
        </w:rPr>
        <w:t xml:space="preserve"> v rozsahu čl. V. odst. </w:t>
      </w:r>
      <w:r w:rsidR="009E4F03" w:rsidRPr="001044EC">
        <w:rPr>
          <w:rFonts w:ascii="Arial" w:hAnsi="Arial"/>
          <w:bCs/>
          <w:sz w:val="20"/>
          <w:szCs w:val="20"/>
        </w:rPr>
        <w:t>2</w:t>
      </w:r>
      <w:r w:rsidR="00F56509" w:rsidRPr="001044EC">
        <w:rPr>
          <w:rFonts w:ascii="Arial" w:hAnsi="Arial"/>
          <w:bCs/>
          <w:sz w:val="20"/>
          <w:szCs w:val="20"/>
        </w:rPr>
        <w:t xml:space="preserve"> této smlouvy </w:t>
      </w:r>
      <w:r w:rsidR="00F56509" w:rsidRPr="001044EC">
        <w:rPr>
          <w:rFonts w:ascii="Arial" w:hAnsi="Arial"/>
          <w:b/>
          <w:bCs/>
          <w:sz w:val="20"/>
          <w:szCs w:val="20"/>
        </w:rPr>
        <w:t xml:space="preserve">nejpozději </w:t>
      </w:r>
      <w:r w:rsidR="00F56509" w:rsidRPr="001044EC">
        <w:rPr>
          <w:rFonts w:ascii="Arial" w:hAnsi="Arial"/>
          <w:b/>
          <w:sz w:val="20"/>
          <w:szCs w:val="20"/>
        </w:rPr>
        <w:t xml:space="preserve">do </w:t>
      </w:r>
      <w:r w:rsidR="009A601A" w:rsidRPr="001044EC">
        <w:rPr>
          <w:rFonts w:ascii="Arial" w:hAnsi="Arial"/>
          <w:b/>
          <w:sz w:val="20"/>
          <w:szCs w:val="20"/>
        </w:rPr>
        <w:t>6</w:t>
      </w:r>
      <w:r w:rsidR="00913005" w:rsidRPr="001044EC">
        <w:rPr>
          <w:rFonts w:ascii="Arial" w:hAnsi="Arial"/>
          <w:b/>
          <w:sz w:val="20"/>
          <w:szCs w:val="20"/>
        </w:rPr>
        <w:t>0</w:t>
      </w:r>
      <w:r w:rsidR="00F525EF" w:rsidRPr="001044EC">
        <w:rPr>
          <w:rFonts w:ascii="Arial" w:hAnsi="Arial"/>
          <w:b/>
          <w:sz w:val="20"/>
          <w:szCs w:val="20"/>
        </w:rPr>
        <w:t xml:space="preserve"> </w:t>
      </w:r>
      <w:r w:rsidR="0036161E" w:rsidRPr="001044EC">
        <w:rPr>
          <w:rFonts w:ascii="Arial" w:hAnsi="Arial"/>
          <w:b/>
          <w:sz w:val="20"/>
          <w:szCs w:val="20"/>
        </w:rPr>
        <w:t>dnů</w:t>
      </w:r>
      <w:r w:rsidR="00F56509" w:rsidRPr="001044EC">
        <w:rPr>
          <w:rFonts w:ascii="Arial" w:hAnsi="Arial"/>
          <w:b/>
          <w:sz w:val="20"/>
          <w:szCs w:val="20"/>
        </w:rPr>
        <w:t xml:space="preserve"> od nabytí</w:t>
      </w:r>
      <w:r w:rsidR="00F56509" w:rsidRPr="009A601A">
        <w:rPr>
          <w:rFonts w:ascii="Arial" w:hAnsi="Arial"/>
          <w:b/>
          <w:sz w:val="20"/>
          <w:szCs w:val="20"/>
        </w:rPr>
        <w:t xml:space="preserve"> účinnosti této smlouvy</w:t>
      </w:r>
      <w:r w:rsidR="00F56509" w:rsidRPr="009A601A">
        <w:rPr>
          <w:rFonts w:ascii="Arial" w:hAnsi="Arial"/>
          <w:sz w:val="20"/>
          <w:szCs w:val="20"/>
        </w:rPr>
        <w:t>.</w:t>
      </w:r>
    </w:p>
    <w:p w14:paraId="1A169118" w14:textId="54666BA6" w:rsidR="00F71A50" w:rsidRPr="00F71A50" w:rsidRDefault="00045D81" w:rsidP="00F71A50">
      <w:pPr>
        <w:pStyle w:val="Odstavecseseznamem"/>
        <w:numPr>
          <w:ilvl w:val="0"/>
          <w:numId w:val="69"/>
        </w:numPr>
        <w:spacing w:after="120"/>
        <w:ind w:left="567" w:hanging="567"/>
        <w:contextualSpacing w:val="0"/>
        <w:jc w:val="both"/>
        <w:rPr>
          <w:rFonts w:ascii="Arial" w:hAnsi="Arial"/>
          <w:bCs/>
          <w:sz w:val="20"/>
          <w:szCs w:val="20"/>
        </w:rPr>
      </w:pPr>
      <w:r w:rsidRPr="00FC236C">
        <w:rPr>
          <w:rFonts w:ascii="Arial" w:hAnsi="Arial"/>
          <w:bCs/>
          <w:sz w:val="20"/>
          <w:szCs w:val="20"/>
        </w:rPr>
        <w:t>Poskytovatel</w:t>
      </w:r>
      <w:r w:rsidR="00C83851" w:rsidRPr="00FC236C">
        <w:rPr>
          <w:rFonts w:ascii="Arial" w:hAnsi="Arial"/>
          <w:bCs/>
          <w:sz w:val="20"/>
          <w:szCs w:val="20"/>
        </w:rPr>
        <w:t xml:space="preserve"> se zavazuje poskytovat </w:t>
      </w:r>
      <w:r w:rsidRPr="00FC236C">
        <w:rPr>
          <w:rFonts w:ascii="Arial" w:hAnsi="Arial"/>
          <w:bCs/>
          <w:sz w:val="20"/>
          <w:szCs w:val="20"/>
        </w:rPr>
        <w:t>Objednatel</w:t>
      </w:r>
      <w:r w:rsidR="00367A77" w:rsidRPr="00FC236C">
        <w:rPr>
          <w:rFonts w:ascii="Arial" w:hAnsi="Arial"/>
          <w:bCs/>
          <w:sz w:val="20"/>
          <w:szCs w:val="20"/>
        </w:rPr>
        <w:t>i</w:t>
      </w:r>
      <w:r w:rsidR="00C83851" w:rsidRPr="00FC236C">
        <w:rPr>
          <w:rFonts w:ascii="Arial" w:hAnsi="Arial"/>
          <w:bCs/>
          <w:sz w:val="20"/>
          <w:szCs w:val="20"/>
        </w:rPr>
        <w:t xml:space="preserve"> </w:t>
      </w:r>
      <w:r w:rsidR="00C83851" w:rsidRPr="009A5C2E">
        <w:rPr>
          <w:rFonts w:ascii="Arial" w:hAnsi="Arial"/>
          <w:b/>
          <w:sz w:val="20"/>
          <w:szCs w:val="20"/>
        </w:rPr>
        <w:t>servisní podporu</w:t>
      </w:r>
      <w:r w:rsidR="00C83851" w:rsidRPr="00FC236C">
        <w:rPr>
          <w:rFonts w:ascii="Arial" w:hAnsi="Arial"/>
          <w:bCs/>
          <w:sz w:val="20"/>
          <w:szCs w:val="20"/>
        </w:rPr>
        <w:t xml:space="preserve"> dodaného zboží specifikovaného touto smlouvou, a to </w:t>
      </w:r>
      <w:r w:rsidR="00C83851" w:rsidRPr="009A5C2E">
        <w:rPr>
          <w:rFonts w:ascii="Arial" w:hAnsi="Arial"/>
          <w:b/>
          <w:sz w:val="20"/>
          <w:szCs w:val="20"/>
        </w:rPr>
        <w:t xml:space="preserve">po dobu </w:t>
      </w:r>
      <w:proofErr w:type="gramStart"/>
      <w:r w:rsidR="00781D23" w:rsidRPr="009A5C2E">
        <w:rPr>
          <w:rFonts w:ascii="Arial" w:hAnsi="Arial"/>
          <w:b/>
          <w:sz w:val="20"/>
          <w:szCs w:val="20"/>
        </w:rPr>
        <w:t>60ti</w:t>
      </w:r>
      <w:proofErr w:type="gramEnd"/>
      <w:r w:rsidR="00781D23" w:rsidRPr="009A5C2E">
        <w:rPr>
          <w:rFonts w:ascii="Arial" w:hAnsi="Arial"/>
          <w:b/>
          <w:sz w:val="20"/>
          <w:szCs w:val="20"/>
        </w:rPr>
        <w:t xml:space="preserve"> měsíců</w:t>
      </w:r>
      <w:r w:rsidR="00C83851" w:rsidRPr="009A5C2E">
        <w:rPr>
          <w:rFonts w:ascii="Arial" w:hAnsi="Arial"/>
          <w:b/>
          <w:sz w:val="20"/>
          <w:szCs w:val="20"/>
        </w:rPr>
        <w:t xml:space="preserve"> ode dne uvedení zboží do provozu</w:t>
      </w:r>
      <w:r w:rsidR="00C83851" w:rsidRPr="00FC236C">
        <w:rPr>
          <w:rFonts w:ascii="Arial" w:hAnsi="Arial"/>
          <w:bCs/>
          <w:sz w:val="20"/>
          <w:szCs w:val="20"/>
        </w:rPr>
        <w:t>.</w:t>
      </w:r>
    </w:p>
    <w:p w14:paraId="7A1EEB5C" w14:textId="6A0EC03C" w:rsidR="00976A68" w:rsidRPr="007C5998" w:rsidRDefault="005537C2" w:rsidP="00F71A50">
      <w:pPr>
        <w:pStyle w:val="Odstavecseseznamem"/>
        <w:numPr>
          <w:ilvl w:val="0"/>
          <w:numId w:val="69"/>
        </w:numPr>
        <w:spacing w:after="120"/>
        <w:ind w:left="567" w:hanging="567"/>
        <w:contextualSpacing w:val="0"/>
        <w:jc w:val="both"/>
        <w:rPr>
          <w:rFonts w:ascii="Arial" w:hAnsi="Arial"/>
          <w:bCs/>
          <w:sz w:val="18"/>
          <w:szCs w:val="18"/>
        </w:rPr>
      </w:pPr>
      <w:r w:rsidRPr="00F71A50">
        <w:rPr>
          <w:rFonts w:ascii="Arial" w:eastAsia="Calibri" w:hAnsi="Arial"/>
          <w:color w:val="000000"/>
          <w:sz w:val="20"/>
          <w:szCs w:val="20"/>
          <w:lang w:val="x-none"/>
        </w:rPr>
        <w:t>Míst</w:t>
      </w:r>
      <w:r w:rsidR="00FC236C" w:rsidRPr="00F71A50">
        <w:rPr>
          <w:rFonts w:ascii="Arial" w:eastAsia="Calibri" w:hAnsi="Arial"/>
          <w:color w:val="000000"/>
          <w:sz w:val="20"/>
          <w:szCs w:val="20"/>
          <w:lang w:val="x-none"/>
        </w:rPr>
        <w:t xml:space="preserve">em plnění </w:t>
      </w:r>
      <w:r w:rsidR="00F71A50" w:rsidRPr="00F71A50">
        <w:rPr>
          <w:rFonts w:ascii="Arial" w:eastAsia="Calibri" w:hAnsi="Arial"/>
          <w:color w:val="000000"/>
          <w:sz w:val="20"/>
          <w:szCs w:val="20"/>
          <w:lang w:val="x-none"/>
        </w:rPr>
        <w:t>předmětu smlouvy je</w:t>
      </w:r>
      <w:r w:rsidR="00976A68" w:rsidRPr="00F71A50">
        <w:rPr>
          <w:rFonts w:ascii="Arial" w:hAnsi="Arial"/>
          <w:sz w:val="20"/>
          <w:szCs w:val="20"/>
        </w:rPr>
        <w:t> budov</w:t>
      </w:r>
      <w:r w:rsidR="00F71A50" w:rsidRPr="00F71A50">
        <w:rPr>
          <w:rFonts w:ascii="Arial" w:hAnsi="Arial"/>
          <w:sz w:val="20"/>
          <w:szCs w:val="20"/>
        </w:rPr>
        <w:t>a</w:t>
      </w:r>
      <w:r w:rsidR="00976A68" w:rsidRPr="00F71A50">
        <w:rPr>
          <w:rFonts w:ascii="Arial" w:hAnsi="Arial"/>
          <w:sz w:val="20"/>
          <w:szCs w:val="20"/>
        </w:rPr>
        <w:t xml:space="preserve"> Pedagogické fakulty Univerzity Palackého v Olomouci, Žižkovo nám. 5, 779 00 Olomouc, </w:t>
      </w:r>
      <w:r w:rsidR="00976A68" w:rsidRPr="00F71A50">
        <w:rPr>
          <w:rFonts w:ascii="Arial" w:eastAsia="Calibri" w:hAnsi="Arial"/>
          <w:sz w:val="20"/>
          <w:szCs w:val="20"/>
        </w:rPr>
        <w:t>Česká republika.</w:t>
      </w:r>
    </w:p>
    <w:p w14:paraId="59558666" w14:textId="4D0FB55B" w:rsidR="007C5998" w:rsidRPr="00F71A50" w:rsidRDefault="00533A73" w:rsidP="00F71A50">
      <w:pPr>
        <w:pStyle w:val="Odstavecseseznamem"/>
        <w:numPr>
          <w:ilvl w:val="0"/>
          <w:numId w:val="69"/>
        </w:numPr>
        <w:spacing w:after="120"/>
        <w:ind w:left="567" w:hanging="567"/>
        <w:contextualSpacing w:val="0"/>
        <w:jc w:val="both"/>
        <w:rPr>
          <w:rFonts w:ascii="Arial" w:hAnsi="Arial"/>
          <w:bCs/>
          <w:sz w:val="18"/>
          <w:szCs w:val="18"/>
        </w:rPr>
      </w:pPr>
      <w:r>
        <w:rPr>
          <w:rFonts w:ascii="Arial" w:eastAsia="Calibri" w:hAnsi="Arial"/>
          <w:sz w:val="20"/>
          <w:szCs w:val="20"/>
        </w:rPr>
        <w:t xml:space="preserve">K převzetí předmětu smlouvy a komunikaci v rámci poskytování servisní podpory je oprávněná kontaktní </w:t>
      </w:r>
      <w:r w:rsidR="006263C6">
        <w:rPr>
          <w:rFonts w:ascii="Arial" w:eastAsia="Calibri" w:hAnsi="Arial"/>
          <w:sz w:val="20"/>
          <w:szCs w:val="20"/>
        </w:rPr>
        <w:t>o</w:t>
      </w:r>
      <w:r>
        <w:rPr>
          <w:rFonts w:ascii="Arial" w:eastAsia="Calibri" w:hAnsi="Arial"/>
          <w:sz w:val="20"/>
          <w:szCs w:val="20"/>
        </w:rPr>
        <w:t xml:space="preserve">soba ve věcech </w:t>
      </w:r>
      <w:r w:rsidR="008C61F3">
        <w:rPr>
          <w:rFonts w:ascii="Arial" w:eastAsia="Calibri" w:hAnsi="Arial"/>
          <w:sz w:val="20"/>
          <w:szCs w:val="20"/>
        </w:rPr>
        <w:t>technických</w:t>
      </w:r>
      <w:r w:rsidR="006502FD">
        <w:rPr>
          <w:rFonts w:ascii="Arial" w:eastAsia="Calibri" w:hAnsi="Arial"/>
          <w:sz w:val="20"/>
          <w:szCs w:val="20"/>
        </w:rPr>
        <w:t xml:space="preserve"> (viz první strana této Smlouvy).</w:t>
      </w:r>
    </w:p>
    <w:p w14:paraId="113449E8" w14:textId="77777777" w:rsidR="00BD3DFD" w:rsidRDefault="00BD3DFD" w:rsidP="006502FD">
      <w:pPr>
        <w:tabs>
          <w:tab w:val="left" w:pos="1276"/>
        </w:tabs>
        <w:jc w:val="both"/>
        <w:rPr>
          <w:rFonts w:ascii="Arial" w:hAnsi="Arial"/>
          <w:sz w:val="22"/>
          <w:szCs w:val="22"/>
        </w:rPr>
      </w:pPr>
    </w:p>
    <w:p w14:paraId="1E040959" w14:textId="77777777" w:rsidR="00BD3DFD" w:rsidRPr="00CD5BBC" w:rsidRDefault="00367A77" w:rsidP="007B52D3">
      <w:pPr>
        <w:pStyle w:val="Odstavecseseznamem"/>
        <w:numPr>
          <w:ilvl w:val="0"/>
          <w:numId w:val="23"/>
        </w:numPr>
        <w:tabs>
          <w:tab w:val="left" w:pos="-1900"/>
        </w:tabs>
        <w:spacing w:after="240"/>
        <w:ind w:left="1077"/>
        <w:contextualSpacing w:val="0"/>
        <w:jc w:val="center"/>
        <w:rPr>
          <w:rFonts w:ascii="Arial" w:hAnsi="Arial"/>
          <w:b/>
          <w:sz w:val="22"/>
          <w:szCs w:val="22"/>
        </w:rPr>
      </w:pPr>
      <w:r>
        <w:rPr>
          <w:rFonts w:ascii="Arial" w:hAnsi="Arial"/>
          <w:b/>
          <w:sz w:val="22"/>
          <w:szCs w:val="22"/>
        </w:rPr>
        <w:t>Cena za plnění</w:t>
      </w:r>
    </w:p>
    <w:p w14:paraId="1584B8D4" w14:textId="720C7DF4" w:rsidR="007240F8" w:rsidRPr="009B5534" w:rsidRDefault="007240F8" w:rsidP="009B5534">
      <w:pPr>
        <w:pStyle w:val="Odstavecseseznamem"/>
        <w:numPr>
          <w:ilvl w:val="0"/>
          <w:numId w:val="70"/>
        </w:numPr>
        <w:spacing w:after="120"/>
        <w:ind w:left="567" w:hanging="567"/>
        <w:jc w:val="both"/>
        <w:rPr>
          <w:rFonts w:ascii="Arial" w:hAnsi="Arial"/>
          <w:sz w:val="20"/>
          <w:szCs w:val="20"/>
        </w:rPr>
      </w:pPr>
      <w:r w:rsidRPr="009B5534">
        <w:rPr>
          <w:rFonts w:ascii="Arial" w:hAnsi="Arial"/>
          <w:sz w:val="20"/>
          <w:szCs w:val="20"/>
        </w:rPr>
        <w:t xml:space="preserve">Cena celkem za dodávku, instalaci, uvedení do provozu zařízení, jakož i za řádné a včasné provedení veškerých činností definovaných v čl. II odst. 1 této Smlouvy činí: </w:t>
      </w:r>
    </w:p>
    <w:p w14:paraId="1FB35D75" w14:textId="3C4A7308" w:rsidR="007240F8" w:rsidRPr="00AD1A29" w:rsidRDefault="00056ACB" w:rsidP="00AD1A29">
      <w:pPr>
        <w:tabs>
          <w:tab w:val="left" w:pos="4111"/>
        </w:tabs>
        <w:spacing w:after="120"/>
        <w:ind w:left="567"/>
        <w:jc w:val="both"/>
        <w:rPr>
          <w:rFonts w:ascii="Arial" w:hAnsi="Arial"/>
          <w:sz w:val="20"/>
          <w:szCs w:val="20"/>
        </w:rPr>
      </w:pPr>
      <w:r w:rsidRPr="007B52D3">
        <w:rPr>
          <w:rFonts w:ascii="Arial" w:hAnsi="Arial"/>
          <w:sz w:val="20"/>
          <w:szCs w:val="20"/>
        </w:rPr>
        <w:t>Barevné multifunkční zařízení</w:t>
      </w:r>
      <w:r w:rsidR="007240F8" w:rsidRPr="007B52D3">
        <w:rPr>
          <w:rFonts w:ascii="Arial" w:hAnsi="Arial"/>
          <w:sz w:val="20"/>
          <w:szCs w:val="20"/>
        </w:rPr>
        <w:t>:</w:t>
      </w:r>
      <w:r w:rsidR="007240F8" w:rsidRPr="007B52D3">
        <w:rPr>
          <w:rFonts w:ascii="Arial" w:hAnsi="Arial"/>
          <w:sz w:val="20"/>
          <w:szCs w:val="20"/>
        </w:rPr>
        <w:tab/>
      </w:r>
      <w:r w:rsidR="00581080" w:rsidRPr="00AD1A29">
        <w:rPr>
          <w:rFonts w:ascii="Arial" w:hAnsi="Arial"/>
          <w:i/>
          <w:iCs/>
          <w:sz w:val="20"/>
          <w:szCs w:val="20"/>
          <w:highlight w:val="lightGray"/>
        </w:rPr>
        <w:sym w:font="Symbol" w:char="F05B"/>
      </w:r>
      <w:r w:rsidR="00581080" w:rsidRPr="00AD1A29">
        <w:rPr>
          <w:rFonts w:ascii="Arial" w:hAnsi="Arial"/>
          <w:i/>
          <w:iCs/>
          <w:sz w:val="20"/>
          <w:szCs w:val="20"/>
          <w:highlight w:val="lightGray"/>
        </w:rPr>
        <w:t>bude doplněno před podpisem Smlouvy</w:t>
      </w:r>
      <w:r w:rsidR="00581080" w:rsidRPr="00AD1A29">
        <w:rPr>
          <w:rFonts w:ascii="Arial" w:hAnsi="Arial"/>
          <w:i/>
          <w:iCs/>
          <w:sz w:val="20"/>
          <w:szCs w:val="20"/>
          <w:highlight w:val="lightGray"/>
        </w:rPr>
        <w:sym w:font="Symbol" w:char="F05D"/>
      </w:r>
      <w:r w:rsidR="00581080" w:rsidRPr="00AD1A29">
        <w:rPr>
          <w:rFonts w:ascii="Arial" w:hAnsi="Arial"/>
          <w:i/>
          <w:iCs/>
          <w:sz w:val="20"/>
          <w:szCs w:val="20"/>
        </w:rPr>
        <w:t xml:space="preserve"> </w:t>
      </w:r>
      <w:r w:rsidR="007240F8" w:rsidRPr="00AD1A29">
        <w:rPr>
          <w:rFonts w:ascii="Arial" w:hAnsi="Arial"/>
          <w:sz w:val="20"/>
          <w:szCs w:val="20"/>
        </w:rPr>
        <w:t>Kč</w:t>
      </w:r>
      <w:r w:rsidR="007B52D3" w:rsidRPr="00AD1A29">
        <w:rPr>
          <w:rFonts w:ascii="Arial" w:hAnsi="Arial"/>
          <w:sz w:val="20"/>
          <w:szCs w:val="20"/>
        </w:rPr>
        <w:t xml:space="preserve"> bez DPH</w:t>
      </w:r>
      <w:r w:rsidR="007240F8" w:rsidRPr="00AD1A29">
        <w:rPr>
          <w:rFonts w:ascii="Arial" w:hAnsi="Arial"/>
          <w:sz w:val="20"/>
          <w:szCs w:val="20"/>
        </w:rPr>
        <w:t>,</w:t>
      </w:r>
    </w:p>
    <w:p w14:paraId="25A354E4" w14:textId="12FED5B3" w:rsidR="00056ACB" w:rsidRPr="00AD1A29" w:rsidRDefault="00056ACB" w:rsidP="00AD1A29">
      <w:pPr>
        <w:tabs>
          <w:tab w:val="left" w:pos="4111"/>
        </w:tabs>
        <w:spacing w:after="120"/>
        <w:ind w:left="567"/>
        <w:jc w:val="both"/>
        <w:rPr>
          <w:rFonts w:ascii="Arial" w:hAnsi="Arial"/>
          <w:sz w:val="20"/>
          <w:szCs w:val="20"/>
        </w:rPr>
      </w:pPr>
      <w:proofErr w:type="spellStart"/>
      <w:r w:rsidRPr="00AD1A29">
        <w:rPr>
          <w:rFonts w:ascii="Arial" w:hAnsi="Arial"/>
          <w:sz w:val="20"/>
          <w:szCs w:val="20"/>
        </w:rPr>
        <w:t>SaveQ</w:t>
      </w:r>
      <w:proofErr w:type="spellEnd"/>
      <w:r w:rsidRPr="00AD1A29">
        <w:rPr>
          <w:rFonts w:ascii="Arial" w:hAnsi="Arial"/>
          <w:sz w:val="20"/>
          <w:szCs w:val="20"/>
        </w:rPr>
        <w:t xml:space="preserve"> dobíjecí terminál:</w:t>
      </w:r>
      <w:r w:rsidRPr="00AD1A29">
        <w:rPr>
          <w:rFonts w:ascii="Arial" w:hAnsi="Arial"/>
          <w:sz w:val="20"/>
          <w:szCs w:val="20"/>
        </w:rPr>
        <w:tab/>
      </w:r>
      <w:r w:rsidR="00581080" w:rsidRPr="00AD1A29">
        <w:rPr>
          <w:rFonts w:ascii="Arial" w:hAnsi="Arial"/>
          <w:i/>
          <w:iCs/>
          <w:sz w:val="20"/>
          <w:szCs w:val="20"/>
          <w:highlight w:val="lightGray"/>
        </w:rPr>
        <w:sym w:font="Symbol" w:char="F05B"/>
      </w:r>
      <w:r w:rsidR="00581080" w:rsidRPr="00AD1A29">
        <w:rPr>
          <w:rFonts w:ascii="Arial" w:hAnsi="Arial"/>
          <w:i/>
          <w:iCs/>
          <w:sz w:val="20"/>
          <w:szCs w:val="20"/>
          <w:highlight w:val="lightGray"/>
        </w:rPr>
        <w:t>bude doplněno před podpisem Smlouvy</w:t>
      </w:r>
      <w:r w:rsidR="00581080" w:rsidRPr="00AD1A29">
        <w:rPr>
          <w:rFonts w:ascii="Arial" w:hAnsi="Arial"/>
          <w:i/>
          <w:iCs/>
          <w:sz w:val="20"/>
          <w:szCs w:val="20"/>
          <w:highlight w:val="lightGray"/>
        </w:rPr>
        <w:sym w:font="Symbol" w:char="F05D"/>
      </w:r>
      <w:r w:rsidRPr="00AD1A29">
        <w:rPr>
          <w:rFonts w:ascii="Arial" w:hAnsi="Arial"/>
          <w:bCs/>
          <w:sz w:val="20"/>
          <w:szCs w:val="20"/>
        </w:rPr>
        <w:t xml:space="preserve"> </w:t>
      </w:r>
      <w:r w:rsidRPr="00AD1A29">
        <w:rPr>
          <w:rFonts w:ascii="Arial" w:hAnsi="Arial"/>
          <w:sz w:val="20"/>
          <w:szCs w:val="20"/>
        </w:rPr>
        <w:t>Kč</w:t>
      </w:r>
      <w:r w:rsidR="0009595B" w:rsidRPr="00AD1A29">
        <w:rPr>
          <w:rFonts w:ascii="Arial" w:hAnsi="Arial"/>
          <w:sz w:val="20"/>
          <w:szCs w:val="20"/>
        </w:rPr>
        <w:t xml:space="preserve"> bez DPH</w:t>
      </w:r>
      <w:r w:rsidRPr="00AD1A29">
        <w:rPr>
          <w:rFonts w:ascii="Arial" w:hAnsi="Arial"/>
          <w:sz w:val="20"/>
          <w:szCs w:val="20"/>
        </w:rPr>
        <w:t>,</w:t>
      </w:r>
    </w:p>
    <w:p w14:paraId="05FC7125" w14:textId="46038003" w:rsidR="00056ACB" w:rsidRPr="00AD1A29" w:rsidRDefault="00056ACB" w:rsidP="00AD1A29">
      <w:pPr>
        <w:tabs>
          <w:tab w:val="left" w:pos="4111"/>
        </w:tabs>
        <w:spacing w:after="120"/>
        <w:ind w:left="567"/>
        <w:jc w:val="both"/>
        <w:rPr>
          <w:rFonts w:ascii="Arial" w:hAnsi="Arial"/>
          <w:sz w:val="20"/>
          <w:szCs w:val="20"/>
        </w:rPr>
      </w:pPr>
      <w:proofErr w:type="spellStart"/>
      <w:r w:rsidRPr="00AD1A29">
        <w:rPr>
          <w:rFonts w:ascii="Arial" w:hAnsi="Arial"/>
          <w:sz w:val="20"/>
          <w:szCs w:val="20"/>
        </w:rPr>
        <w:t>SaveQ</w:t>
      </w:r>
      <w:proofErr w:type="spellEnd"/>
      <w:r w:rsidRPr="00AD1A29">
        <w:rPr>
          <w:rFonts w:ascii="Arial" w:hAnsi="Arial"/>
          <w:sz w:val="20"/>
          <w:szCs w:val="20"/>
        </w:rPr>
        <w:t xml:space="preserve"> </w:t>
      </w:r>
      <w:proofErr w:type="spellStart"/>
      <w:r w:rsidRPr="00AD1A29">
        <w:rPr>
          <w:rFonts w:ascii="Arial" w:hAnsi="Arial"/>
          <w:sz w:val="20"/>
          <w:szCs w:val="20"/>
        </w:rPr>
        <w:t>Suite</w:t>
      </w:r>
      <w:proofErr w:type="spellEnd"/>
      <w:r w:rsidRPr="00AD1A29">
        <w:rPr>
          <w:rFonts w:ascii="Arial" w:hAnsi="Arial"/>
          <w:sz w:val="20"/>
          <w:szCs w:val="20"/>
        </w:rPr>
        <w:t xml:space="preserve"> licence:</w:t>
      </w:r>
      <w:r w:rsidRPr="00AD1A29">
        <w:rPr>
          <w:rFonts w:ascii="Arial" w:hAnsi="Arial"/>
          <w:sz w:val="20"/>
          <w:szCs w:val="20"/>
        </w:rPr>
        <w:tab/>
      </w:r>
      <w:r w:rsidR="00581080" w:rsidRPr="00AD1A29">
        <w:rPr>
          <w:rFonts w:ascii="Arial" w:hAnsi="Arial"/>
          <w:i/>
          <w:iCs/>
          <w:sz w:val="20"/>
          <w:szCs w:val="20"/>
          <w:highlight w:val="lightGray"/>
        </w:rPr>
        <w:sym w:font="Symbol" w:char="F05B"/>
      </w:r>
      <w:r w:rsidR="00581080" w:rsidRPr="00AD1A29">
        <w:rPr>
          <w:rFonts w:ascii="Arial" w:hAnsi="Arial"/>
          <w:i/>
          <w:iCs/>
          <w:sz w:val="20"/>
          <w:szCs w:val="20"/>
          <w:highlight w:val="lightGray"/>
        </w:rPr>
        <w:t>bude doplněno před podpisem Smlouvy</w:t>
      </w:r>
      <w:r w:rsidR="00581080" w:rsidRPr="00AD1A29">
        <w:rPr>
          <w:rFonts w:ascii="Arial" w:hAnsi="Arial"/>
          <w:i/>
          <w:iCs/>
          <w:sz w:val="20"/>
          <w:szCs w:val="20"/>
          <w:highlight w:val="lightGray"/>
        </w:rPr>
        <w:sym w:font="Symbol" w:char="F05D"/>
      </w:r>
      <w:r w:rsidR="00581080" w:rsidRPr="00AD1A29">
        <w:rPr>
          <w:rFonts w:ascii="Arial" w:hAnsi="Arial"/>
          <w:i/>
          <w:iCs/>
          <w:sz w:val="20"/>
          <w:szCs w:val="20"/>
        </w:rPr>
        <w:t xml:space="preserve"> </w:t>
      </w:r>
      <w:r w:rsidRPr="00AD1A29">
        <w:rPr>
          <w:rFonts w:ascii="Arial" w:hAnsi="Arial"/>
          <w:sz w:val="20"/>
          <w:szCs w:val="20"/>
        </w:rPr>
        <w:t>Kč</w:t>
      </w:r>
      <w:r w:rsidR="0009595B" w:rsidRPr="00AD1A29">
        <w:rPr>
          <w:rFonts w:ascii="Arial" w:hAnsi="Arial"/>
          <w:sz w:val="20"/>
          <w:szCs w:val="20"/>
        </w:rPr>
        <w:t xml:space="preserve"> bez DPH</w:t>
      </w:r>
      <w:r w:rsidRPr="00AD1A29">
        <w:rPr>
          <w:rFonts w:ascii="Arial" w:hAnsi="Arial"/>
          <w:sz w:val="20"/>
          <w:szCs w:val="20"/>
        </w:rPr>
        <w:t>,</w:t>
      </w:r>
    </w:p>
    <w:p w14:paraId="408D4267" w14:textId="6C6F07C2" w:rsidR="007240F8" w:rsidRPr="00AD1A29" w:rsidRDefault="0009595B" w:rsidP="00AD1A29">
      <w:pPr>
        <w:tabs>
          <w:tab w:val="left" w:pos="4111"/>
        </w:tabs>
        <w:spacing w:after="120"/>
        <w:ind w:left="567"/>
        <w:jc w:val="both"/>
        <w:rPr>
          <w:rFonts w:ascii="Arial" w:hAnsi="Arial"/>
          <w:b/>
          <w:bCs/>
          <w:sz w:val="20"/>
          <w:szCs w:val="20"/>
        </w:rPr>
      </w:pPr>
      <w:r w:rsidRPr="00AD1A29">
        <w:rPr>
          <w:rFonts w:ascii="Arial" w:hAnsi="Arial"/>
          <w:b/>
          <w:bCs/>
          <w:sz w:val="20"/>
          <w:szCs w:val="20"/>
        </w:rPr>
        <w:t>C</w:t>
      </w:r>
      <w:r w:rsidR="007240F8" w:rsidRPr="00AD1A29">
        <w:rPr>
          <w:rFonts w:ascii="Arial" w:hAnsi="Arial"/>
          <w:b/>
          <w:bCs/>
          <w:sz w:val="20"/>
          <w:szCs w:val="20"/>
        </w:rPr>
        <w:t>elk</w:t>
      </w:r>
      <w:r w:rsidRPr="00AD1A29">
        <w:rPr>
          <w:rFonts w:ascii="Arial" w:hAnsi="Arial"/>
          <w:b/>
          <w:bCs/>
          <w:sz w:val="20"/>
          <w:szCs w:val="20"/>
        </w:rPr>
        <w:t>ová cena</w:t>
      </w:r>
      <w:r w:rsidR="007240F8" w:rsidRPr="00AD1A29">
        <w:rPr>
          <w:rFonts w:ascii="Arial" w:hAnsi="Arial"/>
          <w:b/>
          <w:bCs/>
          <w:sz w:val="20"/>
          <w:szCs w:val="20"/>
        </w:rPr>
        <w:t xml:space="preserve"> za </w:t>
      </w:r>
      <w:r w:rsidR="00781D23" w:rsidRPr="00AD1A29">
        <w:rPr>
          <w:rFonts w:ascii="Arial" w:hAnsi="Arial"/>
          <w:b/>
          <w:bCs/>
          <w:sz w:val="20"/>
          <w:szCs w:val="20"/>
        </w:rPr>
        <w:t>zboží</w:t>
      </w:r>
      <w:r w:rsidR="007240F8" w:rsidRPr="00AD1A29">
        <w:rPr>
          <w:rFonts w:ascii="Arial" w:hAnsi="Arial"/>
          <w:b/>
          <w:bCs/>
          <w:sz w:val="20"/>
          <w:szCs w:val="20"/>
        </w:rPr>
        <w:t>:</w:t>
      </w:r>
      <w:r w:rsidR="007240F8" w:rsidRPr="00AD1A29">
        <w:rPr>
          <w:rFonts w:ascii="Arial" w:hAnsi="Arial"/>
          <w:b/>
          <w:bCs/>
          <w:sz w:val="20"/>
          <w:szCs w:val="20"/>
        </w:rPr>
        <w:tab/>
      </w:r>
      <w:r w:rsidR="00581080" w:rsidRPr="00AD1A29">
        <w:rPr>
          <w:rFonts w:ascii="Arial" w:hAnsi="Arial"/>
          <w:b/>
          <w:bCs/>
          <w:i/>
          <w:iCs/>
          <w:sz w:val="20"/>
          <w:szCs w:val="20"/>
          <w:highlight w:val="lightGray"/>
        </w:rPr>
        <w:sym w:font="Symbol" w:char="F05B"/>
      </w:r>
      <w:r w:rsidR="00581080" w:rsidRPr="00AD1A29">
        <w:rPr>
          <w:rFonts w:ascii="Arial" w:hAnsi="Arial"/>
          <w:b/>
          <w:bCs/>
          <w:i/>
          <w:iCs/>
          <w:sz w:val="20"/>
          <w:szCs w:val="20"/>
          <w:highlight w:val="lightGray"/>
        </w:rPr>
        <w:t>bude doplněno před podpisem Smlouvy</w:t>
      </w:r>
      <w:r w:rsidR="00581080" w:rsidRPr="00AD1A29">
        <w:rPr>
          <w:rFonts w:ascii="Arial" w:hAnsi="Arial"/>
          <w:b/>
          <w:bCs/>
          <w:i/>
          <w:iCs/>
          <w:sz w:val="20"/>
          <w:szCs w:val="20"/>
          <w:highlight w:val="lightGray"/>
        </w:rPr>
        <w:sym w:font="Symbol" w:char="F05D"/>
      </w:r>
      <w:r w:rsidR="00581080" w:rsidRPr="00AD1A29">
        <w:rPr>
          <w:rFonts w:ascii="Arial" w:hAnsi="Arial"/>
          <w:b/>
          <w:bCs/>
          <w:i/>
          <w:iCs/>
          <w:sz w:val="20"/>
          <w:szCs w:val="20"/>
        </w:rPr>
        <w:t xml:space="preserve"> </w:t>
      </w:r>
      <w:r w:rsidR="007240F8" w:rsidRPr="00AD1A29">
        <w:rPr>
          <w:rFonts w:ascii="Arial" w:hAnsi="Arial"/>
          <w:b/>
          <w:bCs/>
          <w:sz w:val="20"/>
          <w:szCs w:val="20"/>
        </w:rPr>
        <w:t>Kč</w:t>
      </w:r>
      <w:r w:rsidRPr="00AD1A29">
        <w:rPr>
          <w:rFonts w:ascii="Arial" w:hAnsi="Arial"/>
          <w:b/>
          <w:bCs/>
          <w:sz w:val="20"/>
          <w:szCs w:val="20"/>
        </w:rPr>
        <w:t xml:space="preserve"> bez DPH</w:t>
      </w:r>
      <w:r w:rsidR="007240F8" w:rsidRPr="00AD1A29">
        <w:rPr>
          <w:rFonts w:ascii="Arial" w:hAnsi="Arial"/>
          <w:b/>
          <w:bCs/>
          <w:sz w:val="20"/>
          <w:szCs w:val="20"/>
        </w:rPr>
        <w:t xml:space="preserve">. </w:t>
      </w:r>
    </w:p>
    <w:p w14:paraId="06393879" w14:textId="77777777" w:rsidR="007240F8" w:rsidRPr="007B52D3" w:rsidRDefault="007240F8" w:rsidP="009B5534">
      <w:pPr>
        <w:spacing w:after="120"/>
        <w:ind w:left="567"/>
        <w:jc w:val="both"/>
        <w:rPr>
          <w:rFonts w:ascii="Arial" w:hAnsi="Arial"/>
          <w:sz w:val="20"/>
          <w:szCs w:val="20"/>
        </w:rPr>
      </w:pPr>
      <w:r w:rsidRPr="007B52D3">
        <w:rPr>
          <w:rFonts w:ascii="Arial" w:hAnsi="Arial"/>
          <w:sz w:val="20"/>
          <w:szCs w:val="20"/>
        </w:rPr>
        <w:t xml:space="preserve">Takto sjednaná cena je konečnou a nelze ji překročit. </w:t>
      </w:r>
    </w:p>
    <w:p w14:paraId="5C381F45" w14:textId="27815E2F" w:rsidR="007240F8" w:rsidRPr="009B5534" w:rsidRDefault="007240F8" w:rsidP="009B5534">
      <w:pPr>
        <w:pStyle w:val="Odstavecseseznamem"/>
        <w:numPr>
          <w:ilvl w:val="0"/>
          <w:numId w:val="70"/>
        </w:numPr>
        <w:spacing w:after="120"/>
        <w:ind w:left="567" w:hanging="567"/>
        <w:jc w:val="both"/>
        <w:rPr>
          <w:rFonts w:ascii="Arial" w:hAnsi="Arial"/>
          <w:sz w:val="20"/>
          <w:szCs w:val="20"/>
        </w:rPr>
      </w:pPr>
      <w:r w:rsidRPr="009B5534">
        <w:rPr>
          <w:rFonts w:ascii="Arial" w:hAnsi="Arial"/>
          <w:sz w:val="20"/>
          <w:szCs w:val="20"/>
        </w:rPr>
        <w:t xml:space="preserve">Cena za </w:t>
      </w:r>
      <w:r w:rsidR="00781D23" w:rsidRPr="009B5534">
        <w:rPr>
          <w:rFonts w:ascii="Arial" w:hAnsi="Arial"/>
          <w:sz w:val="20"/>
          <w:szCs w:val="20"/>
        </w:rPr>
        <w:t xml:space="preserve">měsíční </w:t>
      </w:r>
      <w:r w:rsidRPr="009B5534">
        <w:rPr>
          <w:rFonts w:ascii="Arial" w:hAnsi="Arial"/>
          <w:sz w:val="20"/>
          <w:szCs w:val="20"/>
        </w:rPr>
        <w:t>servisní podporu:</w:t>
      </w:r>
    </w:p>
    <w:p w14:paraId="70148570" w14:textId="2FFD54F8" w:rsidR="007240F8" w:rsidRPr="00AD1A29" w:rsidRDefault="00056ACB" w:rsidP="009B5534">
      <w:pPr>
        <w:tabs>
          <w:tab w:val="left" w:pos="2694"/>
        </w:tabs>
        <w:spacing w:after="120"/>
        <w:ind w:left="567"/>
        <w:jc w:val="both"/>
        <w:rPr>
          <w:rFonts w:ascii="Arial" w:hAnsi="Arial"/>
          <w:sz w:val="20"/>
          <w:szCs w:val="20"/>
        </w:rPr>
      </w:pPr>
      <w:r w:rsidRPr="00AD1A29">
        <w:rPr>
          <w:rFonts w:ascii="Arial" w:hAnsi="Arial"/>
          <w:sz w:val="20"/>
          <w:szCs w:val="20"/>
        </w:rPr>
        <w:t>Barevné multifunkční zařízení</w:t>
      </w:r>
      <w:r w:rsidR="007240F8" w:rsidRPr="00AD1A29">
        <w:rPr>
          <w:rFonts w:ascii="Arial" w:hAnsi="Arial"/>
          <w:sz w:val="20"/>
          <w:szCs w:val="20"/>
        </w:rPr>
        <w:t xml:space="preserve">: </w:t>
      </w:r>
      <w:r w:rsidR="00D84400" w:rsidRPr="00AD1A29">
        <w:rPr>
          <w:rFonts w:ascii="Arial" w:hAnsi="Arial"/>
          <w:i/>
          <w:iCs/>
          <w:sz w:val="20"/>
          <w:szCs w:val="20"/>
          <w:highlight w:val="lightGray"/>
        </w:rPr>
        <w:sym w:font="Symbol" w:char="F05B"/>
      </w:r>
      <w:r w:rsidR="00D84400" w:rsidRPr="00AD1A29">
        <w:rPr>
          <w:rFonts w:ascii="Arial" w:hAnsi="Arial"/>
          <w:i/>
          <w:iCs/>
          <w:sz w:val="20"/>
          <w:szCs w:val="20"/>
          <w:highlight w:val="lightGray"/>
        </w:rPr>
        <w:t>bude doplněno před podpisem Smlouvy</w:t>
      </w:r>
      <w:r w:rsidR="00D84400" w:rsidRPr="00AD1A29">
        <w:rPr>
          <w:rFonts w:ascii="Arial" w:hAnsi="Arial"/>
          <w:i/>
          <w:iCs/>
          <w:sz w:val="20"/>
          <w:szCs w:val="20"/>
          <w:highlight w:val="lightGray"/>
        </w:rPr>
        <w:sym w:font="Symbol" w:char="F05D"/>
      </w:r>
      <w:r w:rsidR="00781D23" w:rsidRPr="00AD1A29">
        <w:rPr>
          <w:rFonts w:ascii="Arial" w:hAnsi="Arial"/>
          <w:b/>
          <w:sz w:val="20"/>
          <w:szCs w:val="20"/>
        </w:rPr>
        <w:t xml:space="preserve"> </w:t>
      </w:r>
      <w:r w:rsidR="007240F8" w:rsidRPr="00AD1A29">
        <w:rPr>
          <w:rFonts w:ascii="Arial" w:hAnsi="Arial"/>
          <w:sz w:val="20"/>
          <w:szCs w:val="20"/>
        </w:rPr>
        <w:t>Kč bez DPH,</w:t>
      </w:r>
      <w:r w:rsidR="00976A68" w:rsidRPr="00AD1A29">
        <w:rPr>
          <w:rFonts w:ascii="Arial" w:hAnsi="Arial"/>
          <w:sz w:val="20"/>
          <w:szCs w:val="20"/>
        </w:rPr>
        <w:t xml:space="preserve"> za černobílou stránku</w:t>
      </w:r>
      <w:r w:rsidR="00AA747A" w:rsidRPr="00AD1A29">
        <w:rPr>
          <w:rFonts w:ascii="Arial" w:hAnsi="Arial"/>
          <w:sz w:val="20"/>
          <w:szCs w:val="20"/>
        </w:rPr>
        <w:t>,</w:t>
      </w:r>
    </w:p>
    <w:p w14:paraId="5E4FFEB0" w14:textId="74497F87" w:rsidR="00976A68" w:rsidRPr="00AD1A29" w:rsidRDefault="00976A68" w:rsidP="009B5534">
      <w:pPr>
        <w:tabs>
          <w:tab w:val="left" w:pos="2694"/>
        </w:tabs>
        <w:spacing w:after="120"/>
        <w:ind w:left="567"/>
        <w:jc w:val="both"/>
        <w:rPr>
          <w:rFonts w:ascii="Arial" w:hAnsi="Arial"/>
          <w:sz w:val="20"/>
          <w:szCs w:val="20"/>
        </w:rPr>
      </w:pPr>
      <w:r w:rsidRPr="00AD1A29">
        <w:rPr>
          <w:rFonts w:ascii="Arial" w:hAnsi="Arial"/>
          <w:sz w:val="20"/>
          <w:szCs w:val="20"/>
        </w:rPr>
        <w:t xml:space="preserve">Barevné multifunkční zařízení: </w:t>
      </w:r>
      <w:r w:rsidR="00D84400" w:rsidRPr="00AD1A29">
        <w:rPr>
          <w:rFonts w:ascii="Arial" w:hAnsi="Arial"/>
          <w:i/>
          <w:iCs/>
          <w:sz w:val="20"/>
          <w:szCs w:val="20"/>
          <w:highlight w:val="lightGray"/>
        </w:rPr>
        <w:sym w:font="Symbol" w:char="F05B"/>
      </w:r>
      <w:r w:rsidR="00D84400" w:rsidRPr="00AD1A29">
        <w:rPr>
          <w:rFonts w:ascii="Arial" w:hAnsi="Arial"/>
          <w:i/>
          <w:iCs/>
          <w:sz w:val="20"/>
          <w:szCs w:val="20"/>
          <w:highlight w:val="lightGray"/>
        </w:rPr>
        <w:t>bude doplněno před podpisem Smlouvy</w:t>
      </w:r>
      <w:r w:rsidR="00D84400" w:rsidRPr="00AD1A29">
        <w:rPr>
          <w:rFonts w:ascii="Arial" w:hAnsi="Arial"/>
          <w:i/>
          <w:iCs/>
          <w:sz w:val="20"/>
          <w:szCs w:val="20"/>
          <w:highlight w:val="lightGray"/>
        </w:rPr>
        <w:sym w:font="Symbol" w:char="F05D"/>
      </w:r>
      <w:r w:rsidRPr="00AD1A29">
        <w:rPr>
          <w:rFonts w:ascii="Arial" w:hAnsi="Arial"/>
          <w:b/>
          <w:bCs/>
          <w:sz w:val="20"/>
          <w:szCs w:val="20"/>
        </w:rPr>
        <w:t xml:space="preserve"> </w:t>
      </w:r>
      <w:r w:rsidRPr="00AD1A29">
        <w:rPr>
          <w:rFonts w:ascii="Arial" w:hAnsi="Arial"/>
          <w:sz w:val="20"/>
          <w:szCs w:val="20"/>
        </w:rPr>
        <w:t>Kč bez DPH, za barevnou stránku</w:t>
      </w:r>
      <w:r w:rsidR="001F1B47" w:rsidRPr="00AD1A29">
        <w:rPr>
          <w:rFonts w:ascii="Arial" w:hAnsi="Arial"/>
          <w:sz w:val="20"/>
          <w:szCs w:val="20"/>
        </w:rPr>
        <w:t>.</w:t>
      </w:r>
    </w:p>
    <w:p w14:paraId="1BAE2374" w14:textId="670317C8" w:rsidR="007240F8" w:rsidRPr="00AD1A29" w:rsidRDefault="007240F8" w:rsidP="009B5534">
      <w:pPr>
        <w:spacing w:after="120"/>
        <w:ind w:left="567"/>
        <w:jc w:val="both"/>
        <w:rPr>
          <w:rFonts w:ascii="Arial" w:hAnsi="Arial"/>
          <w:sz w:val="20"/>
          <w:szCs w:val="20"/>
        </w:rPr>
      </w:pPr>
      <w:r w:rsidRPr="00AD1A29">
        <w:rPr>
          <w:rFonts w:ascii="Arial" w:hAnsi="Arial"/>
          <w:sz w:val="20"/>
          <w:szCs w:val="20"/>
        </w:rPr>
        <w:t>Cena za měsíční servisní podporu zahrnuje položky za technickou péči uvedenou v čl. II. odst. 2 a čl. VI. této Smlouvy.</w:t>
      </w:r>
    </w:p>
    <w:p w14:paraId="0292CAF9" w14:textId="16A36516" w:rsidR="007240F8" w:rsidRPr="009B5534" w:rsidRDefault="00045D81" w:rsidP="009B5534">
      <w:pPr>
        <w:pStyle w:val="Odstavecseseznamem"/>
        <w:numPr>
          <w:ilvl w:val="0"/>
          <w:numId w:val="70"/>
        </w:numPr>
        <w:suppressAutoHyphens w:val="0"/>
        <w:ind w:left="567" w:hanging="567"/>
        <w:rPr>
          <w:rFonts w:ascii="Arial" w:hAnsi="Arial"/>
          <w:sz w:val="20"/>
          <w:szCs w:val="20"/>
        </w:rPr>
      </w:pPr>
      <w:r w:rsidRPr="009B5534">
        <w:rPr>
          <w:rFonts w:ascii="Arial" w:hAnsi="Arial"/>
          <w:sz w:val="20"/>
          <w:szCs w:val="20"/>
          <w:lang w:eastAsia="ar-SA"/>
        </w:rPr>
        <w:t>Objednatel</w:t>
      </w:r>
      <w:r w:rsidR="007240F8" w:rsidRPr="009B5534">
        <w:rPr>
          <w:rFonts w:ascii="Arial" w:hAnsi="Arial"/>
          <w:sz w:val="20"/>
          <w:szCs w:val="20"/>
          <w:lang w:eastAsia="ar-SA"/>
        </w:rPr>
        <w:t xml:space="preserve"> stanovuje, že </w:t>
      </w:r>
      <w:r w:rsidRPr="009B5534">
        <w:rPr>
          <w:rFonts w:ascii="Arial" w:hAnsi="Arial"/>
          <w:sz w:val="20"/>
          <w:szCs w:val="20"/>
          <w:lang w:eastAsia="ar-SA"/>
        </w:rPr>
        <w:t>Poskytovatel</w:t>
      </w:r>
      <w:r w:rsidR="007240F8" w:rsidRPr="009B5534">
        <w:rPr>
          <w:rFonts w:ascii="Arial" w:hAnsi="Arial"/>
          <w:sz w:val="20"/>
          <w:szCs w:val="20"/>
          <w:lang w:eastAsia="ar-SA"/>
        </w:rPr>
        <w:t xml:space="preserve"> je povinen účtovat cenu </w:t>
      </w:r>
      <w:r w:rsidR="007240F8" w:rsidRPr="009B5534">
        <w:rPr>
          <w:rFonts w:ascii="Arial" w:hAnsi="Arial"/>
          <w:sz w:val="20"/>
          <w:szCs w:val="20"/>
        </w:rPr>
        <w:t>černobílého tisku (kopie):</w:t>
      </w:r>
    </w:p>
    <w:p w14:paraId="54815DEA" w14:textId="62229D59" w:rsidR="007240F8" w:rsidRPr="00B20FEE" w:rsidRDefault="007240F8" w:rsidP="009B5534">
      <w:pPr>
        <w:numPr>
          <w:ilvl w:val="0"/>
          <w:numId w:val="63"/>
        </w:numPr>
        <w:suppressAutoHyphens w:val="0"/>
        <w:ind w:left="851" w:hanging="284"/>
        <w:rPr>
          <w:rFonts w:ascii="Arial" w:hAnsi="Arial"/>
          <w:sz w:val="20"/>
          <w:szCs w:val="20"/>
          <w:lang w:eastAsia="ar-SA"/>
        </w:rPr>
      </w:pPr>
      <w:r w:rsidRPr="00B20FEE">
        <w:rPr>
          <w:rFonts w:ascii="Arial" w:hAnsi="Arial"/>
          <w:sz w:val="20"/>
          <w:szCs w:val="20"/>
        </w:rPr>
        <w:t>ve formátu A4 duplex</w:t>
      </w:r>
      <w:r w:rsidRPr="00B20FEE">
        <w:rPr>
          <w:rFonts w:ascii="Arial" w:hAnsi="Arial"/>
          <w:sz w:val="20"/>
          <w:szCs w:val="20"/>
          <w:lang w:eastAsia="ar-SA"/>
        </w:rPr>
        <w:t xml:space="preserve"> </w:t>
      </w:r>
      <w:r w:rsidRPr="00B20FEE">
        <w:rPr>
          <w:rFonts w:ascii="Arial" w:hAnsi="Arial"/>
          <w:sz w:val="20"/>
          <w:szCs w:val="20"/>
        </w:rPr>
        <w:t xml:space="preserve">jako dvojnásobek ceny za 1 stranu černobílého tisku (kopie) ve formátu A4; </w:t>
      </w:r>
    </w:p>
    <w:p w14:paraId="01FCC157" w14:textId="64FB526C" w:rsidR="007240F8" w:rsidRPr="00B20FEE" w:rsidRDefault="007240F8" w:rsidP="009B5534">
      <w:pPr>
        <w:numPr>
          <w:ilvl w:val="0"/>
          <w:numId w:val="63"/>
        </w:numPr>
        <w:suppressAutoHyphens w:val="0"/>
        <w:ind w:left="851" w:hanging="284"/>
        <w:rPr>
          <w:rFonts w:ascii="Arial" w:hAnsi="Arial"/>
          <w:sz w:val="20"/>
          <w:szCs w:val="20"/>
          <w:lang w:eastAsia="ar-SA"/>
        </w:rPr>
      </w:pPr>
      <w:r w:rsidRPr="00B20FEE">
        <w:rPr>
          <w:rFonts w:ascii="Arial" w:hAnsi="Arial"/>
          <w:sz w:val="20"/>
          <w:szCs w:val="20"/>
        </w:rPr>
        <w:t xml:space="preserve">ve formátu A3 jako dvojnásobek ceny za 1 stranu černobílého tisku (kopie) ve formátu A4; </w:t>
      </w:r>
    </w:p>
    <w:p w14:paraId="6EE0E3DE" w14:textId="39895B7D" w:rsidR="007240F8" w:rsidRPr="009B5534" w:rsidRDefault="007240F8" w:rsidP="009B5534">
      <w:pPr>
        <w:numPr>
          <w:ilvl w:val="0"/>
          <w:numId w:val="63"/>
        </w:numPr>
        <w:suppressAutoHyphens w:val="0"/>
        <w:ind w:left="851" w:hanging="284"/>
        <w:rPr>
          <w:rFonts w:ascii="Arial" w:hAnsi="Arial"/>
          <w:sz w:val="20"/>
          <w:szCs w:val="20"/>
          <w:lang w:eastAsia="ar-SA"/>
        </w:rPr>
      </w:pPr>
      <w:r w:rsidRPr="00B20FEE">
        <w:rPr>
          <w:rFonts w:ascii="Arial" w:hAnsi="Arial"/>
          <w:sz w:val="20"/>
          <w:szCs w:val="20"/>
        </w:rPr>
        <w:t>ve formátu A3 duplex</w:t>
      </w:r>
      <w:r w:rsidRPr="00B20FEE">
        <w:rPr>
          <w:rFonts w:ascii="Arial" w:hAnsi="Arial"/>
          <w:sz w:val="20"/>
          <w:szCs w:val="20"/>
          <w:lang w:eastAsia="ar-SA"/>
        </w:rPr>
        <w:t xml:space="preserve"> jako</w:t>
      </w:r>
      <w:r w:rsidRPr="00B20FEE">
        <w:rPr>
          <w:rFonts w:ascii="Arial" w:hAnsi="Arial"/>
          <w:sz w:val="20"/>
          <w:szCs w:val="20"/>
        </w:rPr>
        <w:t xml:space="preserve"> čtyřnásobek ceny za 1 stranu černobílého tisku (kopie) ve formátu A4.</w:t>
      </w:r>
    </w:p>
    <w:p w14:paraId="4492BEC6" w14:textId="6E72960C" w:rsidR="007240F8" w:rsidRPr="009B5534" w:rsidRDefault="00045D81" w:rsidP="009B5534">
      <w:pPr>
        <w:pStyle w:val="Odstavecseseznamem"/>
        <w:numPr>
          <w:ilvl w:val="0"/>
          <w:numId w:val="70"/>
        </w:numPr>
        <w:suppressAutoHyphens w:val="0"/>
        <w:ind w:left="567" w:hanging="567"/>
        <w:jc w:val="both"/>
        <w:rPr>
          <w:rFonts w:ascii="Arial" w:hAnsi="Arial"/>
          <w:sz w:val="20"/>
          <w:szCs w:val="20"/>
        </w:rPr>
      </w:pPr>
      <w:r w:rsidRPr="009B5534">
        <w:rPr>
          <w:rFonts w:ascii="Arial" w:hAnsi="Arial"/>
          <w:sz w:val="20"/>
          <w:szCs w:val="20"/>
          <w:lang w:eastAsia="ar-SA"/>
        </w:rPr>
        <w:t>Objednatel</w:t>
      </w:r>
      <w:r w:rsidR="007240F8" w:rsidRPr="009B5534">
        <w:rPr>
          <w:rFonts w:ascii="Arial" w:hAnsi="Arial"/>
          <w:sz w:val="20"/>
          <w:szCs w:val="20"/>
          <w:lang w:eastAsia="ar-SA"/>
        </w:rPr>
        <w:t xml:space="preserve"> stanovuje, že </w:t>
      </w:r>
      <w:r w:rsidRPr="009B5534">
        <w:rPr>
          <w:rFonts w:ascii="Arial" w:hAnsi="Arial"/>
          <w:sz w:val="20"/>
          <w:szCs w:val="20"/>
          <w:lang w:eastAsia="ar-SA"/>
        </w:rPr>
        <w:t>Poskytovatel</w:t>
      </w:r>
      <w:r w:rsidR="007240F8" w:rsidRPr="009B5534">
        <w:rPr>
          <w:rFonts w:ascii="Arial" w:hAnsi="Arial"/>
          <w:sz w:val="20"/>
          <w:szCs w:val="20"/>
          <w:lang w:eastAsia="ar-SA"/>
        </w:rPr>
        <w:t xml:space="preserve"> je povinen účtovat cenu </w:t>
      </w:r>
      <w:r w:rsidR="007240F8" w:rsidRPr="009B5534">
        <w:rPr>
          <w:rFonts w:ascii="Arial" w:hAnsi="Arial"/>
          <w:sz w:val="20"/>
          <w:szCs w:val="20"/>
        </w:rPr>
        <w:t>barevného tisku (kopie):</w:t>
      </w:r>
    </w:p>
    <w:p w14:paraId="4CAD86F9" w14:textId="1A794DCB" w:rsidR="007240F8" w:rsidRPr="00B20FEE" w:rsidRDefault="007240F8" w:rsidP="009B5534">
      <w:pPr>
        <w:numPr>
          <w:ilvl w:val="0"/>
          <w:numId w:val="63"/>
        </w:numPr>
        <w:suppressAutoHyphens w:val="0"/>
        <w:ind w:left="851" w:hanging="284"/>
        <w:rPr>
          <w:rFonts w:ascii="Arial" w:hAnsi="Arial"/>
          <w:sz w:val="20"/>
          <w:szCs w:val="20"/>
          <w:lang w:eastAsia="ar-SA"/>
        </w:rPr>
      </w:pPr>
      <w:r w:rsidRPr="00B20FEE">
        <w:rPr>
          <w:rFonts w:ascii="Arial" w:hAnsi="Arial"/>
          <w:sz w:val="20"/>
          <w:szCs w:val="20"/>
        </w:rPr>
        <w:t>ve formátu A4 duplex</w:t>
      </w:r>
      <w:r w:rsidRPr="00B20FEE">
        <w:rPr>
          <w:rFonts w:ascii="Arial" w:hAnsi="Arial"/>
          <w:sz w:val="20"/>
          <w:szCs w:val="20"/>
          <w:lang w:eastAsia="ar-SA"/>
        </w:rPr>
        <w:t xml:space="preserve"> </w:t>
      </w:r>
      <w:r w:rsidRPr="00B20FEE">
        <w:rPr>
          <w:rFonts w:ascii="Arial" w:hAnsi="Arial"/>
          <w:sz w:val="20"/>
          <w:szCs w:val="20"/>
        </w:rPr>
        <w:t xml:space="preserve">jako dvojnásobek ceny za 1 stranu barevného tisku (kopie) ve formátu A4; </w:t>
      </w:r>
    </w:p>
    <w:p w14:paraId="381FDE84" w14:textId="3AAA32F9" w:rsidR="007240F8" w:rsidRPr="00B20FEE" w:rsidRDefault="007240F8" w:rsidP="009B5534">
      <w:pPr>
        <w:numPr>
          <w:ilvl w:val="0"/>
          <w:numId w:val="63"/>
        </w:numPr>
        <w:suppressAutoHyphens w:val="0"/>
        <w:ind w:left="851" w:hanging="284"/>
        <w:rPr>
          <w:rFonts w:ascii="Arial" w:hAnsi="Arial"/>
          <w:sz w:val="20"/>
          <w:szCs w:val="20"/>
          <w:lang w:eastAsia="ar-SA"/>
        </w:rPr>
      </w:pPr>
      <w:r w:rsidRPr="00B20FEE">
        <w:rPr>
          <w:rFonts w:ascii="Arial" w:hAnsi="Arial"/>
          <w:sz w:val="20"/>
          <w:szCs w:val="20"/>
        </w:rPr>
        <w:t xml:space="preserve">ve formátu A3 jako dvojnásobek ceny za 1 stranu barevného tisku (kopie) ve formátu A4; </w:t>
      </w:r>
    </w:p>
    <w:p w14:paraId="070DD179" w14:textId="2C68E12F" w:rsidR="007240F8" w:rsidRPr="00F604CB" w:rsidRDefault="007240F8" w:rsidP="00F604CB">
      <w:pPr>
        <w:numPr>
          <w:ilvl w:val="0"/>
          <w:numId w:val="63"/>
        </w:numPr>
        <w:suppressAutoHyphens w:val="0"/>
        <w:ind w:left="851" w:hanging="284"/>
        <w:rPr>
          <w:rFonts w:ascii="Arial" w:hAnsi="Arial"/>
          <w:sz w:val="20"/>
          <w:szCs w:val="20"/>
          <w:lang w:eastAsia="ar-SA"/>
        </w:rPr>
      </w:pPr>
      <w:r w:rsidRPr="00B20FEE">
        <w:rPr>
          <w:rFonts w:ascii="Arial" w:hAnsi="Arial"/>
          <w:sz w:val="20"/>
          <w:szCs w:val="20"/>
        </w:rPr>
        <w:t>ve formátu A3 duplex</w:t>
      </w:r>
      <w:r w:rsidRPr="00B20FEE">
        <w:rPr>
          <w:rFonts w:ascii="Arial" w:hAnsi="Arial"/>
          <w:sz w:val="20"/>
          <w:szCs w:val="20"/>
          <w:lang w:eastAsia="ar-SA"/>
        </w:rPr>
        <w:t xml:space="preserve"> jako</w:t>
      </w:r>
      <w:r w:rsidRPr="00B20FEE">
        <w:rPr>
          <w:rFonts w:ascii="Arial" w:hAnsi="Arial"/>
          <w:sz w:val="20"/>
          <w:szCs w:val="20"/>
        </w:rPr>
        <w:t xml:space="preserve"> čtyřnásobek ceny za 1 stranu barevného tisku (kopie) ve formátu A4.</w:t>
      </w:r>
    </w:p>
    <w:p w14:paraId="3829D5EA" w14:textId="23041982" w:rsidR="00BD3DFD" w:rsidRPr="00F604CB" w:rsidRDefault="00045D81" w:rsidP="00F604CB">
      <w:pPr>
        <w:pStyle w:val="Odstavecseseznamem"/>
        <w:numPr>
          <w:ilvl w:val="0"/>
          <w:numId w:val="70"/>
        </w:numPr>
        <w:autoSpaceDE w:val="0"/>
        <w:ind w:left="567" w:hanging="567"/>
        <w:jc w:val="both"/>
        <w:rPr>
          <w:rFonts w:ascii="Arial" w:hAnsi="Arial"/>
          <w:b/>
          <w:sz w:val="20"/>
          <w:szCs w:val="20"/>
        </w:rPr>
      </w:pPr>
      <w:r w:rsidRPr="00F604CB">
        <w:rPr>
          <w:rFonts w:ascii="Arial" w:hAnsi="Arial"/>
          <w:sz w:val="20"/>
          <w:szCs w:val="20"/>
        </w:rPr>
        <w:t>Poskytovatel</w:t>
      </w:r>
      <w:r w:rsidR="00BD3DFD" w:rsidRPr="00F604CB">
        <w:rPr>
          <w:rFonts w:ascii="Arial" w:hAnsi="Arial"/>
          <w:sz w:val="20"/>
          <w:szCs w:val="20"/>
        </w:rPr>
        <w:t xml:space="preserve"> odpovídá za to, že sazba daně z přidané hodnoty v okamžiku fakturace je stanovena v souladu s účinnými právními předpisy.</w:t>
      </w:r>
    </w:p>
    <w:p w14:paraId="726351BC" w14:textId="77777777" w:rsidR="00F604CB" w:rsidRPr="00B20FEE" w:rsidRDefault="00F604CB" w:rsidP="007240F8">
      <w:pPr>
        <w:pStyle w:val="Zkladntextodsazen21"/>
        <w:ind w:firstLine="0"/>
        <w:rPr>
          <w:b/>
          <w:sz w:val="20"/>
          <w:szCs w:val="20"/>
        </w:rPr>
      </w:pPr>
    </w:p>
    <w:p w14:paraId="651C6D70" w14:textId="171C333C" w:rsidR="00BD3DFD" w:rsidRPr="00F604CB" w:rsidRDefault="00BD3DFD" w:rsidP="00F604CB">
      <w:pPr>
        <w:pStyle w:val="Zkladntextodsazen21"/>
        <w:numPr>
          <w:ilvl w:val="0"/>
          <w:numId w:val="23"/>
        </w:numPr>
        <w:spacing w:after="240"/>
        <w:ind w:left="1077"/>
        <w:jc w:val="center"/>
        <w:rPr>
          <w:b/>
        </w:rPr>
      </w:pPr>
      <w:r w:rsidRPr="00CD5BBC">
        <w:rPr>
          <w:b/>
        </w:rPr>
        <w:t>Platební podmínky</w:t>
      </w:r>
    </w:p>
    <w:p w14:paraId="12CEC143" w14:textId="38B2572C" w:rsidR="00B33513" w:rsidRPr="00CA1AC6" w:rsidRDefault="00BD3DFD" w:rsidP="00CA1AC6">
      <w:pPr>
        <w:spacing w:after="120"/>
        <w:ind w:left="567" w:hanging="567"/>
        <w:jc w:val="both"/>
        <w:rPr>
          <w:rFonts w:ascii="Arial" w:hAnsi="Arial"/>
          <w:sz w:val="20"/>
          <w:szCs w:val="20"/>
        </w:rPr>
      </w:pPr>
      <w:r w:rsidRPr="00CA1AC6">
        <w:rPr>
          <w:rFonts w:ascii="Arial" w:hAnsi="Arial"/>
          <w:sz w:val="20"/>
          <w:szCs w:val="20"/>
        </w:rPr>
        <w:lastRenderedPageBreak/>
        <w:t>1.</w:t>
      </w:r>
      <w:r w:rsidR="00CA1AC6" w:rsidRPr="00CA1AC6">
        <w:rPr>
          <w:rFonts w:ascii="Arial" w:hAnsi="Arial"/>
          <w:sz w:val="20"/>
          <w:szCs w:val="20"/>
        </w:rPr>
        <w:tab/>
      </w:r>
      <w:r w:rsidRPr="00CA1AC6">
        <w:rPr>
          <w:rFonts w:ascii="Arial" w:hAnsi="Arial"/>
          <w:color w:val="000000"/>
          <w:sz w:val="20"/>
          <w:szCs w:val="20"/>
        </w:rPr>
        <w:t xml:space="preserve">Platba za dodávku zboží </w:t>
      </w:r>
      <w:r w:rsidR="00A473EE" w:rsidRPr="00CA1AC6">
        <w:rPr>
          <w:rFonts w:ascii="Arial" w:hAnsi="Arial"/>
          <w:color w:val="000000"/>
          <w:sz w:val="20"/>
          <w:szCs w:val="20"/>
        </w:rPr>
        <w:t xml:space="preserve">ve smyslu čl. II. </w:t>
      </w:r>
      <w:r w:rsidR="001F1B47" w:rsidRPr="00CA1AC6">
        <w:rPr>
          <w:rFonts w:ascii="Arial" w:hAnsi="Arial"/>
          <w:color w:val="000000"/>
          <w:sz w:val="20"/>
          <w:szCs w:val="20"/>
        </w:rPr>
        <w:t>o</w:t>
      </w:r>
      <w:r w:rsidR="00A473EE" w:rsidRPr="00CA1AC6">
        <w:rPr>
          <w:rFonts w:ascii="Arial" w:hAnsi="Arial"/>
          <w:color w:val="000000"/>
          <w:sz w:val="20"/>
          <w:szCs w:val="20"/>
        </w:rPr>
        <w:t xml:space="preserve">dst. 1 této smlouvy </w:t>
      </w:r>
      <w:r w:rsidRPr="00CA1AC6">
        <w:rPr>
          <w:rFonts w:ascii="Arial" w:hAnsi="Arial"/>
          <w:color w:val="000000"/>
          <w:sz w:val="20"/>
          <w:szCs w:val="20"/>
        </w:rPr>
        <w:t xml:space="preserve">proběhne na základě řádně vystaveného daňového dokladu (faktury), obsahujícího všechny náležitosti, ve lhůtě splatnosti do 30 dnů ode dne jejího prokazatelného doručení </w:t>
      </w:r>
      <w:r w:rsidR="00045D81" w:rsidRPr="00CA1AC6">
        <w:rPr>
          <w:rFonts w:ascii="Arial" w:hAnsi="Arial"/>
          <w:color w:val="000000"/>
          <w:sz w:val="20"/>
          <w:szCs w:val="20"/>
        </w:rPr>
        <w:t>Objednatel</w:t>
      </w:r>
      <w:r w:rsidR="00367A77" w:rsidRPr="00CA1AC6">
        <w:rPr>
          <w:rFonts w:ascii="Arial" w:hAnsi="Arial"/>
          <w:color w:val="000000"/>
          <w:sz w:val="20"/>
          <w:szCs w:val="20"/>
        </w:rPr>
        <w:t>i</w:t>
      </w:r>
      <w:r w:rsidRPr="00CA1AC6">
        <w:rPr>
          <w:rFonts w:ascii="Arial" w:hAnsi="Arial"/>
          <w:color w:val="000000"/>
          <w:sz w:val="20"/>
          <w:szCs w:val="20"/>
        </w:rPr>
        <w:t xml:space="preserve">. </w:t>
      </w:r>
      <w:r w:rsidRPr="00CA1AC6">
        <w:rPr>
          <w:rFonts w:ascii="Arial" w:hAnsi="Arial"/>
          <w:sz w:val="20"/>
          <w:szCs w:val="20"/>
          <w:u w:val="single"/>
        </w:rPr>
        <w:t xml:space="preserve">Faktura bude vystavena </w:t>
      </w:r>
      <w:r w:rsidR="00045D81" w:rsidRPr="00CA1AC6">
        <w:rPr>
          <w:rFonts w:ascii="Arial" w:hAnsi="Arial"/>
          <w:sz w:val="20"/>
          <w:szCs w:val="20"/>
          <w:u w:val="single"/>
        </w:rPr>
        <w:t>Poskytovatel</w:t>
      </w:r>
      <w:r w:rsidR="00367A77" w:rsidRPr="00CA1AC6">
        <w:rPr>
          <w:rFonts w:ascii="Arial" w:hAnsi="Arial"/>
          <w:sz w:val="20"/>
          <w:szCs w:val="20"/>
          <w:u w:val="single"/>
        </w:rPr>
        <w:t>e</w:t>
      </w:r>
      <w:r w:rsidRPr="00CA1AC6">
        <w:rPr>
          <w:rFonts w:ascii="Arial" w:hAnsi="Arial"/>
          <w:sz w:val="20"/>
          <w:szCs w:val="20"/>
          <w:u w:val="single"/>
        </w:rPr>
        <w:t xml:space="preserve">m nejdříve po dodání zboží, jeho řádné a úplné instalaci, dodání zákonných dokladů, </w:t>
      </w:r>
      <w:r w:rsidRPr="00CA1AC6">
        <w:rPr>
          <w:rFonts w:ascii="Arial" w:hAnsi="Arial"/>
          <w:sz w:val="20"/>
          <w:szCs w:val="20"/>
        </w:rPr>
        <w:t>provedení všech zkoušek ověřujících splnění technických parametrů daných touto smlouvou</w:t>
      </w:r>
      <w:r w:rsidRPr="00CA1AC6">
        <w:rPr>
          <w:rFonts w:ascii="Arial" w:hAnsi="Arial"/>
          <w:sz w:val="20"/>
          <w:szCs w:val="20"/>
          <w:u w:val="single"/>
        </w:rPr>
        <w:t xml:space="preserve">, </w:t>
      </w:r>
      <w:r w:rsidR="00A473EE" w:rsidRPr="00CA1AC6">
        <w:rPr>
          <w:rFonts w:ascii="Arial" w:hAnsi="Arial"/>
          <w:sz w:val="20"/>
          <w:szCs w:val="20"/>
          <w:u w:val="single"/>
        </w:rPr>
        <w:t xml:space="preserve">uvedení do provozu </w:t>
      </w:r>
      <w:r w:rsidRPr="00CA1AC6">
        <w:rPr>
          <w:rFonts w:ascii="Arial" w:hAnsi="Arial"/>
          <w:sz w:val="20"/>
          <w:szCs w:val="20"/>
          <w:u w:val="single"/>
        </w:rPr>
        <w:t xml:space="preserve">a provedení úvodního základního školení obsluhy v rozsahu čl. V. odst. </w:t>
      </w:r>
      <w:r w:rsidR="009E4F03" w:rsidRPr="00CA1AC6">
        <w:rPr>
          <w:rFonts w:ascii="Arial" w:hAnsi="Arial"/>
          <w:sz w:val="20"/>
          <w:szCs w:val="20"/>
          <w:u w:val="single"/>
        </w:rPr>
        <w:t>2</w:t>
      </w:r>
      <w:r w:rsidRPr="00CA1AC6">
        <w:rPr>
          <w:rFonts w:ascii="Arial" w:hAnsi="Arial"/>
          <w:sz w:val="20"/>
          <w:szCs w:val="20"/>
          <w:u w:val="single"/>
        </w:rPr>
        <w:t xml:space="preserve"> této smlouvy, což bude potvrzeno protokolem o dodání a instalaci zboží.</w:t>
      </w:r>
      <w:r w:rsidRPr="00CA1AC6">
        <w:rPr>
          <w:rFonts w:ascii="Arial" w:hAnsi="Arial"/>
          <w:sz w:val="20"/>
          <w:szCs w:val="20"/>
        </w:rPr>
        <w:t xml:space="preserve"> Dokladem o řádném splnění závazků uvedených v předchozí větě </w:t>
      </w:r>
      <w:r w:rsidR="00045D81" w:rsidRPr="00CA1AC6">
        <w:rPr>
          <w:rFonts w:ascii="Arial" w:hAnsi="Arial"/>
          <w:sz w:val="20"/>
          <w:szCs w:val="20"/>
        </w:rPr>
        <w:t>Poskytovatel</w:t>
      </w:r>
      <w:r w:rsidR="00367A77" w:rsidRPr="00CA1AC6">
        <w:rPr>
          <w:rFonts w:ascii="Arial" w:hAnsi="Arial"/>
          <w:sz w:val="20"/>
          <w:szCs w:val="20"/>
        </w:rPr>
        <w:t>e</w:t>
      </w:r>
      <w:r w:rsidRPr="00CA1AC6">
        <w:rPr>
          <w:rFonts w:ascii="Arial" w:hAnsi="Arial"/>
          <w:sz w:val="20"/>
          <w:szCs w:val="20"/>
        </w:rPr>
        <w:t xml:space="preserve">m je datovaný předávací protokol opatřený podpisy oprávněných osob obou smluvních stran jednat ve věcech technických. </w:t>
      </w:r>
    </w:p>
    <w:p w14:paraId="3CCD78E3" w14:textId="1C67BB14" w:rsidR="00A473EE" w:rsidRPr="00AD1A29" w:rsidRDefault="00BD3DFD" w:rsidP="00CA1AC6">
      <w:pPr>
        <w:suppressAutoHyphens w:val="0"/>
        <w:autoSpaceDE w:val="0"/>
        <w:autoSpaceDN w:val="0"/>
        <w:adjustRightInd w:val="0"/>
        <w:spacing w:after="120"/>
        <w:ind w:left="567" w:hanging="567"/>
        <w:jc w:val="both"/>
        <w:rPr>
          <w:rFonts w:ascii="Arial" w:hAnsi="Arial"/>
          <w:sz w:val="20"/>
          <w:szCs w:val="20"/>
          <w:lang w:eastAsia="cs-CZ"/>
        </w:rPr>
      </w:pPr>
      <w:r w:rsidRPr="00CA1AC6">
        <w:rPr>
          <w:rFonts w:ascii="Arial" w:hAnsi="Arial"/>
          <w:sz w:val="20"/>
          <w:szCs w:val="20"/>
        </w:rPr>
        <w:t>2.</w:t>
      </w:r>
      <w:r w:rsidR="00CA1AC6" w:rsidRPr="00CA1AC6">
        <w:rPr>
          <w:rFonts w:ascii="Arial" w:hAnsi="Arial"/>
          <w:sz w:val="20"/>
          <w:szCs w:val="20"/>
        </w:rPr>
        <w:tab/>
      </w:r>
      <w:r w:rsidR="00A473EE" w:rsidRPr="00CA1AC6">
        <w:rPr>
          <w:rFonts w:ascii="Arial" w:hAnsi="Arial"/>
          <w:sz w:val="20"/>
          <w:szCs w:val="20"/>
          <w:lang w:eastAsia="cs-CZ"/>
        </w:rPr>
        <w:t xml:space="preserve">Oprávnění fakturovat cenu za poskytnutí servisních prací dle čl. II odst. 2 této smlouvy vzniká </w:t>
      </w:r>
      <w:r w:rsidR="00045D81" w:rsidRPr="00AD1A29">
        <w:rPr>
          <w:rFonts w:ascii="Arial" w:hAnsi="Arial"/>
          <w:sz w:val="20"/>
          <w:szCs w:val="20"/>
          <w:lang w:eastAsia="cs-CZ"/>
        </w:rPr>
        <w:t>Poskytovatel</w:t>
      </w:r>
      <w:r w:rsidR="00367A77" w:rsidRPr="00AD1A29">
        <w:rPr>
          <w:rFonts w:ascii="Arial" w:hAnsi="Arial"/>
          <w:sz w:val="20"/>
          <w:szCs w:val="20"/>
          <w:lang w:eastAsia="cs-CZ"/>
        </w:rPr>
        <w:t>i</w:t>
      </w:r>
      <w:r w:rsidR="00A473EE" w:rsidRPr="00AD1A29">
        <w:rPr>
          <w:rFonts w:ascii="Arial" w:hAnsi="Arial"/>
          <w:sz w:val="20"/>
          <w:szCs w:val="20"/>
          <w:lang w:eastAsia="cs-CZ"/>
        </w:rPr>
        <w:t xml:space="preserve"> za příslušné </w:t>
      </w:r>
      <w:r w:rsidR="001F1B47" w:rsidRPr="00AD1A29">
        <w:rPr>
          <w:rFonts w:ascii="Arial" w:hAnsi="Arial"/>
          <w:sz w:val="20"/>
          <w:szCs w:val="20"/>
          <w:lang w:eastAsia="cs-CZ"/>
        </w:rPr>
        <w:t xml:space="preserve">uplynulé </w:t>
      </w:r>
      <w:r w:rsidR="00A473EE" w:rsidRPr="00AD1A29">
        <w:rPr>
          <w:rFonts w:ascii="Arial" w:hAnsi="Arial"/>
          <w:sz w:val="20"/>
          <w:szCs w:val="20"/>
          <w:lang w:eastAsia="cs-CZ"/>
        </w:rPr>
        <w:t xml:space="preserve">kalendářní čtvrtletí, po podpisu předávacího protokolu dle čl. VI. </w:t>
      </w:r>
      <w:r w:rsidR="001F1B47" w:rsidRPr="00AD1A29">
        <w:rPr>
          <w:rFonts w:ascii="Arial" w:hAnsi="Arial"/>
          <w:sz w:val="20"/>
          <w:szCs w:val="20"/>
          <w:lang w:eastAsia="cs-CZ"/>
        </w:rPr>
        <w:t>o</w:t>
      </w:r>
      <w:r w:rsidR="00A473EE" w:rsidRPr="00AD1A29">
        <w:rPr>
          <w:rFonts w:ascii="Arial" w:hAnsi="Arial"/>
          <w:sz w:val="20"/>
          <w:szCs w:val="20"/>
          <w:lang w:eastAsia="cs-CZ"/>
        </w:rPr>
        <w:t xml:space="preserve">dst. </w:t>
      </w:r>
      <w:r w:rsidR="00AD1A29" w:rsidRPr="00AD1A29">
        <w:rPr>
          <w:rFonts w:ascii="Arial" w:hAnsi="Arial"/>
          <w:sz w:val="20"/>
          <w:szCs w:val="20"/>
          <w:lang w:eastAsia="cs-CZ"/>
        </w:rPr>
        <w:t>4</w:t>
      </w:r>
      <w:r w:rsidR="00A473EE" w:rsidRPr="00AD1A29">
        <w:rPr>
          <w:rFonts w:ascii="Arial" w:hAnsi="Arial"/>
          <w:sz w:val="20"/>
          <w:szCs w:val="20"/>
          <w:lang w:eastAsia="cs-CZ"/>
        </w:rPr>
        <w:t xml:space="preserve"> této smlouvy.</w:t>
      </w:r>
    </w:p>
    <w:p w14:paraId="67CD56B2" w14:textId="0A825211" w:rsidR="00BD3DFD" w:rsidRPr="00CA1AC6" w:rsidRDefault="00A473EE" w:rsidP="00CA1AC6">
      <w:pPr>
        <w:pStyle w:val="Zkladntextodsazen21"/>
        <w:spacing w:after="120"/>
        <w:ind w:left="567" w:hanging="567"/>
        <w:rPr>
          <w:sz w:val="20"/>
          <w:szCs w:val="20"/>
        </w:rPr>
      </w:pPr>
      <w:r w:rsidRPr="00AD1A29">
        <w:rPr>
          <w:sz w:val="20"/>
          <w:szCs w:val="20"/>
        </w:rPr>
        <w:t>3.</w:t>
      </w:r>
      <w:r w:rsidR="00CA1AC6" w:rsidRPr="00AD1A29">
        <w:rPr>
          <w:sz w:val="20"/>
          <w:szCs w:val="20"/>
        </w:rPr>
        <w:tab/>
      </w:r>
      <w:r w:rsidR="00045D81" w:rsidRPr="00AD1A29">
        <w:rPr>
          <w:sz w:val="20"/>
          <w:szCs w:val="20"/>
        </w:rPr>
        <w:t>Poskytovatel</w:t>
      </w:r>
      <w:r w:rsidR="00367A77" w:rsidRPr="00AD1A29">
        <w:rPr>
          <w:sz w:val="20"/>
          <w:szCs w:val="20"/>
        </w:rPr>
        <w:t>e</w:t>
      </w:r>
      <w:r w:rsidR="00BD3DFD" w:rsidRPr="00AD1A29">
        <w:rPr>
          <w:sz w:val="20"/>
          <w:szCs w:val="20"/>
        </w:rPr>
        <w:t xml:space="preserve">m </w:t>
      </w:r>
      <w:r w:rsidRPr="00AD1A29">
        <w:rPr>
          <w:sz w:val="20"/>
          <w:szCs w:val="20"/>
        </w:rPr>
        <w:t xml:space="preserve">jakákoliv </w:t>
      </w:r>
      <w:r w:rsidR="00BD3DFD" w:rsidRPr="00AD1A29">
        <w:rPr>
          <w:sz w:val="20"/>
          <w:szCs w:val="20"/>
        </w:rPr>
        <w:t>vystavená faktura musí obsahovat všechny náležitosti daňového dokladu</w:t>
      </w:r>
      <w:r w:rsidR="00BD3DFD" w:rsidRPr="00CA1AC6">
        <w:rPr>
          <w:sz w:val="20"/>
          <w:szCs w:val="20"/>
        </w:rPr>
        <w:t xml:space="preserve"> v souladu se zákonem č. 235/2004 Sb., o dani z přidané hodnoty, ve znění pozdějších předpisů a náležitosti obchodní listiny </w:t>
      </w:r>
      <w:r w:rsidR="00BD3DFD" w:rsidRPr="00CA1AC6">
        <w:rPr>
          <w:color w:val="000000"/>
          <w:sz w:val="20"/>
          <w:szCs w:val="20"/>
        </w:rPr>
        <w:t xml:space="preserve">dle § 435 zákona č. 89/2012 Sb., občanský zákoník, ve znění pozdějších </w:t>
      </w:r>
      <w:r w:rsidR="00BD3DFD" w:rsidRPr="00307E52">
        <w:rPr>
          <w:color w:val="000000"/>
          <w:sz w:val="20"/>
          <w:szCs w:val="20"/>
        </w:rPr>
        <w:t>předpisů</w:t>
      </w:r>
      <w:r w:rsidR="00BD3DFD" w:rsidRPr="00307E52">
        <w:rPr>
          <w:sz w:val="20"/>
          <w:szCs w:val="20"/>
        </w:rPr>
        <w:t xml:space="preserve"> a současně identifikaci smlouvy, na jejímž základě bylo plněno. Fakturu </w:t>
      </w:r>
      <w:r w:rsidR="00045D81" w:rsidRPr="00307E52">
        <w:rPr>
          <w:sz w:val="20"/>
          <w:szCs w:val="20"/>
        </w:rPr>
        <w:t>Poskytovatel</w:t>
      </w:r>
      <w:r w:rsidR="00BD3DFD" w:rsidRPr="00307E52">
        <w:rPr>
          <w:sz w:val="20"/>
          <w:szCs w:val="20"/>
        </w:rPr>
        <w:t xml:space="preserve"> opatří razítkem a podpisem osoby oprávněné ji vystavit. </w:t>
      </w:r>
      <w:r w:rsidR="00B33513" w:rsidRPr="00307E52">
        <w:rPr>
          <w:sz w:val="20"/>
          <w:szCs w:val="20"/>
        </w:rPr>
        <w:t xml:space="preserve">Na vystavené faktuře </w:t>
      </w:r>
      <w:r w:rsidR="001F1B47" w:rsidRPr="00307E52">
        <w:rPr>
          <w:sz w:val="20"/>
          <w:szCs w:val="20"/>
        </w:rPr>
        <w:t xml:space="preserve">dle čl. IV. odst. 1 této smlouvy </w:t>
      </w:r>
      <w:r w:rsidR="00B33513" w:rsidRPr="00307E52">
        <w:rPr>
          <w:sz w:val="20"/>
          <w:szCs w:val="20"/>
        </w:rPr>
        <w:t>bude vyznačen název a registrační číslo příslušného projektu a číslo této Smlouvy.</w:t>
      </w:r>
    </w:p>
    <w:p w14:paraId="4B83CE3E" w14:textId="572865E0" w:rsidR="00BD3DFD" w:rsidRPr="00CA1AC6" w:rsidRDefault="00A473EE" w:rsidP="00CA1AC6">
      <w:pPr>
        <w:pStyle w:val="Zkladntextodsazen"/>
        <w:ind w:left="567" w:hanging="567"/>
        <w:jc w:val="both"/>
        <w:rPr>
          <w:rFonts w:ascii="Arial" w:hAnsi="Arial"/>
          <w:sz w:val="20"/>
          <w:szCs w:val="20"/>
        </w:rPr>
      </w:pPr>
      <w:r w:rsidRPr="00CA1AC6">
        <w:rPr>
          <w:rFonts w:ascii="Arial" w:hAnsi="Arial"/>
          <w:sz w:val="20"/>
          <w:szCs w:val="20"/>
        </w:rPr>
        <w:t>4</w:t>
      </w:r>
      <w:r w:rsidR="00BD3DFD" w:rsidRPr="00CA1AC6">
        <w:rPr>
          <w:rFonts w:ascii="Arial" w:hAnsi="Arial"/>
          <w:sz w:val="20"/>
          <w:szCs w:val="20"/>
        </w:rPr>
        <w:t>.</w:t>
      </w:r>
      <w:r w:rsidR="00CA1AC6" w:rsidRPr="00CA1AC6">
        <w:rPr>
          <w:rFonts w:ascii="Arial" w:hAnsi="Arial"/>
          <w:sz w:val="20"/>
          <w:szCs w:val="20"/>
        </w:rPr>
        <w:tab/>
      </w:r>
      <w:r w:rsidR="00BD3DFD" w:rsidRPr="00CA1AC6">
        <w:rPr>
          <w:rFonts w:ascii="Arial" w:hAnsi="Arial"/>
          <w:sz w:val="20"/>
          <w:szCs w:val="20"/>
        </w:rPr>
        <w:t xml:space="preserve">Nebude-li </w:t>
      </w:r>
      <w:r w:rsidR="001F1B47" w:rsidRPr="00CA1AC6">
        <w:rPr>
          <w:rFonts w:ascii="Arial" w:hAnsi="Arial"/>
          <w:sz w:val="20"/>
          <w:szCs w:val="20"/>
        </w:rPr>
        <w:t xml:space="preserve">jakákoliv </w:t>
      </w:r>
      <w:r w:rsidR="00BD3DFD" w:rsidRPr="00CA1AC6">
        <w:rPr>
          <w:rFonts w:ascii="Arial" w:hAnsi="Arial"/>
          <w:sz w:val="20"/>
          <w:szCs w:val="20"/>
        </w:rPr>
        <w:t xml:space="preserve">faktura vystavená </w:t>
      </w:r>
      <w:r w:rsidR="00045D81" w:rsidRPr="00CA1AC6">
        <w:rPr>
          <w:rFonts w:ascii="Arial" w:hAnsi="Arial"/>
          <w:sz w:val="20"/>
          <w:szCs w:val="20"/>
        </w:rPr>
        <w:t>Poskytovatel</w:t>
      </w:r>
      <w:r w:rsidR="00367A77" w:rsidRPr="00CA1AC6">
        <w:rPr>
          <w:rFonts w:ascii="Arial" w:hAnsi="Arial"/>
          <w:sz w:val="20"/>
          <w:szCs w:val="20"/>
        </w:rPr>
        <w:t>e</w:t>
      </w:r>
      <w:r w:rsidR="00BD3DFD" w:rsidRPr="00CA1AC6">
        <w:rPr>
          <w:rFonts w:ascii="Arial" w:hAnsi="Arial"/>
          <w:sz w:val="20"/>
          <w:szCs w:val="20"/>
        </w:rPr>
        <w:t xml:space="preserve">m obsahovat některou povinnou náležitost nebo </w:t>
      </w:r>
      <w:r w:rsidR="00045D81" w:rsidRPr="00CA1AC6">
        <w:rPr>
          <w:rFonts w:ascii="Arial" w:hAnsi="Arial"/>
          <w:sz w:val="20"/>
          <w:szCs w:val="20"/>
        </w:rPr>
        <w:t>Poskytovatel</w:t>
      </w:r>
      <w:r w:rsidR="00BD3DFD" w:rsidRPr="00CA1AC6">
        <w:rPr>
          <w:rFonts w:ascii="Arial" w:hAnsi="Arial"/>
          <w:sz w:val="20"/>
          <w:szCs w:val="20"/>
        </w:rPr>
        <w:t xml:space="preserve"> chybně vyúčtuje cenu nebo DPH, je </w:t>
      </w:r>
      <w:r w:rsidR="00045D81" w:rsidRPr="00CA1AC6">
        <w:rPr>
          <w:rFonts w:ascii="Arial" w:hAnsi="Arial"/>
          <w:sz w:val="20"/>
          <w:szCs w:val="20"/>
        </w:rPr>
        <w:t>Objednatel</w:t>
      </w:r>
      <w:r w:rsidR="00BD3DFD" w:rsidRPr="00CA1AC6">
        <w:rPr>
          <w:rFonts w:ascii="Arial" w:hAnsi="Arial"/>
          <w:sz w:val="20"/>
          <w:szCs w:val="20"/>
        </w:rPr>
        <w:t xml:space="preserve"> oprávněn před uplynutím lhůty splatnosti vrátit fakturu </w:t>
      </w:r>
      <w:r w:rsidR="00045D81" w:rsidRPr="00CA1AC6">
        <w:rPr>
          <w:rFonts w:ascii="Arial" w:hAnsi="Arial"/>
          <w:sz w:val="20"/>
          <w:szCs w:val="20"/>
        </w:rPr>
        <w:t>Poskytovatel</w:t>
      </w:r>
      <w:r w:rsidR="00BD3DFD" w:rsidRPr="00CA1AC6">
        <w:rPr>
          <w:rFonts w:ascii="Arial" w:hAnsi="Arial"/>
          <w:sz w:val="20"/>
          <w:szCs w:val="20"/>
        </w:rPr>
        <w:t xml:space="preserve">i k provedení opravy s vyznačením důvodu vrácení. </w:t>
      </w:r>
      <w:r w:rsidR="00045D81" w:rsidRPr="00CA1AC6">
        <w:rPr>
          <w:rFonts w:ascii="Arial" w:hAnsi="Arial"/>
          <w:sz w:val="20"/>
          <w:szCs w:val="20"/>
        </w:rPr>
        <w:t>Poskytovatel</w:t>
      </w:r>
      <w:r w:rsidR="00BD3DFD" w:rsidRPr="00CA1AC6">
        <w:rPr>
          <w:rFonts w:ascii="Arial" w:hAnsi="Arial"/>
          <w:sz w:val="20"/>
          <w:szCs w:val="20"/>
        </w:rPr>
        <w:t xml:space="preserve"> provede opravu vystavením nové faktury. Dnem odeslání vadné faktury </w:t>
      </w:r>
      <w:r w:rsidR="00045D81" w:rsidRPr="00CA1AC6">
        <w:rPr>
          <w:rFonts w:ascii="Arial" w:hAnsi="Arial"/>
          <w:sz w:val="20"/>
          <w:szCs w:val="20"/>
        </w:rPr>
        <w:t>Poskytovatel</w:t>
      </w:r>
      <w:r w:rsidR="00367A77" w:rsidRPr="00CA1AC6">
        <w:rPr>
          <w:rFonts w:ascii="Arial" w:hAnsi="Arial"/>
          <w:sz w:val="20"/>
          <w:szCs w:val="20"/>
        </w:rPr>
        <w:t>i</w:t>
      </w:r>
      <w:r w:rsidR="00BD3DFD" w:rsidRPr="00CA1AC6">
        <w:rPr>
          <w:rFonts w:ascii="Arial" w:hAnsi="Arial"/>
          <w:sz w:val="20"/>
          <w:szCs w:val="20"/>
        </w:rPr>
        <w:t xml:space="preserve"> přestává běžet původní lhůta splatnosti a nová lhůta splatnosti běží znovu ode dne doručení nové faktury </w:t>
      </w:r>
      <w:r w:rsidR="00045D81" w:rsidRPr="00CA1AC6">
        <w:rPr>
          <w:rFonts w:ascii="Arial" w:hAnsi="Arial"/>
          <w:sz w:val="20"/>
          <w:szCs w:val="20"/>
        </w:rPr>
        <w:t>Objednatel</w:t>
      </w:r>
      <w:r w:rsidR="00367A77" w:rsidRPr="00CA1AC6">
        <w:rPr>
          <w:rFonts w:ascii="Arial" w:hAnsi="Arial"/>
          <w:sz w:val="20"/>
          <w:szCs w:val="20"/>
        </w:rPr>
        <w:t>e</w:t>
      </w:r>
      <w:r w:rsidR="00BD3DFD" w:rsidRPr="00CA1AC6">
        <w:rPr>
          <w:rFonts w:ascii="Arial" w:hAnsi="Arial"/>
          <w:sz w:val="20"/>
          <w:szCs w:val="20"/>
        </w:rPr>
        <w:t>m.</w:t>
      </w:r>
    </w:p>
    <w:p w14:paraId="1A8C09BA" w14:textId="7B8F367A" w:rsidR="00BD3DFD" w:rsidRPr="00CA1AC6" w:rsidRDefault="00A473EE" w:rsidP="00CA1AC6">
      <w:pPr>
        <w:pStyle w:val="Zkladntextodsazen"/>
        <w:ind w:left="567" w:hanging="567"/>
        <w:jc w:val="both"/>
        <w:rPr>
          <w:rFonts w:ascii="Arial" w:hAnsi="Arial"/>
          <w:color w:val="000000"/>
          <w:sz w:val="20"/>
          <w:szCs w:val="20"/>
        </w:rPr>
      </w:pPr>
      <w:r w:rsidRPr="00CA1AC6">
        <w:rPr>
          <w:rFonts w:ascii="Arial" w:hAnsi="Arial"/>
          <w:sz w:val="20"/>
          <w:szCs w:val="20"/>
        </w:rPr>
        <w:t>5</w:t>
      </w:r>
      <w:r w:rsidR="00BD3DFD" w:rsidRPr="00CA1AC6">
        <w:rPr>
          <w:rFonts w:ascii="Arial" w:hAnsi="Arial"/>
          <w:sz w:val="20"/>
          <w:szCs w:val="20"/>
        </w:rPr>
        <w:t>.</w:t>
      </w:r>
      <w:r w:rsidR="00CA1AC6" w:rsidRPr="00CA1AC6">
        <w:rPr>
          <w:rFonts w:ascii="Arial" w:hAnsi="Arial"/>
          <w:sz w:val="20"/>
          <w:szCs w:val="20"/>
        </w:rPr>
        <w:tab/>
      </w:r>
      <w:r w:rsidR="00BD3DFD" w:rsidRPr="00CA1AC6">
        <w:rPr>
          <w:rFonts w:ascii="Arial" w:hAnsi="Arial"/>
          <w:sz w:val="20"/>
          <w:szCs w:val="20"/>
        </w:rPr>
        <w:t xml:space="preserve">Smluvní strany se dohodly na tom, že závazek zaplatit cenu </w:t>
      </w:r>
      <w:r w:rsidR="00367A77" w:rsidRPr="00CA1AC6">
        <w:rPr>
          <w:rFonts w:ascii="Arial" w:hAnsi="Arial"/>
          <w:sz w:val="20"/>
          <w:szCs w:val="20"/>
        </w:rPr>
        <w:t xml:space="preserve">za poskytnuté plnění </w:t>
      </w:r>
      <w:r w:rsidR="00BD3DFD" w:rsidRPr="00CA1AC6">
        <w:rPr>
          <w:rFonts w:ascii="Arial" w:hAnsi="Arial"/>
          <w:sz w:val="20"/>
          <w:szCs w:val="20"/>
        </w:rPr>
        <w:t xml:space="preserve">je splněn dnem odepsání příslušné částky z účtu </w:t>
      </w:r>
      <w:r w:rsidR="00045D81" w:rsidRPr="00CA1AC6">
        <w:rPr>
          <w:rFonts w:ascii="Arial" w:hAnsi="Arial"/>
          <w:sz w:val="20"/>
          <w:szCs w:val="20"/>
        </w:rPr>
        <w:t>Objednatel</w:t>
      </w:r>
      <w:r w:rsidR="00367A77" w:rsidRPr="00CA1AC6">
        <w:rPr>
          <w:rFonts w:ascii="Arial" w:hAnsi="Arial"/>
          <w:sz w:val="20"/>
          <w:szCs w:val="20"/>
        </w:rPr>
        <w:t>e</w:t>
      </w:r>
      <w:r w:rsidR="00BD3DFD" w:rsidRPr="00CA1AC6">
        <w:rPr>
          <w:rFonts w:ascii="Arial" w:hAnsi="Arial"/>
          <w:sz w:val="20"/>
          <w:szCs w:val="20"/>
        </w:rPr>
        <w:t xml:space="preserve"> ve prospěch účtu </w:t>
      </w:r>
      <w:r w:rsidR="00045D81" w:rsidRPr="00CA1AC6">
        <w:rPr>
          <w:rFonts w:ascii="Arial" w:hAnsi="Arial"/>
          <w:sz w:val="20"/>
          <w:szCs w:val="20"/>
        </w:rPr>
        <w:t>Poskytovatel</w:t>
      </w:r>
      <w:r w:rsidR="00367A77" w:rsidRPr="00CA1AC6">
        <w:rPr>
          <w:rFonts w:ascii="Arial" w:hAnsi="Arial"/>
          <w:sz w:val="20"/>
          <w:szCs w:val="20"/>
        </w:rPr>
        <w:t>e</w:t>
      </w:r>
      <w:r w:rsidR="00BD3DFD" w:rsidRPr="00CA1AC6">
        <w:rPr>
          <w:rFonts w:ascii="Arial" w:hAnsi="Arial"/>
          <w:sz w:val="20"/>
          <w:szCs w:val="20"/>
        </w:rPr>
        <w:t xml:space="preserve"> uvedeného v záhlaví této smlouvy.</w:t>
      </w:r>
    </w:p>
    <w:p w14:paraId="095DD8F3" w14:textId="77777777" w:rsidR="00BD3DFD" w:rsidRPr="00CA1AC6" w:rsidRDefault="00BD3DFD" w:rsidP="00CA1AC6">
      <w:pPr>
        <w:autoSpaceDE w:val="0"/>
        <w:spacing w:after="120"/>
        <w:ind w:left="567" w:hanging="567"/>
        <w:jc w:val="both"/>
        <w:rPr>
          <w:rFonts w:ascii="Arial" w:hAnsi="Arial"/>
          <w:sz w:val="20"/>
          <w:szCs w:val="20"/>
        </w:rPr>
      </w:pPr>
    </w:p>
    <w:p w14:paraId="114500FD" w14:textId="1CF4C071" w:rsidR="00BD3DFD" w:rsidRPr="00CD5BBC" w:rsidRDefault="00BD3DFD" w:rsidP="00CA1AC6">
      <w:pPr>
        <w:autoSpaceDE w:val="0"/>
        <w:spacing w:after="240"/>
        <w:jc w:val="center"/>
        <w:rPr>
          <w:rFonts w:ascii="Arial" w:hAnsi="Arial"/>
          <w:color w:val="FF0000"/>
          <w:sz w:val="22"/>
          <w:szCs w:val="22"/>
        </w:rPr>
      </w:pPr>
      <w:r w:rsidRPr="00CD5BBC">
        <w:rPr>
          <w:rFonts w:ascii="Arial" w:hAnsi="Arial"/>
          <w:b/>
          <w:sz w:val="22"/>
          <w:szCs w:val="22"/>
        </w:rPr>
        <w:t xml:space="preserve">V. </w:t>
      </w:r>
      <w:r w:rsidR="00367A77">
        <w:rPr>
          <w:rFonts w:ascii="Arial" w:hAnsi="Arial"/>
          <w:b/>
          <w:sz w:val="22"/>
          <w:szCs w:val="22"/>
        </w:rPr>
        <w:t>Umístění a instalace</w:t>
      </w:r>
      <w:r w:rsidRPr="00CD5BBC">
        <w:rPr>
          <w:rFonts w:ascii="Arial" w:hAnsi="Arial"/>
          <w:b/>
          <w:sz w:val="22"/>
          <w:szCs w:val="22"/>
        </w:rPr>
        <w:t xml:space="preserve"> zboží a zaškolení obsluhy</w:t>
      </w:r>
    </w:p>
    <w:p w14:paraId="1F439658" w14:textId="745F18C1" w:rsidR="00BD3DFD" w:rsidRPr="00EA2A00" w:rsidRDefault="00933087" w:rsidP="00EA2A00">
      <w:pPr>
        <w:pStyle w:val="Odstavecseseznamem"/>
        <w:widowControl w:val="0"/>
        <w:suppressAutoHyphens w:val="0"/>
        <w:spacing w:after="120"/>
        <w:ind w:left="567" w:hanging="567"/>
        <w:contextualSpacing w:val="0"/>
        <w:jc w:val="both"/>
        <w:rPr>
          <w:rFonts w:ascii="Arial" w:hAnsi="Arial"/>
          <w:bCs/>
          <w:sz w:val="20"/>
          <w:szCs w:val="20"/>
        </w:rPr>
      </w:pPr>
      <w:r w:rsidRPr="00EA2A00">
        <w:rPr>
          <w:rFonts w:ascii="Arial" w:hAnsi="Arial"/>
          <w:sz w:val="20"/>
          <w:szCs w:val="20"/>
        </w:rPr>
        <w:t>1.</w:t>
      </w:r>
      <w:r w:rsidR="00EA2A00" w:rsidRPr="00EA2A00">
        <w:rPr>
          <w:rFonts w:ascii="Arial" w:hAnsi="Arial"/>
          <w:sz w:val="20"/>
          <w:szCs w:val="20"/>
        </w:rPr>
        <w:tab/>
      </w:r>
      <w:r w:rsidR="00BD3DFD" w:rsidRPr="00EA2A00">
        <w:rPr>
          <w:rFonts w:ascii="Arial" w:hAnsi="Arial"/>
          <w:sz w:val="20"/>
          <w:szCs w:val="20"/>
        </w:rPr>
        <w:t xml:space="preserve">V rámci </w:t>
      </w:r>
      <w:r w:rsidR="00367A77" w:rsidRPr="00EA2A00">
        <w:rPr>
          <w:rFonts w:ascii="Arial" w:hAnsi="Arial"/>
          <w:sz w:val="20"/>
          <w:szCs w:val="20"/>
        </w:rPr>
        <w:t xml:space="preserve">umístění a </w:t>
      </w:r>
      <w:r w:rsidR="00BD3DFD" w:rsidRPr="00EA2A00">
        <w:rPr>
          <w:rFonts w:ascii="Arial" w:hAnsi="Arial"/>
          <w:sz w:val="20"/>
          <w:szCs w:val="20"/>
        </w:rPr>
        <w:t xml:space="preserve">instalace zboží v místě dodání, je </w:t>
      </w:r>
      <w:r w:rsidR="00045D81" w:rsidRPr="00EA2A00">
        <w:rPr>
          <w:rFonts w:ascii="Arial" w:hAnsi="Arial"/>
          <w:sz w:val="20"/>
          <w:szCs w:val="20"/>
        </w:rPr>
        <w:t>Poskytovatel</w:t>
      </w:r>
      <w:r w:rsidR="00BD3DFD" w:rsidRPr="00EA2A00">
        <w:rPr>
          <w:rFonts w:ascii="Arial" w:hAnsi="Arial"/>
          <w:sz w:val="20"/>
          <w:szCs w:val="20"/>
        </w:rPr>
        <w:t xml:space="preserve"> povinen prokázat zejména, nikoliv však výlučně, plnou funkčnost a splnění všech parametrů</w:t>
      </w:r>
      <w:r w:rsidR="00B348BF" w:rsidRPr="00EA2A00">
        <w:rPr>
          <w:rFonts w:ascii="Arial" w:hAnsi="Arial"/>
          <w:sz w:val="20"/>
          <w:szCs w:val="20"/>
        </w:rPr>
        <w:t xml:space="preserve"> </w:t>
      </w:r>
      <w:r w:rsidR="00BD3DFD" w:rsidRPr="00EA2A00">
        <w:rPr>
          <w:rFonts w:ascii="Arial" w:hAnsi="Arial"/>
          <w:sz w:val="20"/>
          <w:szCs w:val="20"/>
        </w:rPr>
        <w:t xml:space="preserve">zboží v souladu s nabídkou </w:t>
      </w:r>
      <w:r w:rsidR="00045D81" w:rsidRPr="00EA2A00">
        <w:rPr>
          <w:rFonts w:ascii="Arial" w:hAnsi="Arial"/>
          <w:sz w:val="20"/>
          <w:szCs w:val="20"/>
        </w:rPr>
        <w:t>Poskytovatel</w:t>
      </w:r>
      <w:r w:rsidR="00367A77" w:rsidRPr="00EA2A00">
        <w:rPr>
          <w:rFonts w:ascii="Arial" w:hAnsi="Arial"/>
          <w:sz w:val="20"/>
          <w:szCs w:val="20"/>
        </w:rPr>
        <w:t>e</w:t>
      </w:r>
      <w:r w:rsidR="00BD3DFD" w:rsidRPr="00EA2A00">
        <w:rPr>
          <w:rFonts w:ascii="Arial" w:hAnsi="Arial"/>
          <w:sz w:val="20"/>
          <w:szCs w:val="20"/>
        </w:rPr>
        <w:t>, která bude tvořit nedílnou součást smlouvy (příloha č. 1 smlouvy).</w:t>
      </w:r>
    </w:p>
    <w:p w14:paraId="17237632" w14:textId="77777777" w:rsidR="00EA2A00" w:rsidRPr="00EA2A00" w:rsidRDefault="00933087" w:rsidP="00EA2A00">
      <w:pPr>
        <w:autoSpaceDE w:val="0"/>
        <w:spacing w:after="120"/>
        <w:ind w:left="567" w:hanging="567"/>
        <w:jc w:val="both"/>
        <w:rPr>
          <w:rFonts w:ascii="Arial" w:hAnsi="Arial"/>
          <w:sz w:val="20"/>
          <w:szCs w:val="20"/>
        </w:rPr>
      </w:pPr>
      <w:r w:rsidRPr="00EA2A00">
        <w:rPr>
          <w:rFonts w:ascii="Arial" w:hAnsi="Arial"/>
          <w:sz w:val="20"/>
          <w:szCs w:val="20"/>
        </w:rPr>
        <w:t>2.</w:t>
      </w:r>
      <w:r w:rsidR="00EA2A00" w:rsidRPr="00EA2A00">
        <w:rPr>
          <w:rFonts w:ascii="Arial" w:hAnsi="Arial"/>
          <w:sz w:val="20"/>
          <w:szCs w:val="20"/>
        </w:rPr>
        <w:tab/>
      </w:r>
      <w:r w:rsidR="00045D81" w:rsidRPr="00EA2A00">
        <w:rPr>
          <w:rFonts w:ascii="Arial" w:hAnsi="Arial"/>
          <w:sz w:val="20"/>
          <w:szCs w:val="20"/>
        </w:rPr>
        <w:t>Poskytovatel</w:t>
      </w:r>
      <w:r w:rsidR="00BD3DFD" w:rsidRPr="00EA2A00">
        <w:rPr>
          <w:rFonts w:ascii="Arial" w:hAnsi="Arial"/>
          <w:sz w:val="20"/>
          <w:szCs w:val="20"/>
        </w:rPr>
        <w:t xml:space="preserve"> se zavazuje provést základní školení obs</w:t>
      </w:r>
      <w:r w:rsidR="00D66BF5" w:rsidRPr="00EA2A00">
        <w:rPr>
          <w:rFonts w:ascii="Arial" w:hAnsi="Arial"/>
          <w:sz w:val="20"/>
          <w:szCs w:val="20"/>
        </w:rPr>
        <w:t xml:space="preserve">luhy dodávaného zboží, které je </w:t>
      </w:r>
      <w:r w:rsidR="00BD3DFD" w:rsidRPr="00EA2A00">
        <w:rPr>
          <w:rFonts w:ascii="Arial" w:hAnsi="Arial"/>
          <w:sz w:val="20"/>
          <w:szCs w:val="20"/>
        </w:rPr>
        <w:t>podmínkou pro řádné pře</w:t>
      </w:r>
      <w:r w:rsidR="00D66BF5" w:rsidRPr="00EA2A00">
        <w:rPr>
          <w:rFonts w:ascii="Arial" w:hAnsi="Arial"/>
          <w:sz w:val="20"/>
          <w:szCs w:val="20"/>
        </w:rPr>
        <w:t>dání a převzetí zboží v</w:t>
      </w:r>
      <w:r w:rsidR="00E143AA" w:rsidRPr="00EA2A00">
        <w:rPr>
          <w:rFonts w:ascii="Arial" w:hAnsi="Arial"/>
          <w:sz w:val="20"/>
          <w:szCs w:val="20"/>
        </w:rPr>
        <w:t> </w:t>
      </w:r>
      <w:r w:rsidR="00D66BF5" w:rsidRPr="00EA2A00">
        <w:rPr>
          <w:rFonts w:ascii="Arial" w:hAnsi="Arial"/>
          <w:sz w:val="20"/>
          <w:szCs w:val="20"/>
        </w:rPr>
        <w:t>rozsahu</w:t>
      </w:r>
      <w:r w:rsidR="00E143AA" w:rsidRPr="00EA2A00">
        <w:rPr>
          <w:rFonts w:ascii="Arial" w:hAnsi="Arial"/>
          <w:sz w:val="20"/>
          <w:szCs w:val="20"/>
        </w:rPr>
        <w:t xml:space="preserve"> přílohy č. 1 této smlouvy.</w:t>
      </w:r>
      <w:r w:rsidR="00C17DA6" w:rsidRPr="00EA2A00">
        <w:rPr>
          <w:rFonts w:ascii="Arial" w:hAnsi="Arial"/>
          <w:sz w:val="20"/>
          <w:szCs w:val="20"/>
        </w:rPr>
        <w:t xml:space="preserve"> </w:t>
      </w:r>
    </w:p>
    <w:p w14:paraId="6C08338C" w14:textId="0AF8A9A5" w:rsidR="00BD3DFD" w:rsidRPr="00EA2A00" w:rsidRDefault="00EA2A00" w:rsidP="00EA2A00">
      <w:pPr>
        <w:autoSpaceDE w:val="0"/>
        <w:spacing w:after="120"/>
        <w:ind w:left="567" w:hanging="567"/>
        <w:jc w:val="both"/>
        <w:rPr>
          <w:rFonts w:ascii="Arial" w:hAnsi="Arial"/>
          <w:sz w:val="20"/>
          <w:szCs w:val="20"/>
        </w:rPr>
      </w:pPr>
      <w:r w:rsidRPr="00EA2A00">
        <w:rPr>
          <w:rFonts w:ascii="Arial" w:hAnsi="Arial"/>
          <w:sz w:val="20"/>
          <w:szCs w:val="20"/>
        </w:rPr>
        <w:t>3.</w:t>
      </w:r>
      <w:r w:rsidRPr="00EA2A00">
        <w:rPr>
          <w:rFonts w:ascii="Arial" w:hAnsi="Arial"/>
          <w:sz w:val="20"/>
          <w:szCs w:val="20"/>
        </w:rPr>
        <w:tab/>
      </w:r>
      <w:r w:rsidR="00BD3DFD" w:rsidRPr="00EA2A00">
        <w:rPr>
          <w:rFonts w:ascii="Arial" w:hAnsi="Arial"/>
          <w:sz w:val="20"/>
          <w:szCs w:val="20"/>
        </w:rPr>
        <w:t xml:space="preserve">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w:t>
      </w:r>
      <w:r w:rsidR="00045D81" w:rsidRPr="00EA2A00">
        <w:rPr>
          <w:rFonts w:ascii="Arial" w:hAnsi="Arial"/>
          <w:sz w:val="20"/>
          <w:szCs w:val="20"/>
        </w:rPr>
        <w:t>Objednatel</w:t>
      </w:r>
      <w:r w:rsidR="00367A77" w:rsidRPr="00EA2A00">
        <w:rPr>
          <w:rFonts w:ascii="Arial" w:hAnsi="Arial"/>
          <w:sz w:val="20"/>
          <w:szCs w:val="20"/>
        </w:rPr>
        <w:t>e</w:t>
      </w:r>
      <w:r w:rsidR="00BD3DFD" w:rsidRPr="00EA2A00">
        <w:rPr>
          <w:rFonts w:ascii="Arial" w:hAnsi="Arial"/>
          <w:sz w:val="20"/>
          <w:szCs w:val="20"/>
        </w:rPr>
        <w:t xml:space="preserve"> ve věcech technických. Veškeré náklady spojené s výše uvedenými školeními (vč. pobytu servisních techniků, aplikačních specialistů, popř. specialistů dodavatelů příslušenství) hradí </w:t>
      </w:r>
      <w:r w:rsidR="00045D81" w:rsidRPr="00EA2A00">
        <w:rPr>
          <w:rFonts w:ascii="Arial" w:hAnsi="Arial"/>
          <w:sz w:val="20"/>
          <w:szCs w:val="20"/>
        </w:rPr>
        <w:t>Poskytovatel</w:t>
      </w:r>
      <w:r w:rsidR="00BD3DFD" w:rsidRPr="00EA2A00">
        <w:rPr>
          <w:rFonts w:ascii="Arial" w:hAnsi="Arial"/>
          <w:sz w:val="20"/>
          <w:szCs w:val="20"/>
        </w:rPr>
        <w:t xml:space="preserve">. </w:t>
      </w:r>
    </w:p>
    <w:p w14:paraId="6B8D367D" w14:textId="77777777" w:rsidR="00544CB6" w:rsidRPr="00EA2A00" w:rsidRDefault="00544CB6" w:rsidP="00EA2A00">
      <w:pPr>
        <w:autoSpaceDE w:val="0"/>
        <w:spacing w:after="120"/>
        <w:ind w:left="567" w:hanging="567"/>
        <w:jc w:val="center"/>
        <w:rPr>
          <w:rFonts w:ascii="Arial" w:hAnsi="Arial"/>
          <w:sz w:val="20"/>
          <w:szCs w:val="20"/>
        </w:rPr>
      </w:pPr>
    </w:p>
    <w:p w14:paraId="23705857" w14:textId="77777777" w:rsidR="00BD3DFD" w:rsidRPr="00CD5BBC" w:rsidRDefault="00BD3DFD" w:rsidP="003A2416">
      <w:pPr>
        <w:spacing w:after="240"/>
        <w:jc w:val="center"/>
        <w:rPr>
          <w:rFonts w:ascii="Arial" w:hAnsi="Arial"/>
          <w:sz w:val="22"/>
          <w:szCs w:val="22"/>
        </w:rPr>
      </w:pPr>
      <w:r>
        <w:rPr>
          <w:rFonts w:ascii="Arial" w:hAnsi="Arial"/>
          <w:b/>
          <w:bCs/>
          <w:sz w:val="22"/>
          <w:szCs w:val="22"/>
        </w:rPr>
        <w:t>V</w:t>
      </w:r>
      <w:r w:rsidRPr="00CD5BBC">
        <w:rPr>
          <w:rFonts w:ascii="Arial" w:hAnsi="Arial"/>
          <w:b/>
          <w:bCs/>
          <w:sz w:val="22"/>
          <w:szCs w:val="22"/>
        </w:rPr>
        <w:t xml:space="preserve">I. Odpovědnost </w:t>
      </w:r>
      <w:r w:rsidR="00045D81">
        <w:rPr>
          <w:rFonts w:ascii="Arial" w:hAnsi="Arial"/>
          <w:b/>
          <w:bCs/>
          <w:sz w:val="22"/>
          <w:szCs w:val="22"/>
        </w:rPr>
        <w:t>Poskytovatel</w:t>
      </w:r>
      <w:r w:rsidR="00367A77">
        <w:rPr>
          <w:rFonts w:ascii="Arial" w:hAnsi="Arial"/>
          <w:b/>
          <w:bCs/>
          <w:sz w:val="22"/>
          <w:szCs w:val="22"/>
        </w:rPr>
        <w:t>e</w:t>
      </w:r>
      <w:r w:rsidRPr="00CD5BBC">
        <w:rPr>
          <w:rFonts w:ascii="Arial" w:hAnsi="Arial"/>
          <w:b/>
          <w:bCs/>
          <w:sz w:val="22"/>
          <w:szCs w:val="22"/>
        </w:rPr>
        <w:t xml:space="preserve"> za vady</w:t>
      </w:r>
      <w:r w:rsidR="00A473EE">
        <w:rPr>
          <w:rFonts w:ascii="Arial" w:hAnsi="Arial"/>
          <w:b/>
          <w:bCs/>
          <w:sz w:val="22"/>
          <w:szCs w:val="22"/>
        </w:rPr>
        <w:t xml:space="preserve"> a servisní podpora</w:t>
      </w:r>
    </w:p>
    <w:p w14:paraId="2A442401" w14:textId="53450827" w:rsidR="00BD3DFD" w:rsidRPr="00390EDE" w:rsidRDefault="00BD3DFD" w:rsidP="00390EDE">
      <w:pPr>
        <w:spacing w:after="120"/>
        <w:ind w:left="567" w:hanging="567"/>
        <w:jc w:val="both"/>
        <w:rPr>
          <w:rFonts w:ascii="Arial" w:hAnsi="Arial"/>
          <w:sz w:val="20"/>
          <w:szCs w:val="20"/>
        </w:rPr>
      </w:pPr>
      <w:r w:rsidRPr="00390EDE">
        <w:rPr>
          <w:rFonts w:ascii="Arial" w:hAnsi="Arial"/>
          <w:sz w:val="20"/>
          <w:szCs w:val="20"/>
        </w:rPr>
        <w:t>1.</w:t>
      </w:r>
      <w:r w:rsidR="00E72108" w:rsidRPr="00390EDE">
        <w:rPr>
          <w:rFonts w:ascii="Arial" w:hAnsi="Arial"/>
          <w:sz w:val="20"/>
          <w:szCs w:val="20"/>
        </w:rPr>
        <w:tab/>
      </w:r>
      <w:r w:rsidR="00045D81" w:rsidRPr="00390EDE">
        <w:rPr>
          <w:rFonts w:ascii="Arial" w:hAnsi="Arial"/>
          <w:color w:val="000000"/>
          <w:sz w:val="20"/>
          <w:szCs w:val="20"/>
        </w:rPr>
        <w:t>Poskytovatel</w:t>
      </w:r>
      <w:r w:rsidRPr="00390EDE">
        <w:rPr>
          <w:rFonts w:ascii="Arial" w:hAnsi="Arial"/>
          <w:color w:val="000000"/>
          <w:sz w:val="20"/>
          <w:szCs w:val="20"/>
        </w:rPr>
        <w:t xml:space="preserve"> poskytuje na zboží záruku za jakost podle § 2113 a násl. zákona č. 89/2012 Sb., občanský zákoník, ve znění pozdějších předpisů v délce </w:t>
      </w:r>
      <w:r w:rsidR="00CA79E6" w:rsidRPr="00390EDE">
        <w:rPr>
          <w:rFonts w:ascii="Arial" w:hAnsi="Arial"/>
          <w:color w:val="000000"/>
          <w:sz w:val="20"/>
          <w:szCs w:val="20"/>
        </w:rPr>
        <w:t>24</w:t>
      </w:r>
      <w:r w:rsidR="009647F0" w:rsidRPr="00390EDE">
        <w:rPr>
          <w:rFonts w:ascii="Arial" w:hAnsi="Arial"/>
          <w:color w:val="000000"/>
          <w:sz w:val="20"/>
          <w:szCs w:val="20"/>
        </w:rPr>
        <w:t xml:space="preserve"> </w:t>
      </w:r>
      <w:r w:rsidRPr="00390EDE">
        <w:rPr>
          <w:rFonts w:ascii="Arial" w:hAnsi="Arial"/>
          <w:color w:val="000000"/>
          <w:sz w:val="20"/>
          <w:szCs w:val="20"/>
        </w:rPr>
        <w:t xml:space="preserve">měsíců ode dne podpisu předávacího </w:t>
      </w:r>
      <w:r w:rsidRPr="00307E52">
        <w:rPr>
          <w:rFonts w:ascii="Arial" w:hAnsi="Arial"/>
          <w:color w:val="000000"/>
          <w:sz w:val="20"/>
          <w:szCs w:val="20"/>
        </w:rPr>
        <w:t xml:space="preserve">protokolu dle čl. </w:t>
      </w:r>
      <w:r w:rsidR="00DB50F9" w:rsidRPr="00307E52">
        <w:rPr>
          <w:rFonts w:ascii="Arial" w:hAnsi="Arial"/>
          <w:color w:val="000000"/>
          <w:sz w:val="20"/>
          <w:szCs w:val="20"/>
        </w:rPr>
        <w:t>I</w:t>
      </w:r>
      <w:r w:rsidR="00850A34" w:rsidRPr="00307E52">
        <w:rPr>
          <w:rFonts w:ascii="Arial" w:hAnsi="Arial"/>
          <w:color w:val="000000"/>
          <w:sz w:val="20"/>
          <w:szCs w:val="20"/>
        </w:rPr>
        <w:t>V. odst. 1 této smlouvy</w:t>
      </w:r>
      <w:r w:rsidR="00FA08B7" w:rsidRPr="00307E52">
        <w:rPr>
          <w:rFonts w:ascii="Arial" w:hAnsi="Arial"/>
          <w:color w:val="000000"/>
          <w:sz w:val="20"/>
          <w:szCs w:val="20"/>
        </w:rPr>
        <w:t>.</w:t>
      </w:r>
      <w:r w:rsidR="00850A34" w:rsidRPr="00390EDE">
        <w:rPr>
          <w:rFonts w:ascii="Arial" w:hAnsi="Arial"/>
          <w:color w:val="000000"/>
          <w:sz w:val="20"/>
          <w:szCs w:val="20"/>
        </w:rPr>
        <w:t xml:space="preserve"> </w:t>
      </w:r>
    </w:p>
    <w:p w14:paraId="1325F602" w14:textId="461151E6" w:rsidR="00C83851" w:rsidRPr="00390EDE" w:rsidRDefault="00C83851" w:rsidP="00390EDE">
      <w:pPr>
        <w:spacing w:after="120"/>
        <w:ind w:left="567" w:hanging="567"/>
        <w:jc w:val="both"/>
        <w:rPr>
          <w:rFonts w:ascii="Arial" w:hAnsi="Arial"/>
          <w:sz w:val="20"/>
          <w:szCs w:val="20"/>
        </w:rPr>
      </w:pPr>
      <w:r w:rsidRPr="00390EDE">
        <w:rPr>
          <w:rFonts w:ascii="Arial" w:hAnsi="Arial"/>
          <w:sz w:val="20"/>
          <w:szCs w:val="20"/>
        </w:rPr>
        <w:lastRenderedPageBreak/>
        <w:t>2.</w:t>
      </w:r>
      <w:r w:rsidR="00E72108" w:rsidRPr="00390EDE">
        <w:rPr>
          <w:rFonts w:ascii="Arial" w:hAnsi="Arial"/>
          <w:sz w:val="20"/>
          <w:szCs w:val="20"/>
        </w:rPr>
        <w:tab/>
      </w:r>
      <w:r w:rsidR="00045D81" w:rsidRPr="00390EDE">
        <w:rPr>
          <w:rFonts w:ascii="Arial" w:hAnsi="Arial"/>
          <w:sz w:val="20"/>
          <w:szCs w:val="20"/>
        </w:rPr>
        <w:t>Poskytovatel</w:t>
      </w:r>
      <w:r w:rsidRPr="00390EDE">
        <w:rPr>
          <w:rFonts w:ascii="Arial" w:hAnsi="Arial"/>
          <w:sz w:val="20"/>
          <w:szCs w:val="20"/>
        </w:rPr>
        <w:t xml:space="preserve"> se dále zavazuje v rozsahu, kvalitě a za podmínek stanovených touto </w:t>
      </w:r>
      <w:r w:rsidR="001F1B47" w:rsidRPr="00390EDE">
        <w:rPr>
          <w:rFonts w:ascii="Arial" w:hAnsi="Arial"/>
          <w:sz w:val="20"/>
          <w:szCs w:val="20"/>
        </w:rPr>
        <w:t>s</w:t>
      </w:r>
      <w:r w:rsidRPr="00390EDE">
        <w:rPr>
          <w:rFonts w:ascii="Arial" w:hAnsi="Arial"/>
          <w:sz w:val="20"/>
          <w:szCs w:val="20"/>
        </w:rPr>
        <w:t xml:space="preserve">mlouvou provádět a obstarat na svůj náklad a nebezpečí po dobu </w:t>
      </w:r>
      <w:r w:rsidR="00976A68" w:rsidRPr="00390EDE">
        <w:rPr>
          <w:rFonts w:ascii="Arial" w:hAnsi="Arial"/>
          <w:sz w:val="20"/>
          <w:szCs w:val="20"/>
        </w:rPr>
        <w:t>60 měsíců</w:t>
      </w:r>
      <w:r w:rsidRPr="00390EDE">
        <w:rPr>
          <w:rFonts w:ascii="Arial" w:hAnsi="Arial"/>
          <w:sz w:val="20"/>
          <w:szCs w:val="20"/>
        </w:rPr>
        <w:t xml:space="preserve"> od uvedení zboží do provozu pro </w:t>
      </w:r>
      <w:r w:rsidR="00045D81" w:rsidRPr="00390EDE">
        <w:rPr>
          <w:rFonts w:ascii="Arial" w:hAnsi="Arial"/>
          <w:sz w:val="20"/>
          <w:szCs w:val="20"/>
        </w:rPr>
        <w:t>Objednatel</w:t>
      </w:r>
      <w:r w:rsidR="00367A77" w:rsidRPr="00390EDE">
        <w:rPr>
          <w:rFonts w:ascii="Arial" w:hAnsi="Arial"/>
          <w:sz w:val="20"/>
          <w:szCs w:val="20"/>
        </w:rPr>
        <w:t>e</w:t>
      </w:r>
      <w:r w:rsidRPr="00390EDE">
        <w:rPr>
          <w:rFonts w:ascii="Arial" w:hAnsi="Arial"/>
          <w:sz w:val="20"/>
          <w:szCs w:val="20"/>
        </w:rPr>
        <w:t xml:space="preserve"> servisní podporu sestávajících se z následujících služeb:</w:t>
      </w:r>
    </w:p>
    <w:p w14:paraId="325B74AF" w14:textId="77777777" w:rsidR="00C83851" w:rsidRPr="00390EDE" w:rsidRDefault="00C83851" w:rsidP="00390EDE">
      <w:pPr>
        <w:spacing w:after="120"/>
        <w:ind w:left="851" w:hanging="284"/>
        <w:jc w:val="both"/>
        <w:rPr>
          <w:rFonts w:ascii="Arial" w:hAnsi="Arial"/>
          <w:sz w:val="20"/>
          <w:szCs w:val="20"/>
        </w:rPr>
      </w:pPr>
      <w:r w:rsidRPr="00390EDE">
        <w:rPr>
          <w:rFonts w:ascii="Arial" w:hAnsi="Arial"/>
          <w:sz w:val="20"/>
          <w:szCs w:val="20"/>
        </w:rPr>
        <w:t>a)</w:t>
      </w:r>
      <w:r w:rsidRPr="00390EDE">
        <w:rPr>
          <w:rFonts w:ascii="Arial" w:hAnsi="Arial"/>
          <w:sz w:val="20"/>
          <w:szCs w:val="20"/>
        </w:rPr>
        <w:tab/>
        <w:t xml:space="preserve">provádění komplexní technické péče o zařízení v rozsahu a intervalech předepsaných výrobcem zařízení. V rámci pravidelné servisní prohlídky musí být provedeno zejména kompletní vyčištění zařízení, vizuální a fyzická kontrola všech pohyblivých a opotřebovávaných částí a celkové seřízení stroje; </w:t>
      </w:r>
    </w:p>
    <w:p w14:paraId="79981BC3" w14:textId="77777777" w:rsidR="00C83851" w:rsidRPr="00390EDE" w:rsidRDefault="00C83851" w:rsidP="00390EDE">
      <w:pPr>
        <w:spacing w:after="120"/>
        <w:ind w:left="851" w:hanging="284"/>
        <w:jc w:val="both"/>
        <w:rPr>
          <w:rFonts w:ascii="Arial" w:hAnsi="Arial"/>
          <w:sz w:val="20"/>
          <w:szCs w:val="20"/>
        </w:rPr>
      </w:pPr>
      <w:r w:rsidRPr="00390EDE">
        <w:rPr>
          <w:rFonts w:ascii="Arial" w:hAnsi="Arial"/>
          <w:sz w:val="20"/>
          <w:szCs w:val="20"/>
        </w:rPr>
        <w:t>b)</w:t>
      </w:r>
      <w:r w:rsidRPr="00390EDE">
        <w:rPr>
          <w:rFonts w:ascii="Arial" w:hAnsi="Arial"/>
          <w:sz w:val="20"/>
          <w:szCs w:val="20"/>
        </w:rPr>
        <w:tab/>
        <w:t xml:space="preserve">odstraňování poruch a závad vzniklých při provozu zařízení na základě jejich nahlášení </w:t>
      </w:r>
      <w:r w:rsidR="00045D81" w:rsidRPr="00390EDE">
        <w:rPr>
          <w:rFonts w:ascii="Arial" w:hAnsi="Arial"/>
          <w:sz w:val="20"/>
          <w:szCs w:val="20"/>
        </w:rPr>
        <w:t>Objednatel</w:t>
      </w:r>
      <w:r w:rsidR="00367A77" w:rsidRPr="00390EDE">
        <w:rPr>
          <w:rFonts w:ascii="Arial" w:hAnsi="Arial"/>
          <w:sz w:val="20"/>
          <w:szCs w:val="20"/>
        </w:rPr>
        <w:t>e</w:t>
      </w:r>
      <w:r w:rsidRPr="00390EDE">
        <w:rPr>
          <w:rFonts w:ascii="Arial" w:hAnsi="Arial"/>
          <w:sz w:val="20"/>
          <w:szCs w:val="20"/>
        </w:rPr>
        <w:t xml:space="preserve"> nebo na základě výstupu z monitorovacího software zařízení a provádění oprav zařízení nebo jeho části; </w:t>
      </w:r>
    </w:p>
    <w:p w14:paraId="25D8AF86" w14:textId="740942A4" w:rsidR="00C83851" w:rsidRPr="00390EDE" w:rsidRDefault="00C83851" w:rsidP="00390EDE">
      <w:pPr>
        <w:spacing w:after="120"/>
        <w:ind w:left="851" w:hanging="284"/>
        <w:jc w:val="both"/>
        <w:rPr>
          <w:rFonts w:ascii="Arial" w:hAnsi="Arial"/>
          <w:sz w:val="20"/>
          <w:szCs w:val="20"/>
        </w:rPr>
      </w:pPr>
      <w:r w:rsidRPr="00390EDE">
        <w:rPr>
          <w:rFonts w:ascii="Arial" w:hAnsi="Arial"/>
          <w:sz w:val="20"/>
          <w:szCs w:val="20"/>
        </w:rPr>
        <w:t>c)</w:t>
      </w:r>
      <w:r w:rsidRPr="00390EDE">
        <w:rPr>
          <w:rFonts w:ascii="Arial" w:hAnsi="Arial"/>
          <w:sz w:val="20"/>
          <w:szCs w:val="20"/>
        </w:rPr>
        <w:tab/>
        <w:t xml:space="preserve">včasné dodávky spotřebního materiálu </w:t>
      </w:r>
      <w:r w:rsidR="001F1B47" w:rsidRPr="00390EDE">
        <w:rPr>
          <w:rFonts w:ascii="Arial" w:hAnsi="Arial"/>
          <w:sz w:val="20"/>
          <w:szCs w:val="20"/>
        </w:rPr>
        <w:t xml:space="preserve">(vyjma papíru) </w:t>
      </w:r>
      <w:r w:rsidRPr="00390EDE">
        <w:rPr>
          <w:rFonts w:ascii="Arial" w:hAnsi="Arial"/>
          <w:sz w:val="20"/>
          <w:szCs w:val="20"/>
        </w:rPr>
        <w:t>potřebného pro zajištění plynulého provozu zařízení a odvozu použitého spotřebního materiálu (kazet od tonerů a odpadních nádob). Včasnou dodávkou se rozumí dodávka veškerého spotřebního materiálu alespoň jednou za 3 měsíce dopředu tak, aby byl umožněn ničím nerušený a neomezený provoz dodaných zařízení při měsíčním počtu výstupů</w:t>
      </w:r>
      <w:r w:rsidR="00390EDE" w:rsidRPr="00390EDE">
        <w:rPr>
          <w:rFonts w:ascii="Arial" w:hAnsi="Arial"/>
          <w:sz w:val="20"/>
          <w:szCs w:val="20"/>
        </w:rPr>
        <w:t>:</w:t>
      </w:r>
    </w:p>
    <w:p w14:paraId="18806FF9" w14:textId="5481FE91" w:rsidR="00C83851" w:rsidRPr="00390EDE" w:rsidRDefault="00390EDE" w:rsidP="00390EDE">
      <w:pPr>
        <w:spacing w:after="120"/>
        <w:ind w:left="851"/>
        <w:jc w:val="both"/>
        <w:rPr>
          <w:rFonts w:ascii="Arial" w:hAnsi="Arial"/>
          <w:sz w:val="20"/>
          <w:szCs w:val="20"/>
        </w:rPr>
      </w:pPr>
      <w:r w:rsidRPr="00390EDE">
        <w:rPr>
          <w:rFonts w:ascii="Arial" w:hAnsi="Arial"/>
          <w:sz w:val="20"/>
          <w:szCs w:val="20"/>
        </w:rPr>
        <w:t xml:space="preserve">- </w:t>
      </w:r>
      <w:r w:rsidR="00976A68" w:rsidRPr="00390EDE">
        <w:rPr>
          <w:rFonts w:ascii="Arial" w:hAnsi="Arial"/>
          <w:sz w:val="20"/>
          <w:szCs w:val="20"/>
        </w:rPr>
        <w:t>15 000</w:t>
      </w:r>
      <w:r w:rsidR="00C83851" w:rsidRPr="00390EDE">
        <w:rPr>
          <w:rFonts w:ascii="Arial" w:hAnsi="Arial"/>
          <w:sz w:val="20"/>
          <w:szCs w:val="20"/>
        </w:rPr>
        <w:t xml:space="preserve"> ks černobílých výstupů A4 při cca 6% pokrytí,</w:t>
      </w:r>
    </w:p>
    <w:p w14:paraId="4C9172B7" w14:textId="48167439" w:rsidR="001F1B47" w:rsidRPr="00390EDE" w:rsidRDefault="00390EDE" w:rsidP="00390EDE">
      <w:pPr>
        <w:spacing w:after="120"/>
        <w:ind w:left="851"/>
        <w:jc w:val="both"/>
        <w:rPr>
          <w:rFonts w:ascii="Arial" w:hAnsi="Arial"/>
          <w:sz w:val="20"/>
          <w:szCs w:val="20"/>
        </w:rPr>
      </w:pPr>
      <w:r w:rsidRPr="00390EDE">
        <w:rPr>
          <w:rFonts w:ascii="Arial" w:hAnsi="Arial"/>
          <w:sz w:val="20"/>
          <w:szCs w:val="20"/>
        </w:rPr>
        <w:t xml:space="preserve">- </w:t>
      </w:r>
      <w:r w:rsidR="00976A68" w:rsidRPr="00390EDE">
        <w:rPr>
          <w:rFonts w:ascii="Arial" w:hAnsi="Arial"/>
          <w:sz w:val="20"/>
          <w:szCs w:val="20"/>
        </w:rPr>
        <w:t>5 000</w:t>
      </w:r>
      <w:r w:rsidR="00C83851" w:rsidRPr="00390EDE">
        <w:rPr>
          <w:rFonts w:ascii="Arial" w:hAnsi="Arial"/>
          <w:sz w:val="20"/>
          <w:szCs w:val="20"/>
        </w:rPr>
        <w:t xml:space="preserve"> ks barevných výstupů A4 při cca 32% pokrytí.</w:t>
      </w:r>
    </w:p>
    <w:p w14:paraId="00418E0D" w14:textId="4DFC4635" w:rsidR="00A473EE" w:rsidRPr="00D9450E" w:rsidRDefault="00D9450E" w:rsidP="009F29DD">
      <w:pPr>
        <w:suppressAutoHyphens w:val="0"/>
        <w:autoSpaceDE w:val="0"/>
        <w:autoSpaceDN w:val="0"/>
        <w:adjustRightInd w:val="0"/>
        <w:spacing w:after="120"/>
        <w:ind w:left="567" w:hanging="567"/>
        <w:jc w:val="both"/>
        <w:rPr>
          <w:rFonts w:ascii="Arial" w:hAnsi="Arial"/>
          <w:sz w:val="20"/>
          <w:szCs w:val="20"/>
          <w:lang w:eastAsia="cs-CZ"/>
        </w:rPr>
      </w:pPr>
      <w:r>
        <w:rPr>
          <w:rFonts w:ascii="Arial" w:hAnsi="Arial"/>
          <w:sz w:val="20"/>
          <w:szCs w:val="20"/>
          <w:lang w:eastAsia="cs-CZ"/>
        </w:rPr>
        <w:t>3</w:t>
      </w:r>
      <w:r w:rsidR="00A473EE" w:rsidRPr="00390EDE">
        <w:rPr>
          <w:rFonts w:ascii="Arial" w:hAnsi="Arial"/>
          <w:sz w:val="20"/>
          <w:szCs w:val="20"/>
          <w:lang w:eastAsia="cs-CZ"/>
        </w:rPr>
        <w:t>.</w:t>
      </w:r>
      <w:r w:rsidR="00390EDE" w:rsidRPr="00390EDE">
        <w:rPr>
          <w:rFonts w:ascii="Arial" w:hAnsi="Arial"/>
          <w:sz w:val="20"/>
          <w:szCs w:val="20"/>
          <w:lang w:eastAsia="cs-CZ"/>
        </w:rPr>
        <w:tab/>
      </w:r>
      <w:r w:rsidR="00A473EE" w:rsidRPr="00390EDE">
        <w:rPr>
          <w:rFonts w:ascii="Arial" w:hAnsi="Arial"/>
          <w:sz w:val="20"/>
          <w:szCs w:val="20"/>
          <w:lang w:eastAsia="cs-CZ"/>
        </w:rPr>
        <w:t>Servisní podpora zahrnuje veškeré práce a dodávky náhradních dílů a materiálu k</w:t>
      </w:r>
      <w:r w:rsidR="001F1B47" w:rsidRPr="00390EDE">
        <w:rPr>
          <w:rFonts w:ascii="Arial" w:hAnsi="Arial"/>
          <w:sz w:val="20"/>
          <w:szCs w:val="20"/>
          <w:lang w:eastAsia="cs-CZ"/>
        </w:rPr>
        <w:t> </w:t>
      </w:r>
      <w:r w:rsidR="00A473EE" w:rsidRPr="00390EDE">
        <w:rPr>
          <w:rFonts w:ascii="Arial" w:hAnsi="Arial"/>
          <w:sz w:val="20"/>
          <w:szCs w:val="20"/>
          <w:lang w:eastAsia="cs-CZ"/>
        </w:rPr>
        <w:t>zajištění</w:t>
      </w:r>
      <w:r w:rsidR="001F1B47" w:rsidRPr="00390EDE">
        <w:rPr>
          <w:rFonts w:ascii="Arial" w:hAnsi="Arial"/>
          <w:sz w:val="20"/>
          <w:szCs w:val="20"/>
          <w:lang w:eastAsia="cs-CZ"/>
        </w:rPr>
        <w:t xml:space="preserve"> </w:t>
      </w:r>
      <w:r w:rsidR="00A473EE" w:rsidRPr="00D9450E">
        <w:rPr>
          <w:rFonts w:ascii="Arial" w:hAnsi="Arial"/>
          <w:sz w:val="20"/>
          <w:szCs w:val="20"/>
          <w:lang w:eastAsia="cs-CZ"/>
        </w:rPr>
        <w:t>bezporuchového provozu kopírovacího strojů, zejména spotřebované tonery, veškerou činnost</w:t>
      </w:r>
      <w:r w:rsidR="001F1B47" w:rsidRPr="00D9450E">
        <w:rPr>
          <w:rFonts w:ascii="Arial" w:hAnsi="Arial"/>
          <w:sz w:val="20"/>
          <w:szCs w:val="20"/>
          <w:lang w:eastAsia="cs-CZ"/>
        </w:rPr>
        <w:t xml:space="preserve"> </w:t>
      </w:r>
      <w:r w:rsidR="00A473EE" w:rsidRPr="00D9450E">
        <w:rPr>
          <w:rFonts w:ascii="Arial" w:hAnsi="Arial"/>
          <w:sz w:val="20"/>
          <w:szCs w:val="20"/>
          <w:lang w:eastAsia="cs-CZ"/>
        </w:rPr>
        <w:t xml:space="preserve">techniků </w:t>
      </w:r>
      <w:r w:rsidR="00045D81"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 xml:space="preserve"> v rámci poskytování servisních služeb včetně nákladů na dopravu techniků,</w:t>
      </w:r>
      <w:r w:rsidR="001F1B47" w:rsidRPr="00D9450E">
        <w:rPr>
          <w:rFonts w:ascii="Arial" w:hAnsi="Arial"/>
          <w:sz w:val="20"/>
          <w:szCs w:val="20"/>
          <w:lang w:eastAsia="cs-CZ"/>
        </w:rPr>
        <w:t xml:space="preserve"> </w:t>
      </w:r>
      <w:r w:rsidR="00A473EE" w:rsidRPr="00D9450E">
        <w:rPr>
          <w:rFonts w:ascii="Arial" w:hAnsi="Arial"/>
          <w:sz w:val="20"/>
          <w:szCs w:val="20"/>
          <w:lang w:eastAsia="cs-CZ"/>
        </w:rPr>
        <w:t xml:space="preserve">veškerý spotřební materiál nezbytný k provozování stroje a případné další náklady </w:t>
      </w:r>
      <w:r w:rsidR="00045D81"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 xml:space="preserve">. Servisní práce se nevztahují na škody způsobené obsluhou stroje. Servis neobsahuje dodávku </w:t>
      </w:r>
      <w:r w:rsidR="00976A68" w:rsidRPr="00D9450E">
        <w:rPr>
          <w:rFonts w:ascii="Arial" w:hAnsi="Arial"/>
          <w:sz w:val="20"/>
          <w:szCs w:val="20"/>
          <w:lang w:eastAsia="cs-CZ"/>
        </w:rPr>
        <w:t xml:space="preserve">a doplňování </w:t>
      </w:r>
      <w:r w:rsidR="00A473EE" w:rsidRPr="00D9450E">
        <w:rPr>
          <w:rFonts w:ascii="Arial" w:hAnsi="Arial"/>
          <w:sz w:val="20"/>
          <w:szCs w:val="20"/>
          <w:lang w:eastAsia="cs-CZ"/>
        </w:rPr>
        <w:t>papíru.</w:t>
      </w:r>
    </w:p>
    <w:p w14:paraId="6DF34171" w14:textId="77777777" w:rsidR="001F1B47" w:rsidRPr="00D9450E" w:rsidRDefault="001F1B47" w:rsidP="00D9450E">
      <w:pPr>
        <w:suppressAutoHyphens w:val="0"/>
        <w:spacing w:after="120"/>
        <w:ind w:left="567"/>
        <w:jc w:val="both"/>
        <w:rPr>
          <w:rFonts w:ascii="Arial" w:hAnsi="Arial"/>
          <w:sz w:val="20"/>
          <w:szCs w:val="20"/>
        </w:rPr>
      </w:pPr>
      <w:r w:rsidRPr="00D9450E">
        <w:rPr>
          <w:rFonts w:ascii="Arial" w:hAnsi="Arial"/>
          <w:sz w:val="20"/>
          <w:szCs w:val="20"/>
        </w:rPr>
        <w:t xml:space="preserve">Dojezd servisního technika </w:t>
      </w:r>
      <w:r w:rsidR="00045D81" w:rsidRPr="00D9450E">
        <w:rPr>
          <w:rFonts w:ascii="Arial" w:hAnsi="Arial"/>
          <w:sz w:val="20"/>
          <w:szCs w:val="20"/>
        </w:rPr>
        <w:t>Poskytovatel</w:t>
      </w:r>
      <w:r w:rsidR="00367A77" w:rsidRPr="00D9450E">
        <w:rPr>
          <w:rFonts w:ascii="Arial" w:hAnsi="Arial"/>
          <w:sz w:val="20"/>
          <w:szCs w:val="20"/>
        </w:rPr>
        <w:t>e</w:t>
      </w:r>
      <w:r w:rsidRPr="00D9450E">
        <w:rPr>
          <w:rFonts w:ascii="Arial" w:hAnsi="Arial"/>
          <w:sz w:val="20"/>
          <w:szCs w:val="20"/>
        </w:rPr>
        <w:t xml:space="preserve"> služby bude realizován max. do </w:t>
      </w:r>
      <w:r w:rsidR="00895BC7" w:rsidRPr="00D9450E">
        <w:rPr>
          <w:rFonts w:ascii="Arial" w:hAnsi="Arial"/>
          <w:sz w:val="20"/>
          <w:szCs w:val="20"/>
        </w:rPr>
        <w:t>6 pracovních ho</w:t>
      </w:r>
      <w:r w:rsidRPr="00D9450E">
        <w:rPr>
          <w:rFonts w:ascii="Arial" w:hAnsi="Arial"/>
          <w:sz w:val="20"/>
          <w:szCs w:val="20"/>
        </w:rPr>
        <w:t xml:space="preserve">din od nahlášení závady </w:t>
      </w:r>
    </w:p>
    <w:p w14:paraId="28229025" w14:textId="05510819" w:rsidR="001F1B47" w:rsidRPr="00D9450E" w:rsidRDefault="001F1B47" w:rsidP="00D9450E">
      <w:pPr>
        <w:numPr>
          <w:ilvl w:val="0"/>
          <w:numId w:val="61"/>
        </w:numPr>
        <w:suppressAutoHyphens w:val="0"/>
        <w:spacing w:after="120"/>
        <w:ind w:left="851" w:hanging="284"/>
        <w:jc w:val="both"/>
        <w:rPr>
          <w:rFonts w:ascii="Arial" w:hAnsi="Arial"/>
          <w:sz w:val="20"/>
          <w:szCs w:val="20"/>
        </w:rPr>
      </w:pPr>
      <w:r w:rsidRPr="00D9450E">
        <w:rPr>
          <w:rFonts w:ascii="Arial" w:hAnsi="Arial"/>
          <w:sz w:val="20"/>
          <w:szCs w:val="20"/>
        </w:rPr>
        <w:t xml:space="preserve">e-mailem na adresu: </w:t>
      </w:r>
      <w:r w:rsidR="00AD1A29" w:rsidRPr="00AD1A29">
        <w:rPr>
          <w:rFonts w:ascii="Arial" w:hAnsi="Arial"/>
          <w:i/>
          <w:iCs/>
          <w:sz w:val="20"/>
          <w:szCs w:val="20"/>
          <w:highlight w:val="lightGray"/>
        </w:rPr>
        <w:sym w:font="Symbol" w:char="F05B"/>
      </w:r>
      <w:r w:rsidR="00AD1A29" w:rsidRPr="00AD1A29">
        <w:rPr>
          <w:rFonts w:ascii="Arial" w:hAnsi="Arial"/>
          <w:i/>
          <w:iCs/>
          <w:sz w:val="20"/>
          <w:szCs w:val="20"/>
          <w:highlight w:val="lightGray"/>
        </w:rPr>
        <w:t>bude doplněno před podpisem Smlouvy</w:t>
      </w:r>
      <w:r w:rsidR="00AD1A29" w:rsidRPr="00AD1A29">
        <w:rPr>
          <w:rFonts w:ascii="Arial" w:hAnsi="Arial"/>
          <w:i/>
          <w:iCs/>
          <w:sz w:val="20"/>
          <w:szCs w:val="20"/>
          <w:highlight w:val="lightGray"/>
        </w:rPr>
        <w:sym w:font="Symbol" w:char="F05D"/>
      </w:r>
      <w:r w:rsidR="00AD1A29" w:rsidRPr="00AD1A29">
        <w:rPr>
          <w:rFonts w:ascii="Arial" w:hAnsi="Arial"/>
          <w:b/>
          <w:bCs/>
          <w:sz w:val="20"/>
          <w:szCs w:val="20"/>
        </w:rPr>
        <w:t xml:space="preserve"> </w:t>
      </w:r>
      <w:r w:rsidRPr="00D9450E">
        <w:rPr>
          <w:rFonts w:ascii="Arial" w:hAnsi="Arial"/>
          <w:sz w:val="20"/>
          <w:szCs w:val="20"/>
        </w:rPr>
        <w:t xml:space="preserve">nebo </w:t>
      </w:r>
    </w:p>
    <w:p w14:paraId="2223693F" w14:textId="11C05CCA" w:rsidR="001F1B47" w:rsidRPr="00D9450E" w:rsidRDefault="001F1B47" w:rsidP="00D9450E">
      <w:pPr>
        <w:numPr>
          <w:ilvl w:val="0"/>
          <w:numId w:val="61"/>
        </w:numPr>
        <w:suppressAutoHyphens w:val="0"/>
        <w:spacing w:after="120"/>
        <w:ind w:left="851" w:hanging="284"/>
        <w:jc w:val="both"/>
        <w:rPr>
          <w:rFonts w:ascii="Arial" w:hAnsi="Arial"/>
          <w:sz w:val="20"/>
          <w:szCs w:val="20"/>
        </w:rPr>
      </w:pPr>
      <w:r w:rsidRPr="00D9450E">
        <w:rPr>
          <w:rFonts w:ascii="Arial" w:hAnsi="Arial"/>
          <w:sz w:val="20"/>
          <w:szCs w:val="20"/>
        </w:rPr>
        <w:t>telefonicky na telefonní číslo</w:t>
      </w:r>
      <w:r w:rsidR="00AD1A29">
        <w:rPr>
          <w:rFonts w:ascii="Arial" w:hAnsi="Arial"/>
          <w:sz w:val="20"/>
          <w:szCs w:val="20"/>
        </w:rPr>
        <w:t xml:space="preserve"> </w:t>
      </w:r>
      <w:r w:rsidR="00AD1A29" w:rsidRPr="00AD1A29">
        <w:rPr>
          <w:rFonts w:ascii="Arial" w:hAnsi="Arial"/>
          <w:i/>
          <w:iCs/>
          <w:sz w:val="20"/>
          <w:szCs w:val="20"/>
          <w:highlight w:val="lightGray"/>
        </w:rPr>
        <w:sym w:font="Symbol" w:char="F05B"/>
      </w:r>
      <w:r w:rsidR="00AD1A29" w:rsidRPr="00AD1A29">
        <w:rPr>
          <w:rFonts w:ascii="Arial" w:hAnsi="Arial"/>
          <w:i/>
          <w:iCs/>
          <w:sz w:val="20"/>
          <w:szCs w:val="20"/>
          <w:highlight w:val="lightGray"/>
        </w:rPr>
        <w:t>bude doplněno před podpisem Smlouvy</w:t>
      </w:r>
      <w:r w:rsidR="00AD1A29" w:rsidRPr="00AD1A29">
        <w:rPr>
          <w:rFonts w:ascii="Arial" w:hAnsi="Arial"/>
          <w:i/>
          <w:iCs/>
          <w:sz w:val="20"/>
          <w:szCs w:val="20"/>
          <w:highlight w:val="lightGray"/>
        </w:rPr>
        <w:sym w:font="Symbol" w:char="F05D"/>
      </w:r>
      <w:r w:rsidRPr="00D9450E">
        <w:rPr>
          <w:rFonts w:ascii="Arial" w:hAnsi="Arial"/>
          <w:sz w:val="20"/>
          <w:szCs w:val="20"/>
        </w:rPr>
        <w:t xml:space="preserve"> v pracovní době Zadavatele, tj. od 08:00 do 17:00 hodin, od pondělí do pátku, mimo dny pracovního volna a státních svátků.</w:t>
      </w:r>
    </w:p>
    <w:p w14:paraId="1B87830F" w14:textId="3F78E706" w:rsidR="00A473EE" w:rsidRPr="00D9450E" w:rsidRDefault="00A473EE" w:rsidP="00674EC8">
      <w:pPr>
        <w:suppressAutoHyphens w:val="0"/>
        <w:autoSpaceDE w:val="0"/>
        <w:autoSpaceDN w:val="0"/>
        <w:adjustRightInd w:val="0"/>
        <w:spacing w:after="120"/>
        <w:ind w:left="567"/>
        <w:jc w:val="both"/>
        <w:rPr>
          <w:rFonts w:ascii="Arial" w:hAnsi="Arial"/>
          <w:sz w:val="20"/>
          <w:szCs w:val="20"/>
          <w:lang w:eastAsia="cs-CZ"/>
        </w:rPr>
      </w:pPr>
      <w:r w:rsidRPr="00D9450E">
        <w:rPr>
          <w:rFonts w:ascii="Arial" w:hAnsi="Arial"/>
          <w:sz w:val="20"/>
          <w:szCs w:val="20"/>
          <w:lang w:eastAsia="cs-CZ"/>
        </w:rPr>
        <w:t>Zprovoznění stroje v případě neplánovaného běžného servisu (např. neplánovaná výměna</w:t>
      </w:r>
      <w:r w:rsidR="00674EC8">
        <w:rPr>
          <w:rFonts w:ascii="Arial" w:hAnsi="Arial"/>
          <w:sz w:val="20"/>
          <w:szCs w:val="20"/>
          <w:lang w:eastAsia="cs-CZ"/>
        </w:rPr>
        <w:t xml:space="preserve"> </w:t>
      </w:r>
      <w:r w:rsidRPr="00D9450E">
        <w:rPr>
          <w:rFonts w:ascii="Arial" w:hAnsi="Arial"/>
          <w:sz w:val="20"/>
          <w:szCs w:val="20"/>
          <w:lang w:eastAsia="cs-CZ"/>
        </w:rPr>
        <w:t xml:space="preserve">spotřebního materiálu </w:t>
      </w:r>
      <w:r w:rsidR="009F29DD" w:rsidRPr="00D9450E">
        <w:rPr>
          <w:rFonts w:ascii="Arial" w:hAnsi="Arial"/>
          <w:sz w:val="20"/>
          <w:szCs w:val="20"/>
          <w:lang w:eastAsia="cs-CZ"/>
        </w:rPr>
        <w:t>–</w:t>
      </w:r>
      <w:r w:rsidRPr="00D9450E">
        <w:rPr>
          <w:rFonts w:ascii="Arial" w:hAnsi="Arial"/>
          <w:sz w:val="20"/>
          <w:szCs w:val="20"/>
          <w:lang w:eastAsia="cs-CZ"/>
        </w:rPr>
        <w:t xml:space="preserve"> toneru, válce, apod.) do 2 pracovních dnů od nahlášení závady, resp. Nutnosti servisního zásahu (dále jen „závada“), v případě vážnější závady (porucha motoru, řídící jednotky, atd.) do 10 pracovních dnů od nahlášení závady. V případě nutné opravy mimo sídlo </w:t>
      </w:r>
      <w:r w:rsidR="00045D81" w:rsidRPr="00D9450E">
        <w:rPr>
          <w:rFonts w:ascii="Arial" w:hAnsi="Arial"/>
          <w:sz w:val="20"/>
          <w:szCs w:val="20"/>
          <w:lang w:eastAsia="cs-CZ"/>
        </w:rPr>
        <w:t>Objednatel</w:t>
      </w:r>
      <w:r w:rsidR="00367A77" w:rsidRPr="00D9450E">
        <w:rPr>
          <w:rFonts w:ascii="Arial" w:hAnsi="Arial"/>
          <w:sz w:val="20"/>
          <w:szCs w:val="20"/>
          <w:lang w:eastAsia="cs-CZ"/>
        </w:rPr>
        <w:t>e</w:t>
      </w:r>
      <w:r w:rsidRPr="00D9450E">
        <w:rPr>
          <w:rFonts w:ascii="Arial" w:hAnsi="Arial"/>
          <w:sz w:val="20"/>
          <w:szCs w:val="20"/>
          <w:lang w:eastAsia="cs-CZ"/>
        </w:rPr>
        <w:t xml:space="preserve"> musí být kopírovací stroj předán zpět funkční do sídla </w:t>
      </w:r>
      <w:r w:rsidR="00045D81" w:rsidRPr="00D9450E">
        <w:rPr>
          <w:rFonts w:ascii="Arial" w:hAnsi="Arial"/>
          <w:sz w:val="20"/>
          <w:szCs w:val="20"/>
          <w:lang w:eastAsia="cs-CZ"/>
        </w:rPr>
        <w:t>Objednatel</w:t>
      </w:r>
      <w:r w:rsidR="00367A77" w:rsidRPr="00D9450E">
        <w:rPr>
          <w:rFonts w:ascii="Arial" w:hAnsi="Arial"/>
          <w:sz w:val="20"/>
          <w:szCs w:val="20"/>
          <w:lang w:eastAsia="cs-CZ"/>
        </w:rPr>
        <w:t>e</w:t>
      </w:r>
      <w:r w:rsidRPr="00D9450E">
        <w:rPr>
          <w:rFonts w:ascii="Arial" w:hAnsi="Arial"/>
          <w:sz w:val="20"/>
          <w:szCs w:val="20"/>
          <w:lang w:eastAsia="cs-CZ"/>
        </w:rPr>
        <w:t xml:space="preserve"> nejpozději do 10 dnů ode dne nahlášení vady. </w:t>
      </w:r>
    </w:p>
    <w:p w14:paraId="2393C9A4" w14:textId="2E6D5913" w:rsidR="00D9450E" w:rsidRPr="00D9450E" w:rsidRDefault="00045D81" w:rsidP="00D9450E">
      <w:pPr>
        <w:suppressAutoHyphens w:val="0"/>
        <w:autoSpaceDE w:val="0"/>
        <w:autoSpaceDN w:val="0"/>
        <w:adjustRightInd w:val="0"/>
        <w:spacing w:after="120"/>
        <w:ind w:left="567"/>
        <w:jc w:val="both"/>
        <w:rPr>
          <w:rFonts w:ascii="Arial" w:hAnsi="Arial"/>
          <w:sz w:val="20"/>
          <w:szCs w:val="20"/>
          <w:lang w:eastAsia="cs-CZ"/>
        </w:rPr>
      </w:pPr>
      <w:r w:rsidRPr="00D9450E">
        <w:rPr>
          <w:rFonts w:ascii="Arial" w:hAnsi="Arial"/>
          <w:sz w:val="20"/>
          <w:szCs w:val="20"/>
          <w:lang w:eastAsia="cs-CZ"/>
        </w:rPr>
        <w:t>Objednatel</w:t>
      </w:r>
      <w:r w:rsidR="00A473EE" w:rsidRPr="00D9450E">
        <w:rPr>
          <w:rFonts w:ascii="Arial" w:hAnsi="Arial"/>
          <w:sz w:val="20"/>
          <w:szCs w:val="20"/>
          <w:lang w:eastAsia="cs-CZ"/>
        </w:rPr>
        <w:t xml:space="preserve"> je oprávněn nahlašovat požadavky na servisní práce telefonicky na</w:t>
      </w:r>
      <w:r w:rsidR="00F56FE0" w:rsidRPr="00D9450E">
        <w:rPr>
          <w:rFonts w:ascii="Arial" w:hAnsi="Arial"/>
          <w:sz w:val="20"/>
          <w:szCs w:val="20"/>
          <w:lang w:eastAsia="cs-CZ"/>
        </w:rPr>
        <w:t xml:space="preserve"> </w:t>
      </w:r>
      <w:r w:rsidR="00A473EE" w:rsidRPr="00D9450E">
        <w:rPr>
          <w:rFonts w:ascii="Arial" w:hAnsi="Arial"/>
          <w:sz w:val="20"/>
          <w:szCs w:val="20"/>
          <w:lang w:eastAsia="cs-CZ"/>
        </w:rPr>
        <w:t>telefonním č</w:t>
      </w:r>
      <w:r w:rsidR="00114827">
        <w:rPr>
          <w:rFonts w:ascii="Arial" w:hAnsi="Arial"/>
          <w:sz w:val="20"/>
          <w:szCs w:val="20"/>
          <w:lang w:eastAsia="cs-CZ"/>
        </w:rPr>
        <w:t>ísle</w:t>
      </w:r>
      <w:r w:rsidR="00A473EE" w:rsidRPr="00D9450E">
        <w:rPr>
          <w:rFonts w:ascii="Arial" w:hAnsi="Arial"/>
          <w:b/>
          <w:sz w:val="20"/>
          <w:szCs w:val="20"/>
        </w:rPr>
        <w:t xml:space="preserve">, </w:t>
      </w:r>
      <w:r w:rsidR="00A473EE" w:rsidRPr="00D9450E">
        <w:rPr>
          <w:rFonts w:ascii="Arial" w:hAnsi="Arial"/>
          <w:sz w:val="20"/>
          <w:szCs w:val="20"/>
          <w:lang w:eastAsia="cs-CZ"/>
        </w:rPr>
        <w:t>na e-mail</w:t>
      </w:r>
      <w:r w:rsidR="00114827">
        <w:rPr>
          <w:rFonts w:ascii="Arial" w:hAnsi="Arial"/>
          <w:sz w:val="20"/>
          <w:szCs w:val="20"/>
          <w:lang w:eastAsia="cs-CZ"/>
        </w:rPr>
        <w:t xml:space="preserve"> (obojí uvedeno </w:t>
      </w:r>
      <w:r w:rsidR="00BE2DA4">
        <w:rPr>
          <w:rFonts w:ascii="Arial" w:hAnsi="Arial"/>
          <w:sz w:val="20"/>
          <w:szCs w:val="20"/>
          <w:lang w:eastAsia="cs-CZ"/>
        </w:rPr>
        <w:t>v tomto bodu výše),</w:t>
      </w:r>
      <w:r w:rsidR="00A473EE" w:rsidRPr="00D9450E">
        <w:rPr>
          <w:rFonts w:ascii="Arial" w:hAnsi="Arial"/>
          <w:b/>
          <w:sz w:val="20"/>
          <w:szCs w:val="20"/>
        </w:rPr>
        <w:t xml:space="preserve"> </w:t>
      </w:r>
      <w:r w:rsidR="00A473EE" w:rsidRPr="00D9450E">
        <w:rPr>
          <w:rFonts w:ascii="Arial" w:hAnsi="Arial"/>
          <w:sz w:val="20"/>
          <w:szCs w:val="20"/>
          <w:lang w:eastAsia="cs-CZ"/>
        </w:rPr>
        <w:t>nebo na adrese</w:t>
      </w:r>
      <w:r w:rsidR="00F56FE0" w:rsidRPr="00D9450E">
        <w:rPr>
          <w:rFonts w:ascii="Arial" w:hAnsi="Arial"/>
          <w:sz w:val="20"/>
          <w:szCs w:val="20"/>
          <w:lang w:eastAsia="cs-CZ"/>
        </w:rPr>
        <w:t xml:space="preserve"> </w:t>
      </w:r>
      <w:r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 xml:space="preserve"> nebo na jiné adrese písemně sdělené </w:t>
      </w:r>
      <w:r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 xml:space="preserve">m </w:t>
      </w:r>
      <w:r w:rsidRPr="00D9450E">
        <w:rPr>
          <w:rFonts w:ascii="Arial" w:hAnsi="Arial"/>
          <w:sz w:val="20"/>
          <w:szCs w:val="20"/>
          <w:lang w:eastAsia="cs-CZ"/>
        </w:rPr>
        <w:t>Objednatel</w:t>
      </w:r>
      <w:r w:rsidR="00367A77" w:rsidRPr="00D9450E">
        <w:rPr>
          <w:rFonts w:ascii="Arial" w:hAnsi="Arial"/>
          <w:sz w:val="20"/>
          <w:szCs w:val="20"/>
          <w:lang w:eastAsia="cs-CZ"/>
        </w:rPr>
        <w:t>i</w:t>
      </w:r>
      <w:r w:rsidR="00A473EE" w:rsidRPr="00D9450E">
        <w:rPr>
          <w:rFonts w:ascii="Arial" w:hAnsi="Arial"/>
          <w:sz w:val="20"/>
          <w:szCs w:val="20"/>
          <w:lang w:eastAsia="cs-CZ"/>
        </w:rPr>
        <w:t xml:space="preserve"> (dále jen</w:t>
      </w:r>
      <w:r w:rsidR="00F56FE0" w:rsidRPr="00D9450E">
        <w:rPr>
          <w:rFonts w:ascii="Arial" w:hAnsi="Arial"/>
          <w:sz w:val="20"/>
          <w:szCs w:val="20"/>
          <w:lang w:eastAsia="cs-CZ"/>
        </w:rPr>
        <w:t xml:space="preserve"> </w:t>
      </w:r>
      <w:r w:rsidR="00A473EE" w:rsidRPr="00D9450E">
        <w:rPr>
          <w:rFonts w:ascii="Arial" w:hAnsi="Arial"/>
          <w:sz w:val="20"/>
          <w:szCs w:val="20"/>
          <w:lang w:eastAsia="cs-CZ"/>
        </w:rPr>
        <w:t xml:space="preserve">„kontaktní místo“). Kontaktní místo může </w:t>
      </w:r>
      <w:r w:rsidRPr="00D9450E">
        <w:rPr>
          <w:rFonts w:ascii="Arial" w:hAnsi="Arial"/>
          <w:sz w:val="20"/>
          <w:szCs w:val="20"/>
          <w:lang w:eastAsia="cs-CZ"/>
        </w:rPr>
        <w:t>Poskytovatel</w:t>
      </w:r>
      <w:r w:rsidR="00A473EE" w:rsidRPr="00D9450E">
        <w:rPr>
          <w:rFonts w:ascii="Arial" w:hAnsi="Arial"/>
          <w:sz w:val="20"/>
          <w:szCs w:val="20"/>
          <w:lang w:eastAsia="cs-CZ"/>
        </w:rPr>
        <w:t xml:space="preserve"> určit pouze 1, nikoliv více. V případě, že</w:t>
      </w:r>
      <w:r w:rsidR="00F56FE0" w:rsidRPr="00D9450E">
        <w:rPr>
          <w:rFonts w:ascii="Arial" w:hAnsi="Arial"/>
          <w:sz w:val="20"/>
          <w:szCs w:val="20"/>
          <w:lang w:eastAsia="cs-CZ"/>
        </w:rPr>
        <w:t xml:space="preserve"> </w:t>
      </w:r>
      <w:r w:rsidR="00A473EE" w:rsidRPr="00D9450E">
        <w:rPr>
          <w:rFonts w:ascii="Arial" w:hAnsi="Arial"/>
          <w:sz w:val="20"/>
          <w:szCs w:val="20"/>
          <w:lang w:eastAsia="cs-CZ"/>
        </w:rPr>
        <w:t>na takovém kontaktním místě nebude možné uplatnit požadavky na servisní práce (např.</w:t>
      </w:r>
      <w:r w:rsidR="00F56FE0" w:rsidRPr="00D9450E">
        <w:rPr>
          <w:rFonts w:ascii="Arial" w:hAnsi="Arial"/>
          <w:sz w:val="20"/>
          <w:szCs w:val="20"/>
          <w:lang w:eastAsia="cs-CZ"/>
        </w:rPr>
        <w:t xml:space="preserve"> </w:t>
      </w:r>
      <w:r w:rsidR="00A473EE" w:rsidRPr="00D9450E">
        <w:rPr>
          <w:rFonts w:ascii="Arial" w:hAnsi="Arial"/>
          <w:sz w:val="20"/>
          <w:szCs w:val="20"/>
          <w:lang w:eastAsia="cs-CZ"/>
        </w:rPr>
        <w:t xml:space="preserve">odmítnutí poskytnutí součinnosti), je </w:t>
      </w:r>
      <w:r w:rsidRPr="00D9450E">
        <w:rPr>
          <w:rFonts w:ascii="Arial" w:hAnsi="Arial"/>
          <w:sz w:val="20"/>
          <w:szCs w:val="20"/>
          <w:lang w:eastAsia="cs-CZ"/>
        </w:rPr>
        <w:t>Objednatel</w:t>
      </w:r>
      <w:r w:rsidR="00A473EE" w:rsidRPr="00D9450E">
        <w:rPr>
          <w:rFonts w:ascii="Arial" w:hAnsi="Arial"/>
          <w:sz w:val="20"/>
          <w:szCs w:val="20"/>
          <w:lang w:eastAsia="cs-CZ"/>
        </w:rPr>
        <w:t xml:space="preserve"> vždy oprávněn uplatňovat požadavky na servisní</w:t>
      </w:r>
      <w:r w:rsidR="00F56FE0" w:rsidRPr="00D9450E">
        <w:rPr>
          <w:rFonts w:ascii="Arial" w:hAnsi="Arial"/>
          <w:sz w:val="20"/>
          <w:szCs w:val="20"/>
          <w:lang w:eastAsia="cs-CZ"/>
        </w:rPr>
        <w:t xml:space="preserve"> </w:t>
      </w:r>
      <w:r w:rsidR="00A473EE" w:rsidRPr="00D9450E">
        <w:rPr>
          <w:rFonts w:ascii="Arial" w:hAnsi="Arial"/>
          <w:sz w:val="20"/>
          <w:szCs w:val="20"/>
          <w:lang w:eastAsia="cs-CZ"/>
        </w:rPr>
        <w:t xml:space="preserve">práce přímo v sídle </w:t>
      </w:r>
      <w:r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w:t>
      </w:r>
    </w:p>
    <w:p w14:paraId="3D0F6BB2" w14:textId="40A186D8" w:rsidR="00A473EE" w:rsidRPr="00D9450E" w:rsidRDefault="00D9450E" w:rsidP="00D9450E">
      <w:pPr>
        <w:suppressAutoHyphens w:val="0"/>
        <w:autoSpaceDE w:val="0"/>
        <w:autoSpaceDN w:val="0"/>
        <w:adjustRightInd w:val="0"/>
        <w:spacing w:after="120"/>
        <w:ind w:left="567" w:hanging="567"/>
        <w:jc w:val="both"/>
        <w:rPr>
          <w:rFonts w:ascii="Arial" w:hAnsi="Arial"/>
          <w:sz w:val="20"/>
          <w:szCs w:val="20"/>
          <w:lang w:eastAsia="cs-CZ"/>
        </w:rPr>
      </w:pPr>
      <w:r w:rsidRPr="00D9450E">
        <w:rPr>
          <w:rFonts w:ascii="Arial" w:hAnsi="Arial"/>
          <w:sz w:val="20"/>
          <w:szCs w:val="20"/>
          <w:lang w:eastAsia="cs-CZ"/>
        </w:rPr>
        <w:t>4.</w:t>
      </w:r>
      <w:r w:rsidRPr="00D9450E">
        <w:rPr>
          <w:rFonts w:ascii="Arial" w:hAnsi="Arial"/>
          <w:sz w:val="20"/>
          <w:szCs w:val="20"/>
          <w:lang w:eastAsia="cs-CZ"/>
        </w:rPr>
        <w:tab/>
      </w:r>
      <w:r w:rsidR="00045D81" w:rsidRPr="00D9450E">
        <w:rPr>
          <w:rFonts w:ascii="Arial" w:hAnsi="Arial"/>
          <w:sz w:val="20"/>
          <w:szCs w:val="20"/>
          <w:lang w:eastAsia="cs-CZ"/>
        </w:rPr>
        <w:t>Objednatel</w:t>
      </w:r>
      <w:r w:rsidR="00A473EE" w:rsidRPr="00D9450E">
        <w:rPr>
          <w:rFonts w:ascii="Arial" w:hAnsi="Arial"/>
          <w:sz w:val="20"/>
          <w:szCs w:val="20"/>
          <w:lang w:eastAsia="cs-CZ"/>
        </w:rPr>
        <w:t xml:space="preserve"> je povinen řádně provedené servisní práce za příslušné </w:t>
      </w:r>
      <w:r w:rsidR="00297006" w:rsidRPr="00D9450E">
        <w:rPr>
          <w:rFonts w:ascii="Arial" w:hAnsi="Arial"/>
          <w:sz w:val="20"/>
          <w:szCs w:val="20"/>
          <w:lang w:eastAsia="cs-CZ"/>
        </w:rPr>
        <w:t xml:space="preserve">uplynulé </w:t>
      </w:r>
      <w:r w:rsidR="00A473EE" w:rsidRPr="00D9450E">
        <w:rPr>
          <w:rFonts w:ascii="Arial" w:hAnsi="Arial"/>
          <w:sz w:val="20"/>
          <w:szCs w:val="20"/>
          <w:lang w:eastAsia="cs-CZ"/>
        </w:rPr>
        <w:t xml:space="preserve">kalendářní čtvrtletí potvrdit </w:t>
      </w:r>
      <w:r w:rsidR="00045D81"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 xml:space="preserve">m v protokolu o předání a převzetí servisních prací vždy k poslednímu pracovnímu dni uplynulého kalendářního čtvrtletí. Návrh protokolu o předání a převzetí servisních prací připraví </w:t>
      </w:r>
      <w:r w:rsidR="00045D81" w:rsidRPr="00D9450E">
        <w:rPr>
          <w:rFonts w:ascii="Arial" w:hAnsi="Arial"/>
          <w:sz w:val="20"/>
          <w:szCs w:val="20"/>
          <w:lang w:eastAsia="cs-CZ"/>
        </w:rPr>
        <w:t>Poskytovatel</w:t>
      </w:r>
      <w:r w:rsidR="00A473EE" w:rsidRPr="00D9450E">
        <w:rPr>
          <w:rFonts w:ascii="Arial" w:hAnsi="Arial"/>
          <w:sz w:val="20"/>
          <w:szCs w:val="20"/>
          <w:lang w:eastAsia="cs-CZ"/>
        </w:rPr>
        <w:t xml:space="preserve">, a to ve dvou vyhotoveních, které budou vždy podepsány osobami oprávněnými jednat jménem </w:t>
      </w:r>
      <w:r w:rsidR="00045D81"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 xml:space="preserve"> a </w:t>
      </w:r>
      <w:r w:rsidR="00045D81" w:rsidRPr="00D9450E">
        <w:rPr>
          <w:rFonts w:ascii="Arial" w:hAnsi="Arial"/>
          <w:sz w:val="20"/>
          <w:szCs w:val="20"/>
          <w:lang w:eastAsia="cs-CZ"/>
        </w:rPr>
        <w:t>Objednatel</w:t>
      </w:r>
      <w:r w:rsidR="00367A77" w:rsidRPr="00D9450E">
        <w:rPr>
          <w:rFonts w:ascii="Arial" w:hAnsi="Arial"/>
          <w:sz w:val="20"/>
          <w:szCs w:val="20"/>
          <w:lang w:eastAsia="cs-CZ"/>
        </w:rPr>
        <w:t>e</w:t>
      </w:r>
      <w:r w:rsidR="00A473EE" w:rsidRPr="00D9450E">
        <w:rPr>
          <w:rFonts w:ascii="Arial" w:hAnsi="Arial"/>
          <w:sz w:val="20"/>
          <w:szCs w:val="20"/>
          <w:lang w:eastAsia="cs-CZ"/>
        </w:rPr>
        <w:t xml:space="preserve">. Každá ze smluvních stran obdrží po </w:t>
      </w:r>
      <w:r w:rsidR="00A473EE" w:rsidRPr="00D9450E">
        <w:rPr>
          <w:rFonts w:ascii="Arial" w:hAnsi="Arial"/>
          <w:sz w:val="20"/>
          <w:szCs w:val="20"/>
          <w:lang w:eastAsia="cs-CZ"/>
        </w:rPr>
        <w:lastRenderedPageBreak/>
        <w:t xml:space="preserve">jednom vyhotovení předávacího protokolu. Protokol o předání a převzetí servisních prací bude obsahovat minimálně údaje: fakturační období, název stroje, počet kopií A4 na barevném kopírovacím stroji (počet barevných kopií, počet černobílých kopií), počet A4 černobílých kopií na černobílém kopírovacím stroji. Ke každému druhu kopie bude uvedena jednotková cena za kopii (bez DPH /s DPH) a celková cena za každý druh kopií (bez DPH/s DPH). Dále bude v předávacím protokolu uvedena celková cena za všechny kopie v rámci fakturačního období (bez DPH/s DPH). Součástí protokolu o předání a převzetí servisních prací bude seznam servisních prací provedených na kopírovacích strojích v příslušném měsíci </w:t>
      </w:r>
      <w:r w:rsidR="00045D81" w:rsidRPr="00D9450E">
        <w:rPr>
          <w:rFonts w:ascii="Arial" w:hAnsi="Arial"/>
          <w:sz w:val="20"/>
          <w:szCs w:val="20"/>
          <w:lang w:eastAsia="cs-CZ"/>
        </w:rPr>
        <w:t>Poskytovatel</w:t>
      </w:r>
      <w:r w:rsidR="00367A77" w:rsidRPr="00D9450E">
        <w:rPr>
          <w:rFonts w:ascii="Arial" w:hAnsi="Arial"/>
          <w:sz w:val="20"/>
          <w:szCs w:val="20"/>
          <w:lang w:eastAsia="cs-CZ"/>
        </w:rPr>
        <w:t>e</w:t>
      </w:r>
      <w:r w:rsidR="00A473EE" w:rsidRPr="00D9450E">
        <w:rPr>
          <w:rFonts w:ascii="Arial" w:hAnsi="Arial"/>
          <w:sz w:val="20"/>
          <w:szCs w:val="20"/>
          <w:lang w:eastAsia="cs-CZ"/>
        </w:rPr>
        <w:t>m, včetně data provedení těchto servisních prací a seznamu dodaných náhradních dílů, spotřebního a ostatního materiálu.</w:t>
      </w:r>
    </w:p>
    <w:p w14:paraId="7CC4EB30" w14:textId="77777777" w:rsidR="00A473EE" w:rsidRPr="00D9450E" w:rsidRDefault="00A473EE" w:rsidP="009F29DD">
      <w:pPr>
        <w:spacing w:after="120"/>
        <w:jc w:val="both"/>
        <w:rPr>
          <w:rFonts w:ascii="Arial" w:hAnsi="Arial"/>
          <w:sz w:val="20"/>
          <w:szCs w:val="20"/>
        </w:rPr>
      </w:pPr>
    </w:p>
    <w:p w14:paraId="1FAE6060" w14:textId="0A61383B" w:rsidR="00BD3DFD" w:rsidRPr="00D9450E" w:rsidRDefault="00BD3DFD" w:rsidP="00D9450E">
      <w:pPr>
        <w:pStyle w:val="Zkladntextodsazen21"/>
        <w:keepNext/>
        <w:spacing w:after="240"/>
        <w:ind w:firstLine="0"/>
        <w:jc w:val="center"/>
        <w:rPr>
          <w:b/>
        </w:rPr>
      </w:pPr>
      <w:r w:rsidRPr="00D9450E">
        <w:rPr>
          <w:b/>
        </w:rPr>
        <w:t>VII. Zajištění závazku</w:t>
      </w:r>
    </w:p>
    <w:p w14:paraId="3A68598B" w14:textId="2CE51E09" w:rsidR="00B33513" w:rsidRPr="00506C83" w:rsidRDefault="00BD3DFD" w:rsidP="00A27F88">
      <w:pPr>
        <w:spacing w:after="120"/>
        <w:ind w:left="567" w:hanging="567"/>
        <w:jc w:val="both"/>
        <w:rPr>
          <w:rFonts w:ascii="Arial" w:hAnsi="Arial"/>
          <w:color w:val="000000"/>
          <w:sz w:val="20"/>
          <w:szCs w:val="20"/>
        </w:rPr>
      </w:pPr>
      <w:r w:rsidRPr="00506C83">
        <w:rPr>
          <w:rFonts w:ascii="Arial" w:hAnsi="Arial"/>
          <w:sz w:val="20"/>
          <w:szCs w:val="20"/>
        </w:rPr>
        <w:t>1.</w:t>
      </w:r>
      <w:r w:rsidR="00A27F88" w:rsidRPr="00506C83">
        <w:rPr>
          <w:rFonts w:ascii="Arial" w:hAnsi="Arial"/>
          <w:sz w:val="20"/>
          <w:szCs w:val="20"/>
        </w:rPr>
        <w:tab/>
      </w:r>
      <w:r w:rsidR="00B33513" w:rsidRPr="00506C83">
        <w:rPr>
          <w:rFonts w:ascii="Arial" w:hAnsi="Arial"/>
          <w:color w:val="000000"/>
          <w:sz w:val="20"/>
          <w:szCs w:val="20"/>
        </w:rPr>
        <w:t xml:space="preserve">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w:t>
      </w:r>
    </w:p>
    <w:p w14:paraId="417F5AEB" w14:textId="52D0849D" w:rsidR="00BD3DFD" w:rsidRPr="00506C83" w:rsidRDefault="00B33513" w:rsidP="00A27F88">
      <w:pPr>
        <w:spacing w:after="120"/>
        <w:ind w:left="567" w:hanging="567"/>
        <w:jc w:val="both"/>
        <w:rPr>
          <w:rFonts w:ascii="Arial" w:hAnsi="Arial"/>
          <w:sz w:val="20"/>
          <w:szCs w:val="20"/>
        </w:rPr>
      </w:pPr>
      <w:r w:rsidRPr="00506C83">
        <w:rPr>
          <w:rFonts w:ascii="Arial" w:hAnsi="Arial"/>
          <w:sz w:val="20"/>
          <w:szCs w:val="20"/>
        </w:rPr>
        <w:t>2.</w:t>
      </w:r>
      <w:r w:rsidR="00A27F88" w:rsidRPr="00506C83">
        <w:rPr>
          <w:rFonts w:ascii="Arial" w:hAnsi="Arial"/>
          <w:sz w:val="20"/>
          <w:szCs w:val="20"/>
        </w:rPr>
        <w:tab/>
      </w:r>
      <w:r w:rsidR="00045D81" w:rsidRPr="00506C83">
        <w:rPr>
          <w:rFonts w:ascii="Arial" w:hAnsi="Arial"/>
          <w:sz w:val="20"/>
          <w:szCs w:val="20"/>
        </w:rPr>
        <w:t>Poskytovatel</w:t>
      </w:r>
      <w:r w:rsidR="00BD3DFD" w:rsidRPr="00506C83">
        <w:rPr>
          <w:rFonts w:ascii="Arial" w:hAnsi="Arial"/>
          <w:sz w:val="20"/>
          <w:szCs w:val="20"/>
        </w:rPr>
        <w:t xml:space="preserve"> se zavazuje uhradit </w:t>
      </w:r>
      <w:r w:rsidR="00045D81" w:rsidRPr="00506C83">
        <w:rPr>
          <w:rFonts w:ascii="Arial" w:hAnsi="Arial"/>
          <w:sz w:val="20"/>
          <w:szCs w:val="20"/>
        </w:rPr>
        <w:t>Objednatel</w:t>
      </w:r>
      <w:r w:rsidR="00367A77" w:rsidRPr="00506C83">
        <w:rPr>
          <w:rFonts w:ascii="Arial" w:hAnsi="Arial"/>
          <w:sz w:val="20"/>
          <w:szCs w:val="20"/>
        </w:rPr>
        <w:t>i</w:t>
      </w:r>
      <w:r w:rsidR="00BD3DFD" w:rsidRPr="00506C83">
        <w:rPr>
          <w:rFonts w:ascii="Arial" w:hAnsi="Arial"/>
          <w:sz w:val="20"/>
          <w:szCs w:val="20"/>
        </w:rPr>
        <w:t xml:space="preserve"> smluvní pokutu ve výši </w:t>
      </w:r>
      <w:r w:rsidR="00CA79E6" w:rsidRPr="00506C83">
        <w:rPr>
          <w:rFonts w:ascii="Arial" w:hAnsi="Arial"/>
          <w:sz w:val="20"/>
          <w:szCs w:val="20"/>
        </w:rPr>
        <w:t>2</w:t>
      </w:r>
      <w:r w:rsidR="004F1EA2" w:rsidRPr="00506C83">
        <w:rPr>
          <w:rFonts w:ascii="Arial" w:hAnsi="Arial"/>
          <w:sz w:val="20"/>
          <w:szCs w:val="20"/>
        </w:rPr>
        <w:t xml:space="preserve"> </w:t>
      </w:r>
      <w:r w:rsidR="00CA79E6" w:rsidRPr="00506C83">
        <w:rPr>
          <w:rFonts w:ascii="Arial" w:hAnsi="Arial"/>
          <w:sz w:val="20"/>
          <w:szCs w:val="20"/>
        </w:rPr>
        <w:t>5</w:t>
      </w:r>
      <w:r w:rsidR="007007E3" w:rsidRPr="00506C83">
        <w:rPr>
          <w:rFonts w:ascii="Arial" w:hAnsi="Arial"/>
          <w:sz w:val="20"/>
          <w:szCs w:val="20"/>
        </w:rPr>
        <w:t>0</w:t>
      </w:r>
      <w:r w:rsidR="00BD3DFD" w:rsidRPr="00506C83">
        <w:rPr>
          <w:rFonts w:ascii="Arial" w:hAnsi="Arial"/>
          <w:sz w:val="20"/>
          <w:szCs w:val="20"/>
        </w:rPr>
        <w:t xml:space="preserve">0,- Kč bez DPH za každý započatý den prodlení se smluvně stanoveným termínem dodání ve smyslu čl. II. odst. 1 této smlouvy. </w:t>
      </w:r>
    </w:p>
    <w:p w14:paraId="335624C3" w14:textId="17C44BA5" w:rsidR="00BD3DFD" w:rsidRPr="00506C83" w:rsidRDefault="00B33513" w:rsidP="00A27F88">
      <w:pPr>
        <w:spacing w:after="120"/>
        <w:ind w:left="567" w:hanging="567"/>
        <w:jc w:val="both"/>
        <w:rPr>
          <w:rFonts w:ascii="Arial" w:hAnsi="Arial"/>
          <w:sz w:val="20"/>
          <w:szCs w:val="20"/>
        </w:rPr>
      </w:pPr>
      <w:r w:rsidRPr="00E975ED">
        <w:rPr>
          <w:rFonts w:ascii="Arial" w:hAnsi="Arial"/>
          <w:sz w:val="20"/>
          <w:szCs w:val="20"/>
        </w:rPr>
        <w:t>3</w:t>
      </w:r>
      <w:r w:rsidR="00BD3DFD" w:rsidRPr="00E975ED">
        <w:rPr>
          <w:rFonts w:ascii="Arial" w:hAnsi="Arial"/>
          <w:sz w:val="20"/>
          <w:szCs w:val="20"/>
        </w:rPr>
        <w:t>.</w:t>
      </w:r>
      <w:r w:rsidR="00A27F88" w:rsidRPr="00E975ED">
        <w:rPr>
          <w:rFonts w:ascii="Arial" w:hAnsi="Arial"/>
          <w:sz w:val="20"/>
          <w:szCs w:val="20"/>
        </w:rPr>
        <w:tab/>
        <w:t>V</w:t>
      </w:r>
      <w:r w:rsidR="00203187" w:rsidRPr="00E975ED">
        <w:rPr>
          <w:rFonts w:ascii="Arial" w:hAnsi="Arial"/>
          <w:sz w:val="20"/>
          <w:szCs w:val="20"/>
        </w:rPr>
        <w:t xml:space="preserve"> případě prodlení Poskytovatele s plněním povinností dle čl. VI. této smlouvy, se </w:t>
      </w:r>
      <w:r w:rsidR="00045D81" w:rsidRPr="00E975ED">
        <w:rPr>
          <w:rFonts w:ascii="Arial" w:hAnsi="Arial"/>
          <w:sz w:val="20"/>
          <w:szCs w:val="20"/>
        </w:rPr>
        <w:t>Poskytovatel</w:t>
      </w:r>
      <w:r w:rsidR="00BD3DFD" w:rsidRPr="00E975ED">
        <w:rPr>
          <w:rFonts w:ascii="Arial" w:hAnsi="Arial"/>
          <w:sz w:val="20"/>
          <w:szCs w:val="20"/>
        </w:rPr>
        <w:t xml:space="preserve"> se</w:t>
      </w:r>
      <w:r w:rsidR="00BD3DFD" w:rsidRPr="00506C83">
        <w:rPr>
          <w:rFonts w:ascii="Arial" w:hAnsi="Arial"/>
          <w:sz w:val="20"/>
          <w:szCs w:val="20"/>
        </w:rPr>
        <w:t xml:space="preserve"> zavazuje uhradit </w:t>
      </w:r>
      <w:r w:rsidR="00045D81" w:rsidRPr="00506C83">
        <w:rPr>
          <w:rFonts w:ascii="Arial" w:hAnsi="Arial"/>
          <w:sz w:val="20"/>
          <w:szCs w:val="20"/>
        </w:rPr>
        <w:t>Objednatel</w:t>
      </w:r>
      <w:r w:rsidR="00367A77" w:rsidRPr="00506C83">
        <w:rPr>
          <w:rFonts w:ascii="Arial" w:hAnsi="Arial"/>
          <w:sz w:val="20"/>
          <w:szCs w:val="20"/>
        </w:rPr>
        <w:t>i</w:t>
      </w:r>
      <w:r w:rsidR="00BD3DFD" w:rsidRPr="00506C83">
        <w:rPr>
          <w:rFonts w:ascii="Arial" w:hAnsi="Arial"/>
          <w:sz w:val="20"/>
          <w:szCs w:val="20"/>
        </w:rPr>
        <w:t xml:space="preserve"> smluvní pokutu ve výši </w:t>
      </w:r>
      <w:r w:rsidR="004F1EA2" w:rsidRPr="00506C83">
        <w:rPr>
          <w:rFonts w:ascii="Arial" w:hAnsi="Arial"/>
          <w:sz w:val="20"/>
          <w:szCs w:val="20"/>
        </w:rPr>
        <w:t>5</w:t>
      </w:r>
      <w:r w:rsidR="00BD3DFD" w:rsidRPr="00506C83">
        <w:rPr>
          <w:rFonts w:ascii="Arial" w:hAnsi="Arial"/>
          <w:sz w:val="20"/>
          <w:szCs w:val="20"/>
        </w:rPr>
        <w:t xml:space="preserve">00,- Kč bez DPH za každý i započatý den </w:t>
      </w:r>
      <w:r w:rsidR="00203187" w:rsidRPr="00506C83">
        <w:rPr>
          <w:rFonts w:ascii="Arial" w:hAnsi="Arial"/>
          <w:sz w:val="20"/>
          <w:szCs w:val="20"/>
        </w:rPr>
        <w:t>prodlení, za každé jednotlivé plnění</w:t>
      </w:r>
      <w:r w:rsidR="00BD3DFD" w:rsidRPr="00506C83">
        <w:rPr>
          <w:rFonts w:ascii="Arial" w:hAnsi="Arial"/>
          <w:sz w:val="20"/>
          <w:szCs w:val="20"/>
        </w:rPr>
        <w:t xml:space="preserve">. </w:t>
      </w:r>
    </w:p>
    <w:p w14:paraId="772FE279" w14:textId="131BAB9C" w:rsidR="00203187" w:rsidRPr="00506C83" w:rsidRDefault="00B33513" w:rsidP="00A27F88">
      <w:pPr>
        <w:spacing w:after="120"/>
        <w:ind w:left="567" w:hanging="567"/>
        <w:jc w:val="both"/>
        <w:rPr>
          <w:rFonts w:ascii="Arial" w:hAnsi="Arial"/>
          <w:sz w:val="20"/>
          <w:szCs w:val="20"/>
        </w:rPr>
      </w:pPr>
      <w:r w:rsidRPr="00506C83">
        <w:rPr>
          <w:rFonts w:ascii="Arial" w:hAnsi="Arial"/>
          <w:sz w:val="20"/>
          <w:szCs w:val="20"/>
        </w:rPr>
        <w:t>4</w:t>
      </w:r>
      <w:r w:rsidR="00BD3DFD" w:rsidRPr="00506C83">
        <w:rPr>
          <w:rFonts w:ascii="Arial" w:hAnsi="Arial"/>
          <w:sz w:val="20"/>
          <w:szCs w:val="20"/>
        </w:rPr>
        <w:t>.</w:t>
      </w:r>
      <w:r w:rsidR="00A27F88" w:rsidRPr="00506C83">
        <w:rPr>
          <w:rFonts w:ascii="Arial" w:hAnsi="Arial"/>
          <w:sz w:val="20"/>
          <w:szCs w:val="20"/>
        </w:rPr>
        <w:tab/>
      </w:r>
      <w:r w:rsidR="00203187" w:rsidRPr="00506C83">
        <w:rPr>
          <w:rFonts w:ascii="Arial" w:hAnsi="Arial"/>
          <w:sz w:val="20"/>
          <w:szCs w:val="20"/>
        </w:rPr>
        <w:t xml:space="preserve">V případě prodlení poskytovatele s plněním povinností Poskytovatel se zavazuje uhradit Objednateli smluvní pokutu ve výši 500,- Kč bez DPH za každý i započatý den po marném uplynutí lhůty k nastoupení k opravě nebo opravě dle čl. VI této smlouvy, a to za každý jednotlivý případ. </w:t>
      </w:r>
    </w:p>
    <w:p w14:paraId="1E1DA275" w14:textId="56FB3502" w:rsidR="00BD3DFD" w:rsidRPr="00506C83" w:rsidRDefault="00203187" w:rsidP="00A27F88">
      <w:pPr>
        <w:spacing w:after="120"/>
        <w:ind w:left="567" w:hanging="567"/>
        <w:jc w:val="both"/>
        <w:rPr>
          <w:rFonts w:ascii="Arial" w:hAnsi="Arial"/>
          <w:sz w:val="20"/>
          <w:szCs w:val="20"/>
        </w:rPr>
      </w:pPr>
      <w:r w:rsidRPr="00506C83">
        <w:rPr>
          <w:rFonts w:ascii="Arial" w:hAnsi="Arial"/>
          <w:sz w:val="20"/>
          <w:szCs w:val="20"/>
        </w:rPr>
        <w:t>5.</w:t>
      </w:r>
      <w:r w:rsidR="00A27F88" w:rsidRPr="00506C83">
        <w:rPr>
          <w:rFonts w:ascii="Arial" w:hAnsi="Arial"/>
          <w:sz w:val="20"/>
          <w:szCs w:val="20"/>
        </w:rPr>
        <w:tab/>
      </w:r>
      <w:r w:rsidR="00BD3DFD" w:rsidRPr="00506C83">
        <w:rPr>
          <w:rFonts w:ascii="Arial" w:hAnsi="Arial"/>
          <w:sz w:val="20"/>
          <w:szCs w:val="20"/>
        </w:rPr>
        <w:t>Smluvní strany se dohodly, že § 2050 občanského zákoníku se nepoužije, tj. že se smluvní pokuty se nezapočítávají na náhradu případně vzniklé škody, kterou lze vymáhat samostatně v plné výši vedle smluvní pokuty.</w:t>
      </w:r>
    </w:p>
    <w:p w14:paraId="593ADF6A" w14:textId="2FD0ED01" w:rsidR="00BD3DFD" w:rsidRPr="00506C83" w:rsidRDefault="00203187" w:rsidP="00A27F88">
      <w:pPr>
        <w:pStyle w:val="Zkladntextodsazen21"/>
        <w:spacing w:after="120"/>
        <w:ind w:left="567" w:hanging="567"/>
        <w:rPr>
          <w:sz w:val="20"/>
          <w:szCs w:val="20"/>
        </w:rPr>
      </w:pPr>
      <w:r w:rsidRPr="00506C83">
        <w:rPr>
          <w:sz w:val="20"/>
          <w:szCs w:val="20"/>
        </w:rPr>
        <w:t>6</w:t>
      </w:r>
      <w:r w:rsidR="00BD3DFD" w:rsidRPr="00506C83">
        <w:rPr>
          <w:sz w:val="20"/>
          <w:szCs w:val="20"/>
        </w:rPr>
        <w:t>.</w:t>
      </w:r>
      <w:r w:rsidR="00A27F88" w:rsidRPr="00506C83">
        <w:rPr>
          <w:sz w:val="20"/>
          <w:szCs w:val="20"/>
        </w:rPr>
        <w:tab/>
      </w:r>
      <w:r w:rsidR="00BD3DFD" w:rsidRPr="00506C83">
        <w:rPr>
          <w:sz w:val="20"/>
          <w:szCs w:val="20"/>
        </w:rPr>
        <w:t>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1F430B86" w14:textId="765B5964" w:rsidR="00BD3DFD" w:rsidRPr="00506C83" w:rsidRDefault="00203187" w:rsidP="00A27F88">
      <w:pPr>
        <w:pStyle w:val="Zkladntextodsazen21"/>
        <w:spacing w:after="120"/>
        <w:ind w:left="567" w:hanging="567"/>
        <w:rPr>
          <w:sz w:val="20"/>
          <w:szCs w:val="20"/>
        </w:rPr>
      </w:pPr>
      <w:r w:rsidRPr="00506C83">
        <w:rPr>
          <w:sz w:val="20"/>
          <w:szCs w:val="20"/>
        </w:rPr>
        <w:t>7</w:t>
      </w:r>
      <w:r w:rsidR="00BD3DFD" w:rsidRPr="00506C83">
        <w:rPr>
          <w:sz w:val="20"/>
          <w:szCs w:val="20"/>
        </w:rPr>
        <w:t>.</w:t>
      </w:r>
      <w:r w:rsidR="00A27F88" w:rsidRPr="00506C83">
        <w:rPr>
          <w:sz w:val="20"/>
          <w:szCs w:val="20"/>
        </w:rPr>
        <w:tab/>
      </w:r>
      <w:r w:rsidR="00B33513" w:rsidRPr="00506C83">
        <w:rPr>
          <w:sz w:val="20"/>
          <w:szCs w:val="20"/>
        </w:rPr>
        <w:t xml:space="preserve">Smluvní strany se výslovně dohodly, že </w:t>
      </w:r>
      <w:r w:rsidR="00045D81" w:rsidRPr="00506C83">
        <w:rPr>
          <w:sz w:val="20"/>
          <w:szCs w:val="20"/>
        </w:rPr>
        <w:t>Objednatel</w:t>
      </w:r>
      <w:r w:rsidR="00B33513" w:rsidRPr="00506C83">
        <w:rPr>
          <w:sz w:val="20"/>
          <w:szCs w:val="20"/>
        </w:rPr>
        <w:t xml:space="preserve"> je oprávněn započíst vůči jakékoli pohledávce </w:t>
      </w:r>
      <w:r w:rsidR="00045D81" w:rsidRPr="00506C83">
        <w:rPr>
          <w:sz w:val="20"/>
          <w:szCs w:val="20"/>
        </w:rPr>
        <w:t>Poskytovatel</w:t>
      </w:r>
      <w:r w:rsidR="00367A77" w:rsidRPr="00506C83">
        <w:rPr>
          <w:sz w:val="20"/>
          <w:szCs w:val="20"/>
        </w:rPr>
        <w:t>e</w:t>
      </w:r>
      <w:r w:rsidR="00B33513" w:rsidRPr="00506C83">
        <w:rPr>
          <w:sz w:val="20"/>
          <w:szCs w:val="20"/>
        </w:rPr>
        <w:t xml:space="preserve"> za </w:t>
      </w:r>
      <w:r w:rsidR="00045D81" w:rsidRPr="00506C83">
        <w:rPr>
          <w:sz w:val="20"/>
          <w:szCs w:val="20"/>
        </w:rPr>
        <w:t>Objednatel</w:t>
      </w:r>
      <w:r w:rsidR="00367A77" w:rsidRPr="00506C83">
        <w:rPr>
          <w:sz w:val="20"/>
          <w:szCs w:val="20"/>
        </w:rPr>
        <w:t>e</w:t>
      </w:r>
      <w:r w:rsidR="00B33513" w:rsidRPr="00506C83">
        <w:rPr>
          <w:sz w:val="20"/>
          <w:szCs w:val="20"/>
        </w:rPr>
        <w:t xml:space="preserve">m, i nesplatné, jakoukoli svou pohledávku za </w:t>
      </w:r>
      <w:r w:rsidR="00045D81" w:rsidRPr="00506C83">
        <w:rPr>
          <w:sz w:val="20"/>
          <w:szCs w:val="20"/>
        </w:rPr>
        <w:t>Poskytovatel</w:t>
      </w:r>
      <w:r w:rsidR="00367A77" w:rsidRPr="00506C83">
        <w:rPr>
          <w:sz w:val="20"/>
          <w:szCs w:val="20"/>
        </w:rPr>
        <w:t>e</w:t>
      </w:r>
      <w:r w:rsidR="00B33513" w:rsidRPr="00506C83">
        <w:rPr>
          <w:sz w:val="20"/>
          <w:szCs w:val="20"/>
        </w:rPr>
        <w:t xml:space="preserve">m, i nesplatnou. Pohledávky </w:t>
      </w:r>
      <w:r w:rsidR="00045D81" w:rsidRPr="00506C83">
        <w:rPr>
          <w:sz w:val="20"/>
          <w:szCs w:val="20"/>
        </w:rPr>
        <w:t>Objednatel</w:t>
      </w:r>
      <w:r w:rsidR="00367A77" w:rsidRPr="00506C83">
        <w:rPr>
          <w:sz w:val="20"/>
          <w:szCs w:val="20"/>
        </w:rPr>
        <w:t>e</w:t>
      </w:r>
      <w:r w:rsidR="00B33513" w:rsidRPr="00506C83">
        <w:rPr>
          <w:sz w:val="20"/>
          <w:szCs w:val="20"/>
        </w:rPr>
        <w:t xml:space="preserve"> a </w:t>
      </w:r>
      <w:r w:rsidR="00045D81" w:rsidRPr="00506C83">
        <w:rPr>
          <w:sz w:val="20"/>
          <w:szCs w:val="20"/>
        </w:rPr>
        <w:t>Poskytovatel</w:t>
      </w:r>
      <w:r w:rsidR="00367A77" w:rsidRPr="00506C83">
        <w:rPr>
          <w:sz w:val="20"/>
          <w:szCs w:val="20"/>
        </w:rPr>
        <w:t>e</w:t>
      </w:r>
      <w:r w:rsidR="00B33513" w:rsidRPr="00506C83">
        <w:rPr>
          <w:sz w:val="20"/>
          <w:szCs w:val="20"/>
        </w:rPr>
        <w:t xml:space="preserve"> se započtením ruší ve výši, ve které se kryjí, přičemž tyto účinky nastanou k okamžiku, kdy </w:t>
      </w:r>
      <w:r w:rsidR="00045D81" w:rsidRPr="00506C83">
        <w:rPr>
          <w:sz w:val="20"/>
          <w:szCs w:val="20"/>
        </w:rPr>
        <w:t>Objednatel</w:t>
      </w:r>
      <w:r w:rsidR="00B33513" w:rsidRPr="00506C83">
        <w:rPr>
          <w:sz w:val="20"/>
          <w:szCs w:val="20"/>
        </w:rPr>
        <w:t xml:space="preserve"> doručí prohlášení o započtení </w:t>
      </w:r>
      <w:r w:rsidR="00045D81" w:rsidRPr="00506C83">
        <w:rPr>
          <w:sz w:val="20"/>
          <w:szCs w:val="20"/>
        </w:rPr>
        <w:t>Poskytovatel</w:t>
      </w:r>
      <w:r w:rsidR="00367A77" w:rsidRPr="00506C83">
        <w:rPr>
          <w:sz w:val="20"/>
          <w:szCs w:val="20"/>
        </w:rPr>
        <w:t>i</w:t>
      </w:r>
      <w:r w:rsidR="00B33513" w:rsidRPr="00506C83">
        <w:rPr>
          <w:sz w:val="20"/>
          <w:szCs w:val="20"/>
        </w:rPr>
        <w:t>.</w:t>
      </w:r>
    </w:p>
    <w:p w14:paraId="6A1DD730" w14:textId="77777777" w:rsidR="00544CB6" w:rsidRPr="00A0368F" w:rsidRDefault="00544CB6" w:rsidP="00D9450E">
      <w:pPr>
        <w:pStyle w:val="Zkladntextodsazen21"/>
        <w:spacing w:after="120"/>
        <w:ind w:firstLine="0"/>
        <w:rPr>
          <w:sz w:val="20"/>
          <w:szCs w:val="20"/>
        </w:rPr>
      </w:pPr>
    </w:p>
    <w:p w14:paraId="15D53F88" w14:textId="77777777" w:rsidR="00BD3DFD" w:rsidRPr="00D9450E" w:rsidRDefault="00BD3DFD" w:rsidP="00A27F88">
      <w:pPr>
        <w:pStyle w:val="Zkladntextodsazen21"/>
        <w:spacing w:after="240"/>
        <w:ind w:firstLine="0"/>
        <w:jc w:val="center"/>
      </w:pPr>
      <w:r w:rsidRPr="00D9450E">
        <w:rPr>
          <w:b/>
        </w:rPr>
        <w:t>VIII. Závěrečná ujednání</w:t>
      </w:r>
    </w:p>
    <w:p w14:paraId="4429A116" w14:textId="469A6F17" w:rsidR="001D6521" w:rsidRDefault="001D6521" w:rsidP="002F5DCF">
      <w:pPr>
        <w:pStyle w:val="Odstavecseseznamem1"/>
        <w:numPr>
          <w:ilvl w:val="0"/>
          <w:numId w:val="71"/>
        </w:numPr>
        <w:spacing w:after="120"/>
        <w:ind w:left="567" w:hanging="567"/>
        <w:jc w:val="both"/>
        <w:rPr>
          <w:rFonts w:ascii="Arial" w:hAnsi="Arial"/>
          <w:sz w:val="20"/>
          <w:szCs w:val="20"/>
        </w:rPr>
      </w:pPr>
      <w:r w:rsidRPr="006E5953">
        <w:rPr>
          <w:rFonts w:ascii="Arial" w:hAnsi="Arial"/>
          <w:sz w:val="20"/>
          <w:szCs w:val="20"/>
        </w:rPr>
        <w:t>Tato smlouva se v otázkách v ní výslovně neupravených řídí zákonem č. 89/2012 Sb., občanským zákoníkem, ve znění pozdějších předpisů a právním řádem České republiky.</w:t>
      </w:r>
    </w:p>
    <w:p w14:paraId="5552B02C" w14:textId="240DE57D" w:rsidR="00D82178" w:rsidRDefault="00D82178" w:rsidP="002F5DCF">
      <w:pPr>
        <w:pStyle w:val="Odstavecseseznamem1"/>
        <w:numPr>
          <w:ilvl w:val="0"/>
          <w:numId w:val="71"/>
        </w:numPr>
        <w:spacing w:after="120"/>
        <w:ind w:left="567" w:hanging="567"/>
        <w:jc w:val="both"/>
        <w:rPr>
          <w:rFonts w:ascii="Arial" w:hAnsi="Arial"/>
          <w:sz w:val="20"/>
          <w:szCs w:val="20"/>
        </w:rPr>
      </w:pPr>
      <w:r w:rsidRPr="00D82178">
        <w:rPr>
          <w:rFonts w:ascii="Arial" w:hAnsi="Arial"/>
          <w:sz w:val="20"/>
          <w:szCs w:val="20"/>
        </w:rPr>
        <w:t>Tato smlouva je vyhotovena elektronicky a je podepsána elektronickými podpisy</w:t>
      </w:r>
      <w:r>
        <w:rPr>
          <w:rFonts w:ascii="Arial" w:hAnsi="Arial"/>
          <w:sz w:val="20"/>
          <w:szCs w:val="20"/>
        </w:rPr>
        <w:t>.</w:t>
      </w:r>
    </w:p>
    <w:p w14:paraId="6090CCB1" w14:textId="75A11BF5" w:rsidR="00D82178" w:rsidRDefault="006C2F6A" w:rsidP="002F5DCF">
      <w:pPr>
        <w:pStyle w:val="Odstavecseseznamem1"/>
        <w:numPr>
          <w:ilvl w:val="0"/>
          <w:numId w:val="71"/>
        </w:numPr>
        <w:spacing w:after="120"/>
        <w:ind w:left="567" w:hanging="567"/>
        <w:jc w:val="both"/>
        <w:rPr>
          <w:rFonts w:ascii="Arial" w:hAnsi="Arial"/>
          <w:sz w:val="20"/>
          <w:szCs w:val="20"/>
        </w:rPr>
      </w:pPr>
      <w:r w:rsidRPr="00506C83">
        <w:rPr>
          <w:rFonts w:ascii="Arial" w:eastAsia="TimesNewRomanPSMT" w:hAnsi="Arial"/>
          <w:sz w:val="20"/>
          <w:szCs w:val="20"/>
        </w:rPr>
        <w:t>Tato Smlouva nabývá platnosti dnem jejího podpisu posledním Účastníkem</w:t>
      </w:r>
      <w:r w:rsidRPr="00506C83">
        <w:rPr>
          <w:rFonts w:ascii="Arial" w:hAnsi="Arial"/>
          <w:sz w:val="20"/>
          <w:szCs w:val="20"/>
        </w:rPr>
        <w:t xml:space="preserve"> této Smlouvy a účinnosti dnem uveřejnění této smlouvy Objednatelem v registru smluv dle zákona č. 340/2015 Sb.</w:t>
      </w:r>
    </w:p>
    <w:p w14:paraId="4B93B56A" w14:textId="76CAD7C7" w:rsidR="006C2F6A" w:rsidRPr="006C2F6A" w:rsidRDefault="006C2F6A" w:rsidP="002F5DCF">
      <w:pPr>
        <w:pStyle w:val="Odstavecseseznamem1"/>
        <w:numPr>
          <w:ilvl w:val="0"/>
          <w:numId w:val="71"/>
        </w:numPr>
        <w:spacing w:after="120"/>
        <w:ind w:left="567" w:hanging="567"/>
        <w:jc w:val="both"/>
        <w:rPr>
          <w:rFonts w:ascii="Arial" w:hAnsi="Arial"/>
          <w:sz w:val="20"/>
          <w:szCs w:val="20"/>
        </w:rPr>
      </w:pPr>
      <w:r w:rsidRPr="00506C83">
        <w:rPr>
          <w:rFonts w:ascii="Arial" w:eastAsia="Arial" w:hAnsi="Arial"/>
          <w:sz w:val="20"/>
          <w:szCs w:val="20"/>
        </w:rPr>
        <w:lastRenderedPageBreak/>
        <w:t>Poskytovatel bere na vědomí, že tato Smlouva včetně všech jejích příloh podléhá povinnému zveřejnění podle zákona č. 340/2015 Sb., o registru smluv.</w:t>
      </w:r>
    </w:p>
    <w:p w14:paraId="44704BF4" w14:textId="68FA6225" w:rsidR="006C2F6A" w:rsidRPr="00140E87" w:rsidRDefault="00140E87" w:rsidP="002F5DCF">
      <w:pPr>
        <w:pStyle w:val="Odstavecseseznamem1"/>
        <w:numPr>
          <w:ilvl w:val="0"/>
          <w:numId w:val="71"/>
        </w:numPr>
        <w:spacing w:after="120"/>
        <w:ind w:left="567" w:hanging="567"/>
        <w:jc w:val="both"/>
        <w:rPr>
          <w:rFonts w:ascii="Arial" w:hAnsi="Arial"/>
          <w:sz w:val="20"/>
          <w:szCs w:val="20"/>
        </w:rPr>
      </w:pPr>
      <w:r w:rsidRPr="00506C83">
        <w:rPr>
          <w:rFonts w:ascii="Arial" w:hAnsi="Arial"/>
          <w:sz w:val="20"/>
          <w:szCs w:val="20"/>
        </w:rPr>
        <w:t xml:space="preserve">Objednatel </w:t>
      </w:r>
      <w:r w:rsidRPr="00506C83">
        <w:rPr>
          <w:rFonts w:ascii="Arial" w:hAnsi="Arial"/>
          <w:color w:val="000000"/>
          <w:sz w:val="20"/>
          <w:szCs w:val="20"/>
        </w:rPr>
        <w:t>si vyhrazuje právo zveřejnit obsah uzavřené smlouvy.</w:t>
      </w:r>
    </w:p>
    <w:p w14:paraId="13308240" w14:textId="197C1D78" w:rsidR="00140E87" w:rsidRDefault="006E5953" w:rsidP="002F5DCF">
      <w:pPr>
        <w:pStyle w:val="Odstavecseseznamem1"/>
        <w:numPr>
          <w:ilvl w:val="0"/>
          <w:numId w:val="71"/>
        </w:numPr>
        <w:spacing w:after="120"/>
        <w:ind w:left="567" w:hanging="567"/>
        <w:jc w:val="both"/>
        <w:rPr>
          <w:rFonts w:ascii="Arial" w:hAnsi="Arial"/>
          <w:sz w:val="20"/>
          <w:szCs w:val="20"/>
        </w:rPr>
      </w:pPr>
      <w:r w:rsidRPr="006E5953">
        <w:rPr>
          <w:rFonts w:ascii="Arial" w:hAnsi="Arial"/>
          <w:sz w:val="20"/>
          <w:szCs w:val="20"/>
        </w:rPr>
        <w:t>Ustanovení této Smlouvy jsou vzájemně oddělitelná. V případě, že se některé ustanovení této Smlouvy stane neplatným nebo neúčinným, nebude tím dotčena platnost ani účinnost ostatních ustanovení. Smluvní strany se zavazují nahradit neplatné nebo neúčinné ustanovení novým, platným ustanovením, jež bude nejblíže smyslu a hospodářskému účelu původního, neplatného ustanovení zamýšlenému Smluvními stranami při uzavření Smlouvy. Totéž platí pro případné mezery ve Smlouvě.</w:t>
      </w:r>
    </w:p>
    <w:p w14:paraId="1734FE30" w14:textId="4324F1E2" w:rsidR="006E5953" w:rsidRDefault="006E5953" w:rsidP="002F5DCF">
      <w:pPr>
        <w:pStyle w:val="Odstavecseseznamem1"/>
        <w:numPr>
          <w:ilvl w:val="0"/>
          <w:numId w:val="71"/>
        </w:numPr>
        <w:spacing w:after="120"/>
        <w:ind w:left="567" w:hanging="567"/>
        <w:jc w:val="both"/>
        <w:rPr>
          <w:rFonts w:ascii="Arial" w:hAnsi="Arial"/>
          <w:sz w:val="20"/>
          <w:szCs w:val="20"/>
        </w:rPr>
      </w:pPr>
      <w:r w:rsidRPr="006E5953">
        <w:rPr>
          <w:rFonts w:ascii="Arial" w:hAnsi="Arial"/>
          <w:sz w:val="20"/>
          <w:szCs w:val="20"/>
        </w:rPr>
        <w:t>Tato smlouva se v otázkách v ní výslovně neupravených řídí zákonem č. 89/2012 Sb., občanským zákoníkem, ve znění pozdějších předpisů a právním řádem České republiky.</w:t>
      </w:r>
    </w:p>
    <w:p w14:paraId="397AC99E" w14:textId="77247DC4" w:rsidR="006E5953" w:rsidRDefault="002F5DCF" w:rsidP="002F5DCF">
      <w:pPr>
        <w:pStyle w:val="Odstavecseseznamem1"/>
        <w:numPr>
          <w:ilvl w:val="0"/>
          <w:numId w:val="71"/>
        </w:numPr>
        <w:spacing w:after="120"/>
        <w:ind w:left="567" w:hanging="567"/>
        <w:jc w:val="both"/>
        <w:rPr>
          <w:rFonts w:ascii="Arial" w:hAnsi="Arial"/>
          <w:sz w:val="20"/>
          <w:szCs w:val="20"/>
        </w:rPr>
      </w:pPr>
      <w:r w:rsidRPr="00506C83">
        <w:rPr>
          <w:rFonts w:ascii="Arial" w:hAnsi="Arial"/>
          <w:sz w:val="20"/>
          <w:szCs w:val="20"/>
        </w:rPr>
        <w:t>Změnit nebo doplnit tuto smlouvu mohou smluvní strany pouze formou písemných dodatků, které budou vzestupně číslovány, výslovně prohlášeny za dodatek této smlouvy a podepsány oprávněnými osobami smluvních stran</w:t>
      </w:r>
      <w:r>
        <w:rPr>
          <w:rFonts w:ascii="Arial" w:hAnsi="Arial"/>
          <w:sz w:val="20"/>
          <w:szCs w:val="20"/>
        </w:rPr>
        <w:t>.</w:t>
      </w:r>
    </w:p>
    <w:p w14:paraId="7FD82E90" w14:textId="245EEF2E" w:rsidR="002F5DCF" w:rsidRPr="002F5DCF" w:rsidRDefault="002F5DCF" w:rsidP="002F5DCF">
      <w:pPr>
        <w:pStyle w:val="Odstavecseseznamem1"/>
        <w:numPr>
          <w:ilvl w:val="0"/>
          <w:numId w:val="71"/>
        </w:numPr>
        <w:spacing w:after="120"/>
        <w:ind w:left="567" w:hanging="567"/>
        <w:jc w:val="both"/>
        <w:rPr>
          <w:rFonts w:ascii="Arial" w:hAnsi="Arial"/>
          <w:sz w:val="20"/>
          <w:szCs w:val="20"/>
        </w:rPr>
      </w:pPr>
      <w:r w:rsidRPr="002F5DCF">
        <w:rPr>
          <w:rFonts w:ascii="Arial" w:hAnsi="Arial"/>
          <w:color w:val="000000"/>
          <w:sz w:val="20"/>
          <w:szCs w:val="20"/>
        </w:rPr>
        <w:t>Objednatel je oprávněn odstoupit od této smlouvy v případě:</w:t>
      </w:r>
    </w:p>
    <w:p w14:paraId="0F85C2E8" w14:textId="77777777" w:rsidR="002F5DCF" w:rsidRPr="00506C83" w:rsidRDefault="002F5DCF" w:rsidP="002F5DCF">
      <w:pPr>
        <w:pStyle w:val="zkladntextodsazen210"/>
        <w:numPr>
          <w:ilvl w:val="0"/>
          <w:numId w:val="72"/>
        </w:numPr>
        <w:spacing w:after="120"/>
        <w:ind w:left="993" w:hanging="284"/>
        <w:jc w:val="both"/>
        <w:rPr>
          <w:rFonts w:ascii="Arial" w:hAnsi="Arial" w:cs="Arial"/>
          <w:color w:val="000000"/>
          <w:sz w:val="20"/>
          <w:szCs w:val="20"/>
        </w:rPr>
      </w:pPr>
      <w:r w:rsidRPr="00506C83">
        <w:rPr>
          <w:rFonts w:ascii="Arial" w:hAnsi="Arial" w:cs="Arial"/>
          <w:color w:val="000000"/>
          <w:sz w:val="20"/>
          <w:szCs w:val="20"/>
        </w:rPr>
        <w:t xml:space="preserve">prodlení Poskytovatele s dodáním zboží delším než </w:t>
      </w:r>
      <w:r>
        <w:rPr>
          <w:rFonts w:ascii="Arial" w:hAnsi="Arial" w:cs="Arial"/>
          <w:color w:val="000000"/>
          <w:sz w:val="20"/>
          <w:szCs w:val="20"/>
        </w:rPr>
        <w:t>20</w:t>
      </w:r>
      <w:r w:rsidRPr="00506C83">
        <w:rPr>
          <w:rFonts w:ascii="Arial" w:hAnsi="Arial" w:cs="Arial"/>
          <w:color w:val="000000"/>
          <w:sz w:val="20"/>
          <w:szCs w:val="20"/>
        </w:rPr>
        <w:t xml:space="preserve"> dnů,</w:t>
      </w:r>
    </w:p>
    <w:p w14:paraId="199305B1" w14:textId="77777777" w:rsidR="002F5DCF" w:rsidRPr="00506C83" w:rsidRDefault="002F5DCF" w:rsidP="002F5DCF">
      <w:pPr>
        <w:pStyle w:val="zkladntextodsazen210"/>
        <w:numPr>
          <w:ilvl w:val="0"/>
          <w:numId w:val="72"/>
        </w:numPr>
        <w:tabs>
          <w:tab w:val="left" w:pos="900"/>
        </w:tabs>
        <w:spacing w:after="120"/>
        <w:ind w:left="993" w:hanging="284"/>
        <w:jc w:val="both"/>
        <w:rPr>
          <w:rFonts w:ascii="Arial" w:hAnsi="Arial" w:cs="Arial"/>
          <w:color w:val="000000"/>
          <w:sz w:val="20"/>
          <w:szCs w:val="20"/>
        </w:rPr>
      </w:pPr>
      <w:r w:rsidRPr="00506C83">
        <w:rPr>
          <w:rFonts w:ascii="Arial" w:hAnsi="Arial" w:cs="Arial"/>
          <w:color w:val="000000"/>
          <w:sz w:val="20"/>
          <w:szCs w:val="20"/>
        </w:rPr>
        <w:t>nedodržení technické specifikace zboží uvedené v nabídce Poskytovatele,</w:t>
      </w:r>
    </w:p>
    <w:p w14:paraId="384E0EC0" w14:textId="77777777" w:rsidR="002F5DCF" w:rsidRPr="00506C83" w:rsidRDefault="002F5DCF" w:rsidP="002F5DCF">
      <w:pPr>
        <w:pStyle w:val="zkladntextodsazen210"/>
        <w:numPr>
          <w:ilvl w:val="0"/>
          <w:numId w:val="72"/>
        </w:numPr>
        <w:tabs>
          <w:tab w:val="left" w:pos="900"/>
        </w:tabs>
        <w:spacing w:after="120"/>
        <w:ind w:left="993" w:hanging="284"/>
        <w:jc w:val="both"/>
        <w:rPr>
          <w:rFonts w:ascii="Arial" w:hAnsi="Arial" w:cs="Arial"/>
          <w:color w:val="000000"/>
          <w:sz w:val="20"/>
          <w:szCs w:val="20"/>
        </w:rPr>
      </w:pPr>
      <w:r w:rsidRPr="00506C83">
        <w:rPr>
          <w:rFonts w:ascii="Arial" w:hAnsi="Arial" w:cs="Arial"/>
          <w:color w:val="000000"/>
          <w:sz w:val="20"/>
          <w:szCs w:val="20"/>
        </w:rPr>
        <w:t xml:space="preserve">prodlení Poskytovatele se zahájením odstraňování vad o více než </w:t>
      </w:r>
      <w:r>
        <w:rPr>
          <w:rFonts w:ascii="Arial" w:hAnsi="Arial" w:cs="Arial"/>
          <w:color w:val="000000"/>
          <w:sz w:val="20"/>
          <w:szCs w:val="20"/>
        </w:rPr>
        <w:t>10</w:t>
      </w:r>
      <w:r w:rsidRPr="00506C83">
        <w:rPr>
          <w:rFonts w:ascii="Arial" w:hAnsi="Arial" w:cs="Arial"/>
          <w:color w:val="000000"/>
          <w:sz w:val="20"/>
          <w:szCs w:val="20"/>
        </w:rPr>
        <w:t xml:space="preserve"> dnů,</w:t>
      </w:r>
    </w:p>
    <w:p w14:paraId="13DD732A" w14:textId="464BA2D0" w:rsidR="002F5DCF" w:rsidRDefault="002F5DCF" w:rsidP="002F5DCF">
      <w:pPr>
        <w:pStyle w:val="Odstavecseseznamem"/>
        <w:spacing w:after="120"/>
        <w:ind w:left="567"/>
        <w:contextualSpacing w:val="0"/>
        <w:jc w:val="both"/>
        <w:rPr>
          <w:rFonts w:ascii="Arial" w:hAnsi="Arial"/>
          <w:sz w:val="20"/>
          <w:szCs w:val="20"/>
        </w:rPr>
      </w:pPr>
      <w:r w:rsidRPr="00506C83">
        <w:rPr>
          <w:rFonts w:ascii="Arial" w:hAnsi="Arial"/>
          <w:sz w:val="20"/>
          <w:szCs w:val="20"/>
        </w:rPr>
        <w:t>Odstoupení od smlouvy musí být učiněno písemně a nabývá účinnosti dnem doručení písemného oznámení druhé smluvní straně.</w:t>
      </w:r>
    </w:p>
    <w:p w14:paraId="48FD1097" w14:textId="57956098" w:rsidR="008E7E7E" w:rsidRDefault="008E7E7E" w:rsidP="002F5DCF">
      <w:pPr>
        <w:pStyle w:val="Odstavecseseznamem"/>
        <w:numPr>
          <w:ilvl w:val="0"/>
          <w:numId w:val="71"/>
        </w:numPr>
        <w:spacing w:after="120"/>
        <w:ind w:left="567"/>
        <w:contextualSpacing w:val="0"/>
        <w:jc w:val="both"/>
        <w:rPr>
          <w:rFonts w:ascii="Arial" w:hAnsi="Arial"/>
          <w:sz w:val="20"/>
          <w:szCs w:val="20"/>
        </w:rPr>
      </w:pPr>
      <w:r w:rsidRPr="00506C83">
        <w:rPr>
          <w:rFonts w:ascii="Arial" w:hAnsi="Arial"/>
          <w:sz w:val="20"/>
          <w:szCs w:val="20"/>
        </w:rPr>
        <w:t>Poskytovatel není oprávněn bez souhlasu Objednatele postoupit svá práva a povinnosti plynoucí z této smlouvy třetí osobě.</w:t>
      </w:r>
    </w:p>
    <w:p w14:paraId="6FEBED24" w14:textId="38077D4E" w:rsidR="008E7E7E" w:rsidRDefault="008E7E7E" w:rsidP="002F5DCF">
      <w:pPr>
        <w:pStyle w:val="Odstavecseseznamem"/>
        <w:numPr>
          <w:ilvl w:val="0"/>
          <w:numId w:val="71"/>
        </w:numPr>
        <w:spacing w:after="120"/>
        <w:ind w:left="567"/>
        <w:contextualSpacing w:val="0"/>
        <w:jc w:val="both"/>
        <w:rPr>
          <w:rFonts w:ascii="Arial" w:hAnsi="Arial"/>
          <w:sz w:val="20"/>
          <w:szCs w:val="20"/>
        </w:rPr>
      </w:pPr>
      <w:r w:rsidRPr="00506C83">
        <w:rPr>
          <w:rFonts w:ascii="Arial" w:hAnsi="Arial"/>
          <w:color w:val="000000"/>
          <w:sz w:val="20"/>
          <w:szCs w:val="20"/>
        </w:rPr>
        <w:t>Ohledně doručování zásilek týkajících se plnění této Smlouvy odesílaných Poskytovatelem s využitím provozovatele poštovních služeb se § 573 občanského zákoníku nepoužije.</w:t>
      </w:r>
    </w:p>
    <w:p w14:paraId="69895BF1" w14:textId="024916D1" w:rsidR="002F5DCF" w:rsidRDefault="006B67B2" w:rsidP="002F5DCF">
      <w:pPr>
        <w:pStyle w:val="Odstavecseseznamem"/>
        <w:numPr>
          <w:ilvl w:val="0"/>
          <w:numId w:val="71"/>
        </w:numPr>
        <w:spacing w:after="120"/>
        <w:ind w:left="567"/>
        <w:contextualSpacing w:val="0"/>
        <w:jc w:val="both"/>
        <w:rPr>
          <w:rFonts w:ascii="Arial" w:hAnsi="Arial"/>
          <w:sz w:val="20"/>
          <w:szCs w:val="20"/>
        </w:rPr>
      </w:pPr>
      <w:r w:rsidRPr="00506C83">
        <w:rPr>
          <w:rFonts w:ascii="Arial" w:hAnsi="Arial"/>
          <w:sz w:val="20"/>
          <w:szCs w:val="20"/>
        </w:rPr>
        <w:t>Poskytovatel je osobou povinnou spolupůsobit při výkonu finanční kontroly ve smyslu ustanovení § 2 písm. e) zákona č. 320/2001 Sb., o finanční kontrole ve veřejné správě, ve znění pozdějších předpisů. Tyto závazky Poskytovatele se vztahují i na jeho smluvní partnery, podílející se na plnění této smlouvy.</w:t>
      </w:r>
    </w:p>
    <w:p w14:paraId="5E521009" w14:textId="68BBC6A4" w:rsidR="008620CF" w:rsidRDefault="00045D81" w:rsidP="009F7744">
      <w:pPr>
        <w:pStyle w:val="Odstavecseseznamem"/>
        <w:numPr>
          <w:ilvl w:val="0"/>
          <w:numId w:val="71"/>
        </w:numPr>
        <w:tabs>
          <w:tab w:val="left" w:pos="0"/>
        </w:tabs>
        <w:spacing w:after="120"/>
        <w:ind w:left="567" w:hanging="567"/>
        <w:contextualSpacing w:val="0"/>
        <w:jc w:val="both"/>
        <w:rPr>
          <w:rFonts w:ascii="Arial" w:hAnsi="Arial"/>
          <w:sz w:val="20"/>
          <w:szCs w:val="20"/>
        </w:rPr>
      </w:pPr>
      <w:r w:rsidRPr="00A0368F">
        <w:rPr>
          <w:rFonts w:ascii="Arial" w:hAnsi="Arial"/>
          <w:sz w:val="20"/>
          <w:szCs w:val="20"/>
        </w:rPr>
        <w:t>Poskytovatel</w:t>
      </w:r>
      <w:r w:rsidR="008620CF" w:rsidRPr="00A0368F">
        <w:rPr>
          <w:rFonts w:ascii="Arial" w:hAnsi="Arial"/>
          <w:sz w:val="20"/>
          <w:szCs w:val="20"/>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platném znění a zákon č. 235/2004 Sb., o dani z přidané hodnoty, v platném znění).</w:t>
      </w:r>
    </w:p>
    <w:p w14:paraId="65169372" w14:textId="11B75983" w:rsidR="00BD3DFD" w:rsidRPr="00A0368F" w:rsidRDefault="00BD3DFD" w:rsidP="00C65D72">
      <w:pPr>
        <w:pStyle w:val="Odstavecseseznamem"/>
        <w:numPr>
          <w:ilvl w:val="0"/>
          <w:numId w:val="71"/>
        </w:numPr>
        <w:tabs>
          <w:tab w:val="left" w:pos="0"/>
          <w:tab w:val="left" w:pos="1875"/>
        </w:tabs>
        <w:spacing w:after="120"/>
        <w:ind w:left="567" w:hanging="567"/>
        <w:contextualSpacing w:val="0"/>
        <w:jc w:val="both"/>
        <w:rPr>
          <w:rFonts w:ascii="Arial" w:hAnsi="Arial"/>
          <w:sz w:val="20"/>
          <w:szCs w:val="20"/>
        </w:rPr>
      </w:pPr>
      <w:r w:rsidRPr="00A0368F">
        <w:rPr>
          <w:rFonts w:ascii="Arial" w:hAnsi="Arial"/>
          <w:sz w:val="20"/>
          <w:szCs w:val="20"/>
        </w:rPr>
        <w:t xml:space="preserve">Nedílnou součást této smlouvy tvoří Příloha č. 1 – Nabídka </w:t>
      </w:r>
      <w:r w:rsidR="00045D81" w:rsidRPr="00A0368F">
        <w:rPr>
          <w:rFonts w:ascii="Arial" w:hAnsi="Arial"/>
          <w:sz w:val="20"/>
          <w:szCs w:val="20"/>
        </w:rPr>
        <w:t>Poskytovatel</w:t>
      </w:r>
      <w:r w:rsidR="00367A77" w:rsidRPr="00A0368F">
        <w:rPr>
          <w:rFonts w:ascii="Arial" w:hAnsi="Arial"/>
          <w:sz w:val="20"/>
          <w:szCs w:val="20"/>
        </w:rPr>
        <w:t>e</w:t>
      </w:r>
      <w:r w:rsidRPr="00A0368F">
        <w:rPr>
          <w:rFonts w:ascii="Arial" w:hAnsi="Arial"/>
          <w:sz w:val="20"/>
          <w:szCs w:val="20"/>
        </w:rPr>
        <w:t xml:space="preserve"> </w:t>
      </w:r>
      <w:r w:rsidR="00367A77" w:rsidRPr="00A0368F">
        <w:rPr>
          <w:rFonts w:ascii="Arial" w:hAnsi="Arial"/>
          <w:sz w:val="20"/>
          <w:szCs w:val="20"/>
        </w:rPr>
        <w:t>a technická specifikace</w:t>
      </w:r>
      <w:r w:rsidR="00CA1B4A">
        <w:rPr>
          <w:rFonts w:ascii="Arial" w:hAnsi="Arial"/>
          <w:sz w:val="20"/>
          <w:szCs w:val="20"/>
        </w:rPr>
        <w:t>.</w:t>
      </w:r>
    </w:p>
    <w:p w14:paraId="20AD3F60" w14:textId="77777777" w:rsidR="004F1EA2" w:rsidRDefault="004F1EA2" w:rsidP="00506C83">
      <w:pPr>
        <w:spacing w:after="120"/>
        <w:jc w:val="both"/>
        <w:rPr>
          <w:rFonts w:ascii="Arial" w:hAnsi="Arial"/>
          <w:sz w:val="20"/>
          <w:szCs w:val="20"/>
        </w:rPr>
      </w:pPr>
    </w:p>
    <w:p w14:paraId="72B3B634" w14:textId="77777777" w:rsidR="00CA1B4A" w:rsidRPr="00C813B0" w:rsidRDefault="00CA1B4A" w:rsidP="00506C83">
      <w:pPr>
        <w:spacing w:after="120"/>
        <w:jc w:val="both"/>
        <w:rPr>
          <w:rFonts w:ascii="Arial" w:hAnsi="Arial"/>
          <w:sz w:val="20"/>
          <w:szCs w:val="20"/>
        </w:rPr>
      </w:pPr>
    </w:p>
    <w:p w14:paraId="31651A18" w14:textId="43FDDF2B" w:rsidR="00BD3DFD" w:rsidRPr="00C813B0" w:rsidRDefault="00BD3DFD" w:rsidP="00192A97">
      <w:pPr>
        <w:tabs>
          <w:tab w:val="left" w:pos="5103"/>
        </w:tabs>
        <w:jc w:val="both"/>
        <w:rPr>
          <w:rFonts w:ascii="Arial" w:hAnsi="Arial"/>
          <w:sz w:val="20"/>
          <w:szCs w:val="20"/>
        </w:rPr>
      </w:pPr>
      <w:r w:rsidRPr="00C813B0">
        <w:rPr>
          <w:rFonts w:ascii="Arial" w:hAnsi="Arial"/>
          <w:sz w:val="20"/>
          <w:szCs w:val="20"/>
        </w:rPr>
        <w:t>V Olomouci</w:t>
      </w:r>
      <w:r w:rsidRPr="00C813B0">
        <w:rPr>
          <w:rFonts w:ascii="Arial" w:hAnsi="Arial"/>
          <w:sz w:val="20"/>
          <w:szCs w:val="20"/>
        </w:rPr>
        <w:tab/>
        <w:t xml:space="preserve">V </w:t>
      </w:r>
      <w:r w:rsidR="00192A97" w:rsidRPr="00AD1A29">
        <w:rPr>
          <w:rFonts w:ascii="Arial" w:hAnsi="Arial"/>
          <w:i/>
          <w:iCs/>
          <w:sz w:val="20"/>
          <w:szCs w:val="20"/>
          <w:highlight w:val="lightGray"/>
        </w:rPr>
        <w:sym w:font="Symbol" w:char="F05B"/>
      </w:r>
      <w:r w:rsidR="00192A97" w:rsidRPr="00AD1A29">
        <w:rPr>
          <w:rFonts w:ascii="Arial" w:hAnsi="Arial"/>
          <w:i/>
          <w:iCs/>
          <w:sz w:val="20"/>
          <w:szCs w:val="20"/>
          <w:highlight w:val="lightGray"/>
        </w:rPr>
        <w:t>bude doplněno před podpisem Smlouvy</w:t>
      </w:r>
      <w:r w:rsidR="00192A97" w:rsidRPr="00AD1A29">
        <w:rPr>
          <w:rFonts w:ascii="Arial" w:hAnsi="Arial"/>
          <w:i/>
          <w:iCs/>
          <w:sz w:val="20"/>
          <w:szCs w:val="20"/>
          <w:highlight w:val="lightGray"/>
        </w:rPr>
        <w:sym w:font="Symbol" w:char="F05D"/>
      </w:r>
    </w:p>
    <w:p w14:paraId="0EA6EADB" w14:textId="77777777" w:rsidR="00BD3DFD" w:rsidRPr="00C813B0" w:rsidRDefault="00BD3DFD" w:rsidP="00192A97">
      <w:pPr>
        <w:tabs>
          <w:tab w:val="left" w:pos="5103"/>
        </w:tabs>
        <w:jc w:val="both"/>
        <w:rPr>
          <w:rFonts w:ascii="Arial" w:hAnsi="Arial"/>
          <w:sz w:val="20"/>
          <w:szCs w:val="20"/>
        </w:rPr>
      </w:pPr>
    </w:p>
    <w:p w14:paraId="0E6752F8" w14:textId="77777777" w:rsidR="004F1EA2" w:rsidRDefault="004F1EA2" w:rsidP="00192A97">
      <w:pPr>
        <w:tabs>
          <w:tab w:val="left" w:pos="5103"/>
        </w:tabs>
        <w:jc w:val="both"/>
        <w:rPr>
          <w:rFonts w:ascii="Arial" w:eastAsia="Arial" w:hAnsi="Arial"/>
          <w:sz w:val="20"/>
          <w:szCs w:val="20"/>
        </w:rPr>
      </w:pPr>
    </w:p>
    <w:p w14:paraId="0AC2B74D" w14:textId="77777777" w:rsidR="00CA1B4A" w:rsidRDefault="00CA1B4A" w:rsidP="00192A97">
      <w:pPr>
        <w:tabs>
          <w:tab w:val="left" w:pos="5103"/>
        </w:tabs>
        <w:jc w:val="both"/>
        <w:rPr>
          <w:rFonts w:ascii="Arial" w:eastAsia="Arial" w:hAnsi="Arial"/>
          <w:sz w:val="20"/>
          <w:szCs w:val="20"/>
        </w:rPr>
      </w:pPr>
    </w:p>
    <w:p w14:paraId="4A725461" w14:textId="77777777" w:rsidR="00CA1B4A" w:rsidRPr="00C813B0" w:rsidRDefault="00CA1B4A" w:rsidP="00192A97">
      <w:pPr>
        <w:tabs>
          <w:tab w:val="left" w:pos="5103"/>
        </w:tabs>
        <w:jc w:val="both"/>
        <w:rPr>
          <w:rFonts w:ascii="Arial" w:eastAsia="Arial" w:hAnsi="Arial"/>
          <w:sz w:val="20"/>
          <w:szCs w:val="20"/>
        </w:rPr>
      </w:pPr>
    </w:p>
    <w:p w14:paraId="2CE6BB6D" w14:textId="5B75F859" w:rsidR="00BD3DFD" w:rsidRPr="00C813B0" w:rsidRDefault="00BD3DFD" w:rsidP="00192A97">
      <w:pPr>
        <w:tabs>
          <w:tab w:val="left" w:pos="5103"/>
        </w:tabs>
        <w:jc w:val="both"/>
        <w:rPr>
          <w:rFonts w:ascii="Arial" w:eastAsia="Arial" w:hAnsi="Arial"/>
          <w:sz w:val="20"/>
          <w:szCs w:val="20"/>
        </w:rPr>
      </w:pPr>
      <w:r w:rsidRPr="00C813B0">
        <w:rPr>
          <w:rFonts w:ascii="Arial" w:eastAsia="Arial" w:hAnsi="Arial"/>
          <w:sz w:val="20"/>
          <w:szCs w:val="20"/>
        </w:rPr>
        <w:t>…………………………………</w:t>
      </w:r>
      <w:r w:rsidR="00506C83" w:rsidRPr="00C813B0">
        <w:rPr>
          <w:rFonts w:ascii="Arial" w:eastAsia="Arial" w:hAnsi="Arial"/>
          <w:sz w:val="20"/>
          <w:szCs w:val="20"/>
        </w:rPr>
        <w:tab/>
      </w:r>
      <w:r w:rsidRPr="00C813B0">
        <w:rPr>
          <w:rFonts w:ascii="Arial" w:eastAsia="Arial" w:hAnsi="Arial"/>
          <w:sz w:val="20"/>
          <w:szCs w:val="20"/>
        </w:rPr>
        <w:t>…………………………………………</w:t>
      </w:r>
    </w:p>
    <w:p w14:paraId="79D8AE19" w14:textId="77777777" w:rsidR="00192A97" w:rsidRPr="00C813B0" w:rsidRDefault="00506C83" w:rsidP="00192A97">
      <w:pPr>
        <w:tabs>
          <w:tab w:val="left" w:pos="5103"/>
        </w:tabs>
        <w:jc w:val="both"/>
        <w:rPr>
          <w:rFonts w:ascii="Arial" w:hAnsi="Arial"/>
          <w:b/>
          <w:sz w:val="20"/>
          <w:szCs w:val="20"/>
        </w:rPr>
      </w:pPr>
      <w:r w:rsidRPr="00C813B0">
        <w:rPr>
          <w:rFonts w:ascii="Arial" w:eastAsia="Arial" w:hAnsi="Arial"/>
          <w:sz w:val="20"/>
          <w:szCs w:val="20"/>
        </w:rPr>
        <w:t xml:space="preserve">doc. JUDr. Michael </w:t>
      </w:r>
      <w:proofErr w:type="spellStart"/>
      <w:r w:rsidRPr="00C813B0">
        <w:rPr>
          <w:rFonts w:ascii="Arial" w:eastAsia="Arial" w:hAnsi="Arial"/>
          <w:sz w:val="20"/>
          <w:szCs w:val="20"/>
        </w:rPr>
        <w:t>Kohajda</w:t>
      </w:r>
      <w:proofErr w:type="spellEnd"/>
      <w:r w:rsidRPr="00C813B0">
        <w:rPr>
          <w:rFonts w:ascii="Arial" w:eastAsia="Arial" w:hAnsi="Arial"/>
          <w:sz w:val="20"/>
          <w:szCs w:val="20"/>
        </w:rPr>
        <w:t>, Ph.D.,</w:t>
      </w:r>
      <w:r w:rsidR="00192A97">
        <w:rPr>
          <w:rFonts w:ascii="Arial" w:eastAsia="Arial" w:hAnsi="Arial"/>
          <w:sz w:val="20"/>
          <w:szCs w:val="20"/>
        </w:rPr>
        <w:tab/>
      </w:r>
      <w:r w:rsidR="00192A97" w:rsidRPr="00AD1A29">
        <w:rPr>
          <w:rFonts w:ascii="Arial" w:hAnsi="Arial"/>
          <w:i/>
          <w:iCs/>
          <w:sz w:val="20"/>
          <w:szCs w:val="20"/>
          <w:highlight w:val="lightGray"/>
        </w:rPr>
        <w:sym w:font="Symbol" w:char="F05B"/>
      </w:r>
      <w:r w:rsidR="00192A97" w:rsidRPr="00AD1A29">
        <w:rPr>
          <w:rFonts w:ascii="Arial" w:hAnsi="Arial"/>
          <w:i/>
          <w:iCs/>
          <w:sz w:val="20"/>
          <w:szCs w:val="20"/>
          <w:highlight w:val="lightGray"/>
        </w:rPr>
        <w:t>bude doplněno před podpisem Smlouvy</w:t>
      </w:r>
      <w:r w:rsidR="00192A97" w:rsidRPr="00AD1A29">
        <w:rPr>
          <w:rFonts w:ascii="Arial" w:hAnsi="Arial"/>
          <w:i/>
          <w:iCs/>
          <w:sz w:val="20"/>
          <w:szCs w:val="20"/>
          <w:highlight w:val="lightGray"/>
        </w:rPr>
        <w:sym w:font="Symbol" w:char="F05D"/>
      </w:r>
    </w:p>
    <w:p w14:paraId="67768588" w14:textId="7D675FFD" w:rsidR="00BD3DFD" w:rsidRPr="00C813B0" w:rsidRDefault="00506C83" w:rsidP="00192A97">
      <w:pPr>
        <w:tabs>
          <w:tab w:val="left" w:pos="5103"/>
        </w:tabs>
        <w:jc w:val="both"/>
        <w:rPr>
          <w:rFonts w:ascii="Arial" w:hAnsi="Arial"/>
          <w:b/>
          <w:sz w:val="20"/>
          <w:szCs w:val="20"/>
        </w:rPr>
      </w:pPr>
      <w:r w:rsidRPr="00C813B0">
        <w:rPr>
          <w:rFonts w:ascii="Arial" w:eastAsia="Arial" w:hAnsi="Arial"/>
          <w:sz w:val="20"/>
          <w:szCs w:val="20"/>
        </w:rPr>
        <w:t>rektor</w:t>
      </w:r>
      <w:r w:rsidR="00192A97">
        <w:rPr>
          <w:rFonts w:ascii="Arial" w:eastAsia="Arial" w:hAnsi="Arial"/>
          <w:sz w:val="20"/>
          <w:szCs w:val="20"/>
        </w:rPr>
        <w:tab/>
      </w:r>
      <w:r w:rsidR="00192A97" w:rsidRPr="00AD1A29">
        <w:rPr>
          <w:rFonts w:ascii="Arial" w:hAnsi="Arial"/>
          <w:i/>
          <w:iCs/>
          <w:sz w:val="20"/>
          <w:szCs w:val="20"/>
          <w:highlight w:val="lightGray"/>
        </w:rPr>
        <w:sym w:font="Symbol" w:char="F05B"/>
      </w:r>
      <w:r w:rsidR="00192A97" w:rsidRPr="00AD1A29">
        <w:rPr>
          <w:rFonts w:ascii="Arial" w:hAnsi="Arial"/>
          <w:i/>
          <w:iCs/>
          <w:sz w:val="20"/>
          <w:szCs w:val="20"/>
          <w:highlight w:val="lightGray"/>
        </w:rPr>
        <w:t>bude doplněno před podpisem Smlouvy</w:t>
      </w:r>
      <w:r w:rsidR="00192A97" w:rsidRPr="00AD1A29">
        <w:rPr>
          <w:rFonts w:ascii="Arial" w:hAnsi="Arial"/>
          <w:i/>
          <w:iCs/>
          <w:sz w:val="20"/>
          <w:szCs w:val="20"/>
          <w:highlight w:val="lightGray"/>
        </w:rPr>
        <w:sym w:font="Symbol" w:char="F05D"/>
      </w:r>
    </w:p>
    <w:sectPr w:rsidR="00BD3DFD" w:rsidRPr="00C813B0" w:rsidSect="003C3C9C">
      <w:headerReference w:type="default" r:id="rId8"/>
      <w:pgSz w:w="11906" w:h="16838"/>
      <w:pgMar w:top="318" w:right="1417" w:bottom="1417" w:left="1276"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21AF" w14:textId="77777777" w:rsidR="00581B14" w:rsidRDefault="00581B14">
      <w:r>
        <w:separator/>
      </w:r>
    </w:p>
  </w:endnote>
  <w:endnote w:type="continuationSeparator" w:id="0">
    <w:p w14:paraId="59CE2F3A" w14:textId="77777777" w:rsidR="00581B14" w:rsidRDefault="0058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panose1 w:val="00000000000000000000"/>
    <w:charset w:val="00"/>
    <w:family w:val="roman"/>
    <w:notTrueType/>
    <w:pitch w:val="default"/>
  </w:font>
  <w:font w:name="FreeSans">
    <w:altName w:val="Arial"/>
    <w:charset w:val="01"/>
    <w:family w:val="auto"/>
    <w:pitch w:val="variable"/>
  </w:font>
  <w:font w:name="Vogue">
    <w:altName w:val="Times New Roman"/>
    <w:charset w:val="00"/>
    <w:family w:val="auto"/>
    <w:pitch w:val="default"/>
  </w:font>
  <w:font w:name="Palatino">
    <w:charset w:val="00"/>
    <w:family w:val="auto"/>
    <w:pitch w:val="variable"/>
    <w:sig w:usb0="A00002FF" w:usb1="7800205A" w:usb2="14600000" w:usb3="00000000" w:csb0="00000193" w:csb1="00000000"/>
  </w:font>
  <w:font w:name="Times New Roman Bold">
    <w:altName w:val="Times New Roman"/>
    <w:charset w:val="00"/>
    <w:family w:val="auto"/>
    <w:pitch w:val="default"/>
  </w:font>
  <w:font w:name="Aptos">
    <w:charset w:val="00"/>
    <w:family w:val="swiss"/>
    <w:pitch w:val="variable"/>
    <w:sig w:usb0="20000287" w:usb1="00000003" w:usb2="00000000" w:usb3="00000000" w:csb0="0000019F" w:csb1="00000000"/>
  </w:font>
  <w:font w:name="Times New Roman (Základní tex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5219" w14:textId="77777777" w:rsidR="00581B14" w:rsidRDefault="00581B14">
      <w:r>
        <w:separator/>
      </w:r>
    </w:p>
  </w:footnote>
  <w:footnote w:type="continuationSeparator" w:id="0">
    <w:p w14:paraId="48695540" w14:textId="77777777" w:rsidR="00581B14" w:rsidRDefault="0058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00C6" w14:textId="77777777" w:rsidR="001A402A" w:rsidRDefault="001A402A" w:rsidP="001A402A">
    <w:pPr>
      <w:pStyle w:val="Zhlav"/>
      <w:jc w:val="center"/>
    </w:pPr>
    <w:r>
      <w:rPr>
        <w:noProof/>
        <w:lang w:eastAsia="cs-CZ"/>
      </w:rPr>
      <w:drawing>
        <wp:inline distT="0" distB="0" distL="0" distR="0" wp14:anchorId="4329501A" wp14:editId="3E429EAE">
          <wp:extent cx="3677206" cy="522710"/>
          <wp:effectExtent l="0" t="0" r="0" b="0"/>
          <wp:docPr id="33910314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03149"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14" t="-99" r="-14" b="-99"/>
                  <a:stretch>
                    <a:fillRect/>
                  </a:stretch>
                </pic:blipFill>
                <pic:spPr bwMode="auto">
                  <a:xfrm>
                    <a:off x="0" y="0"/>
                    <a:ext cx="3787289" cy="538358"/>
                  </a:xfrm>
                  <a:prstGeom prst="rect">
                    <a:avLst/>
                  </a:prstGeom>
                  <a:solidFill>
                    <a:srgbClr val="FFFFFF">
                      <a:alpha val="0"/>
                    </a:srgbClr>
                  </a:solidFill>
                  <a:ln>
                    <a:noFill/>
                  </a:ln>
                </pic:spPr>
              </pic:pic>
            </a:graphicData>
          </a:graphic>
        </wp:inline>
      </w:drawing>
    </w:r>
  </w:p>
  <w:p w14:paraId="09D16E18" w14:textId="77777777" w:rsidR="001A402A" w:rsidRDefault="001A402A" w:rsidP="001A402A">
    <w:pPr>
      <w:pStyle w:val="Zhlav"/>
      <w:jc w:val="center"/>
    </w:pPr>
    <w:r>
      <w:rPr>
        <w:noProof/>
        <w:lang w:eastAsia="cs-CZ"/>
      </w:rPr>
      <w:drawing>
        <wp:anchor distT="0" distB="0" distL="114300" distR="114300" simplePos="0" relativeHeight="251659264" behindDoc="0" locked="1" layoutInCell="1" allowOverlap="1" wp14:anchorId="55CAEEED" wp14:editId="653CE1F2">
          <wp:simplePos x="0" y="0"/>
          <wp:positionH relativeFrom="page">
            <wp:posOffset>6905625</wp:posOffset>
          </wp:positionH>
          <wp:positionV relativeFrom="page">
            <wp:posOffset>522605</wp:posOffset>
          </wp:positionV>
          <wp:extent cx="291465" cy="1995170"/>
          <wp:effectExtent l="0" t="0" r="0" b="508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i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1465" cy="1995170"/>
                  </a:xfrm>
                  <a:prstGeom prst="rect">
                    <a:avLst/>
                  </a:prstGeom>
                </pic:spPr>
              </pic:pic>
            </a:graphicData>
          </a:graphic>
          <wp14:sizeRelH relativeFrom="margin">
            <wp14:pctWidth>0</wp14:pctWidth>
          </wp14:sizeRelH>
          <wp14:sizeRelV relativeFrom="margin">
            <wp14:pctHeight>0</wp14:pctHeight>
          </wp14:sizeRelV>
        </wp:anchor>
      </w:drawing>
    </w:r>
  </w:p>
  <w:p w14:paraId="1BCFBA4A" w14:textId="47A414E9" w:rsidR="001A402A" w:rsidRDefault="001A402A">
    <w:pPr>
      <w:pStyle w:val="Zhlav"/>
    </w:pPr>
    <w:r>
      <w:rPr>
        <w:b/>
        <w:i/>
        <w:noProof/>
        <w:color w:val="808080"/>
        <w:sz w:val="18"/>
      </w:rPr>
      <w:drawing>
        <wp:inline distT="0" distB="0" distL="0" distR="0" wp14:anchorId="6BB4F7AC" wp14:editId="4F6609BE">
          <wp:extent cx="2160107" cy="917305"/>
          <wp:effectExtent l="0" t="0" r="0" b="0"/>
          <wp:docPr id="369069280" name="Obrázek 5" descr="Obsah obrázku Písmo, logo, Grafika,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69280" name="Obrázek 5" descr="Obsah obrázku Písmo, logo, Grafika, symbol&#10;&#10;Obsah generovaný pomocí AI může být nesprávný."/>
                  <pic:cNvPicPr/>
                </pic:nvPicPr>
                <pic:blipFill>
                  <a:blip r:embed="rId3">
                    <a:extLst>
                      <a:ext uri="{28A0092B-C50C-407E-A947-70E740481C1C}">
                        <a14:useLocalDpi xmlns:a14="http://schemas.microsoft.com/office/drawing/2010/main" val="0"/>
                      </a:ext>
                    </a:extLst>
                  </a:blip>
                  <a:stretch>
                    <a:fillRect/>
                  </a:stretch>
                </pic:blipFill>
                <pic:spPr>
                  <a:xfrm>
                    <a:off x="0" y="0"/>
                    <a:ext cx="2217352" cy="941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1AE0EF4"/>
    <w:multiLevelType w:val="hybridMultilevel"/>
    <w:tmpl w:val="914EE884"/>
    <w:lvl w:ilvl="0" w:tplc="0405000F">
      <w:start w:val="1"/>
      <w:numFmt w:val="decimal"/>
      <w:lvlText w:val="%1."/>
      <w:lvlJc w:val="left"/>
      <w:pPr>
        <w:ind w:left="360" w:hanging="360"/>
      </w:pPr>
    </w:lvl>
    <w:lvl w:ilvl="1" w:tplc="04050019">
      <w:start w:val="1"/>
      <w:numFmt w:val="lowerLetter"/>
      <w:lvlText w:val="%2."/>
      <w:lvlJc w:val="left"/>
      <w:pPr>
        <w:ind w:left="786"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0C606C4A"/>
    <w:multiLevelType w:val="hybridMultilevel"/>
    <w:tmpl w:val="054690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0C9906CB"/>
    <w:multiLevelType w:val="hybridMultilevel"/>
    <w:tmpl w:val="466AAF20"/>
    <w:lvl w:ilvl="0" w:tplc="0000000D">
      <w:start w:val="1"/>
      <w:numFmt w:val="bullet"/>
      <w:lvlText w:val=""/>
      <w:lvlJc w:val="left"/>
      <w:pPr>
        <w:tabs>
          <w:tab w:val="num" w:pos="360"/>
        </w:tabs>
        <w:ind w:left="360" w:hanging="360"/>
      </w:pPr>
      <w:rPr>
        <w:rFonts w:ascii="Symbol" w:hAnsi="Symbol" w:cs="Symbol"/>
        <w:sz w:val="22"/>
        <w:szCs w:val="22"/>
      </w:rPr>
    </w:lvl>
    <w:lvl w:ilvl="1" w:tplc="04050003">
      <w:start w:val="1"/>
      <w:numFmt w:val="bullet"/>
      <w:lvlText w:val="o"/>
      <w:lvlJc w:val="left"/>
      <w:pPr>
        <w:ind w:left="420" w:hanging="360"/>
      </w:pPr>
      <w:rPr>
        <w:rFonts w:ascii="Courier New" w:hAnsi="Courier New" w:cs="Courier New" w:hint="default"/>
      </w:rPr>
    </w:lvl>
    <w:lvl w:ilvl="2" w:tplc="04050005">
      <w:start w:val="1"/>
      <w:numFmt w:val="bullet"/>
      <w:lvlText w:val=""/>
      <w:lvlJc w:val="left"/>
      <w:pPr>
        <w:ind w:left="1140" w:hanging="360"/>
      </w:pPr>
      <w:rPr>
        <w:rFonts w:ascii="Wingdings" w:hAnsi="Wingdings" w:hint="default"/>
      </w:rPr>
    </w:lvl>
    <w:lvl w:ilvl="3" w:tplc="04050001">
      <w:start w:val="1"/>
      <w:numFmt w:val="bullet"/>
      <w:lvlText w:val=""/>
      <w:lvlJc w:val="left"/>
      <w:pPr>
        <w:ind w:left="1860" w:hanging="360"/>
      </w:pPr>
      <w:rPr>
        <w:rFonts w:ascii="Symbol" w:hAnsi="Symbol" w:hint="default"/>
      </w:rPr>
    </w:lvl>
    <w:lvl w:ilvl="4" w:tplc="04050003" w:tentative="1">
      <w:start w:val="1"/>
      <w:numFmt w:val="bullet"/>
      <w:lvlText w:val="o"/>
      <w:lvlJc w:val="left"/>
      <w:pPr>
        <w:ind w:left="2580" w:hanging="360"/>
      </w:pPr>
      <w:rPr>
        <w:rFonts w:ascii="Courier New" w:hAnsi="Courier New" w:cs="Courier New" w:hint="default"/>
      </w:rPr>
    </w:lvl>
    <w:lvl w:ilvl="5" w:tplc="04050005" w:tentative="1">
      <w:start w:val="1"/>
      <w:numFmt w:val="bullet"/>
      <w:lvlText w:val=""/>
      <w:lvlJc w:val="left"/>
      <w:pPr>
        <w:ind w:left="3300" w:hanging="360"/>
      </w:pPr>
      <w:rPr>
        <w:rFonts w:ascii="Wingdings" w:hAnsi="Wingdings" w:hint="default"/>
      </w:rPr>
    </w:lvl>
    <w:lvl w:ilvl="6" w:tplc="04050001" w:tentative="1">
      <w:start w:val="1"/>
      <w:numFmt w:val="bullet"/>
      <w:lvlText w:val=""/>
      <w:lvlJc w:val="left"/>
      <w:pPr>
        <w:ind w:left="4020" w:hanging="360"/>
      </w:pPr>
      <w:rPr>
        <w:rFonts w:ascii="Symbol" w:hAnsi="Symbol" w:hint="default"/>
      </w:rPr>
    </w:lvl>
    <w:lvl w:ilvl="7" w:tplc="04050003" w:tentative="1">
      <w:start w:val="1"/>
      <w:numFmt w:val="bullet"/>
      <w:lvlText w:val="o"/>
      <w:lvlJc w:val="left"/>
      <w:pPr>
        <w:ind w:left="4740" w:hanging="360"/>
      </w:pPr>
      <w:rPr>
        <w:rFonts w:ascii="Courier New" w:hAnsi="Courier New" w:cs="Courier New" w:hint="default"/>
      </w:rPr>
    </w:lvl>
    <w:lvl w:ilvl="8" w:tplc="04050005" w:tentative="1">
      <w:start w:val="1"/>
      <w:numFmt w:val="bullet"/>
      <w:lvlText w:val=""/>
      <w:lvlJc w:val="left"/>
      <w:pPr>
        <w:ind w:left="5460" w:hanging="360"/>
      </w:pPr>
      <w:rPr>
        <w:rFonts w:ascii="Wingdings" w:hAnsi="Wingdings" w:hint="default"/>
      </w:rPr>
    </w:lvl>
  </w:abstractNum>
  <w:abstractNum w:abstractNumId="32" w15:restartNumberingAfterBreak="0">
    <w:nsid w:val="0CA24334"/>
    <w:multiLevelType w:val="hybridMultilevel"/>
    <w:tmpl w:val="D0609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20865A3"/>
    <w:multiLevelType w:val="hybridMultilevel"/>
    <w:tmpl w:val="95E878A6"/>
    <w:lvl w:ilvl="0" w:tplc="04050001">
      <w:start w:val="1"/>
      <w:numFmt w:val="bullet"/>
      <w:lvlText w:val=""/>
      <w:lvlJc w:val="left"/>
      <w:pPr>
        <w:ind w:left="1065" w:hanging="705"/>
      </w:pPr>
      <w:rPr>
        <w:rFonts w:ascii="Symbol" w:hAnsi="Symbol" w:hint="default"/>
      </w:rPr>
    </w:lvl>
    <w:lvl w:ilvl="1" w:tplc="04050001">
      <w:start w:val="1"/>
      <w:numFmt w:val="bullet"/>
      <w:lvlText w:val=""/>
      <w:lvlJc w:val="left"/>
      <w:pPr>
        <w:ind w:left="1785" w:hanging="705"/>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2A16CAB"/>
    <w:multiLevelType w:val="hybridMultilevel"/>
    <w:tmpl w:val="A12A7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91F7965"/>
    <w:multiLevelType w:val="hybridMultilevel"/>
    <w:tmpl w:val="C2DACA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9A74B6C"/>
    <w:multiLevelType w:val="hybridMultilevel"/>
    <w:tmpl w:val="32926CE8"/>
    <w:lvl w:ilvl="0" w:tplc="876EF97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1D306112"/>
    <w:multiLevelType w:val="hybridMultilevel"/>
    <w:tmpl w:val="6270E9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20AC1554"/>
    <w:multiLevelType w:val="hybridMultilevel"/>
    <w:tmpl w:val="D65E4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4B74B23"/>
    <w:multiLevelType w:val="hybridMultilevel"/>
    <w:tmpl w:val="F7B0DE52"/>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7BD32E3"/>
    <w:multiLevelType w:val="hybridMultilevel"/>
    <w:tmpl w:val="F372F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9711753"/>
    <w:multiLevelType w:val="hybridMultilevel"/>
    <w:tmpl w:val="B1D83442"/>
    <w:lvl w:ilvl="0" w:tplc="4E824B4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F047BC2"/>
    <w:multiLevelType w:val="hybridMultilevel"/>
    <w:tmpl w:val="28D606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2F15075B"/>
    <w:multiLevelType w:val="hybridMultilevel"/>
    <w:tmpl w:val="C0EA53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3253453A"/>
    <w:multiLevelType w:val="hybridMultilevel"/>
    <w:tmpl w:val="B248018E"/>
    <w:lvl w:ilvl="0" w:tplc="DF0461EA">
      <w:start w:val="2"/>
      <w:numFmt w:val="lowerLetter"/>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33173F51"/>
    <w:multiLevelType w:val="hybridMultilevel"/>
    <w:tmpl w:val="834EB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7AE58F3"/>
    <w:multiLevelType w:val="hybridMultilevel"/>
    <w:tmpl w:val="473E8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D872C8E"/>
    <w:multiLevelType w:val="multilevel"/>
    <w:tmpl w:val="054EF954"/>
    <w:lvl w:ilvl="0">
      <w:start w:val="7"/>
      <w:numFmt w:val="decimal"/>
      <w:lvlText w:val="%1."/>
      <w:lvlJc w:val="left"/>
      <w:pPr>
        <w:ind w:left="540" w:hanging="540"/>
      </w:pPr>
      <w:rPr>
        <w:rFonts w:hint="default"/>
        <w:b/>
        <w:color w:val="auto"/>
      </w:rPr>
    </w:lvl>
    <w:lvl w:ilvl="1">
      <w:start w:val="2"/>
      <w:numFmt w:val="decimal"/>
      <w:lvlText w:val="%1.%2."/>
      <w:lvlJc w:val="left"/>
      <w:pPr>
        <w:ind w:left="720" w:hanging="720"/>
      </w:pPr>
      <w:rPr>
        <w:rFonts w:hint="default"/>
        <w:b/>
        <w:color w:val="auto"/>
      </w:rPr>
    </w:lvl>
    <w:lvl w:ilvl="2">
      <w:start w:val="2"/>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9" w15:restartNumberingAfterBreak="0">
    <w:nsid w:val="3ED93AF0"/>
    <w:multiLevelType w:val="hybridMultilevel"/>
    <w:tmpl w:val="5C1AEB9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F62477A"/>
    <w:multiLevelType w:val="multilevel"/>
    <w:tmpl w:val="BDFE2888"/>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val="0"/>
        <w:iCs/>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szCs w:val="22"/>
        <w:lang w:val="de-LI"/>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Symbol" w:hint="default"/>
      </w:rPr>
    </w:lvl>
    <w:lvl w:ilvl="8">
      <w:start w:val="1"/>
      <w:numFmt w:val="bullet"/>
      <w:lvlText w:val=""/>
      <w:lvlJc w:val="left"/>
      <w:pPr>
        <w:ind w:left="3600" w:hanging="360"/>
      </w:pPr>
      <w:rPr>
        <w:rFonts w:ascii="Wingdings" w:hAnsi="Wingdings" w:cs="Wingdings" w:hint="default"/>
      </w:rPr>
    </w:lvl>
  </w:abstractNum>
  <w:abstractNum w:abstractNumId="51" w15:restartNumberingAfterBreak="0">
    <w:nsid w:val="3F6E0D9F"/>
    <w:multiLevelType w:val="hybridMultilevel"/>
    <w:tmpl w:val="916E9C52"/>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19956DB"/>
    <w:multiLevelType w:val="hybridMultilevel"/>
    <w:tmpl w:val="756666F8"/>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2B0241F"/>
    <w:multiLevelType w:val="hybridMultilevel"/>
    <w:tmpl w:val="BAB89B3A"/>
    <w:lvl w:ilvl="0" w:tplc="04050001">
      <w:start w:val="1"/>
      <w:numFmt w:val="bullet"/>
      <w:lvlText w:val=""/>
      <w:lvlJc w:val="left"/>
      <w:pPr>
        <w:ind w:left="1065" w:hanging="705"/>
      </w:pPr>
      <w:rPr>
        <w:rFonts w:ascii="Symbol" w:hAnsi="Symbol" w:hint="default"/>
      </w:rPr>
    </w:lvl>
    <w:lvl w:ilvl="1" w:tplc="04050001">
      <w:start w:val="1"/>
      <w:numFmt w:val="bullet"/>
      <w:lvlText w:val=""/>
      <w:lvlJc w:val="left"/>
      <w:pPr>
        <w:ind w:left="1785" w:hanging="705"/>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930AF"/>
    <w:multiLevelType w:val="hybridMultilevel"/>
    <w:tmpl w:val="DEA26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7D46146"/>
    <w:multiLevelType w:val="hybridMultilevel"/>
    <w:tmpl w:val="972E64DE"/>
    <w:lvl w:ilvl="0" w:tplc="2EA62718">
      <w:start w:val="1"/>
      <w:numFmt w:val="decimal"/>
      <w:lvlText w:val="%1."/>
      <w:lvlJc w:val="left"/>
      <w:pPr>
        <w:ind w:left="720" w:hanging="360"/>
      </w:pPr>
      <w:rPr>
        <w:rFonts w:hint="default"/>
        <w:b w:val="0"/>
        <w:b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7FA7330"/>
    <w:multiLevelType w:val="hybridMultilevel"/>
    <w:tmpl w:val="10DAFB82"/>
    <w:lvl w:ilvl="0" w:tplc="86C6C6A0">
      <w:start w:val="1"/>
      <w:numFmt w:val="lowerLetter"/>
      <w:lvlText w:val="%1)"/>
      <w:lvlJc w:val="left"/>
      <w:pPr>
        <w:ind w:left="780" w:hanging="360"/>
      </w:pPr>
      <w:rPr>
        <w:rFonts w:eastAsia="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8" w15:restartNumberingAfterBreak="0">
    <w:nsid w:val="4B6A5864"/>
    <w:multiLevelType w:val="hybridMultilevel"/>
    <w:tmpl w:val="8910CA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C9D666C"/>
    <w:multiLevelType w:val="hybridMultilevel"/>
    <w:tmpl w:val="9350C9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15:restartNumberingAfterBreak="0">
    <w:nsid w:val="53842F7B"/>
    <w:multiLevelType w:val="multilevel"/>
    <w:tmpl w:val="9B9E8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621372"/>
    <w:multiLevelType w:val="hybridMultilevel"/>
    <w:tmpl w:val="849242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88E0BAC"/>
    <w:multiLevelType w:val="hybridMultilevel"/>
    <w:tmpl w:val="F1D8AF3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93A45E6"/>
    <w:multiLevelType w:val="hybridMultilevel"/>
    <w:tmpl w:val="89422C44"/>
    <w:lvl w:ilvl="0" w:tplc="04050001">
      <w:start w:val="1"/>
      <w:numFmt w:val="bullet"/>
      <w:lvlText w:val=""/>
      <w:lvlJc w:val="left"/>
      <w:pPr>
        <w:ind w:left="1650" w:hanging="360"/>
      </w:pPr>
      <w:rPr>
        <w:rFonts w:ascii="Symbol" w:hAnsi="Symbol" w:hint="default"/>
      </w:rPr>
    </w:lvl>
    <w:lvl w:ilvl="1" w:tplc="04050003" w:tentative="1">
      <w:start w:val="1"/>
      <w:numFmt w:val="bullet"/>
      <w:lvlText w:val="o"/>
      <w:lvlJc w:val="left"/>
      <w:pPr>
        <w:ind w:left="2370" w:hanging="360"/>
      </w:pPr>
      <w:rPr>
        <w:rFonts w:ascii="Courier New" w:hAnsi="Courier New" w:cs="Courier New" w:hint="default"/>
      </w:rPr>
    </w:lvl>
    <w:lvl w:ilvl="2" w:tplc="04050005" w:tentative="1">
      <w:start w:val="1"/>
      <w:numFmt w:val="bullet"/>
      <w:lvlText w:val=""/>
      <w:lvlJc w:val="left"/>
      <w:pPr>
        <w:ind w:left="3090" w:hanging="360"/>
      </w:pPr>
      <w:rPr>
        <w:rFonts w:ascii="Wingdings" w:hAnsi="Wingdings" w:hint="default"/>
      </w:rPr>
    </w:lvl>
    <w:lvl w:ilvl="3" w:tplc="04050001" w:tentative="1">
      <w:start w:val="1"/>
      <w:numFmt w:val="bullet"/>
      <w:lvlText w:val=""/>
      <w:lvlJc w:val="left"/>
      <w:pPr>
        <w:ind w:left="3810" w:hanging="360"/>
      </w:pPr>
      <w:rPr>
        <w:rFonts w:ascii="Symbol" w:hAnsi="Symbol" w:hint="default"/>
      </w:rPr>
    </w:lvl>
    <w:lvl w:ilvl="4" w:tplc="04050003" w:tentative="1">
      <w:start w:val="1"/>
      <w:numFmt w:val="bullet"/>
      <w:lvlText w:val="o"/>
      <w:lvlJc w:val="left"/>
      <w:pPr>
        <w:ind w:left="4530" w:hanging="360"/>
      </w:pPr>
      <w:rPr>
        <w:rFonts w:ascii="Courier New" w:hAnsi="Courier New" w:cs="Courier New" w:hint="default"/>
      </w:rPr>
    </w:lvl>
    <w:lvl w:ilvl="5" w:tplc="04050005" w:tentative="1">
      <w:start w:val="1"/>
      <w:numFmt w:val="bullet"/>
      <w:lvlText w:val=""/>
      <w:lvlJc w:val="left"/>
      <w:pPr>
        <w:ind w:left="5250" w:hanging="360"/>
      </w:pPr>
      <w:rPr>
        <w:rFonts w:ascii="Wingdings" w:hAnsi="Wingdings" w:hint="default"/>
      </w:rPr>
    </w:lvl>
    <w:lvl w:ilvl="6" w:tplc="04050001" w:tentative="1">
      <w:start w:val="1"/>
      <w:numFmt w:val="bullet"/>
      <w:lvlText w:val=""/>
      <w:lvlJc w:val="left"/>
      <w:pPr>
        <w:ind w:left="5970" w:hanging="360"/>
      </w:pPr>
      <w:rPr>
        <w:rFonts w:ascii="Symbol" w:hAnsi="Symbol" w:hint="default"/>
      </w:rPr>
    </w:lvl>
    <w:lvl w:ilvl="7" w:tplc="04050003" w:tentative="1">
      <w:start w:val="1"/>
      <w:numFmt w:val="bullet"/>
      <w:lvlText w:val="o"/>
      <w:lvlJc w:val="left"/>
      <w:pPr>
        <w:ind w:left="6690" w:hanging="360"/>
      </w:pPr>
      <w:rPr>
        <w:rFonts w:ascii="Courier New" w:hAnsi="Courier New" w:cs="Courier New" w:hint="default"/>
      </w:rPr>
    </w:lvl>
    <w:lvl w:ilvl="8" w:tplc="04050005" w:tentative="1">
      <w:start w:val="1"/>
      <w:numFmt w:val="bullet"/>
      <w:lvlText w:val=""/>
      <w:lvlJc w:val="left"/>
      <w:pPr>
        <w:ind w:left="7410" w:hanging="360"/>
      </w:pPr>
      <w:rPr>
        <w:rFonts w:ascii="Wingdings" w:hAnsi="Wingdings" w:hint="default"/>
      </w:rPr>
    </w:lvl>
  </w:abstractNum>
  <w:abstractNum w:abstractNumId="64" w15:restartNumberingAfterBreak="0">
    <w:nsid w:val="5A9305E3"/>
    <w:multiLevelType w:val="multilevel"/>
    <w:tmpl w:val="DD34D1D4"/>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65" w15:restartNumberingAfterBreak="0">
    <w:nsid w:val="62093574"/>
    <w:multiLevelType w:val="hybridMultilevel"/>
    <w:tmpl w:val="C1AA1288"/>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932" w:hanging="360"/>
      </w:pPr>
      <w:rPr>
        <w:rFonts w:ascii="Courier New" w:hAnsi="Courier New" w:cs="Courier New" w:hint="default"/>
      </w:rPr>
    </w:lvl>
    <w:lvl w:ilvl="2" w:tplc="04050005" w:tentative="1">
      <w:start w:val="1"/>
      <w:numFmt w:val="bullet"/>
      <w:lvlText w:val=""/>
      <w:lvlJc w:val="left"/>
      <w:pPr>
        <w:ind w:left="1652" w:hanging="360"/>
      </w:pPr>
      <w:rPr>
        <w:rFonts w:ascii="Wingdings" w:hAnsi="Wingdings" w:hint="default"/>
      </w:rPr>
    </w:lvl>
    <w:lvl w:ilvl="3" w:tplc="04050001" w:tentative="1">
      <w:start w:val="1"/>
      <w:numFmt w:val="bullet"/>
      <w:lvlText w:val=""/>
      <w:lvlJc w:val="left"/>
      <w:pPr>
        <w:ind w:left="2372" w:hanging="360"/>
      </w:pPr>
      <w:rPr>
        <w:rFonts w:ascii="Symbol" w:hAnsi="Symbol" w:hint="default"/>
      </w:rPr>
    </w:lvl>
    <w:lvl w:ilvl="4" w:tplc="04050003" w:tentative="1">
      <w:start w:val="1"/>
      <w:numFmt w:val="bullet"/>
      <w:lvlText w:val="o"/>
      <w:lvlJc w:val="left"/>
      <w:pPr>
        <w:ind w:left="3092" w:hanging="360"/>
      </w:pPr>
      <w:rPr>
        <w:rFonts w:ascii="Courier New" w:hAnsi="Courier New" w:cs="Courier New" w:hint="default"/>
      </w:rPr>
    </w:lvl>
    <w:lvl w:ilvl="5" w:tplc="04050005" w:tentative="1">
      <w:start w:val="1"/>
      <w:numFmt w:val="bullet"/>
      <w:lvlText w:val=""/>
      <w:lvlJc w:val="left"/>
      <w:pPr>
        <w:ind w:left="3812" w:hanging="360"/>
      </w:pPr>
      <w:rPr>
        <w:rFonts w:ascii="Wingdings" w:hAnsi="Wingdings" w:hint="default"/>
      </w:rPr>
    </w:lvl>
    <w:lvl w:ilvl="6" w:tplc="04050001" w:tentative="1">
      <w:start w:val="1"/>
      <w:numFmt w:val="bullet"/>
      <w:lvlText w:val=""/>
      <w:lvlJc w:val="left"/>
      <w:pPr>
        <w:ind w:left="4532" w:hanging="360"/>
      </w:pPr>
      <w:rPr>
        <w:rFonts w:ascii="Symbol" w:hAnsi="Symbol" w:hint="default"/>
      </w:rPr>
    </w:lvl>
    <w:lvl w:ilvl="7" w:tplc="04050003" w:tentative="1">
      <w:start w:val="1"/>
      <w:numFmt w:val="bullet"/>
      <w:lvlText w:val="o"/>
      <w:lvlJc w:val="left"/>
      <w:pPr>
        <w:ind w:left="5252" w:hanging="360"/>
      </w:pPr>
      <w:rPr>
        <w:rFonts w:ascii="Courier New" w:hAnsi="Courier New" w:cs="Courier New" w:hint="default"/>
      </w:rPr>
    </w:lvl>
    <w:lvl w:ilvl="8" w:tplc="04050005" w:tentative="1">
      <w:start w:val="1"/>
      <w:numFmt w:val="bullet"/>
      <w:lvlText w:val=""/>
      <w:lvlJc w:val="left"/>
      <w:pPr>
        <w:ind w:left="5972" w:hanging="360"/>
      </w:pPr>
      <w:rPr>
        <w:rFonts w:ascii="Wingdings" w:hAnsi="Wingdings" w:hint="default"/>
      </w:rPr>
    </w:lvl>
  </w:abstractNum>
  <w:abstractNum w:abstractNumId="66" w15:restartNumberingAfterBreak="0">
    <w:nsid w:val="624675F2"/>
    <w:multiLevelType w:val="hybridMultilevel"/>
    <w:tmpl w:val="DA60473A"/>
    <w:lvl w:ilvl="0" w:tplc="0405000F">
      <w:start w:val="1"/>
      <w:numFmt w:val="decimal"/>
      <w:lvlText w:val="%1."/>
      <w:lvlJc w:val="left"/>
      <w:pPr>
        <w:ind w:left="360" w:hanging="360"/>
      </w:p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7" w15:restartNumberingAfterBreak="0">
    <w:nsid w:val="629C4756"/>
    <w:multiLevelType w:val="hybridMultilevel"/>
    <w:tmpl w:val="A0D208B2"/>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8" w15:restartNumberingAfterBreak="0">
    <w:nsid w:val="63EC20E7"/>
    <w:multiLevelType w:val="hybridMultilevel"/>
    <w:tmpl w:val="D59C5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586117C"/>
    <w:multiLevelType w:val="hybridMultilevel"/>
    <w:tmpl w:val="E854788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0" w15:restartNumberingAfterBreak="0">
    <w:nsid w:val="675577A9"/>
    <w:multiLevelType w:val="hybridMultilevel"/>
    <w:tmpl w:val="A50A1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BDB0F88"/>
    <w:multiLevelType w:val="hybridMultilevel"/>
    <w:tmpl w:val="08248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5F21D90"/>
    <w:multiLevelType w:val="hybridMultilevel"/>
    <w:tmpl w:val="9F445DE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8A21F75"/>
    <w:multiLevelType w:val="hybridMultilevel"/>
    <w:tmpl w:val="E2DA48C0"/>
    <w:lvl w:ilvl="0" w:tplc="25B4ECF4">
      <w:start w:val="1"/>
      <w:numFmt w:val="upp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A654207"/>
    <w:multiLevelType w:val="hybridMultilevel"/>
    <w:tmpl w:val="09D8EB0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5"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76" w15:restartNumberingAfterBreak="0">
    <w:nsid w:val="7CE95597"/>
    <w:multiLevelType w:val="multilevel"/>
    <w:tmpl w:val="944E0E62"/>
    <w:lvl w:ilvl="0">
      <w:start w:val="7"/>
      <w:numFmt w:val="decimal"/>
      <w:lvlText w:val="%1."/>
      <w:lvlJc w:val="left"/>
      <w:pPr>
        <w:ind w:left="408" w:hanging="408"/>
      </w:pPr>
      <w:rPr>
        <w:rFonts w:cs="Times New Roman"/>
        <w:sz w:val="22"/>
        <w:szCs w:val="28"/>
      </w:rPr>
    </w:lvl>
    <w:lvl w:ilvl="1">
      <w:start w:val="7"/>
      <w:numFmt w:val="decimal"/>
      <w:lvlText w:val="%1.%2."/>
      <w:lvlJc w:val="left"/>
      <w:pPr>
        <w:ind w:left="720" w:hanging="720"/>
      </w:pPr>
      <w:rPr>
        <w:rFonts w:ascii="Arial" w:hAnsi="Arial" w:cs="Times New Roman"/>
        <w:b/>
        <w:sz w:val="24"/>
      </w:rPr>
    </w:lvl>
    <w:lvl w:ilvl="2">
      <w:start w:val="1"/>
      <w:numFmt w:val="decimal"/>
      <w:lvlText w:val="%1.%2.%3."/>
      <w:lvlJc w:val="left"/>
      <w:pPr>
        <w:ind w:left="720" w:hanging="720"/>
      </w:pPr>
      <w:rPr>
        <w:rFonts w:cs="Times New Roman"/>
        <w:sz w:val="22"/>
        <w:szCs w:val="22"/>
      </w:rPr>
    </w:lvl>
    <w:lvl w:ilvl="3">
      <w:start w:val="1"/>
      <w:numFmt w:val="decimal"/>
      <w:lvlText w:val="%1.%2.%3.%4."/>
      <w:lvlJc w:val="left"/>
      <w:pPr>
        <w:ind w:left="1080" w:hanging="108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440" w:hanging="1440"/>
      </w:pPr>
      <w:rPr>
        <w:rFonts w:cs="Times New Roman"/>
        <w:sz w:val="24"/>
      </w:rPr>
    </w:lvl>
    <w:lvl w:ilvl="6">
      <w:start w:val="1"/>
      <w:numFmt w:val="decimal"/>
      <w:lvlText w:val="%1.%2.%3.%4.%5.%6.%7."/>
      <w:lvlJc w:val="left"/>
      <w:pPr>
        <w:ind w:left="1440" w:hanging="1440"/>
      </w:pPr>
      <w:rPr>
        <w:rFonts w:cs="Times New Roman"/>
        <w:sz w:val="24"/>
      </w:rPr>
    </w:lvl>
    <w:lvl w:ilvl="7">
      <w:start w:val="1"/>
      <w:numFmt w:val="decimal"/>
      <w:lvlText w:val="%1.%2.%3.%4.%5.%6.%7.%8."/>
      <w:lvlJc w:val="left"/>
      <w:pPr>
        <w:ind w:left="1800" w:hanging="1800"/>
      </w:pPr>
      <w:rPr>
        <w:rFonts w:cs="Times New Roman"/>
        <w:sz w:val="24"/>
      </w:rPr>
    </w:lvl>
    <w:lvl w:ilvl="8">
      <w:start w:val="1"/>
      <w:numFmt w:val="decimal"/>
      <w:lvlText w:val="%1.%2.%3.%4.%5.%6.%7.%8.%9."/>
      <w:lvlJc w:val="left"/>
      <w:pPr>
        <w:ind w:left="1800" w:hanging="1800"/>
      </w:pPr>
      <w:rPr>
        <w:rFonts w:cs="Times New Roman"/>
        <w:sz w:val="24"/>
      </w:rPr>
    </w:lvl>
  </w:abstractNum>
  <w:num w:numId="1" w16cid:durableId="1504397396">
    <w:abstractNumId w:val="0"/>
  </w:num>
  <w:num w:numId="2" w16cid:durableId="1963607453">
    <w:abstractNumId w:val="1"/>
  </w:num>
  <w:num w:numId="3" w16cid:durableId="1211844766">
    <w:abstractNumId w:val="2"/>
  </w:num>
  <w:num w:numId="4" w16cid:durableId="527181071">
    <w:abstractNumId w:val="3"/>
  </w:num>
  <w:num w:numId="5" w16cid:durableId="1716848492">
    <w:abstractNumId w:val="4"/>
  </w:num>
  <w:num w:numId="6" w16cid:durableId="1587956941">
    <w:abstractNumId w:val="5"/>
  </w:num>
  <w:num w:numId="7" w16cid:durableId="494146967">
    <w:abstractNumId w:val="6"/>
  </w:num>
  <w:num w:numId="8" w16cid:durableId="162285349">
    <w:abstractNumId w:val="8"/>
  </w:num>
  <w:num w:numId="9" w16cid:durableId="715013286">
    <w:abstractNumId w:val="10"/>
  </w:num>
  <w:num w:numId="10" w16cid:durableId="2097314141">
    <w:abstractNumId w:val="13"/>
  </w:num>
  <w:num w:numId="11" w16cid:durableId="635069629">
    <w:abstractNumId w:val="14"/>
  </w:num>
  <w:num w:numId="12" w16cid:durableId="36054138">
    <w:abstractNumId w:val="16"/>
  </w:num>
  <w:num w:numId="13" w16cid:durableId="425657340">
    <w:abstractNumId w:val="17"/>
  </w:num>
  <w:num w:numId="14" w16cid:durableId="443697481">
    <w:abstractNumId w:val="19"/>
  </w:num>
  <w:num w:numId="15" w16cid:durableId="794374385">
    <w:abstractNumId w:val="20"/>
  </w:num>
  <w:num w:numId="16" w16cid:durableId="997151046">
    <w:abstractNumId w:val="21"/>
  </w:num>
  <w:num w:numId="17" w16cid:durableId="529075872">
    <w:abstractNumId w:val="22"/>
  </w:num>
  <w:num w:numId="18" w16cid:durableId="1295914624">
    <w:abstractNumId w:val="23"/>
  </w:num>
  <w:num w:numId="19" w16cid:durableId="1806242314">
    <w:abstractNumId w:val="24"/>
  </w:num>
  <w:num w:numId="20" w16cid:durableId="889612688">
    <w:abstractNumId w:val="25"/>
  </w:num>
  <w:num w:numId="21" w16cid:durableId="236257446">
    <w:abstractNumId w:val="75"/>
  </w:num>
  <w:num w:numId="22" w16cid:durableId="351877318">
    <w:abstractNumId w:val="33"/>
  </w:num>
  <w:num w:numId="23" w16cid:durableId="1239635469">
    <w:abstractNumId w:val="28"/>
  </w:num>
  <w:num w:numId="24" w16cid:durableId="1988315487">
    <w:abstractNumId w:val="48"/>
  </w:num>
  <w:num w:numId="25" w16cid:durableId="303585910">
    <w:abstractNumId w:val="49"/>
  </w:num>
  <w:num w:numId="26" w16cid:durableId="434834421">
    <w:abstractNumId w:val="74"/>
  </w:num>
  <w:num w:numId="27" w16cid:durableId="1729915034">
    <w:abstractNumId w:val="62"/>
  </w:num>
  <w:num w:numId="28" w16cid:durableId="792753519">
    <w:abstractNumId w:val="67"/>
  </w:num>
  <w:num w:numId="29" w16cid:durableId="1779253750">
    <w:abstractNumId w:val="45"/>
  </w:num>
  <w:num w:numId="30" w16cid:durableId="1325552071">
    <w:abstractNumId w:val="61"/>
  </w:num>
  <w:num w:numId="31" w16cid:durableId="278418713">
    <w:abstractNumId w:val="57"/>
  </w:num>
  <w:num w:numId="32" w16cid:durableId="1505583084">
    <w:abstractNumId w:val="38"/>
  </w:num>
  <w:num w:numId="33" w16cid:durableId="733892196">
    <w:abstractNumId w:val="31"/>
  </w:num>
  <w:num w:numId="34" w16cid:durableId="469055819">
    <w:abstractNumId w:val="54"/>
  </w:num>
  <w:num w:numId="35" w16cid:durableId="1110589581">
    <w:abstractNumId w:val="58"/>
  </w:num>
  <w:num w:numId="36" w16cid:durableId="271860225">
    <w:abstractNumId w:val="44"/>
  </w:num>
  <w:num w:numId="37" w16cid:durableId="1747797712">
    <w:abstractNumId w:val="43"/>
  </w:num>
  <w:num w:numId="38" w16cid:durableId="1284383532">
    <w:abstractNumId w:val="30"/>
  </w:num>
  <w:num w:numId="39" w16cid:durableId="254942652">
    <w:abstractNumId w:val="60"/>
  </w:num>
  <w:num w:numId="40" w16cid:durableId="1866751329">
    <w:abstractNumId w:val="50"/>
  </w:num>
  <w:num w:numId="41" w16cid:durableId="759062110">
    <w:abstractNumId w:val="37"/>
  </w:num>
  <w:num w:numId="42" w16cid:durableId="20659836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6206010">
    <w:abstractNumId w:val="11"/>
  </w:num>
  <w:num w:numId="44" w16cid:durableId="1359165199">
    <w:abstractNumId w:val="76"/>
  </w:num>
  <w:num w:numId="45" w16cid:durableId="2132286655">
    <w:abstractNumId w:val="53"/>
  </w:num>
  <w:num w:numId="46" w16cid:durableId="1922178601">
    <w:abstractNumId w:val="34"/>
  </w:num>
  <w:num w:numId="47" w16cid:durableId="1375813125">
    <w:abstractNumId w:val="46"/>
  </w:num>
  <w:num w:numId="48" w16cid:durableId="336730090">
    <w:abstractNumId w:val="32"/>
  </w:num>
  <w:num w:numId="49" w16cid:durableId="267545823">
    <w:abstractNumId w:val="39"/>
  </w:num>
  <w:num w:numId="50" w16cid:durableId="95369812">
    <w:abstractNumId w:val="55"/>
  </w:num>
  <w:num w:numId="51" w16cid:durableId="1601252626">
    <w:abstractNumId w:val="47"/>
  </w:num>
  <w:num w:numId="52" w16cid:durableId="1514219303">
    <w:abstractNumId w:val="51"/>
  </w:num>
  <w:num w:numId="53" w16cid:durableId="1113209382">
    <w:abstractNumId w:val="68"/>
  </w:num>
  <w:num w:numId="54" w16cid:durableId="2050454625">
    <w:abstractNumId w:val="60"/>
  </w:num>
  <w:num w:numId="55" w16cid:durableId="73548858">
    <w:abstractNumId w:val="41"/>
  </w:num>
  <w:num w:numId="56" w16cid:durableId="903249685">
    <w:abstractNumId w:val="64"/>
  </w:num>
  <w:num w:numId="57" w16cid:durableId="521284322">
    <w:abstractNumId w:val="37"/>
  </w:num>
  <w:num w:numId="58" w16cid:durableId="1650481183">
    <w:abstractNumId w:val="56"/>
  </w:num>
  <w:num w:numId="59" w16cid:durableId="1672366070">
    <w:abstractNumId w:val="71"/>
  </w:num>
  <w:num w:numId="60" w16cid:durableId="1727409324">
    <w:abstractNumId w:val="72"/>
  </w:num>
  <w:num w:numId="61" w16cid:durableId="2010253360">
    <w:abstractNumId w:val="69"/>
  </w:num>
  <w:num w:numId="62" w16cid:durableId="985352385">
    <w:abstractNumId w:val="73"/>
  </w:num>
  <w:num w:numId="63" w16cid:durableId="1751929626">
    <w:abstractNumId w:val="65"/>
  </w:num>
  <w:num w:numId="64" w16cid:durableId="1182164018">
    <w:abstractNumId w:val="66"/>
  </w:num>
  <w:num w:numId="65" w16cid:durableId="428697537">
    <w:abstractNumId w:val="70"/>
  </w:num>
  <w:num w:numId="66" w16cid:durableId="929124359">
    <w:abstractNumId w:val="40"/>
  </w:num>
  <w:num w:numId="67" w16cid:durableId="1903787860">
    <w:abstractNumId w:val="52"/>
  </w:num>
  <w:num w:numId="68" w16cid:durableId="488405064">
    <w:abstractNumId w:val="29"/>
  </w:num>
  <w:num w:numId="69" w16cid:durableId="1716931204">
    <w:abstractNumId w:val="36"/>
  </w:num>
  <w:num w:numId="70" w16cid:durableId="1925527063">
    <w:abstractNumId w:val="35"/>
  </w:num>
  <w:num w:numId="71" w16cid:durableId="302974032">
    <w:abstractNumId w:val="42"/>
  </w:num>
  <w:num w:numId="72" w16cid:durableId="635070112">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5B"/>
    <w:rsid w:val="00001B90"/>
    <w:rsid w:val="00001F5C"/>
    <w:rsid w:val="000036D7"/>
    <w:rsid w:val="0001239B"/>
    <w:rsid w:val="00015F84"/>
    <w:rsid w:val="000235A0"/>
    <w:rsid w:val="00027494"/>
    <w:rsid w:val="00031BDD"/>
    <w:rsid w:val="00034934"/>
    <w:rsid w:val="00035AB9"/>
    <w:rsid w:val="00040849"/>
    <w:rsid w:val="00045D81"/>
    <w:rsid w:val="00051DE7"/>
    <w:rsid w:val="00056ACB"/>
    <w:rsid w:val="00056CB2"/>
    <w:rsid w:val="000625D8"/>
    <w:rsid w:val="000641FE"/>
    <w:rsid w:val="000651FF"/>
    <w:rsid w:val="00066D7B"/>
    <w:rsid w:val="00073D62"/>
    <w:rsid w:val="00074631"/>
    <w:rsid w:val="000801E7"/>
    <w:rsid w:val="00083C30"/>
    <w:rsid w:val="000941DA"/>
    <w:rsid w:val="0009595B"/>
    <w:rsid w:val="00096306"/>
    <w:rsid w:val="0009638E"/>
    <w:rsid w:val="000A4540"/>
    <w:rsid w:val="000A5643"/>
    <w:rsid w:val="000B0E24"/>
    <w:rsid w:val="000C3506"/>
    <w:rsid w:val="000D53EA"/>
    <w:rsid w:val="000E2404"/>
    <w:rsid w:val="000F1836"/>
    <w:rsid w:val="000F34A1"/>
    <w:rsid w:val="000F4F9B"/>
    <w:rsid w:val="000F61D6"/>
    <w:rsid w:val="001044EC"/>
    <w:rsid w:val="0011057A"/>
    <w:rsid w:val="00114827"/>
    <w:rsid w:val="00117168"/>
    <w:rsid w:val="001230CF"/>
    <w:rsid w:val="0012374B"/>
    <w:rsid w:val="0012612F"/>
    <w:rsid w:val="00126D36"/>
    <w:rsid w:val="0013096A"/>
    <w:rsid w:val="00136761"/>
    <w:rsid w:val="0014072A"/>
    <w:rsid w:val="00140E87"/>
    <w:rsid w:val="00145BB8"/>
    <w:rsid w:val="00147342"/>
    <w:rsid w:val="00150046"/>
    <w:rsid w:val="00157912"/>
    <w:rsid w:val="00160215"/>
    <w:rsid w:val="00160558"/>
    <w:rsid w:val="001669CF"/>
    <w:rsid w:val="001729ED"/>
    <w:rsid w:val="001732FE"/>
    <w:rsid w:val="00177B9D"/>
    <w:rsid w:val="00182CEA"/>
    <w:rsid w:val="001909EC"/>
    <w:rsid w:val="00190C4D"/>
    <w:rsid w:val="001915EA"/>
    <w:rsid w:val="00192A97"/>
    <w:rsid w:val="00196546"/>
    <w:rsid w:val="001A1E0E"/>
    <w:rsid w:val="001A402A"/>
    <w:rsid w:val="001A5DBF"/>
    <w:rsid w:val="001A6F33"/>
    <w:rsid w:val="001B06DC"/>
    <w:rsid w:val="001B1252"/>
    <w:rsid w:val="001B5F9B"/>
    <w:rsid w:val="001C0A8A"/>
    <w:rsid w:val="001C1D1C"/>
    <w:rsid w:val="001C259F"/>
    <w:rsid w:val="001C293E"/>
    <w:rsid w:val="001C50F6"/>
    <w:rsid w:val="001C6F7E"/>
    <w:rsid w:val="001D244B"/>
    <w:rsid w:val="001D3C72"/>
    <w:rsid w:val="001D6521"/>
    <w:rsid w:val="001D71D4"/>
    <w:rsid w:val="001E404C"/>
    <w:rsid w:val="001E40B6"/>
    <w:rsid w:val="001E5089"/>
    <w:rsid w:val="001E5FD3"/>
    <w:rsid w:val="001E66BD"/>
    <w:rsid w:val="001E6F67"/>
    <w:rsid w:val="001F1B47"/>
    <w:rsid w:val="001F64BC"/>
    <w:rsid w:val="00201859"/>
    <w:rsid w:val="00201C3A"/>
    <w:rsid w:val="00203187"/>
    <w:rsid w:val="002041F8"/>
    <w:rsid w:val="00216E65"/>
    <w:rsid w:val="002201B7"/>
    <w:rsid w:val="00232861"/>
    <w:rsid w:val="0026600A"/>
    <w:rsid w:val="00270ED4"/>
    <w:rsid w:val="00273533"/>
    <w:rsid w:val="0027358E"/>
    <w:rsid w:val="00273E4A"/>
    <w:rsid w:val="0027474F"/>
    <w:rsid w:val="00276B60"/>
    <w:rsid w:val="00281B06"/>
    <w:rsid w:val="00290279"/>
    <w:rsid w:val="002942B1"/>
    <w:rsid w:val="00297006"/>
    <w:rsid w:val="002A02C8"/>
    <w:rsid w:val="002A3F83"/>
    <w:rsid w:val="002A4914"/>
    <w:rsid w:val="002A504B"/>
    <w:rsid w:val="002A761F"/>
    <w:rsid w:val="002B307C"/>
    <w:rsid w:val="002B5A85"/>
    <w:rsid w:val="002B5AB9"/>
    <w:rsid w:val="002B7212"/>
    <w:rsid w:val="002B79F6"/>
    <w:rsid w:val="002C18C1"/>
    <w:rsid w:val="002C3B65"/>
    <w:rsid w:val="002C58EA"/>
    <w:rsid w:val="002D0622"/>
    <w:rsid w:val="002D16D5"/>
    <w:rsid w:val="002D52E2"/>
    <w:rsid w:val="002E1B38"/>
    <w:rsid w:val="002E44DF"/>
    <w:rsid w:val="002E5629"/>
    <w:rsid w:val="002E597B"/>
    <w:rsid w:val="002E6658"/>
    <w:rsid w:val="002E69D4"/>
    <w:rsid w:val="002E6F9F"/>
    <w:rsid w:val="002F4EE3"/>
    <w:rsid w:val="002F5DCF"/>
    <w:rsid w:val="002F637D"/>
    <w:rsid w:val="00301956"/>
    <w:rsid w:val="003029F7"/>
    <w:rsid w:val="003039FE"/>
    <w:rsid w:val="0030493A"/>
    <w:rsid w:val="00307E52"/>
    <w:rsid w:val="003109E6"/>
    <w:rsid w:val="00310CD2"/>
    <w:rsid w:val="00313F73"/>
    <w:rsid w:val="0031610C"/>
    <w:rsid w:val="0032127F"/>
    <w:rsid w:val="00323DB7"/>
    <w:rsid w:val="00337AFF"/>
    <w:rsid w:val="003407B4"/>
    <w:rsid w:val="00341052"/>
    <w:rsid w:val="0034557B"/>
    <w:rsid w:val="003541ED"/>
    <w:rsid w:val="00355A01"/>
    <w:rsid w:val="00356F28"/>
    <w:rsid w:val="0036161E"/>
    <w:rsid w:val="003676B1"/>
    <w:rsid w:val="00367A77"/>
    <w:rsid w:val="003737FE"/>
    <w:rsid w:val="00381E4A"/>
    <w:rsid w:val="00390EDE"/>
    <w:rsid w:val="003A069F"/>
    <w:rsid w:val="003A2416"/>
    <w:rsid w:val="003A339D"/>
    <w:rsid w:val="003A4ADB"/>
    <w:rsid w:val="003A58D7"/>
    <w:rsid w:val="003A7957"/>
    <w:rsid w:val="003B50AA"/>
    <w:rsid w:val="003B69CC"/>
    <w:rsid w:val="003B7328"/>
    <w:rsid w:val="003B76A0"/>
    <w:rsid w:val="003C1B4B"/>
    <w:rsid w:val="003C2B63"/>
    <w:rsid w:val="003C3C9C"/>
    <w:rsid w:val="003C413D"/>
    <w:rsid w:val="003C49CB"/>
    <w:rsid w:val="003C6EF9"/>
    <w:rsid w:val="003D063F"/>
    <w:rsid w:val="003D5A4D"/>
    <w:rsid w:val="003D6104"/>
    <w:rsid w:val="003E250C"/>
    <w:rsid w:val="003E290A"/>
    <w:rsid w:val="003E2F21"/>
    <w:rsid w:val="003E487E"/>
    <w:rsid w:val="003E6192"/>
    <w:rsid w:val="003E731E"/>
    <w:rsid w:val="003E786E"/>
    <w:rsid w:val="003F18F5"/>
    <w:rsid w:val="003F1F48"/>
    <w:rsid w:val="003F37C3"/>
    <w:rsid w:val="00404FCB"/>
    <w:rsid w:val="004067FA"/>
    <w:rsid w:val="00420678"/>
    <w:rsid w:val="00421B30"/>
    <w:rsid w:val="0042284D"/>
    <w:rsid w:val="00430038"/>
    <w:rsid w:val="0043245E"/>
    <w:rsid w:val="00443742"/>
    <w:rsid w:val="004444F4"/>
    <w:rsid w:val="004448AF"/>
    <w:rsid w:val="00460F03"/>
    <w:rsid w:val="00461038"/>
    <w:rsid w:val="00477481"/>
    <w:rsid w:val="00485531"/>
    <w:rsid w:val="00496F77"/>
    <w:rsid w:val="004A5260"/>
    <w:rsid w:val="004A7E3B"/>
    <w:rsid w:val="004B2133"/>
    <w:rsid w:val="004B3F1C"/>
    <w:rsid w:val="004B4226"/>
    <w:rsid w:val="004B501E"/>
    <w:rsid w:val="004C4C42"/>
    <w:rsid w:val="004D4602"/>
    <w:rsid w:val="004E32DD"/>
    <w:rsid w:val="004E5D4C"/>
    <w:rsid w:val="004F1EA2"/>
    <w:rsid w:val="004F20C9"/>
    <w:rsid w:val="004F7239"/>
    <w:rsid w:val="004F7521"/>
    <w:rsid w:val="00506C83"/>
    <w:rsid w:val="00506DBC"/>
    <w:rsid w:val="0050797F"/>
    <w:rsid w:val="00507D71"/>
    <w:rsid w:val="00512653"/>
    <w:rsid w:val="005164E9"/>
    <w:rsid w:val="00517B04"/>
    <w:rsid w:val="00527D24"/>
    <w:rsid w:val="00533A73"/>
    <w:rsid w:val="00535FF6"/>
    <w:rsid w:val="00536935"/>
    <w:rsid w:val="005425C9"/>
    <w:rsid w:val="00544CB6"/>
    <w:rsid w:val="005456A4"/>
    <w:rsid w:val="0055000C"/>
    <w:rsid w:val="00551D46"/>
    <w:rsid w:val="005537C2"/>
    <w:rsid w:val="0055485B"/>
    <w:rsid w:val="005605CA"/>
    <w:rsid w:val="00561A34"/>
    <w:rsid w:val="005622E7"/>
    <w:rsid w:val="00570346"/>
    <w:rsid w:val="00571347"/>
    <w:rsid w:val="005717FB"/>
    <w:rsid w:val="00572B57"/>
    <w:rsid w:val="00575774"/>
    <w:rsid w:val="0057729E"/>
    <w:rsid w:val="00577E38"/>
    <w:rsid w:val="0058079D"/>
    <w:rsid w:val="00581080"/>
    <w:rsid w:val="00581B14"/>
    <w:rsid w:val="00597550"/>
    <w:rsid w:val="005975ED"/>
    <w:rsid w:val="005A08EF"/>
    <w:rsid w:val="005B4764"/>
    <w:rsid w:val="005B5AC9"/>
    <w:rsid w:val="005C0DE6"/>
    <w:rsid w:val="005C2B78"/>
    <w:rsid w:val="005C320F"/>
    <w:rsid w:val="005C3B14"/>
    <w:rsid w:val="005D001F"/>
    <w:rsid w:val="005E1077"/>
    <w:rsid w:val="005E2EB7"/>
    <w:rsid w:val="005E7251"/>
    <w:rsid w:val="005F0DE5"/>
    <w:rsid w:val="005F103D"/>
    <w:rsid w:val="005F4D74"/>
    <w:rsid w:val="005F63BB"/>
    <w:rsid w:val="00600CCE"/>
    <w:rsid w:val="00607E30"/>
    <w:rsid w:val="0061777B"/>
    <w:rsid w:val="006263C6"/>
    <w:rsid w:val="00627103"/>
    <w:rsid w:val="00637B48"/>
    <w:rsid w:val="006409D8"/>
    <w:rsid w:val="00642286"/>
    <w:rsid w:val="00645635"/>
    <w:rsid w:val="006463F4"/>
    <w:rsid w:val="00646525"/>
    <w:rsid w:val="006502FD"/>
    <w:rsid w:val="00651D7E"/>
    <w:rsid w:val="00655BA6"/>
    <w:rsid w:val="00660C48"/>
    <w:rsid w:val="00662953"/>
    <w:rsid w:val="0066645A"/>
    <w:rsid w:val="00667F6C"/>
    <w:rsid w:val="00674EC8"/>
    <w:rsid w:val="0067672D"/>
    <w:rsid w:val="006815E7"/>
    <w:rsid w:val="00684C0F"/>
    <w:rsid w:val="00685986"/>
    <w:rsid w:val="00694F7E"/>
    <w:rsid w:val="006A68C6"/>
    <w:rsid w:val="006A73E7"/>
    <w:rsid w:val="006B004A"/>
    <w:rsid w:val="006B3E36"/>
    <w:rsid w:val="006B65A2"/>
    <w:rsid w:val="006B67B2"/>
    <w:rsid w:val="006C2F6A"/>
    <w:rsid w:val="006C6B25"/>
    <w:rsid w:val="006D0B6B"/>
    <w:rsid w:val="006D32ED"/>
    <w:rsid w:val="006D3C3B"/>
    <w:rsid w:val="006D5B0B"/>
    <w:rsid w:val="006D5BA7"/>
    <w:rsid w:val="006D5ED7"/>
    <w:rsid w:val="006E06E8"/>
    <w:rsid w:val="006E3328"/>
    <w:rsid w:val="006E4F15"/>
    <w:rsid w:val="006E5953"/>
    <w:rsid w:val="00700705"/>
    <w:rsid w:val="007007E3"/>
    <w:rsid w:val="007027FE"/>
    <w:rsid w:val="00703B9B"/>
    <w:rsid w:val="00707321"/>
    <w:rsid w:val="00707369"/>
    <w:rsid w:val="00710124"/>
    <w:rsid w:val="007102E5"/>
    <w:rsid w:val="00712468"/>
    <w:rsid w:val="007143C5"/>
    <w:rsid w:val="00716EB7"/>
    <w:rsid w:val="00721872"/>
    <w:rsid w:val="007240F8"/>
    <w:rsid w:val="00730C91"/>
    <w:rsid w:val="00734A3E"/>
    <w:rsid w:val="007377F0"/>
    <w:rsid w:val="00745E6F"/>
    <w:rsid w:val="00746A6B"/>
    <w:rsid w:val="00747E4D"/>
    <w:rsid w:val="007545ED"/>
    <w:rsid w:val="007546B0"/>
    <w:rsid w:val="00754C2B"/>
    <w:rsid w:val="00756577"/>
    <w:rsid w:val="0075708D"/>
    <w:rsid w:val="007574A7"/>
    <w:rsid w:val="00776A57"/>
    <w:rsid w:val="00781D23"/>
    <w:rsid w:val="00794DCC"/>
    <w:rsid w:val="007A18EC"/>
    <w:rsid w:val="007A38C7"/>
    <w:rsid w:val="007B129F"/>
    <w:rsid w:val="007B2209"/>
    <w:rsid w:val="007B52D3"/>
    <w:rsid w:val="007B596B"/>
    <w:rsid w:val="007B6429"/>
    <w:rsid w:val="007C05AE"/>
    <w:rsid w:val="007C5998"/>
    <w:rsid w:val="007D7ED1"/>
    <w:rsid w:val="007E33E4"/>
    <w:rsid w:val="007F15B3"/>
    <w:rsid w:val="007F41A4"/>
    <w:rsid w:val="00800F45"/>
    <w:rsid w:val="00803E68"/>
    <w:rsid w:val="008061A4"/>
    <w:rsid w:val="00807733"/>
    <w:rsid w:val="008149F8"/>
    <w:rsid w:val="008324E0"/>
    <w:rsid w:val="00833C39"/>
    <w:rsid w:val="00835388"/>
    <w:rsid w:val="008356D4"/>
    <w:rsid w:val="00836E45"/>
    <w:rsid w:val="00840D5C"/>
    <w:rsid w:val="00845932"/>
    <w:rsid w:val="00850A34"/>
    <w:rsid w:val="00851720"/>
    <w:rsid w:val="00853530"/>
    <w:rsid w:val="0085354C"/>
    <w:rsid w:val="008555E3"/>
    <w:rsid w:val="008608DF"/>
    <w:rsid w:val="008620CF"/>
    <w:rsid w:val="00862C23"/>
    <w:rsid w:val="008648E6"/>
    <w:rsid w:val="00865147"/>
    <w:rsid w:val="00874998"/>
    <w:rsid w:val="00882370"/>
    <w:rsid w:val="008832E1"/>
    <w:rsid w:val="00884C07"/>
    <w:rsid w:val="00886FDE"/>
    <w:rsid w:val="00893B7C"/>
    <w:rsid w:val="00894C05"/>
    <w:rsid w:val="00895BC7"/>
    <w:rsid w:val="008A0748"/>
    <w:rsid w:val="008B09B5"/>
    <w:rsid w:val="008B23FD"/>
    <w:rsid w:val="008B4AF3"/>
    <w:rsid w:val="008B7D41"/>
    <w:rsid w:val="008C14ED"/>
    <w:rsid w:val="008C25BC"/>
    <w:rsid w:val="008C2A9F"/>
    <w:rsid w:val="008C49CB"/>
    <w:rsid w:val="008C6188"/>
    <w:rsid w:val="008C61F3"/>
    <w:rsid w:val="008C6A14"/>
    <w:rsid w:val="008D22F4"/>
    <w:rsid w:val="008E18A2"/>
    <w:rsid w:val="008E2A28"/>
    <w:rsid w:val="008E7E7E"/>
    <w:rsid w:val="008F4BFB"/>
    <w:rsid w:val="008F4EA3"/>
    <w:rsid w:val="008F7AB6"/>
    <w:rsid w:val="00900AE2"/>
    <w:rsid w:val="009022D4"/>
    <w:rsid w:val="00904DAF"/>
    <w:rsid w:val="00913005"/>
    <w:rsid w:val="0092376B"/>
    <w:rsid w:val="00932261"/>
    <w:rsid w:val="00933087"/>
    <w:rsid w:val="00933A74"/>
    <w:rsid w:val="00933D1D"/>
    <w:rsid w:val="00933DF7"/>
    <w:rsid w:val="00936069"/>
    <w:rsid w:val="00944D16"/>
    <w:rsid w:val="009475D8"/>
    <w:rsid w:val="0095434C"/>
    <w:rsid w:val="00961FDB"/>
    <w:rsid w:val="00963A98"/>
    <w:rsid w:val="00964715"/>
    <w:rsid w:val="009647F0"/>
    <w:rsid w:val="0096567E"/>
    <w:rsid w:val="0097461B"/>
    <w:rsid w:val="00976A68"/>
    <w:rsid w:val="009774C1"/>
    <w:rsid w:val="0098196C"/>
    <w:rsid w:val="009828E5"/>
    <w:rsid w:val="00982CBA"/>
    <w:rsid w:val="00983CA5"/>
    <w:rsid w:val="009876B9"/>
    <w:rsid w:val="0099084F"/>
    <w:rsid w:val="00992631"/>
    <w:rsid w:val="009974D8"/>
    <w:rsid w:val="009A0714"/>
    <w:rsid w:val="009A5C2E"/>
    <w:rsid w:val="009A601A"/>
    <w:rsid w:val="009A7A8F"/>
    <w:rsid w:val="009B1C1A"/>
    <w:rsid w:val="009B54B1"/>
    <w:rsid w:val="009B5534"/>
    <w:rsid w:val="009B6694"/>
    <w:rsid w:val="009C26AB"/>
    <w:rsid w:val="009C72A9"/>
    <w:rsid w:val="009D0807"/>
    <w:rsid w:val="009D0F2A"/>
    <w:rsid w:val="009D2AE2"/>
    <w:rsid w:val="009D757B"/>
    <w:rsid w:val="009E4476"/>
    <w:rsid w:val="009E4F03"/>
    <w:rsid w:val="009E60C0"/>
    <w:rsid w:val="009E67DD"/>
    <w:rsid w:val="009E7A0B"/>
    <w:rsid w:val="009F2281"/>
    <w:rsid w:val="009F29DD"/>
    <w:rsid w:val="009F32F0"/>
    <w:rsid w:val="00A00560"/>
    <w:rsid w:val="00A0368F"/>
    <w:rsid w:val="00A041DF"/>
    <w:rsid w:val="00A13BFD"/>
    <w:rsid w:val="00A15960"/>
    <w:rsid w:val="00A25C1E"/>
    <w:rsid w:val="00A27F88"/>
    <w:rsid w:val="00A32B7E"/>
    <w:rsid w:val="00A332F1"/>
    <w:rsid w:val="00A36850"/>
    <w:rsid w:val="00A46527"/>
    <w:rsid w:val="00A473EE"/>
    <w:rsid w:val="00A500E8"/>
    <w:rsid w:val="00A52EDE"/>
    <w:rsid w:val="00A538C6"/>
    <w:rsid w:val="00A5563F"/>
    <w:rsid w:val="00A6197D"/>
    <w:rsid w:val="00A7146A"/>
    <w:rsid w:val="00A80DDE"/>
    <w:rsid w:val="00A81BB0"/>
    <w:rsid w:val="00A83A0F"/>
    <w:rsid w:val="00A83D69"/>
    <w:rsid w:val="00A85A71"/>
    <w:rsid w:val="00A861FF"/>
    <w:rsid w:val="00A91D4C"/>
    <w:rsid w:val="00A92FD9"/>
    <w:rsid w:val="00AA3A97"/>
    <w:rsid w:val="00AA628E"/>
    <w:rsid w:val="00AA6E14"/>
    <w:rsid w:val="00AA747A"/>
    <w:rsid w:val="00AB664B"/>
    <w:rsid w:val="00AC0852"/>
    <w:rsid w:val="00AC0D3B"/>
    <w:rsid w:val="00AC2FC0"/>
    <w:rsid w:val="00AC43D3"/>
    <w:rsid w:val="00AC53D7"/>
    <w:rsid w:val="00AC6AE2"/>
    <w:rsid w:val="00AD01EC"/>
    <w:rsid w:val="00AD0A17"/>
    <w:rsid w:val="00AD1A29"/>
    <w:rsid w:val="00AD2D4C"/>
    <w:rsid w:val="00AD4BAE"/>
    <w:rsid w:val="00AE592B"/>
    <w:rsid w:val="00AE5FE8"/>
    <w:rsid w:val="00AF2E52"/>
    <w:rsid w:val="00AF5EF9"/>
    <w:rsid w:val="00B00B8E"/>
    <w:rsid w:val="00B00F14"/>
    <w:rsid w:val="00B0407C"/>
    <w:rsid w:val="00B07D5E"/>
    <w:rsid w:val="00B10476"/>
    <w:rsid w:val="00B10A32"/>
    <w:rsid w:val="00B14E1F"/>
    <w:rsid w:val="00B167E2"/>
    <w:rsid w:val="00B17390"/>
    <w:rsid w:val="00B17C75"/>
    <w:rsid w:val="00B20FEE"/>
    <w:rsid w:val="00B2275F"/>
    <w:rsid w:val="00B3181D"/>
    <w:rsid w:val="00B33513"/>
    <w:rsid w:val="00B348BF"/>
    <w:rsid w:val="00B44E5F"/>
    <w:rsid w:val="00B51D71"/>
    <w:rsid w:val="00B5328F"/>
    <w:rsid w:val="00B54E44"/>
    <w:rsid w:val="00B61CDD"/>
    <w:rsid w:val="00B63661"/>
    <w:rsid w:val="00B6663E"/>
    <w:rsid w:val="00B71248"/>
    <w:rsid w:val="00B73289"/>
    <w:rsid w:val="00B81840"/>
    <w:rsid w:val="00B85868"/>
    <w:rsid w:val="00B85CAB"/>
    <w:rsid w:val="00B863A8"/>
    <w:rsid w:val="00B913DD"/>
    <w:rsid w:val="00B931A5"/>
    <w:rsid w:val="00B9376C"/>
    <w:rsid w:val="00B94F12"/>
    <w:rsid w:val="00B9673E"/>
    <w:rsid w:val="00B971C3"/>
    <w:rsid w:val="00BA1698"/>
    <w:rsid w:val="00BA1EC8"/>
    <w:rsid w:val="00BA4113"/>
    <w:rsid w:val="00BA534B"/>
    <w:rsid w:val="00BA63B4"/>
    <w:rsid w:val="00BA6FED"/>
    <w:rsid w:val="00BB7231"/>
    <w:rsid w:val="00BD3675"/>
    <w:rsid w:val="00BD3DFD"/>
    <w:rsid w:val="00BE2DA4"/>
    <w:rsid w:val="00BE44E2"/>
    <w:rsid w:val="00BF40A3"/>
    <w:rsid w:val="00BF52F0"/>
    <w:rsid w:val="00BF6073"/>
    <w:rsid w:val="00BF6FC5"/>
    <w:rsid w:val="00C03903"/>
    <w:rsid w:val="00C1004D"/>
    <w:rsid w:val="00C145A5"/>
    <w:rsid w:val="00C175CA"/>
    <w:rsid w:val="00C178F3"/>
    <w:rsid w:val="00C17B63"/>
    <w:rsid w:val="00C17DA6"/>
    <w:rsid w:val="00C24A9B"/>
    <w:rsid w:val="00C27FC6"/>
    <w:rsid w:val="00C3108B"/>
    <w:rsid w:val="00C37C4F"/>
    <w:rsid w:val="00C44733"/>
    <w:rsid w:val="00C46C65"/>
    <w:rsid w:val="00C47147"/>
    <w:rsid w:val="00C56EAF"/>
    <w:rsid w:val="00C600EA"/>
    <w:rsid w:val="00C61DAF"/>
    <w:rsid w:val="00C65001"/>
    <w:rsid w:val="00C654EA"/>
    <w:rsid w:val="00C655E1"/>
    <w:rsid w:val="00C7441E"/>
    <w:rsid w:val="00C80E04"/>
    <w:rsid w:val="00C813B0"/>
    <w:rsid w:val="00C83851"/>
    <w:rsid w:val="00C85365"/>
    <w:rsid w:val="00C92B52"/>
    <w:rsid w:val="00C94C09"/>
    <w:rsid w:val="00C97CB0"/>
    <w:rsid w:val="00CA1AC6"/>
    <w:rsid w:val="00CA1B4A"/>
    <w:rsid w:val="00CA3881"/>
    <w:rsid w:val="00CA58FE"/>
    <w:rsid w:val="00CA79E6"/>
    <w:rsid w:val="00CB315C"/>
    <w:rsid w:val="00CB3259"/>
    <w:rsid w:val="00CB4D82"/>
    <w:rsid w:val="00CB7FC6"/>
    <w:rsid w:val="00CC1181"/>
    <w:rsid w:val="00CC16D6"/>
    <w:rsid w:val="00CC2DC2"/>
    <w:rsid w:val="00CC649F"/>
    <w:rsid w:val="00CD78FE"/>
    <w:rsid w:val="00CE0634"/>
    <w:rsid w:val="00CE1BF6"/>
    <w:rsid w:val="00CE7F32"/>
    <w:rsid w:val="00CF5246"/>
    <w:rsid w:val="00CF6B7E"/>
    <w:rsid w:val="00CF7129"/>
    <w:rsid w:val="00D10944"/>
    <w:rsid w:val="00D16EFF"/>
    <w:rsid w:val="00D35F9F"/>
    <w:rsid w:val="00D4345D"/>
    <w:rsid w:val="00D5375B"/>
    <w:rsid w:val="00D55577"/>
    <w:rsid w:val="00D574CD"/>
    <w:rsid w:val="00D617DE"/>
    <w:rsid w:val="00D668CE"/>
    <w:rsid w:val="00D66BF5"/>
    <w:rsid w:val="00D70ABB"/>
    <w:rsid w:val="00D7641E"/>
    <w:rsid w:val="00D82178"/>
    <w:rsid w:val="00D8320E"/>
    <w:rsid w:val="00D84400"/>
    <w:rsid w:val="00D84B61"/>
    <w:rsid w:val="00D941DA"/>
    <w:rsid w:val="00D9450E"/>
    <w:rsid w:val="00D96015"/>
    <w:rsid w:val="00D960F3"/>
    <w:rsid w:val="00DA4A17"/>
    <w:rsid w:val="00DA50B5"/>
    <w:rsid w:val="00DB0D8A"/>
    <w:rsid w:val="00DB1B3F"/>
    <w:rsid w:val="00DB1C29"/>
    <w:rsid w:val="00DB34F1"/>
    <w:rsid w:val="00DB4F32"/>
    <w:rsid w:val="00DB50F9"/>
    <w:rsid w:val="00DC4EAB"/>
    <w:rsid w:val="00DC5A45"/>
    <w:rsid w:val="00DC67B0"/>
    <w:rsid w:val="00DD0038"/>
    <w:rsid w:val="00DD202E"/>
    <w:rsid w:val="00DD3108"/>
    <w:rsid w:val="00DD3A21"/>
    <w:rsid w:val="00DD47FC"/>
    <w:rsid w:val="00DD5541"/>
    <w:rsid w:val="00DD7D81"/>
    <w:rsid w:val="00DD7FC2"/>
    <w:rsid w:val="00DE4F93"/>
    <w:rsid w:val="00DE6DD8"/>
    <w:rsid w:val="00DE6F56"/>
    <w:rsid w:val="00DF501A"/>
    <w:rsid w:val="00E02365"/>
    <w:rsid w:val="00E06A8C"/>
    <w:rsid w:val="00E06B65"/>
    <w:rsid w:val="00E143AA"/>
    <w:rsid w:val="00E16761"/>
    <w:rsid w:val="00E16D4E"/>
    <w:rsid w:val="00E22886"/>
    <w:rsid w:val="00E22FF0"/>
    <w:rsid w:val="00E260CC"/>
    <w:rsid w:val="00E36E01"/>
    <w:rsid w:val="00E414C7"/>
    <w:rsid w:val="00E41C0D"/>
    <w:rsid w:val="00E4205B"/>
    <w:rsid w:val="00E426FE"/>
    <w:rsid w:val="00E438C6"/>
    <w:rsid w:val="00E5086D"/>
    <w:rsid w:val="00E51929"/>
    <w:rsid w:val="00E54FA4"/>
    <w:rsid w:val="00E57F47"/>
    <w:rsid w:val="00E60937"/>
    <w:rsid w:val="00E64681"/>
    <w:rsid w:val="00E65E82"/>
    <w:rsid w:val="00E6676A"/>
    <w:rsid w:val="00E72108"/>
    <w:rsid w:val="00E74E14"/>
    <w:rsid w:val="00E8030D"/>
    <w:rsid w:val="00E8133D"/>
    <w:rsid w:val="00E81999"/>
    <w:rsid w:val="00E82E83"/>
    <w:rsid w:val="00E90C5F"/>
    <w:rsid w:val="00E935A7"/>
    <w:rsid w:val="00E975ED"/>
    <w:rsid w:val="00EA1BB5"/>
    <w:rsid w:val="00EA2A00"/>
    <w:rsid w:val="00EA3EF9"/>
    <w:rsid w:val="00EA5304"/>
    <w:rsid w:val="00EB14AE"/>
    <w:rsid w:val="00EB28C2"/>
    <w:rsid w:val="00EC014E"/>
    <w:rsid w:val="00EC21D1"/>
    <w:rsid w:val="00EC4DC6"/>
    <w:rsid w:val="00EC6B7D"/>
    <w:rsid w:val="00ED47D7"/>
    <w:rsid w:val="00ED5019"/>
    <w:rsid w:val="00F02536"/>
    <w:rsid w:val="00F06DBC"/>
    <w:rsid w:val="00F126AB"/>
    <w:rsid w:val="00F3184D"/>
    <w:rsid w:val="00F327AB"/>
    <w:rsid w:val="00F343A3"/>
    <w:rsid w:val="00F420A3"/>
    <w:rsid w:val="00F437A3"/>
    <w:rsid w:val="00F4524C"/>
    <w:rsid w:val="00F5120C"/>
    <w:rsid w:val="00F525EF"/>
    <w:rsid w:val="00F54FBE"/>
    <w:rsid w:val="00F56509"/>
    <w:rsid w:val="00F56FE0"/>
    <w:rsid w:val="00F57A3E"/>
    <w:rsid w:val="00F604CB"/>
    <w:rsid w:val="00F62CD9"/>
    <w:rsid w:val="00F65EE4"/>
    <w:rsid w:val="00F66AE7"/>
    <w:rsid w:val="00F7125D"/>
    <w:rsid w:val="00F719D1"/>
    <w:rsid w:val="00F71A50"/>
    <w:rsid w:val="00F7334C"/>
    <w:rsid w:val="00F828DA"/>
    <w:rsid w:val="00F85838"/>
    <w:rsid w:val="00F92752"/>
    <w:rsid w:val="00F93930"/>
    <w:rsid w:val="00F93DE1"/>
    <w:rsid w:val="00FA08B7"/>
    <w:rsid w:val="00FA2A78"/>
    <w:rsid w:val="00FA5520"/>
    <w:rsid w:val="00FA5974"/>
    <w:rsid w:val="00FA69CB"/>
    <w:rsid w:val="00FA7C33"/>
    <w:rsid w:val="00FB3573"/>
    <w:rsid w:val="00FB4719"/>
    <w:rsid w:val="00FB4A5F"/>
    <w:rsid w:val="00FC08FA"/>
    <w:rsid w:val="00FC236C"/>
    <w:rsid w:val="00FC7F74"/>
    <w:rsid w:val="00FD39F6"/>
    <w:rsid w:val="00FD489A"/>
    <w:rsid w:val="00FE46EB"/>
    <w:rsid w:val="00FE5B71"/>
    <w:rsid w:val="00FE611A"/>
    <w:rsid w:val="00FF2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0645CB"/>
  <w15:chartTrackingRefBased/>
  <w15:docId w15:val="{41CB1DB6-36F1-477E-A9F5-2222F8A9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7"/>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7"/>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7"/>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7"/>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7"/>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7"/>
      </w:numPr>
      <w:spacing w:before="240" w:after="60"/>
      <w:outlineLvl w:val="6"/>
    </w:pPr>
    <w:rPr>
      <w:rFonts w:cs="Times New Roman"/>
      <w:lang w:val="x-none"/>
    </w:rPr>
  </w:style>
  <w:style w:type="paragraph" w:styleId="Nadpis8">
    <w:name w:val="heading 8"/>
    <w:basedOn w:val="Normln"/>
    <w:next w:val="Normln"/>
    <w:qFormat/>
    <w:pPr>
      <w:numPr>
        <w:ilvl w:val="7"/>
        <w:numId w:val="7"/>
      </w:numPr>
      <w:spacing w:before="240" w:after="60"/>
      <w:outlineLvl w:val="7"/>
    </w:pPr>
    <w:rPr>
      <w:rFonts w:cs="Times New Roman"/>
      <w:i/>
      <w:iCs/>
      <w:lang w:val="x-none"/>
    </w:rPr>
  </w:style>
  <w:style w:type="paragraph" w:styleId="Nadpis9">
    <w:name w:val="heading 9"/>
    <w:basedOn w:val="Normln"/>
    <w:next w:val="Normln"/>
    <w:qFormat/>
    <w:pPr>
      <w:numPr>
        <w:ilvl w:val="8"/>
        <w:numId w:val="7"/>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uiPriority w:val="99"/>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rPr>
      <w:rFonts w:ascii="Arial" w:eastAsia="Calibri" w:hAnsi="Arial" w:cs="Arial"/>
      <w:sz w:val="22"/>
      <w:szCs w:val="22"/>
      <w:lang w:val="x-none"/>
    </w:rPr>
  </w:style>
  <w:style w:type="character" w:customStyle="1" w:styleId="ZkladntextChar">
    <w:name w:val="Základní text Char"/>
    <w:uiPriority w:val="99"/>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uiPriority w:val="99"/>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uiPriority w:val="99"/>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2"/>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uiPriority w:val="1"/>
    <w:qFormat/>
    <w:rPr>
      <w:rFonts w:cs="Times New Roman"/>
      <w:szCs w:val="32"/>
      <w:lang w:val="x-none"/>
    </w:rPr>
  </w:style>
  <w:style w:type="paragraph" w:styleId="Odstavecseseznamem">
    <w:name w:val="List Paragraph"/>
    <w:basedOn w:val="Normln"/>
    <w:link w:val="OdstavecseseznamemChar"/>
    <w:uiPriority w:val="34"/>
    <w:qFormat/>
    <w:pPr>
      <w:ind w:left="720"/>
      <w:contextualSpacing/>
    </w:pPr>
  </w:style>
  <w:style w:type="paragraph" w:customStyle="1" w:styleId="odrka">
    <w:name w:val="odrážka"/>
    <w:basedOn w:val="Normln"/>
    <w:pPr>
      <w:numPr>
        <w:numId w:val="10"/>
      </w:numPr>
      <w:spacing w:after="120"/>
      <w:jc w:val="both"/>
    </w:pPr>
    <w:rPr>
      <w:rFonts w:ascii="Arial" w:hAnsi="Arial"/>
      <w:sz w:val="22"/>
      <w:szCs w:val="22"/>
      <w:lang w:val="x-none"/>
    </w:rPr>
  </w:style>
  <w:style w:type="paragraph" w:customStyle="1" w:styleId="Nadpis11">
    <w:name w:val="Nadpis 11"/>
    <w:basedOn w:val="Normln"/>
    <w:pPr>
      <w:numPr>
        <w:numId w:val="16"/>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20"/>
      </w:numPr>
      <w:ind w:left="357" w:hanging="357"/>
    </w:pPr>
    <w:rPr>
      <w:rFonts w:eastAsia="Calibri"/>
      <w:szCs w:val="22"/>
    </w:rPr>
  </w:style>
  <w:style w:type="paragraph" w:customStyle="1" w:styleId="odrky2">
    <w:name w:val="odrážky 2"/>
    <w:basedOn w:val="Odstavec"/>
    <w:pPr>
      <w:numPr>
        <w:numId w:val="11"/>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7"/>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5"/>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cs-CZ"/>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pPr>
      <w:widowControl w:val="0"/>
      <w:numPr>
        <w:numId w:val="6"/>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basedOn w:val="Normln"/>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8"/>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semiHidden/>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odstavecseseznamem10">
    <w:name w:val="odstavecseseznamem1"/>
    <w:basedOn w:val="Normln"/>
    <w:rsid w:val="00C600EA"/>
    <w:pPr>
      <w:suppressAutoHyphens w:val="0"/>
    </w:pPr>
    <w:rPr>
      <w:rFonts w:ascii="Times New Roman" w:eastAsia="Cambria" w:hAnsi="Times New Roman" w:cs="Times New Roman"/>
      <w:lang w:eastAsia="cs-CZ"/>
    </w:rPr>
  </w:style>
  <w:style w:type="paragraph" w:customStyle="1" w:styleId="zkladntextodsazen210">
    <w:name w:val="zkladntextodsazen21"/>
    <w:basedOn w:val="Normln"/>
    <w:rsid w:val="00C600EA"/>
    <w:pPr>
      <w:suppressAutoHyphens w:val="0"/>
    </w:pPr>
    <w:rPr>
      <w:rFonts w:ascii="Times New Roman" w:eastAsia="Cambria" w:hAnsi="Times New Roman" w:cs="Times New Roman"/>
      <w:lang w:eastAsia="cs-CZ"/>
    </w:rPr>
  </w:style>
  <w:style w:type="character" w:customStyle="1" w:styleId="a-size-large">
    <w:name w:val="a-size-large"/>
    <w:rsid w:val="00B863A8"/>
  </w:style>
  <w:style w:type="character" w:customStyle="1" w:styleId="CharChar0">
    <w:name w:val="Char Char"/>
    <w:rsid w:val="00853530"/>
    <w:rPr>
      <w:b/>
      <w:sz w:val="28"/>
      <w:u w:val="single"/>
      <w:lang w:val="cs-CZ" w:bidi="ar-SA"/>
    </w:rPr>
  </w:style>
  <w:style w:type="character" w:customStyle="1" w:styleId="OdstavecseseznamemChar">
    <w:name w:val="Odstavec se seznamem Char"/>
    <w:link w:val="Odstavecseseznamem"/>
    <w:uiPriority w:val="34"/>
    <w:locked/>
    <w:rsid w:val="006E3328"/>
    <w:rPr>
      <w:rFonts w:ascii="Calibri" w:hAnsi="Calibri" w:cs="Arial"/>
      <w:sz w:val="24"/>
      <w:szCs w:val="24"/>
      <w:lang w:eastAsia="zh-CN"/>
    </w:rPr>
  </w:style>
  <w:style w:type="paragraph" w:customStyle="1" w:styleId="C03Textpodnzev">
    <w:name w:val="C03_Text pod název"/>
    <w:basedOn w:val="Normln"/>
    <w:qFormat/>
    <w:rsid w:val="001E6F67"/>
    <w:pPr>
      <w:suppressAutoHyphens w:val="0"/>
      <w:spacing w:after="120"/>
      <w:contextualSpacing/>
      <w:jc w:val="center"/>
    </w:pPr>
    <w:rPr>
      <w:rFonts w:ascii="Arial" w:eastAsiaTheme="minorHAnsi" w:hAnsi="Arial" w:cs="Times New Roman (Základní text"/>
      <w:b/>
      <w:bCs/>
      <w:color w:val="006FAD"/>
      <w:sz w:val="20"/>
      <w:szCs w:val="22"/>
      <w:lang w:eastAsia="en-US"/>
    </w:rPr>
  </w:style>
  <w:style w:type="table" w:styleId="Mkatabulky">
    <w:name w:val="Table Grid"/>
    <w:basedOn w:val="Normlntabulka"/>
    <w:uiPriority w:val="39"/>
    <w:rsid w:val="00D555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Tabtextpodnzev">
    <w:name w:val="C07_Tab. text pod název"/>
    <w:basedOn w:val="Normln"/>
    <w:qFormat/>
    <w:rsid w:val="00D55577"/>
    <w:pPr>
      <w:suppressAutoHyphens w:val="0"/>
      <w:spacing w:before="60" w:after="60"/>
      <w:jc w:val="center"/>
    </w:pPr>
    <w:rPr>
      <w:rFonts w:ascii="Arial" w:eastAsiaTheme="minorHAnsi" w:hAnsi="Arial" w:cstheme="minorBidi"/>
      <w:b/>
      <w:bCs/>
      <w:color w:val="006FAD"/>
      <w:sz w:val="20"/>
      <w:szCs w:val="22"/>
      <w:lang w:eastAsia="en-US"/>
    </w:rPr>
  </w:style>
  <w:style w:type="paragraph" w:customStyle="1" w:styleId="C08Tabvlevo">
    <w:name w:val="C08_Tab. vlevo"/>
    <w:basedOn w:val="Normln"/>
    <w:qFormat/>
    <w:rsid w:val="00D55577"/>
    <w:pPr>
      <w:suppressAutoHyphens w:val="0"/>
      <w:spacing w:before="60" w:after="60"/>
      <w:jc w:val="both"/>
    </w:pPr>
    <w:rPr>
      <w:rFonts w:ascii="Arial" w:eastAsiaTheme="minorHAnsi" w:hAnsi="Arial"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5136">
      <w:bodyDiv w:val="1"/>
      <w:marLeft w:val="0"/>
      <w:marRight w:val="0"/>
      <w:marTop w:val="0"/>
      <w:marBottom w:val="0"/>
      <w:divBdr>
        <w:top w:val="none" w:sz="0" w:space="0" w:color="auto"/>
        <w:left w:val="none" w:sz="0" w:space="0" w:color="auto"/>
        <w:bottom w:val="none" w:sz="0" w:space="0" w:color="auto"/>
        <w:right w:val="none" w:sz="0" w:space="0" w:color="auto"/>
      </w:divBdr>
    </w:div>
    <w:div w:id="47189981">
      <w:bodyDiv w:val="1"/>
      <w:marLeft w:val="0"/>
      <w:marRight w:val="0"/>
      <w:marTop w:val="0"/>
      <w:marBottom w:val="0"/>
      <w:divBdr>
        <w:top w:val="none" w:sz="0" w:space="0" w:color="auto"/>
        <w:left w:val="none" w:sz="0" w:space="0" w:color="auto"/>
        <w:bottom w:val="none" w:sz="0" w:space="0" w:color="auto"/>
        <w:right w:val="none" w:sz="0" w:space="0" w:color="auto"/>
      </w:divBdr>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25883797">
      <w:bodyDiv w:val="1"/>
      <w:marLeft w:val="0"/>
      <w:marRight w:val="0"/>
      <w:marTop w:val="0"/>
      <w:marBottom w:val="0"/>
      <w:divBdr>
        <w:top w:val="none" w:sz="0" w:space="0" w:color="auto"/>
        <w:left w:val="none" w:sz="0" w:space="0" w:color="auto"/>
        <w:bottom w:val="none" w:sz="0" w:space="0" w:color="auto"/>
        <w:right w:val="none" w:sz="0" w:space="0" w:color="auto"/>
      </w:divBdr>
    </w:div>
    <w:div w:id="684400860">
      <w:bodyDiv w:val="1"/>
      <w:marLeft w:val="0"/>
      <w:marRight w:val="0"/>
      <w:marTop w:val="0"/>
      <w:marBottom w:val="0"/>
      <w:divBdr>
        <w:top w:val="none" w:sz="0" w:space="0" w:color="auto"/>
        <w:left w:val="none" w:sz="0" w:space="0" w:color="auto"/>
        <w:bottom w:val="none" w:sz="0" w:space="0" w:color="auto"/>
        <w:right w:val="none" w:sz="0" w:space="0" w:color="auto"/>
      </w:divBdr>
    </w:div>
    <w:div w:id="769201163">
      <w:bodyDiv w:val="1"/>
      <w:marLeft w:val="0"/>
      <w:marRight w:val="0"/>
      <w:marTop w:val="0"/>
      <w:marBottom w:val="0"/>
      <w:divBdr>
        <w:top w:val="none" w:sz="0" w:space="0" w:color="auto"/>
        <w:left w:val="none" w:sz="0" w:space="0" w:color="auto"/>
        <w:bottom w:val="none" w:sz="0" w:space="0" w:color="auto"/>
        <w:right w:val="none" w:sz="0" w:space="0" w:color="auto"/>
      </w:divBdr>
    </w:div>
    <w:div w:id="824394692">
      <w:bodyDiv w:val="1"/>
      <w:marLeft w:val="0"/>
      <w:marRight w:val="0"/>
      <w:marTop w:val="0"/>
      <w:marBottom w:val="0"/>
      <w:divBdr>
        <w:top w:val="none" w:sz="0" w:space="0" w:color="auto"/>
        <w:left w:val="none" w:sz="0" w:space="0" w:color="auto"/>
        <w:bottom w:val="none" w:sz="0" w:space="0" w:color="auto"/>
        <w:right w:val="none" w:sz="0" w:space="0" w:color="auto"/>
      </w:divBdr>
    </w:div>
    <w:div w:id="825508770">
      <w:bodyDiv w:val="1"/>
      <w:marLeft w:val="0"/>
      <w:marRight w:val="0"/>
      <w:marTop w:val="0"/>
      <w:marBottom w:val="0"/>
      <w:divBdr>
        <w:top w:val="none" w:sz="0" w:space="0" w:color="auto"/>
        <w:left w:val="none" w:sz="0" w:space="0" w:color="auto"/>
        <w:bottom w:val="none" w:sz="0" w:space="0" w:color="auto"/>
        <w:right w:val="none" w:sz="0" w:space="0" w:color="auto"/>
      </w:divBdr>
    </w:div>
    <w:div w:id="836310877">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53289297">
      <w:bodyDiv w:val="1"/>
      <w:marLeft w:val="0"/>
      <w:marRight w:val="0"/>
      <w:marTop w:val="0"/>
      <w:marBottom w:val="0"/>
      <w:divBdr>
        <w:top w:val="none" w:sz="0" w:space="0" w:color="auto"/>
        <w:left w:val="none" w:sz="0" w:space="0" w:color="auto"/>
        <w:bottom w:val="none" w:sz="0" w:space="0" w:color="auto"/>
        <w:right w:val="none" w:sz="0" w:space="0" w:color="auto"/>
      </w:divBdr>
    </w:div>
    <w:div w:id="977953411">
      <w:bodyDiv w:val="1"/>
      <w:marLeft w:val="0"/>
      <w:marRight w:val="0"/>
      <w:marTop w:val="0"/>
      <w:marBottom w:val="0"/>
      <w:divBdr>
        <w:top w:val="none" w:sz="0" w:space="0" w:color="auto"/>
        <w:left w:val="none" w:sz="0" w:space="0" w:color="auto"/>
        <w:bottom w:val="none" w:sz="0" w:space="0" w:color="auto"/>
        <w:right w:val="none" w:sz="0" w:space="0" w:color="auto"/>
      </w:divBdr>
    </w:div>
    <w:div w:id="1071931465">
      <w:bodyDiv w:val="1"/>
      <w:marLeft w:val="0"/>
      <w:marRight w:val="0"/>
      <w:marTop w:val="0"/>
      <w:marBottom w:val="0"/>
      <w:divBdr>
        <w:top w:val="none" w:sz="0" w:space="0" w:color="auto"/>
        <w:left w:val="none" w:sz="0" w:space="0" w:color="auto"/>
        <w:bottom w:val="none" w:sz="0" w:space="0" w:color="auto"/>
        <w:right w:val="none" w:sz="0" w:space="0" w:color="auto"/>
      </w:divBdr>
      <w:divsChild>
        <w:div w:id="2123452213">
          <w:marLeft w:val="0"/>
          <w:marRight w:val="0"/>
          <w:marTop w:val="0"/>
          <w:marBottom w:val="0"/>
          <w:divBdr>
            <w:top w:val="none" w:sz="0" w:space="0" w:color="auto"/>
            <w:left w:val="none" w:sz="0" w:space="0" w:color="auto"/>
            <w:bottom w:val="none" w:sz="0" w:space="0" w:color="auto"/>
            <w:right w:val="none" w:sz="0" w:space="0" w:color="auto"/>
          </w:divBdr>
          <w:divsChild>
            <w:div w:id="1192499872">
              <w:marLeft w:val="0"/>
              <w:marRight w:val="0"/>
              <w:marTop w:val="0"/>
              <w:marBottom w:val="0"/>
              <w:divBdr>
                <w:top w:val="none" w:sz="0" w:space="0" w:color="auto"/>
                <w:left w:val="none" w:sz="0" w:space="0" w:color="auto"/>
                <w:bottom w:val="none" w:sz="0" w:space="0" w:color="auto"/>
                <w:right w:val="none" w:sz="0" w:space="0" w:color="auto"/>
              </w:divBdr>
              <w:divsChild>
                <w:div w:id="222064146">
                  <w:marLeft w:val="0"/>
                  <w:marRight w:val="0"/>
                  <w:marTop w:val="0"/>
                  <w:marBottom w:val="0"/>
                  <w:divBdr>
                    <w:top w:val="none" w:sz="0" w:space="0" w:color="auto"/>
                    <w:left w:val="none" w:sz="0" w:space="0" w:color="auto"/>
                    <w:bottom w:val="none" w:sz="0" w:space="0" w:color="auto"/>
                    <w:right w:val="none" w:sz="0" w:space="0" w:color="auto"/>
                  </w:divBdr>
                  <w:divsChild>
                    <w:div w:id="639921910">
                      <w:marLeft w:val="0"/>
                      <w:marRight w:val="0"/>
                      <w:marTop w:val="0"/>
                      <w:marBottom w:val="0"/>
                      <w:divBdr>
                        <w:top w:val="none" w:sz="0" w:space="0" w:color="auto"/>
                        <w:left w:val="none" w:sz="0" w:space="0" w:color="auto"/>
                        <w:bottom w:val="none" w:sz="0" w:space="0" w:color="auto"/>
                        <w:right w:val="none" w:sz="0" w:space="0" w:color="auto"/>
                      </w:divBdr>
                      <w:divsChild>
                        <w:div w:id="1062414163">
                          <w:marLeft w:val="0"/>
                          <w:marRight w:val="0"/>
                          <w:marTop w:val="0"/>
                          <w:marBottom w:val="0"/>
                          <w:divBdr>
                            <w:top w:val="none" w:sz="0" w:space="0" w:color="auto"/>
                            <w:left w:val="none" w:sz="0" w:space="0" w:color="auto"/>
                            <w:bottom w:val="none" w:sz="0" w:space="0" w:color="auto"/>
                            <w:right w:val="none" w:sz="0" w:space="0" w:color="auto"/>
                          </w:divBdr>
                          <w:divsChild>
                            <w:div w:id="331832091">
                              <w:marLeft w:val="0"/>
                              <w:marRight w:val="0"/>
                              <w:marTop w:val="0"/>
                              <w:marBottom w:val="0"/>
                              <w:divBdr>
                                <w:top w:val="none" w:sz="0" w:space="0" w:color="auto"/>
                                <w:left w:val="none" w:sz="0" w:space="0" w:color="auto"/>
                                <w:bottom w:val="none" w:sz="0" w:space="0" w:color="auto"/>
                                <w:right w:val="none" w:sz="0" w:space="0" w:color="auto"/>
                              </w:divBdr>
                              <w:divsChild>
                                <w:div w:id="2377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090077">
      <w:bodyDiv w:val="1"/>
      <w:marLeft w:val="0"/>
      <w:marRight w:val="0"/>
      <w:marTop w:val="0"/>
      <w:marBottom w:val="0"/>
      <w:divBdr>
        <w:top w:val="none" w:sz="0" w:space="0" w:color="auto"/>
        <w:left w:val="none" w:sz="0" w:space="0" w:color="auto"/>
        <w:bottom w:val="none" w:sz="0" w:space="0" w:color="auto"/>
        <w:right w:val="none" w:sz="0" w:space="0" w:color="auto"/>
      </w:divBdr>
    </w:div>
    <w:div w:id="1245143427">
      <w:bodyDiv w:val="1"/>
      <w:marLeft w:val="0"/>
      <w:marRight w:val="0"/>
      <w:marTop w:val="0"/>
      <w:marBottom w:val="0"/>
      <w:divBdr>
        <w:top w:val="none" w:sz="0" w:space="0" w:color="auto"/>
        <w:left w:val="none" w:sz="0" w:space="0" w:color="auto"/>
        <w:bottom w:val="none" w:sz="0" w:space="0" w:color="auto"/>
        <w:right w:val="none" w:sz="0" w:space="0" w:color="auto"/>
      </w:divBdr>
    </w:div>
    <w:div w:id="1288704671">
      <w:bodyDiv w:val="1"/>
      <w:marLeft w:val="0"/>
      <w:marRight w:val="0"/>
      <w:marTop w:val="0"/>
      <w:marBottom w:val="0"/>
      <w:divBdr>
        <w:top w:val="none" w:sz="0" w:space="0" w:color="auto"/>
        <w:left w:val="none" w:sz="0" w:space="0" w:color="auto"/>
        <w:bottom w:val="none" w:sz="0" w:space="0" w:color="auto"/>
        <w:right w:val="none" w:sz="0" w:space="0" w:color="auto"/>
      </w:divBdr>
    </w:div>
    <w:div w:id="1360427537">
      <w:bodyDiv w:val="1"/>
      <w:marLeft w:val="0"/>
      <w:marRight w:val="0"/>
      <w:marTop w:val="0"/>
      <w:marBottom w:val="0"/>
      <w:divBdr>
        <w:top w:val="none" w:sz="0" w:space="0" w:color="auto"/>
        <w:left w:val="none" w:sz="0" w:space="0" w:color="auto"/>
        <w:bottom w:val="none" w:sz="0" w:space="0" w:color="auto"/>
        <w:right w:val="none" w:sz="0" w:space="0" w:color="auto"/>
      </w:divBdr>
    </w:div>
    <w:div w:id="1448890559">
      <w:bodyDiv w:val="1"/>
      <w:marLeft w:val="0"/>
      <w:marRight w:val="0"/>
      <w:marTop w:val="0"/>
      <w:marBottom w:val="0"/>
      <w:divBdr>
        <w:top w:val="none" w:sz="0" w:space="0" w:color="auto"/>
        <w:left w:val="none" w:sz="0" w:space="0" w:color="auto"/>
        <w:bottom w:val="none" w:sz="0" w:space="0" w:color="auto"/>
        <w:right w:val="none" w:sz="0" w:space="0" w:color="auto"/>
      </w:divBdr>
    </w:div>
    <w:div w:id="1588689304">
      <w:bodyDiv w:val="1"/>
      <w:marLeft w:val="0"/>
      <w:marRight w:val="0"/>
      <w:marTop w:val="0"/>
      <w:marBottom w:val="0"/>
      <w:divBdr>
        <w:top w:val="none" w:sz="0" w:space="0" w:color="auto"/>
        <w:left w:val="none" w:sz="0" w:space="0" w:color="auto"/>
        <w:bottom w:val="none" w:sz="0" w:space="0" w:color="auto"/>
        <w:right w:val="none" w:sz="0" w:space="0" w:color="auto"/>
      </w:divBdr>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29585105">
      <w:bodyDiv w:val="1"/>
      <w:marLeft w:val="0"/>
      <w:marRight w:val="0"/>
      <w:marTop w:val="0"/>
      <w:marBottom w:val="0"/>
      <w:divBdr>
        <w:top w:val="none" w:sz="0" w:space="0" w:color="auto"/>
        <w:left w:val="none" w:sz="0" w:space="0" w:color="auto"/>
        <w:bottom w:val="none" w:sz="0" w:space="0" w:color="auto"/>
        <w:right w:val="none" w:sz="0" w:space="0" w:color="auto"/>
      </w:divBdr>
    </w:div>
    <w:div w:id="1631280054">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1715036775">
      <w:bodyDiv w:val="1"/>
      <w:marLeft w:val="0"/>
      <w:marRight w:val="0"/>
      <w:marTop w:val="0"/>
      <w:marBottom w:val="0"/>
      <w:divBdr>
        <w:top w:val="none" w:sz="0" w:space="0" w:color="auto"/>
        <w:left w:val="none" w:sz="0" w:space="0" w:color="auto"/>
        <w:bottom w:val="none" w:sz="0" w:space="0" w:color="auto"/>
        <w:right w:val="none" w:sz="0" w:space="0" w:color="auto"/>
      </w:divBdr>
      <w:divsChild>
        <w:div w:id="1628202150">
          <w:marLeft w:val="0"/>
          <w:marRight w:val="0"/>
          <w:marTop w:val="0"/>
          <w:marBottom w:val="0"/>
          <w:divBdr>
            <w:top w:val="none" w:sz="0" w:space="0" w:color="auto"/>
            <w:left w:val="none" w:sz="0" w:space="0" w:color="auto"/>
            <w:bottom w:val="none" w:sz="0" w:space="0" w:color="auto"/>
            <w:right w:val="none" w:sz="0" w:space="0" w:color="auto"/>
          </w:divBdr>
          <w:divsChild>
            <w:div w:id="393505448">
              <w:marLeft w:val="0"/>
              <w:marRight w:val="0"/>
              <w:marTop w:val="0"/>
              <w:marBottom w:val="0"/>
              <w:divBdr>
                <w:top w:val="none" w:sz="0" w:space="0" w:color="auto"/>
                <w:left w:val="none" w:sz="0" w:space="0" w:color="auto"/>
                <w:bottom w:val="none" w:sz="0" w:space="0" w:color="auto"/>
                <w:right w:val="none" w:sz="0" w:space="0" w:color="auto"/>
              </w:divBdr>
              <w:divsChild>
                <w:div w:id="717703917">
                  <w:marLeft w:val="0"/>
                  <w:marRight w:val="0"/>
                  <w:marTop w:val="0"/>
                  <w:marBottom w:val="0"/>
                  <w:divBdr>
                    <w:top w:val="none" w:sz="0" w:space="0" w:color="auto"/>
                    <w:left w:val="none" w:sz="0" w:space="0" w:color="auto"/>
                    <w:bottom w:val="none" w:sz="0" w:space="0" w:color="auto"/>
                    <w:right w:val="none" w:sz="0" w:space="0" w:color="auto"/>
                  </w:divBdr>
                  <w:divsChild>
                    <w:div w:id="2075470438">
                      <w:marLeft w:val="0"/>
                      <w:marRight w:val="0"/>
                      <w:marTop w:val="0"/>
                      <w:marBottom w:val="0"/>
                      <w:divBdr>
                        <w:top w:val="none" w:sz="0" w:space="0" w:color="auto"/>
                        <w:left w:val="none" w:sz="0" w:space="0" w:color="auto"/>
                        <w:bottom w:val="none" w:sz="0" w:space="0" w:color="auto"/>
                        <w:right w:val="none" w:sz="0" w:space="0" w:color="auto"/>
                      </w:divBdr>
                      <w:divsChild>
                        <w:div w:id="30234083">
                          <w:marLeft w:val="0"/>
                          <w:marRight w:val="0"/>
                          <w:marTop w:val="0"/>
                          <w:marBottom w:val="0"/>
                          <w:divBdr>
                            <w:top w:val="none" w:sz="0" w:space="0" w:color="auto"/>
                            <w:left w:val="none" w:sz="0" w:space="0" w:color="auto"/>
                            <w:bottom w:val="none" w:sz="0" w:space="0" w:color="auto"/>
                            <w:right w:val="none" w:sz="0" w:space="0" w:color="auto"/>
                          </w:divBdr>
                          <w:divsChild>
                            <w:div w:id="1357731823">
                              <w:marLeft w:val="0"/>
                              <w:marRight w:val="0"/>
                              <w:marTop w:val="0"/>
                              <w:marBottom w:val="0"/>
                              <w:divBdr>
                                <w:top w:val="none" w:sz="0" w:space="0" w:color="auto"/>
                                <w:left w:val="none" w:sz="0" w:space="0" w:color="auto"/>
                                <w:bottom w:val="none" w:sz="0" w:space="0" w:color="auto"/>
                                <w:right w:val="none" w:sz="0" w:space="0" w:color="auto"/>
                              </w:divBdr>
                              <w:divsChild>
                                <w:div w:id="7530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098077">
      <w:bodyDiv w:val="1"/>
      <w:marLeft w:val="0"/>
      <w:marRight w:val="0"/>
      <w:marTop w:val="0"/>
      <w:marBottom w:val="0"/>
      <w:divBdr>
        <w:top w:val="none" w:sz="0" w:space="0" w:color="auto"/>
        <w:left w:val="none" w:sz="0" w:space="0" w:color="auto"/>
        <w:bottom w:val="none" w:sz="0" w:space="0" w:color="auto"/>
        <w:right w:val="none" w:sz="0" w:space="0" w:color="auto"/>
      </w:divBdr>
    </w:div>
    <w:div w:id="1804693469">
      <w:bodyDiv w:val="1"/>
      <w:marLeft w:val="0"/>
      <w:marRight w:val="0"/>
      <w:marTop w:val="0"/>
      <w:marBottom w:val="0"/>
      <w:divBdr>
        <w:top w:val="none" w:sz="0" w:space="0" w:color="auto"/>
        <w:left w:val="none" w:sz="0" w:space="0" w:color="auto"/>
        <w:bottom w:val="none" w:sz="0" w:space="0" w:color="auto"/>
        <w:right w:val="none" w:sz="0" w:space="0" w:color="auto"/>
      </w:divBdr>
    </w:div>
    <w:div w:id="1843664716">
      <w:bodyDiv w:val="1"/>
      <w:marLeft w:val="0"/>
      <w:marRight w:val="0"/>
      <w:marTop w:val="0"/>
      <w:marBottom w:val="0"/>
      <w:divBdr>
        <w:top w:val="none" w:sz="0" w:space="0" w:color="auto"/>
        <w:left w:val="none" w:sz="0" w:space="0" w:color="auto"/>
        <w:bottom w:val="none" w:sz="0" w:space="0" w:color="auto"/>
        <w:right w:val="none" w:sz="0" w:space="0" w:color="auto"/>
      </w:divBdr>
    </w:div>
    <w:div w:id="1948000339">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E729-C5F1-4BDE-8617-A94B0247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3034</Words>
  <Characters>17905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20898</CharactersWithSpaces>
  <SharedDoc>false</SharedDoc>
  <HLinks>
    <vt:vector size="42" baseType="variant">
      <vt:variant>
        <vt:i4>5373957</vt:i4>
      </vt:variant>
      <vt:variant>
        <vt:i4>18</vt:i4>
      </vt:variant>
      <vt:variant>
        <vt:i4>0</vt:i4>
      </vt:variant>
      <vt:variant>
        <vt:i4>5</vt:i4>
      </vt:variant>
      <vt:variant>
        <vt:lpwstr>http://www.upol.cz/univerzitni-organy/akademicky-senat/volby-rektora-up/jaroslav-miller/</vt:lpwstr>
      </vt:variant>
      <vt:variant>
        <vt:lpwstr/>
      </vt:variant>
      <vt:variant>
        <vt:i4>8126570</vt:i4>
      </vt:variant>
      <vt:variant>
        <vt:i4>15</vt:i4>
      </vt:variant>
      <vt:variant>
        <vt:i4>0</vt:i4>
      </vt:variant>
      <vt:variant>
        <vt:i4>5</vt:i4>
      </vt:variant>
      <vt:variant>
        <vt:lpwstr>https://zakazky.upol.cz/vz00004042</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8126570</vt:i4>
      </vt:variant>
      <vt:variant>
        <vt:i4>3</vt:i4>
      </vt:variant>
      <vt:variant>
        <vt:i4>0</vt:i4>
      </vt:variant>
      <vt:variant>
        <vt:i4>5</vt:i4>
      </vt:variant>
      <vt:variant>
        <vt:lpwstr>https://zakazky.upol.cz/vz00004042</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Bartl Zdenek</cp:lastModifiedBy>
  <cp:revision>95</cp:revision>
  <cp:lastPrinted>2017-11-21T05:53:00Z</cp:lastPrinted>
  <dcterms:created xsi:type="dcterms:W3CDTF">2026-03-24T13:48:00Z</dcterms:created>
  <dcterms:modified xsi:type="dcterms:W3CDTF">2026-03-26T14:06:00Z</dcterms:modified>
</cp:coreProperties>
</file>