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D98" w:rsidRDefault="00FD1D98" w:rsidP="00FD1D98">
      <w:pPr>
        <w:pStyle w:val="Zkladntext"/>
        <w:jc w:val="left"/>
        <w:rPr>
          <w:noProof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606"/>
        <w:gridCol w:w="180"/>
        <w:gridCol w:w="2444"/>
        <w:gridCol w:w="377"/>
        <w:gridCol w:w="1535"/>
      </w:tblGrid>
      <w:tr w:rsidR="00FD1D98" w:rsidTr="007964EA">
        <w:trPr>
          <w:cantSplit/>
        </w:trPr>
        <w:tc>
          <w:tcPr>
            <w:tcW w:w="7300" w:type="dxa"/>
            <w:gridSpan w:val="4"/>
            <w:vAlign w:val="center"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377" w:type="dxa"/>
            <w:vMerge w:val="restart"/>
          </w:tcPr>
          <w:p w:rsidR="00FD1D98" w:rsidRDefault="00FD1D98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 w:val="restart"/>
            <w:shd w:val="clear" w:color="auto" w:fill="808080"/>
            <w:vAlign w:val="center"/>
          </w:tcPr>
          <w:p w:rsidR="00FD1D98" w:rsidRDefault="00FD1D98" w:rsidP="00630A02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6a</w:t>
            </w:r>
          </w:p>
        </w:tc>
      </w:tr>
      <w:tr w:rsidR="00FD1D98" w:rsidTr="007964EA">
        <w:trPr>
          <w:cantSplit/>
        </w:trPr>
        <w:tc>
          <w:tcPr>
            <w:tcW w:w="7300" w:type="dxa"/>
            <w:gridSpan w:val="4"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377" w:type="dxa"/>
            <w:vMerge/>
          </w:tcPr>
          <w:p w:rsidR="00FD1D98" w:rsidRDefault="00FD1D98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FD1D98" w:rsidRDefault="00FD1D98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FD1D98" w:rsidTr="007964EA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FD1D98" w:rsidRDefault="00FD1D98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FD1D98" w:rsidRDefault="00FD1D98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FD1D98" w:rsidTr="007964EA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FD1D98" w:rsidRDefault="00FD1D98" w:rsidP="00630A02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t>Skříňka nástěnná</w:t>
            </w:r>
          </w:p>
        </w:tc>
        <w:tc>
          <w:tcPr>
            <w:tcW w:w="377" w:type="dxa"/>
            <w:vMerge/>
          </w:tcPr>
          <w:p w:rsidR="00FD1D98" w:rsidRDefault="00FD1D98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FD1D98" w:rsidRDefault="00FD1D98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FD1D98" w:rsidTr="007964EA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FD1D98" w:rsidTr="007964EA">
        <w:trPr>
          <w:cantSplit/>
        </w:trPr>
        <w:tc>
          <w:tcPr>
            <w:tcW w:w="7300" w:type="dxa"/>
            <w:gridSpan w:val="4"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377" w:type="dxa"/>
            <w:vMerge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35" w:type="dxa"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FD1D98" w:rsidTr="007964EA">
        <w:tc>
          <w:tcPr>
            <w:tcW w:w="4676" w:type="dxa"/>
            <w:gridSpan w:val="2"/>
            <w:vAlign w:val="center"/>
          </w:tcPr>
          <w:p w:rsidR="00FD1D98" w:rsidRDefault="00FD1D98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 w:rsidR="00E9492C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b/>
                <w:sz w:val="22"/>
                <w:szCs w:val="22"/>
              </w:rPr>
              <w:t>šířka x hloubka x výška</w:t>
            </w:r>
          </w:p>
        </w:tc>
        <w:tc>
          <w:tcPr>
            <w:tcW w:w="180" w:type="dxa"/>
          </w:tcPr>
          <w:p w:rsidR="00FD1D98" w:rsidRDefault="00FD1D98" w:rsidP="00630A02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56" w:type="dxa"/>
            <w:gridSpan w:val="3"/>
            <w:vAlign w:val="center"/>
          </w:tcPr>
          <w:p w:rsidR="00FD1D98" w:rsidRDefault="00FD1D98" w:rsidP="00630A02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</w:p>
        </w:tc>
      </w:tr>
    </w:tbl>
    <w:p w:rsidR="00FD1D98" w:rsidRDefault="00FD1D98" w:rsidP="00FD1D98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FD1D98" w:rsidRDefault="00FD1D98" w:rsidP="00FD1D98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 w:rsidRPr="000A4165">
        <w:rPr>
          <w:rFonts w:ascii="Tahoma" w:hAnsi="Tahoma"/>
          <w:color w:val="FFFFFF"/>
          <w:spacing w:val="2"/>
          <w:sz w:val="22"/>
          <w:szCs w:val="20"/>
        </w:rPr>
        <w:t>N-</w:t>
      </w:r>
      <w:r>
        <w:rPr>
          <w:rFonts w:ascii="Tahoma" w:hAnsi="Tahoma"/>
          <w:color w:val="FFFFFF"/>
          <w:spacing w:val="2"/>
          <w:sz w:val="22"/>
          <w:szCs w:val="20"/>
        </w:rPr>
        <w:t>LSN 2</w:t>
      </w:r>
    </w:p>
    <w:p w:rsidR="00FD1D98" w:rsidRDefault="00FD1D98" w:rsidP="00FD1D98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:rsidR="00FD1D98" w:rsidRDefault="00FD1D98" w:rsidP="00FD1D98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z w:val="22"/>
        </w:rPr>
        <w:t xml:space="preserve">Skříňka nástěnná jednodveřová </w:t>
      </w:r>
      <w:r>
        <w:rPr>
          <w:rFonts w:ascii="Tahoma" w:hAnsi="Tahoma"/>
          <w:spacing w:val="2"/>
          <w:sz w:val="22"/>
          <w:szCs w:val="20"/>
        </w:rPr>
        <w:t>vyrobena z laminovaných dřevotřískových desek (DTD L). Korpus vyroben z DTD L tloušťky 18 mm (laminované melaminem impregnovaným papírem), olepených ABS hranou min. tloušťky 0,5 mm, záda skříňky jednostranně lakovaná dřevovláknitá deska.</w:t>
      </w:r>
    </w:p>
    <w:p w:rsidR="00FD1D98" w:rsidRDefault="00FD1D98" w:rsidP="00FD1D98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 xml:space="preserve">Přední plochy (dveře) vyrobeny z DTD L tloušťky 18 mm (laminované melaminem impregnovaným papírem), po obvodě olepeny hranou z materiálu ABS o síle 2 mm, hrany a rohy zaobleny </w:t>
      </w:r>
      <w:proofErr w:type="spellStart"/>
      <w:r>
        <w:rPr>
          <w:rFonts w:ascii="Tahoma" w:hAnsi="Tahoma"/>
          <w:spacing w:val="2"/>
          <w:sz w:val="22"/>
          <w:szCs w:val="20"/>
        </w:rPr>
        <w:t>rádiusem</w:t>
      </w:r>
      <w:proofErr w:type="spellEnd"/>
      <w:r>
        <w:rPr>
          <w:rFonts w:ascii="Tahoma" w:hAnsi="Tahoma"/>
          <w:spacing w:val="2"/>
          <w:sz w:val="22"/>
          <w:szCs w:val="20"/>
        </w:rPr>
        <w:t xml:space="preserve"> R2 mm. </w:t>
      </w:r>
    </w:p>
    <w:p w:rsidR="00FD1D98" w:rsidRPr="00FD1D98" w:rsidRDefault="00FD1D98" w:rsidP="00FD1D98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 xml:space="preserve">Dveře zavěšeny na 2 kusech </w:t>
      </w:r>
      <w:r w:rsidRPr="00FD1D98">
        <w:rPr>
          <w:rFonts w:ascii="Tahoma" w:hAnsi="Tahoma"/>
          <w:spacing w:val="2"/>
          <w:sz w:val="22"/>
          <w:szCs w:val="20"/>
        </w:rPr>
        <w:t xml:space="preserve">niklovaných samo </w:t>
      </w:r>
      <w:proofErr w:type="spellStart"/>
      <w:r w:rsidRPr="00FD1D98">
        <w:rPr>
          <w:rFonts w:ascii="Tahoma" w:hAnsi="Tahoma"/>
          <w:spacing w:val="2"/>
          <w:sz w:val="22"/>
          <w:szCs w:val="20"/>
        </w:rPr>
        <w:t>dovíracích</w:t>
      </w:r>
      <w:proofErr w:type="spellEnd"/>
      <w:r w:rsidRPr="00FD1D98">
        <w:rPr>
          <w:rFonts w:ascii="Tahoma" w:hAnsi="Tahoma"/>
          <w:spacing w:val="2"/>
          <w:sz w:val="22"/>
          <w:szCs w:val="20"/>
        </w:rPr>
        <w:t xml:space="preserve"> závěsech s integrovaným tlumením, odnímatelných bez šroubování, seřízení dveří na korpusu musí být bez demontáže nosných šroubů v boku korpusu s ohledem na pevnost a dlouhou životnost (stavitelné montážní podložky, ramínka závěsu, atd.). Úhel otevření dveří min. 110°.</w:t>
      </w:r>
    </w:p>
    <w:p w:rsidR="00FD1D98" w:rsidRPr="00FD1D98" w:rsidRDefault="00FD1D98" w:rsidP="00FD1D98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 w:rsidRPr="00FD1D98">
        <w:rPr>
          <w:rFonts w:ascii="Tahoma" w:hAnsi="Tahoma"/>
          <w:spacing w:val="2"/>
          <w:sz w:val="22"/>
          <w:szCs w:val="20"/>
        </w:rPr>
        <w:t>Úchytka skříňky hliníková (ALU) s eloxovanou povrchovou úpravou, tvarem zaoblená bez ostrých hran, znemožňující zachytávání oděvů a zajišťující intuitivní otevírání, rozteč 128 mm. Dveře vybaveny integrovanými tlumiči dorazů.</w:t>
      </w:r>
    </w:p>
    <w:p w:rsidR="00FD1D98" w:rsidRPr="00FD1D98" w:rsidRDefault="00FD1D98" w:rsidP="00FD1D98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 w:rsidRPr="00FD1D98">
        <w:rPr>
          <w:rFonts w:ascii="Tahoma" w:hAnsi="Tahoma"/>
          <w:sz w:val="22"/>
        </w:rPr>
        <w:t>Skříňka s plnými dveřmi, u</w:t>
      </w:r>
      <w:r w:rsidRPr="00FD1D98">
        <w:rPr>
          <w:rFonts w:ascii="Tahoma" w:hAnsi="Tahoma"/>
          <w:spacing w:val="2"/>
          <w:sz w:val="22"/>
          <w:szCs w:val="20"/>
        </w:rPr>
        <w:t>vnitř 1 stavitelná police z DTD L tloušťky 18 mm osazena podpěrkami bránících vysunutí.</w:t>
      </w:r>
    </w:p>
    <w:p w:rsidR="00FD1D98" w:rsidRPr="00FD1D98" w:rsidRDefault="00FD1D98" w:rsidP="00FD1D98">
      <w:pPr>
        <w:pStyle w:val="Zkladntext"/>
        <w:rPr>
          <w:rFonts w:ascii="Tahoma" w:hAnsi="Tahoma"/>
          <w:sz w:val="22"/>
        </w:rPr>
      </w:pPr>
      <w:r w:rsidRPr="00FD1D98">
        <w:rPr>
          <w:rFonts w:ascii="Tahoma" w:hAnsi="Tahoma"/>
          <w:sz w:val="22"/>
        </w:rPr>
        <w:t>Na bocích závěsy pro uchycení na zeď (min. nosnost 50kg/kus).</w:t>
      </w:r>
    </w:p>
    <w:p w:rsidR="00FD1D98" w:rsidRDefault="00FD1D98" w:rsidP="00FD1D98">
      <w:pPr>
        <w:pStyle w:val="Zkladntext"/>
        <w:rPr>
          <w:rFonts w:ascii="Tahoma" w:hAnsi="Tahoma"/>
          <w:sz w:val="22"/>
        </w:rPr>
      </w:pPr>
    </w:p>
    <w:p w:rsidR="00FD1D98" w:rsidRDefault="00FD1D98" w:rsidP="00FD1D98">
      <w:pPr>
        <w:pStyle w:val="Zkladntext"/>
        <w:jc w:val="left"/>
        <w:rPr>
          <w:rFonts w:ascii="Tahoma" w:hAnsi="Tahoma"/>
          <w:sz w:val="22"/>
        </w:rPr>
      </w:pPr>
    </w:p>
    <w:p w:rsidR="00FD1D98" w:rsidRDefault="00FD1D98" w:rsidP="00FD1D98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t>Vyobrazení:</w:t>
      </w:r>
    </w:p>
    <w:p w:rsidR="00FD1D98" w:rsidRDefault="00FD1D98" w:rsidP="00FD1D98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FD1D98" w:rsidRDefault="00FD1D98" w:rsidP="00FD1D98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FD1D98" w:rsidRDefault="00FD1D98" w:rsidP="00FD1D98">
      <w:pPr>
        <w:pStyle w:val="Zkladntext"/>
        <w:jc w:val="center"/>
        <w:rPr>
          <w:rFonts w:ascii="Tahoma" w:hAnsi="Tahoma"/>
          <w:spacing w:val="2"/>
          <w:sz w:val="22"/>
        </w:rPr>
      </w:pPr>
      <w:r>
        <w:object w:dxaOrig="12343" w:dyaOrig="1635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1.15pt;height:226.45pt" o:ole="">
            <v:imagedata r:id="rId6" o:title=""/>
          </v:shape>
          <o:OLEObject Type="Embed" ProgID="PBrush" ShapeID="_x0000_i1025" DrawAspect="Content" ObjectID="_1584871077" r:id="rId7"/>
        </w:object>
      </w:r>
    </w:p>
    <w:p w:rsidR="00FD1D98" w:rsidRDefault="00FD1D98" w:rsidP="00FD1D98">
      <w:pPr>
        <w:pStyle w:val="Zkladntext"/>
        <w:jc w:val="left"/>
        <w:rPr>
          <w:noProof/>
        </w:rPr>
      </w:pPr>
      <w:r>
        <w:br w:type="column"/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606"/>
        <w:gridCol w:w="180"/>
        <w:gridCol w:w="2444"/>
        <w:gridCol w:w="377"/>
        <w:gridCol w:w="1535"/>
      </w:tblGrid>
      <w:tr w:rsidR="00FD1D98" w:rsidTr="007964EA">
        <w:trPr>
          <w:cantSplit/>
        </w:trPr>
        <w:tc>
          <w:tcPr>
            <w:tcW w:w="7300" w:type="dxa"/>
            <w:gridSpan w:val="4"/>
            <w:vAlign w:val="center"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377" w:type="dxa"/>
            <w:vMerge w:val="restart"/>
          </w:tcPr>
          <w:p w:rsidR="00FD1D98" w:rsidRDefault="00FD1D98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 w:val="restart"/>
            <w:shd w:val="clear" w:color="auto" w:fill="808080"/>
            <w:vAlign w:val="center"/>
          </w:tcPr>
          <w:p w:rsidR="00FD1D98" w:rsidRDefault="00FD1D98" w:rsidP="00630A02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6b</w:t>
            </w:r>
          </w:p>
        </w:tc>
      </w:tr>
      <w:tr w:rsidR="00FD1D98" w:rsidTr="007964EA">
        <w:trPr>
          <w:cantSplit/>
        </w:trPr>
        <w:tc>
          <w:tcPr>
            <w:tcW w:w="7300" w:type="dxa"/>
            <w:gridSpan w:val="4"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377" w:type="dxa"/>
            <w:vMerge/>
          </w:tcPr>
          <w:p w:rsidR="00FD1D98" w:rsidRDefault="00FD1D98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FD1D98" w:rsidRDefault="00FD1D98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FD1D98" w:rsidTr="007964EA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FD1D98" w:rsidRDefault="00FD1D98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FD1D98" w:rsidRDefault="00FD1D98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FD1D98" w:rsidTr="007964EA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FD1D98" w:rsidRDefault="00FD1D98" w:rsidP="00630A02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t>Skříňka nástěnná</w:t>
            </w:r>
          </w:p>
        </w:tc>
        <w:tc>
          <w:tcPr>
            <w:tcW w:w="377" w:type="dxa"/>
            <w:vMerge/>
          </w:tcPr>
          <w:p w:rsidR="00FD1D98" w:rsidRDefault="00FD1D98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FD1D98" w:rsidRDefault="00FD1D98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FD1D98" w:rsidTr="007964EA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FD1D98" w:rsidTr="007964EA">
        <w:trPr>
          <w:cantSplit/>
        </w:trPr>
        <w:tc>
          <w:tcPr>
            <w:tcW w:w="7300" w:type="dxa"/>
            <w:gridSpan w:val="4"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377" w:type="dxa"/>
            <w:vMerge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35" w:type="dxa"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FD1D98" w:rsidTr="007964EA">
        <w:tc>
          <w:tcPr>
            <w:tcW w:w="4676" w:type="dxa"/>
            <w:gridSpan w:val="2"/>
            <w:vAlign w:val="center"/>
          </w:tcPr>
          <w:p w:rsidR="00FD1D98" w:rsidRDefault="00FD1D98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 w:rsidR="00E9492C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b/>
                <w:sz w:val="22"/>
                <w:szCs w:val="22"/>
              </w:rPr>
              <w:t>šířka x hloubka x výška</w:t>
            </w:r>
          </w:p>
        </w:tc>
        <w:tc>
          <w:tcPr>
            <w:tcW w:w="180" w:type="dxa"/>
          </w:tcPr>
          <w:p w:rsidR="00FD1D98" w:rsidRDefault="00FD1D98" w:rsidP="00630A02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56" w:type="dxa"/>
            <w:gridSpan w:val="3"/>
            <w:vAlign w:val="center"/>
          </w:tcPr>
          <w:p w:rsidR="00FD1D98" w:rsidRDefault="00FD1D98" w:rsidP="00630A02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</w:p>
        </w:tc>
      </w:tr>
    </w:tbl>
    <w:p w:rsidR="00FD1D98" w:rsidRDefault="00FD1D98" w:rsidP="00FD1D98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FD1D98" w:rsidRDefault="00FD1D98" w:rsidP="00FD1D98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 w:rsidRPr="000A4165">
        <w:rPr>
          <w:rFonts w:ascii="Tahoma" w:hAnsi="Tahoma"/>
          <w:color w:val="FFFFFF"/>
          <w:spacing w:val="2"/>
          <w:sz w:val="22"/>
          <w:szCs w:val="20"/>
        </w:rPr>
        <w:t>N-</w:t>
      </w:r>
      <w:r>
        <w:rPr>
          <w:rFonts w:ascii="Tahoma" w:hAnsi="Tahoma"/>
          <w:color w:val="FFFFFF"/>
          <w:spacing w:val="2"/>
          <w:sz w:val="22"/>
          <w:szCs w:val="20"/>
        </w:rPr>
        <w:t>LSN 2</w:t>
      </w:r>
    </w:p>
    <w:p w:rsidR="00FD1D98" w:rsidRDefault="00FD1D98" w:rsidP="00FD1D98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:rsidR="00FD1D98" w:rsidRDefault="00FD1D98" w:rsidP="00FD1D98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z w:val="22"/>
        </w:rPr>
        <w:t xml:space="preserve">Skříňka nástěnná dvoudveřová </w:t>
      </w:r>
      <w:r>
        <w:rPr>
          <w:rFonts w:ascii="Tahoma" w:hAnsi="Tahoma"/>
          <w:spacing w:val="2"/>
          <w:sz w:val="22"/>
          <w:szCs w:val="20"/>
        </w:rPr>
        <w:t>vyrobena z laminovaných dřevotřískových desek (DTD L). Korpus vyroben z DTD L tloušťky 18 mm (laminované melaminem impregnovaným papírem), olepených ABS hranou min. tloušťky 0,5 mm, záda skříňky jednostranně lakovaná dřevovláknitá deska.</w:t>
      </w:r>
    </w:p>
    <w:p w:rsidR="00FD1D98" w:rsidRDefault="00FD1D98" w:rsidP="00FD1D98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 xml:space="preserve">Přední plochy (dveře) vyrobeny z DTD L tloušťky 18 mm (laminované melaminem impregnovaným papírem), po obvodě olepeny hranou z materiálu ABS o síle 2 mm, hrany a rohy zaobleny </w:t>
      </w:r>
      <w:proofErr w:type="spellStart"/>
      <w:r>
        <w:rPr>
          <w:rFonts w:ascii="Tahoma" w:hAnsi="Tahoma"/>
          <w:spacing w:val="2"/>
          <w:sz w:val="22"/>
          <w:szCs w:val="20"/>
        </w:rPr>
        <w:t>rádiusem</w:t>
      </w:r>
      <w:proofErr w:type="spellEnd"/>
      <w:r>
        <w:rPr>
          <w:rFonts w:ascii="Tahoma" w:hAnsi="Tahoma"/>
          <w:spacing w:val="2"/>
          <w:sz w:val="22"/>
          <w:szCs w:val="20"/>
        </w:rPr>
        <w:t xml:space="preserve"> R2 mm. </w:t>
      </w:r>
    </w:p>
    <w:p w:rsidR="00FD1D98" w:rsidRPr="00FD1D98" w:rsidRDefault="00FD1D98" w:rsidP="00FD1D98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 xml:space="preserve">Dveře zavěšeny na 2 kusech niklovaných samo </w:t>
      </w:r>
      <w:proofErr w:type="spellStart"/>
      <w:r>
        <w:rPr>
          <w:rFonts w:ascii="Tahoma" w:hAnsi="Tahoma"/>
          <w:spacing w:val="2"/>
          <w:sz w:val="22"/>
          <w:szCs w:val="20"/>
        </w:rPr>
        <w:t>dovíracích</w:t>
      </w:r>
      <w:proofErr w:type="spellEnd"/>
      <w:r>
        <w:rPr>
          <w:rFonts w:ascii="Tahoma" w:hAnsi="Tahoma"/>
          <w:spacing w:val="2"/>
          <w:sz w:val="22"/>
          <w:szCs w:val="20"/>
        </w:rPr>
        <w:t xml:space="preserve"> závěsech s integrovaným tlumením, </w:t>
      </w:r>
      <w:r w:rsidRPr="00FD1D98">
        <w:rPr>
          <w:rFonts w:ascii="Tahoma" w:hAnsi="Tahoma"/>
          <w:spacing w:val="2"/>
          <w:sz w:val="22"/>
          <w:szCs w:val="20"/>
        </w:rPr>
        <w:t>odnímatelných bez šroubování, seřízení dveří na korpusu musí být bez demontáže nosných šroubů v boku korpusu s ohledem na pevnost a dlouhou životnost (stavitelné montážní podložky, ramínka závěsu, atd.). Úhel otevření dveří min. 110°.</w:t>
      </w:r>
    </w:p>
    <w:p w:rsidR="00FD1D98" w:rsidRPr="00FD1D98" w:rsidRDefault="00FD1D98" w:rsidP="00FD1D98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 w:rsidRPr="00FD1D98">
        <w:rPr>
          <w:rFonts w:ascii="Tahoma" w:hAnsi="Tahoma"/>
          <w:spacing w:val="2"/>
          <w:sz w:val="22"/>
          <w:szCs w:val="20"/>
        </w:rPr>
        <w:t>Úchytka skříňky hliníková (ALU) s eloxovanou povrchovou úpravou, tvarem zaoblená bez ostrých hran, znemožňující zachytávání oděvů a zajišťující intuitivní otevírání, rozteč 128 mm. Dveře vybaveny integrovanými tlumiči dorazů.</w:t>
      </w:r>
    </w:p>
    <w:p w:rsidR="00FD1D98" w:rsidRPr="00FD1D98" w:rsidRDefault="00FD1D98" w:rsidP="00FD1D98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 w:rsidRPr="00FD1D98">
        <w:rPr>
          <w:rFonts w:ascii="Tahoma" w:hAnsi="Tahoma"/>
          <w:sz w:val="22"/>
        </w:rPr>
        <w:t>Skříňka s plnými dveřmi, u</w:t>
      </w:r>
      <w:r w:rsidRPr="00FD1D98">
        <w:rPr>
          <w:rFonts w:ascii="Tahoma" w:hAnsi="Tahoma"/>
          <w:spacing w:val="2"/>
          <w:sz w:val="22"/>
          <w:szCs w:val="20"/>
        </w:rPr>
        <w:t>vnitř 1 stavitelná police z DTD L tloušťky 18 mm osazena podpěrkami bránících vysunutí.</w:t>
      </w:r>
    </w:p>
    <w:p w:rsidR="00FD1D98" w:rsidRPr="00FD1D98" w:rsidRDefault="00FD1D98" w:rsidP="00FD1D98">
      <w:pPr>
        <w:pStyle w:val="Zkladntext"/>
        <w:rPr>
          <w:rFonts w:ascii="Tahoma" w:hAnsi="Tahoma"/>
          <w:sz w:val="22"/>
        </w:rPr>
      </w:pPr>
      <w:r w:rsidRPr="00FD1D98">
        <w:rPr>
          <w:rFonts w:ascii="Tahoma" w:hAnsi="Tahoma"/>
          <w:sz w:val="22"/>
        </w:rPr>
        <w:t>Na bocích závěsy pro uchycení na zeď (min. nosnost 50kg/kus).</w:t>
      </w:r>
    </w:p>
    <w:p w:rsidR="00FD1D98" w:rsidRPr="00FD1D98" w:rsidRDefault="00FD1D98" w:rsidP="00FD1D98">
      <w:pPr>
        <w:pStyle w:val="Zkladntext"/>
        <w:rPr>
          <w:rFonts w:ascii="Tahoma" w:hAnsi="Tahoma"/>
          <w:sz w:val="22"/>
        </w:rPr>
      </w:pPr>
    </w:p>
    <w:p w:rsidR="00FD1D98" w:rsidRDefault="00FD1D98" w:rsidP="00FD1D98">
      <w:pPr>
        <w:pStyle w:val="Zkladntext"/>
        <w:jc w:val="left"/>
        <w:rPr>
          <w:rFonts w:ascii="Tahoma" w:hAnsi="Tahoma"/>
          <w:sz w:val="22"/>
        </w:rPr>
      </w:pPr>
    </w:p>
    <w:p w:rsidR="00FD1D98" w:rsidRDefault="00FD1D98" w:rsidP="00FD1D98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t>Vyobrazení:</w:t>
      </w:r>
    </w:p>
    <w:p w:rsidR="00FD1D98" w:rsidRDefault="00FD1D98" w:rsidP="00FD1D98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FD1D98" w:rsidRDefault="00FD1D98" w:rsidP="00FD1D98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FD1D98" w:rsidRDefault="00FD1D98" w:rsidP="00E9492C">
      <w:pPr>
        <w:jc w:val="center"/>
      </w:pPr>
      <w:r>
        <w:object w:dxaOrig="12362" w:dyaOrig="14068">
          <v:shape id="_x0000_i1026" type="#_x0000_t75" style="width:199.3pt;height:226.45pt" o:ole="">
            <v:imagedata r:id="rId8" o:title=""/>
          </v:shape>
          <o:OLEObject Type="Embed" ProgID="PBrush" ShapeID="_x0000_i1026" DrawAspect="Content" ObjectID="_1584871078" r:id="rId9"/>
        </w:object>
      </w:r>
    </w:p>
    <w:p w:rsidR="00FD1D98" w:rsidRDefault="00FD1D98" w:rsidP="00FD1D98">
      <w:pPr>
        <w:pStyle w:val="Zkladntext"/>
        <w:jc w:val="left"/>
        <w:rPr>
          <w:noProof/>
        </w:rPr>
      </w:pPr>
      <w:r>
        <w:br w:type="column"/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606"/>
        <w:gridCol w:w="180"/>
        <w:gridCol w:w="2444"/>
        <w:gridCol w:w="377"/>
        <w:gridCol w:w="1535"/>
      </w:tblGrid>
      <w:tr w:rsidR="00FD1D98" w:rsidTr="007964EA">
        <w:trPr>
          <w:cantSplit/>
        </w:trPr>
        <w:tc>
          <w:tcPr>
            <w:tcW w:w="7300" w:type="dxa"/>
            <w:gridSpan w:val="4"/>
            <w:vAlign w:val="center"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377" w:type="dxa"/>
            <w:vMerge w:val="restart"/>
          </w:tcPr>
          <w:p w:rsidR="00FD1D98" w:rsidRDefault="00FD1D98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 w:val="restart"/>
            <w:shd w:val="clear" w:color="auto" w:fill="808080"/>
            <w:vAlign w:val="center"/>
          </w:tcPr>
          <w:p w:rsidR="00FD1D98" w:rsidRDefault="00FD1D98" w:rsidP="00630A02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6c</w:t>
            </w:r>
          </w:p>
        </w:tc>
      </w:tr>
      <w:tr w:rsidR="00FD1D98" w:rsidTr="007964EA">
        <w:trPr>
          <w:cantSplit/>
        </w:trPr>
        <w:tc>
          <w:tcPr>
            <w:tcW w:w="7300" w:type="dxa"/>
            <w:gridSpan w:val="4"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377" w:type="dxa"/>
            <w:vMerge/>
          </w:tcPr>
          <w:p w:rsidR="00FD1D98" w:rsidRDefault="00FD1D98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FD1D98" w:rsidRDefault="00FD1D98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FD1D98" w:rsidTr="007964EA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FD1D98" w:rsidRDefault="00FD1D98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FD1D98" w:rsidRDefault="00FD1D98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FD1D98" w:rsidTr="007964EA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FD1D98" w:rsidRDefault="00FD1D98" w:rsidP="00630A02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t>Skříňka nástěnná</w:t>
            </w:r>
          </w:p>
        </w:tc>
        <w:tc>
          <w:tcPr>
            <w:tcW w:w="377" w:type="dxa"/>
            <w:vMerge/>
          </w:tcPr>
          <w:p w:rsidR="00FD1D98" w:rsidRDefault="00FD1D98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FD1D98" w:rsidRDefault="00FD1D98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FD1D98" w:rsidTr="007964EA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FD1D98" w:rsidTr="007964EA">
        <w:trPr>
          <w:cantSplit/>
        </w:trPr>
        <w:tc>
          <w:tcPr>
            <w:tcW w:w="7300" w:type="dxa"/>
            <w:gridSpan w:val="4"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377" w:type="dxa"/>
            <w:vMerge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35" w:type="dxa"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FD1D98" w:rsidTr="007964EA">
        <w:tc>
          <w:tcPr>
            <w:tcW w:w="4676" w:type="dxa"/>
            <w:gridSpan w:val="2"/>
            <w:vAlign w:val="center"/>
          </w:tcPr>
          <w:p w:rsidR="00FD1D98" w:rsidRDefault="00FD1D98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>
              <w:rPr>
                <w:rFonts w:ascii="Tahoma" w:hAnsi="Tahoma" w:cs="Tahoma"/>
                <w:b/>
                <w:sz w:val="22"/>
                <w:szCs w:val="22"/>
              </w:rPr>
              <w:t xml:space="preserve"> šířka x hloubka x výška</w:t>
            </w:r>
          </w:p>
        </w:tc>
        <w:tc>
          <w:tcPr>
            <w:tcW w:w="180" w:type="dxa"/>
          </w:tcPr>
          <w:p w:rsidR="00FD1D98" w:rsidRDefault="00FD1D98" w:rsidP="00630A02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56" w:type="dxa"/>
            <w:gridSpan w:val="3"/>
            <w:vAlign w:val="center"/>
          </w:tcPr>
          <w:p w:rsidR="00FD1D98" w:rsidRDefault="00FD1D98" w:rsidP="00630A02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</w:p>
        </w:tc>
      </w:tr>
    </w:tbl>
    <w:p w:rsidR="00FD1D98" w:rsidRDefault="00FD1D98" w:rsidP="00FD1D98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FD1D98" w:rsidRDefault="00FD1D98" w:rsidP="00FD1D98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>
        <w:rPr>
          <w:rFonts w:ascii="Tahoma" w:hAnsi="Tahoma"/>
          <w:color w:val="FFFFFF"/>
          <w:spacing w:val="2"/>
          <w:sz w:val="22"/>
          <w:szCs w:val="20"/>
        </w:rPr>
        <w:t>LSN 2-600</w:t>
      </w:r>
    </w:p>
    <w:p w:rsidR="00FD1D98" w:rsidRDefault="00FD1D98" w:rsidP="00FD1D98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:rsidR="00FD1D98" w:rsidRDefault="00FD1D98" w:rsidP="00FD1D98">
      <w:pPr>
        <w:pStyle w:val="Zkladntex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Skříňka nástěnná jednodveřová z laminovaných dřevotřískových desek tloušťky 18 mm, záda skříňky jednostranně lakovaná dřevovláknitá deska.</w:t>
      </w:r>
    </w:p>
    <w:p w:rsidR="00FD1D98" w:rsidRDefault="00FD1D98" w:rsidP="00FD1D98">
      <w:pPr>
        <w:pStyle w:val="Zkladntex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 xml:space="preserve">Dveře s po obvodě nalepenou hranou z materiálu ABS o síle 2 mm, hrany a rohy zaobleny </w:t>
      </w:r>
      <w:proofErr w:type="spellStart"/>
      <w:r>
        <w:rPr>
          <w:rFonts w:ascii="Tahoma" w:hAnsi="Tahoma"/>
          <w:sz w:val="22"/>
        </w:rPr>
        <w:t>rádiusem</w:t>
      </w:r>
      <w:proofErr w:type="spellEnd"/>
      <w:r>
        <w:rPr>
          <w:rFonts w:ascii="Tahoma" w:hAnsi="Tahoma"/>
          <w:sz w:val="22"/>
        </w:rPr>
        <w:t xml:space="preserve"> R2 mm, zavěšeny na niklovaných samo </w:t>
      </w:r>
      <w:proofErr w:type="spellStart"/>
      <w:r>
        <w:rPr>
          <w:rFonts w:ascii="Tahoma" w:hAnsi="Tahoma"/>
          <w:sz w:val="22"/>
        </w:rPr>
        <w:t>dovíracích</w:t>
      </w:r>
      <w:proofErr w:type="spellEnd"/>
      <w:r>
        <w:rPr>
          <w:rFonts w:ascii="Tahoma" w:hAnsi="Tahoma"/>
          <w:sz w:val="22"/>
        </w:rPr>
        <w:t xml:space="preserve"> závěsech odnímatelných bez šroubování, úchytky na dveřích kovové, rozteč 160 mm. Dveře vybaveny integrovanými tlumiči dorazů.</w:t>
      </w:r>
    </w:p>
    <w:p w:rsidR="00FD1D98" w:rsidRDefault="00FD1D98" w:rsidP="00FD1D98">
      <w:pPr>
        <w:pStyle w:val="Zkladntex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Hrany korpusu skříňky z materiálu ABS 0,5mm, uvnitř 1 stavitelná police s podpěrkami proti vysunutí. Na bocích závěsy pro uchycení na zeď (</w:t>
      </w:r>
      <w:proofErr w:type="spellStart"/>
      <w:proofErr w:type="gramStart"/>
      <w:r>
        <w:rPr>
          <w:rFonts w:ascii="Tahoma" w:hAnsi="Tahoma"/>
          <w:sz w:val="22"/>
        </w:rPr>
        <w:t>min.nosnost</w:t>
      </w:r>
      <w:proofErr w:type="spellEnd"/>
      <w:proofErr w:type="gramEnd"/>
      <w:r>
        <w:rPr>
          <w:rFonts w:ascii="Tahoma" w:hAnsi="Tahoma"/>
          <w:sz w:val="22"/>
        </w:rPr>
        <w:t xml:space="preserve"> 50kg/kus).</w:t>
      </w:r>
    </w:p>
    <w:p w:rsidR="00FD1D98" w:rsidRDefault="00FD1D98" w:rsidP="00FD1D98">
      <w:pPr>
        <w:pStyle w:val="Zkladntext"/>
        <w:rPr>
          <w:rFonts w:ascii="Tahoma" w:hAnsi="Tahoma"/>
          <w:sz w:val="22"/>
        </w:rPr>
      </w:pPr>
    </w:p>
    <w:p w:rsidR="00FD1D98" w:rsidRDefault="00FD1D98" w:rsidP="00FD1D98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Nábytek musí mít certifikát hygienické nezávadnosti, certifikát o mechanicko-fyzikálních zkouškách, certifikát dle ČSN EN 14 727, ČSN EN 14 074, ČSN EN 14 073, ČSN EN 910001, ČSN EN 527-1, ČSN EN 527-2, být ve shodě s EN 14 056.</w:t>
      </w:r>
    </w:p>
    <w:p w:rsidR="00FD1D98" w:rsidRDefault="00FD1D98" w:rsidP="00FD1D98">
      <w:pPr>
        <w:pStyle w:val="Zkladntext"/>
        <w:jc w:val="left"/>
        <w:rPr>
          <w:rFonts w:ascii="Tahoma" w:hAnsi="Tahoma"/>
          <w:sz w:val="22"/>
        </w:rPr>
      </w:pPr>
    </w:p>
    <w:p w:rsidR="00FD1D98" w:rsidRDefault="00FD1D98" w:rsidP="00FD1D98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t>Vyobrazení:</w:t>
      </w:r>
    </w:p>
    <w:p w:rsidR="00FD1D98" w:rsidRDefault="00FD1D98" w:rsidP="00FD1D98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FD1D98" w:rsidRDefault="00FD1D98" w:rsidP="00FD1D98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FD1D98" w:rsidRDefault="00FD1D98" w:rsidP="00FD1D98">
      <w:pPr>
        <w:pStyle w:val="Zkladntext"/>
        <w:jc w:val="center"/>
        <w:rPr>
          <w:rFonts w:ascii="Tahoma" w:hAnsi="Tahoma"/>
          <w:spacing w:val="2"/>
          <w:sz w:val="22"/>
        </w:rPr>
      </w:pPr>
      <w:r>
        <w:object w:dxaOrig="11805" w:dyaOrig="15053">
          <v:shape id="_x0000_i1027" type="#_x0000_t75" style="width:230.6pt;height:293.2pt" o:ole="">
            <v:imagedata r:id="rId10" o:title=""/>
          </v:shape>
          <o:OLEObject Type="Embed" ProgID="PBrush" ShapeID="_x0000_i1027" DrawAspect="Content" ObjectID="_1584871079" r:id="rId11"/>
        </w:object>
      </w:r>
    </w:p>
    <w:p w:rsidR="00FD1D98" w:rsidRDefault="00FD1D98" w:rsidP="00FD1D98">
      <w:pPr>
        <w:pStyle w:val="Zkladntext"/>
        <w:jc w:val="left"/>
        <w:rPr>
          <w:noProof/>
        </w:rPr>
      </w:pPr>
      <w:r>
        <w:br w:type="column"/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606"/>
        <w:gridCol w:w="180"/>
        <w:gridCol w:w="2444"/>
        <w:gridCol w:w="377"/>
        <w:gridCol w:w="1535"/>
      </w:tblGrid>
      <w:tr w:rsidR="00FD1D98" w:rsidTr="007964EA">
        <w:trPr>
          <w:cantSplit/>
        </w:trPr>
        <w:tc>
          <w:tcPr>
            <w:tcW w:w="7300" w:type="dxa"/>
            <w:gridSpan w:val="4"/>
            <w:vAlign w:val="center"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377" w:type="dxa"/>
            <w:vMerge w:val="restart"/>
          </w:tcPr>
          <w:p w:rsidR="00FD1D98" w:rsidRDefault="00FD1D98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 w:val="restart"/>
            <w:shd w:val="clear" w:color="auto" w:fill="808080"/>
            <w:vAlign w:val="center"/>
          </w:tcPr>
          <w:p w:rsidR="00FD1D98" w:rsidRDefault="00FD1D98" w:rsidP="00630A02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6d</w:t>
            </w:r>
          </w:p>
        </w:tc>
      </w:tr>
      <w:tr w:rsidR="00FD1D98" w:rsidTr="007964EA">
        <w:trPr>
          <w:cantSplit/>
        </w:trPr>
        <w:tc>
          <w:tcPr>
            <w:tcW w:w="7300" w:type="dxa"/>
            <w:gridSpan w:val="4"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377" w:type="dxa"/>
            <w:vMerge/>
          </w:tcPr>
          <w:p w:rsidR="00FD1D98" w:rsidRDefault="00FD1D98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FD1D98" w:rsidRDefault="00FD1D98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FD1D98" w:rsidTr="007964EA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FD1D98" w:rsidRDefault="00FD1D98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FD1D98" w:rsidRDefault="00FD1D98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FD1D98" w:rsidTr="007964EA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FD1D98" w:rsidRDefault="00FD1D98" w:rsidP="00630A02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t>Skříňka nástěnná</w:t>
            </w:r>
          </w:p>
        </w:tc>
        <w:tc>
          <w:tcPr>
            <w:tcW w:w="377" w:type="dxa"/>
            <w:vMerge/>
          </w:tcPr>
          <w:p w:rsidR="00FD1D98" w:rsidRDefault="00FD1D98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FD1D98" w:rsidRDefault="00FD1D98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FD1D98" w:rsidTr="007964EA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FD1D98" w:rsidTr="007964EA">
        <w:trPr>
          <w:cantSplit/>
        </w:trPr>
        <w:tc>
          <w:tcPr>
            <w:tcW w:w="7300" w:type="dxa"/>
            <w:gridSpan w:val="4"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377" w:type="dxa"/>
            <w:vMerge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35" w:type="dxa"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FD1D98" w:rsidTr="00FD1D98">
        <w:tc>
          <w:tcPr>
            <w:tcW w:w="4676" w:type="dxa"/>
            <w:gridSpan w:val="2"/>
            <w:vAlign w:val="center"/>
          </w:tcPr>
          <w:p w:rsidR="00FD1D98" w:rsidRDefault="00FD1D98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>
              <w:rPr>
                <w:rFonts w:ascii="Tahoma" w:hAnsi="Tahoma" w:cs="Tahoma"/>
                <w:b/>
                <w:sz w:val="22"/>
                <w:szCs w:val="22"/>
              </w:rPr>
              <w:t xml:space="preserve"> šířka x hloubka x výška</w:t>
            </w:r>
          </w:p>
        </w:tc>
        <w:tc>
          <w:tcPr>
            <w:tcW w:w="180" w:type="dxa"/>
          </w:tcPr>
          <w:p w:rsidR="00FD1D98" w:rsidRDefault="00FD1D98" w:rsidP="00630A02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56" w:type="dxa"/>
            <w:gridSpan w:val="3"/>
            <w:vAlign w:val="center"/>
          </w:tcPr>
          <w:p w:rsidR="00FD1D98" w:rsidRDefault="00FD1D98" w:rsidP="00630A02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</w:p>
        </w:tc>
      </w:tr>
    </w:tbl>
    <w:p w:rsidR="00FD1D98" w:rsidRDefault="00FD1D98" w:rsidP="00FD1D98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FD1D98" w:rsidRDefault="00FD1D98" w:rsidP="00FD1D98">
      <w:pPr>
        <w:pStyle w:val="Zkladntext"/>
        <w:tabs>
          <w:tab w:val="left" w:pos="851"/>
        </w:tabs>
        <w:jc w:val="left"/>
        <w:rPr>
          <w:rFonts w:ascii="Tahoma" w:hAnsi="Tahoma"/>
          <w:color w:val="FFFFFF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>
        <w:rPr>
          <w:rFonts w:ascii="Tahoma" w:hAnsi="Tahoma"/>
          <w:color w:val="FFFFFF"/>
          <w:spacing w:val="2"/>
          <w:sz w:val="22"/>
          <w:szCs w:val="20"/>
        </w:rPr>
        <w:t>LSN 2-900</w:t>
      </w:r>
    </w:p>
    <w:p w:rsidR="00FD1D98" w:rsidRDefault="00FD1D98" w:rsidP="00FD1D98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:rsidR="00FD1D98" w:rsidRDefault="00FD1D98" w:rsidP="00FD1D98">
      <w:pPr>
        <w:pStyle w:val="Zkladntex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Skříňka nástěnná dvoudveřová z laminovaných dřevotřískových desek tloušťky 18 mm, záda skříňky jednostranně lakovaná dřevovláknitá deska.</w:t>
      </w:r>
    </w:p>
    <w:p w:rsidR="00FD1D98" w:rsidRDefault="00FD1D98" w:rsidP="00FD1D98">
      <w:pPr>
        <w:pStyle w:val="Zkladntex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 xml:space="preserve">Dveře s po obvodě nalepenou hranou z materiálu ABS o síle 2 mm, hrany a rohy zaobleny </w:t>
      </w:r>
      <w:proofErr w:type="spellStart"/>
      <w:r>
        <w:rPr>
          <w:rFonts w:ascii="Tahoma" w:hAnsi="Tahoma"/>
          <w:sz w:val="22"/>
        </w:rPr>
        <w:t>rádiusem</w:t>
      </w:r>
      <w:proofErr w:type="spellEnd"/>
      <w:r>
        <w:rPr>
          <w:rFonts w:ascii="Tahoma" w:hAnsi="Tahoma"/>
          <w:sz w:val="22"/>
        </w:rPr>
        <w:t xml:space="preserve"> R2 mm, zavěšeny na niklovaných samo </w:t>
      </w:r>
      <w:proofErr w:type="spellStart"/>
      <w:r>
        <w:rPr>
          <w:rFonts w:ascii="Tahoma" w:hAnsi="Tahoma"/>
          <w:sz w:val="22"/>
        </w:rPr>
        <w:t>dovíracích</w:t>
      </w:r>
      <w:proofErr w:type="spellEnd"/>
      <w:r>
        <w:rPr>
          <w:rFonts w:ascii="Tahoma" w:hAnsi="Tahoma"/>
          <w:sz w:val="22"/>
        </w:rPr>
        <w:t xml:space="preserve"> závěsech odnímatelných bez šroubování, úchytky na dveřích kovové, rozteč 160 mm. Dveře vybaveny integrovanými tlumiči dorazů.</w:t>
      </w:r>
    </w:p>
    <w:p w:rsidR="00FD1D98" w:rsidRDefault="00FD1D98" w:rsidP="00FD1D98">
      <w:pPr>
        <w:pStyle w:val="Zkladntex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Hrany korpusu skříňky z materiálu ABS 0,5mm, uvnitř 1 stavitelná police s podpěrkami proti vysunutí. Na bocích závěsy pro uchycení na zeď (</w:t>
      </w:r>
      <w:proofErr w:type="spellStart"/>
      <w:proofErr w:type="gramStart"/>
      <w:r>
        <w:rPr>
          <w:rFonts w:ascii="Tahoma" w:hAnsi="Tahoma"/>
          <w:sz w:val="22"/>
        </w:rPr>
        <w:t>min.nosnost</w:t>
      </w:r>
      <w:proofErr w:type="spellEnd"/>
      <w:proofErr w:type="gramEnd"/>
      <w:r>
        <w:rPr>
          <w:rFonts w:ascii="Tahoma" w:hAnsi="Tahoma"/>
          <w:sz w:val="22"/>
        </w:rPr>
        <w:t xml:space="preserve"> 50kg/kus).</w:t>
      </w:r>
    </w:p>
    <w:p w:rsidR="00FD1D98" w:rsidRDefault="00FD1D98" w:rsidP="00FD1D98">
      <w:pPr>
        <w:pStyle w:val="Zkladntext"/>
        <w:rPr>
          <w:rFonts w:ascii="Tahoma" w:hAnsi="Tahoma"/>
          <w:sz w:val="22"/>
        </w:rPr>
      </w:pPr>
    </w:p>
    <w:p w:rsidR="00FD1D98" w:rsidRDefault="00FD1D98" w:rsidP="00FD1D98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Nábytek musí mít certifikát hygienické nezávadnosti, certifikát o mechanicko-fyzikálních zkouškách, certifikát dle ČSN EN 14 727, ČSN EN 14 074, ČSN EN 14 073, ČSN EN 910001, ČSN EN 527-1, ČSN EN 527-2, být ve shodě s EN 14 056.</w:t>
      </w:r>
    </w:p>
    <w:p w:rsidR="00FD1D98" w:rsidRDefault="00FD1D98" w:rsidP="00FD1D98">
      <w:pPr>
        <w:pStyle w:val="Zkladntext"/>
        <w:jc w:val="left"/>
        <w:rPr>
          <w:rFonts w:ascii="Tahoma" w:hAnsi="Tahoma"/>
          <w:sz w:val="22"/>
        </w:rPr>
      </w:pPr>
    </w:p>
    <w:p w:rsidR="00FD1D98" w:rsidRDefault="00FD1D98" w:rsidP="00FD1D98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t>Vyobrazení:</w:t>
      </w:r>
    </w:p>
    <w:p w:rsidR="00FD1D98" w:rsidRDefault="00FD1D98" w:rsidP="00FD1D98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FD1D98" w:rsidRDefault="00FD1D98" w:rsidP="00FD1D98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FD1D98" w:rsidRDefault="00FD1D98" w:rsidP="00FD1D98">
      <w:pPr>
        <w:pStyle w:val="Zkladntext"/>
        <w:jc w:val="center"/>
        <w:rPr>
          <w:rFonts w:ascii="Tahoma" w:hAnsi="Tahoma"/>
          <w:spacing w:val="2"/>
          <w:sz w:val="22"/>
        </w:rPr>
      </w:pPr>
      <w:r>
        <w:object w:dxaOrig="12373" w:dyaOrig="12782">
          <v:shape id="_x0000_i1028" type="#_x0000_t75" style="width:324.5pt;height:336pt" o:ole="">
            <v:imagedata r:id="rId12" o:title=""/>
          </v:shape>
          <o:OLEObject Type="Embed" ProgID="PBrush" ShapeID="_x0000_i1028" DrawAspect="Content" ObjectID="_1584871080" r:id="rId13"/>
        </w:object>
      </w:r>
    </w:p>
    <w:p w:rsidR="00FD1D98" w:rsidRDefault="00FD1D98" w:rsidP="00FD1D98">
      <w:pPr>
        <w:pStyle w:val="Zkladntext"/>
        <w:jc w:val="left"/>
        <w:rPr>
          <w:noProof/>
        </w:rPr>
      </w:pPr>
      <w:r>
        <w:br w:type="column"/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606"/>
        <w:gridCol w:w="180"/>
        <w:gridCol w:w="2444"/>
        <w:gridCol w:w="377"/>
        <w:gridCol w:w="1535"/>
      </w:tblGrid>
      <w:tr w:rsidR="00FD1D98" w:rsidTr="007964EA">
        <w:trPr>
          <w:cantSplit/>
        </w:trPr>
        <w:tc>
          <w:tcPr>
            <w:tcW w:w="7300" w:type="dxa"/>
            <w:gridSpan w:val="4"/>
            <w:vAlign w:val="center"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377" w:type="dxa"/>
            <w:vMerge w:val="restart"/>
          </w:tcPr>
          <w:p w:rsidR="00FD1D98" w:rsidRDefault="00FD1D98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 w:val="restart"/>
            <w:shd w:val="clear" w:color="auto" w:fill="808080"/>
            <w:vAlign w:val="center"/>
          </w:tcPr>
          <w:p w:rsidR="00FD1D98" w:rsidRDefault="00FD1D98" w:rsidP="00630A02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6e</w:t>
            </w:r>
          </w:p>
        </w:tc>
      </w:tr>
      <w:tr w:rsidR="00FD1D98" w:rsidTr="007964EA">
        <w:trPr>
          <w:cantSplit/>
        </w:trPr>
        <w:tc>
          <w:tcPr>
            <w:tcW w:w="7300" w:type="dxa"/>
            <w:gridSpan w:val="4"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377" w:type="dxa"/>
            <w:vMerge/>
          </w:tcPr>
          <w:p w:rsidR="00FD1D98" w:rsidRDefault="00FD1D98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FD1D98" w:rsidRDefault="00FD1D98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FD1D98" w:rsidTr="007964EA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FD1D98" w:rsidRDefault="00FD1D98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FD1D98" w:rsidRDefault="00FD1D98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FD1D98" w:rsidTr="007964EA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FD1D98" w:rsidRDefault="00FD1D98" w:rsidP="00630A02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t>Skříňka nástěnná</w:t>
            </w:r>
          </w:p>
        </w:tc>
        <w:tc>
          <w:tcPr>
            <w:tcW w:w="377" w:type="dxa"/>
            <w:vMerge/>
          </w:tcPr>
          <w:p w:rsidR="00FD1D98" w:rsidRDefault="00FD1D98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FD1D98" w:rsidRDefault="00FD1D98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FD1D98" w:rsidTr="007964EA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FD1D98" w:rsidTr="007964EA">
        <w:trPr>
          <w:cantSplit/>
        </w:trPr>
        <w:tc>
          <w:tcPr>
            <w:tcW w:w="7300" w:type="dxa"/>
            <w:gridSpan w:val="4"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377" w:type="dxa"/>
            <w:vMerge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35" w:type="dxa"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FD1D98" w:rsidTr="007964EA">
        <w:tc>
          <w:tcPr>
            <w:tcW w:w="4676" w:type="dxa"/>
            <w:gridSpan w:val="2"/>
            <w:vAlign w:val="center"/>
          </w:tcPr>
          <w:p w:rsidR="00FD1D98" w:rsidRDefault="00FD1D98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 w:rsidR="00E9492C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b/>
                <w:sz w:val="22"/>
                <w:szCs w:val="22"/>
              </w:rPr>
              <w:t>šířka x hloubka x výška</w:t>
            </w:r>
          </w:p>
        </w:tc>
        <w:tc>
          <w:tcPr>
            <w:tcW w:w="180" w:type="dxa"/>
          </w:tcPr>
          <w:p w:rsidR="00FD1D98" w:rsidRDefault="00FD1D98" w:rsidP="00630A02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56" w:type="dxa"/>
            <w:gridSpan w:val="3"/>
            <w:vAlign w:val="center"/>
          </w:tcPr>
          <w:p w:rsidR="00FD1D98" w:rsidRDefault="00FD1D98" w:rsidP="00630A02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</w:p>
        </w:tc>
      </w:tr>
    </w:tbl>
    <w:p w:rsidR="00FD1D98" w:rsidRDefault="00FD1D98" w:rsidP="00FD1D98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FD1D98" w:rsidRDefault="00FD1D98" w:rsidP="00FD1D98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 w:rsidRPr="000A4165">
        <w:rPr>
          <w:rFonts w:ascii="Tahoma" w:hAnsi="Tahoma"/>
          <w:color w:val="FFFFFF"/>
          <w:spacing w:val="2"/>
          <w:sz w:val="22"/>
          <w:szCs w:val="20"/>
        </w:rPr>
        <w:t>N-</w:t>
      </w:r>
      <w:r>
        <w:rPr>
          <w:rFonts w:ascii="Tahoma" w:hAnsi="Tahoma"/>
          <w:color w:val="FFFFFF"/>
          <w:spacing w:val="2"/>
          <w:sz w:val="22"/>
          <w:szCs w:val="20"/>
        </w:rPr>
        <w:t>LSN 4</w:t>
      </w:r>
    </w:p>
    <w:p w:rsidR="00FD1D98" w:rsidRDefault="00FD1D98" w:rsidP="00FD1D98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:rsidR="00FD1D98" w:rsidRDefault="00FD1D98" w:rsidP="00FD1D98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z w:val="22"/>
        </w:rPr>
        <w:t xml:space="preserve">Skříňka nástěnná otevřená </w:t>
      </w:r>
      <w:r>
        <w:rPr>
          <w:rFonts w:ascii="Tahoma" w:hAnsi="Tahoma"/>
          <w:spacing w:val="2"/>
          <w:sz w:val="22"/>
          <w:szCs w:val="20"/>
        </w:rPr>
        <w:t>vyrobena z laminovaných dřevotřískových desek (DTD L). Korpus vyroben z DTD L tloušťky 18 mm (laminované melaminem impregnovaným papírem), olepených ABS hranou min. tloušťky 0,5 mm, záda skříňky jednostranně lakovaná dřevovláknitá deska.</w:t>
      </w:r>
    </w:p>
    <w:p w:rsidR="00FD1D98" w:rsidRPr="00FD1D98" w:rsidRDefault="00FD1D98" w:rsidP="00FD1D98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z w:val="22"/>
        </w:rPr>
        <w:t>Skříňka otevřená, u</w:t>
      </w:r>
      <w:r>
        <w:rPr>
          <w:rFonts w:ascii="Tahoma" w:hAnsi="Tahoma"/>
          <w:spacing w:val="2"/>
          <w:sz w:val="22"/>
          <w:szCs w:val="20"/>
        </w:rPr>
        <w:t xml:space="preserve">vnitř 1 stavitelná police z DTD L tloušťky 18 mm osazena podpěrkami </w:t>
      </w:r>
      <w:r w:rsidRPr="00FD1D98">
        <w:rPr>
          <w:rFonts w:ascii="Tahoma" w:hAnsi="Tahoma"/>
          <w:spacing w:val="2"/>
          <w:sz w:val="22"/>
          <w:szCs w:val="20"/>
        </w:rPr>
        <w:t>bránících vysunutí.</w:t>
      </w:r>
    </w:p>
    <w:p w:rsidR="00FD1D98" w:rsidRPr="00FD1D98" w:rsidRDefault="00FD1D98" w:rsidP="00FD1D98">
      <w:pPr>
        <w:pStyle w:val="Zkladntext"/>
        <w:rPr>
          <w:rFonts w:ascii="Tahoma" w:hAnsi="Tahoma"/>
          <w:sz w:val="22"/>
        </w:rPr>
      </w:pPr>
      <w:r w:rsidRPr="00FD1D98">
        <w:rPr>
          <w:rFonts w:ascii="Tahoma" w:hAnsi="Tahoma"/>
          <w:sz w:val="22"/>
        </w:rPr>
        <w:t>Na bocích závěsy pro uchycení na zeď (min. nosnost 50kg/kus).</w:t>
      </w:r>
    </w:p>
    <w:p w:rsidR="00FD1D98" w:rsidRDefault="00FD1D98" w:rsidP="00FD1D98">
      <w:pPr>
        <w:pStyle w:val="Zkladntext"/>
        <w:rPr>
          <w:rFonts w:ascii="Tahoma" w:hAnsi="Tahoma"/>
          <w:sz w:val="22"/>
        </w:rPr>
      </w:pPr>
    </w:p>
    <w:p w:rsidR="00FD1D98" w:rsidRDefault="00FD1D98" w:rsidP="00FD1D98">
      <w:pPr>
        <w:pStyle w:val="Zkladntext"/>
        <w:jc w:val="left"/>
        <w:rPr>
          <w:rFonts w:ascii="Tahoma" w:hAnsi="Tahoma"/>
          <w:sz w:val="22"/>
        </w:rPr>
      </w:pPr>
      <w:bookmarkStart w:id="0" w:name="_GoBack"/>
      <w:bookmarkEnd w:id="0"/>
    </w:p>
    <w:p w:rsidR="00FD1D98" w:rsidRDefault="00FD1D98" w:rsidP="00FD1D98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t>Vyobrazení:</w:t>
      </w:r>
    </w:p>
    <w:p w:rsidR="00FD1D98" w:rsidRDefault="00FD1D98" w:rsidP="00FD1D98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FD1D98" w:rsidRDefault="00FD1D98" w:rsidP="00FD1D98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FD1D98" w:rsidRDefault="00FD1D98" w:rsidP="00FD1D98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FD1D98" w:rsidRDefault="00FD1D98" w:rsidP="00FD1D98">
      <w:pPr>
        <w:pStyle w:val="Zkladntext"/>
        <w:jc w:val="center"/>
        <w:rPr>
          <w:rFonts w:ascii="Tahoma" w:hAnsi="Tahoma"/>
          <w:spacing w:val="2"/>
          <w:sz w:val="22"/>
        </w:rPr>
      </w:pPr>
      <w:r>
        <w:object w:dxaOrig="12497" w:dyaOrig="14953">
          <v:shape id="_x0000_i1029" type="#_x0000_t75" style="width:163.85pt;height:226.45pt" o:ole="">
            <v:imagedata r:id="rId14" o:title=""/>
          </v:shape>
          <o:OLEObject Type="Embed" ProgID="PBrush" ShapeID="_x0000_i1029" DrawAspect="Content" ObjectID="_1584871081" r:id="rId15"/>
        </w:object>
      </w:r>
    </w:p>
    <w:p w:rsidR="00FD1D98" w:rsidRDefault="00FD1D98" w:rsidP="00FD1D98">
      <w:pPr>
        <w:pStyle w:val="Zkladntext"/>
        <w:jc w:val="left"/>
        <w:rPr>
          <w:noProof/>
        </w:rPr>
      </w:pPr>
      <w:r>
        <w:rPr>
          <w:rFonts w:ascii="Tahoma" w:hAnsi="Tahoma"/>
          <w:spacing w:val="2"/>
          <w:sz w:val="22"/>
        </w:rPr>
        <w:br w:type="page"/>
      </w:r>
    </w:p>
    <w:p w:rsidR="00FD1D98" w:rsidRDefault="00FD1D98" w:rsidP="00FD1D98">
      <w:pPr>
        <w:pStyle w:val="Zkladntext"/>
        <w:jc w:val="left"/>
        <w:rPr>
          <w:noProof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609"/>
        <w:gridCol w:w="180"/>
        <w:gridCol w:w="2441"/>
        <w:gridCol w:w="384"/>
        <w:gridCol w:w="1528"/>
      </w:tblGrid>
      <w:tr w:rsidR="00FD1D98" w:rsidTr="007964EA">
        <w:trPr>
          <w:cantSplit/>
        </w:trPr>
        <w:tc>
          <w:tcPr>
            <w:tcW w:w="7300" w:type="dxa"/>
            <w:gridSpan w:val="4"/>
            <w:vAlign w:val="center"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384" w:type="dxa"/>
            <w:vMerge w:val="restart"/>
          </w:tcPr>
          <w:p w:rsidR="00FD1D98" w:rsidRDefault="00FD1D98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28" w:type="dxa"/>
            <w:vMerge w:val="restart"/>
            <w:shd w:val="clear" w:color="auto" w:fill="808080"/>
            <w:vAlign w:val="center"/>
          </w:tcPr>
          <w:p w:rsidR="00FD1D98" w:rsidRDefault="00FD1D98" w:rsidP="00630A02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6f</w:t>
            </w:r>
          </w:p>
        </w:tc>
      </w:tr>
      <w:tr w:rsidR="00FD1D98" w:rsidTr="007964EA">
        <w:trPr>
          <w:cantSplit/>
        </w:trPr>
        <w:tc>
          <w:tcPr>
            <w:tcW w:w="7300" w:type="dxa"/>
            <w:gridSpan w:val="4"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384" w:type="dxa"/>
            <w:vMerge/>
          </w:tcPr>
          <w:p w:rsidR="00FD1D98" w:rsidRDefault="00FD1D98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28" w:type="dxa"/>
            <w:vMerge/>
            <w:shd w:val="clear" w:color="auto" w:fill="808080"/>
          </w:tcPr>
          <w:p w:rsidR="00FD1D98" w:rsidRDefault="00FD1D98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FD1D98" w:rsidTr="007964EA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84" w:type="dxa"/>
            <w:vMerge/>
          </w:tcPr>
          <w:p w:rsidR="00FD1D98" w:rsidRDefault="00FD1D98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28" w:type="dxa"/>
            <w:vMerge/>
            <w:shd w:val="clear" w:color="auto" w:fill="808080"/>
          </w:tcPr>
          <w:p w:rsidR="00FD1D98" w:rsidRDefault="00FD1D98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FD1D98" w:rsidTr="007964EA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FD1D98" w:rsidRDefault="00FD1D98" w:rsidP="00630A02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t>Skříňka nástěnná</w:t>
            </w:r>
          </w:p>
        </w:tc>
        <w:tc>
          <w:tcPr>
            <w:tcW w:w="384" w:type="dxa"/>
            <w:vMerge/>
          </w:tcPr>
          <w:p w:rsidR="00FD1D98" w:rsidRDefault="00FD1D98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28" w:type="dxa"/>
            <w:vMerge/>
            <w:shd w:val="clear" w:color="auto" w:fill="808080"/>
          </w:tcPr>
          <w:p w:rsidR="00FD1D98" w:rsidRDefault="00FD1D98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FD1D98" w:rsidTr="007964EA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84" w:type="dxa"/>
            <w:vMerge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28" w:type="dxa"/>
            <w:vMerge/>
            <w:shd w:val="clear" w:color="auto" w:fill="808080"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FD1D98" w:rsidTr="007964EA">
        <w:trPr>
          <w:cantSplit/>
        </w:trPr>
        <w:tc>
          <w:tcPr>
            <w:tcW w:w="7300" w:type="dxa"/>
            <w:gridSpan w:val="4"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384" w:type="dxa"/>
            <w:vMerge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28" w:type="dxa"/>
          </w:tcPr>
          <w:p w:rsidR="00FD1D98" w:rsidRDefault="00FD1D98" w:rsidP="00630A02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FD1D98" w:rsidTr="00FD1D98">
        <w:tc>
          <w:tcPr>
            <w:tcW w:w="4679" w:type="dxa"/>
            <w:gridSpan w:val="2"/>
            <w:vAlign w:val="center"/>
          </w:tcPr>
          <w:p w:rsidR="00FD1D98" w:rsidRDefault="00FD1D98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 w:rsidR="00E9492C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b/>
                <w:sz w:val="22"/>
                <w:szCs w:val="22"/>
              </w:rPr>
              <w:t>šířka x hloubka x výška</w:t>
            </w:r>
          </w:p>
        </w:tc>
        <w:tc>
          <w:tcPr>
            <w:tcW w:w="180" w:type="dxa"/>
          </w:tcPr>
          <w:p w:rsidR="00FD1D98" w:rsidRDefault="00FD1D98" w:rsidP="00630A02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53" w:type="dxa"/>
            <w:gridSpan w:val="3"/>
            <w:vAlign w:val="center"/>
          </w:tcPr>
          <w:p w:rsidR="00FD1D98" w:rsidRDefault="00FD1D98" w:rsidP="00630A02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</w:p>
        </w:tc>
      </w:tr>
    </w:tbl>
    <w:p w:rsidR="00FD1D98" w:rsidRDefault="00FD1D98" w:rsidP="00FD1D98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FD1D98" w:rsidRDefault="00FD1D98" w:rsidP="00FD1D98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>
        <w:rPr>
          <w:rFonts w:ascii="Tahoma" w:hAnsi="Tahoma"/>
          <w:color w:val="FFFFFF"/>
          <w:spacing w:val="2"/>
          <w:sz w:val="22"/>
          <w:szCs w:val="20"/>
        </w:rPr>
        <w:t>LSN 4-600</w:t>
      </w:r>
    </w:p>
    <w:p w:rsidR="00FD1D98" w:rsidRDefault="00FD1D98" w:rsidP="00FD1D98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:rsidR="00FD1D98" w:rsidRDefault="00FD1D98" w:rsidP="00FD1D98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Skříňka nástěnná otevřená z laminovaných dřevotřískových desek tloušťky 18 mm, záda skříňky jednostranně lakovaná dřevovláknitá deska.</w:t>
      </w:r>
    </w:p>
    <w:p w:rsidR="00FD1D98" w:rsidRDefault="00FD1D98" w:rsidP="00FD1D98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 xml:space="preserve">Přední hrany korpusu s nalepenou hranou z materiálu ABS o síle 2 mm, hrany a rohy zaobleny </w:t>
      </w:r>
      <w:proofErr w:type="spellStart"/>
      <w:r>
        <w:rPr>
          <w:rFonts w:ascii="Tahoma" w:hAnsi="Tahoma"/>
          <w:sz w:val="22"/>
        </w:rPr>
        <w:t>rádiusem</w:t>
      </w:r>
      <w:proofErr w:type="spellEnd"/>
      <w:r>
        <w:rPr>
          <w:rFonts w:ascii="Tahoma" w:hAnsi="Tahoma"/>
          <w:sz w:val="22"/>
        </w:rPr>
        <w:t xml:space="preserve"> R2 mm, ostatní hrany korpusu skříňky z materiálu ABS 0,5mm, uvnitř 1 stavitelná police s podpěrkami proti vysunutí. Na bocích závěsy pro uchycení na zeď (</w:t>
      </w:r>
      <w:proofErr w:type="spellStart"/>
      <w:proofErr w:type="gramStart"/>
      <w:r>
        <w:rPr>
          <w:rFonts w:ascii="Tahoma" w:hAnsi="Tahoma"/>
          <w:sz w:val="22"/>
        </w:rPr>
        <w:t>min.nosnost</w:t>
      </w:r>
      <w:proofErr w:type="spellEnd"/>
      <w:proofErr w:type="gramEnd"/>
      <w:r>
        <w:rPr>
          <w:rFonts w:ascii="Tahoma" w:hAnsi="Tahoma"/>
          <w:sz w:val="22"/>
        </w:rPr>
        <w:t xml:space="preserve"> 50kg/kus).</w:t>
      </w:r>
    </w:p>
    <w:p w:rsidR="00FD1D98" w:rsidRDefault="00FD1D98" w:rsidP="00FD1D98">
      <w:pPr>
        <w:pStyle w:val="Zkladntext"/>
        <w:jc w:val="left"/>
        <w:rPr>
          <w:rFonts w:ascii="Tahoma" w:hAnsi="Tahoma"/>
          <w:sz w:val="22"/>
        </w:rPr>
      </w:pPr>
    </w:p>
    <w:p w:rsidR="00FD1D98" w:rsidRDefault="00FD1D98" w:rsidP="00FD1D98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Nábytek musí mít certifikát hygienické nezávadnosti, certifikát o mechanicko-fyzikálních zkouškách, certifikát dle ČSN EN 14 727, ČSN EN 14 074, ČSN EN 14 073, ČSN EN 910001, ČSN EN 527-1, ČSN EN 527-2, být ve shodě s EN 14 056.</w:t>
      </w:r>
    </w:p>
    <w:p w:rsidR="00FD1D98" w:rsidRDefault="00FD1D98" w:rsidP="00FD1D98">
      <w:pPr>
        <w:pStyle w:val="Zkladntext"/>
        <w:jc w:val="left"/>
        <w:rPr>
          <w:rFonts w:ascii="Tahoma" w:hAnsi="Tahoma"/>
          <w:sz w:val="22"/>
        </w:rPr>
      </w:pPr>
    </w:p>
    <w:p w:rsidR="00FD1D98" w:rsidRDefault="00FD1D98" w:rsidP="00FD1D98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t>Vyobrazení:</w:t>
      </w:r>
    </w:p>
    <w:p w:rsidR="00FD1D98" w:rsidRDefault="00FD1D98" w:rsidP="00FD1D98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FD1D98" w:rsidRDefault="00FD1D98" w:rsidP="00FD1D98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FD1D98" w:rsidRDefault="00FD1D98" w:rsidP="00FD1D98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FD1D98" w:rsidRDefault="00FD1D98" w:rsidP="00FD1D98">
      <w:pPr>
        <w:pStyle w:val="Zkladntext"/>
        <w:jc w:val="center"/>
        <w:rPr>
          <w:rFonts w:ascii="Tahoma" w:hAnsi="Tahoma"/>
          <w:spacing w:val="2"/>
          <w:sz w:val="22"/>
        </w:rPr>
      </w:pPr>
      <w:r>
        <w:object w:dxaOrig="12497" w:dyaOrig="14953">
          <v:shape id="_x0000_i1030" type="#_x0000_t75" style="width:272.35pt;height:324.5pt" o:ole="">
            <v:imagedata r:id="rId14" o:title=""/>
          </v:shape>
          <o:OLEObject Type="Embed" ProgID="PBrush" ShapeID="_x0000_i1030" DrawAspect="Content" ObjectID="_1584871082" r:id="rId16"/>
        </w:object>
      </w:r>
    </w:p>
    <w:p w:rsidR="006326F5" w:rsidRDefault="00FD1D98" w:rsidP="006326F5">
      <w:pPr>
        <w:pStyle w:val="Zkladntext"/>
        <w:jc w:val="left"/>
        <w:rPr>
          <w:noProof/>
        </w:rPr>
      </w:pPr>
      <w:r>
        <w:br w:type="column"/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606"/>
        <w:gridCol w:w="180"/>
        <w:gridCol w:w="2444"/>
        <w:gridCol w:w="377"/>
        <w:gridCol w:w="1535"/>
      </w:tblGrid>
      <w:tr w:rsidR="006326F5" w:rsidTr="007964EA">
        <w:trPr>
          <w:cantSplit/>
        </w:trPr>
        <w:tc>
          <w:tcPr>
            <w:tcW w:w="7300" w:type="dxa"/>
            <w:gridSpan w:val="4"/>
            <w:vAlign w:val="center"/>
          </w:tcPr>
          <w:p w:rsidR="006326F5" w:rsidRDefault="006326F5" w:rsidP="00B83BBD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377" w:type="dxa"/>
            <w:vMerge w:val="restart"/>
          </w:tcPr>
          <w:p w:rsidR="006326F5" w:rsidRDefault="006326F5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 w:val="restart"/>
            <w:shd w:val="clear" w:color="auto" w:fill="808080"/>
            <w:vAlign w:val="center"/>
          </w:tcPr>
          <w:p w:rsidR="006326F5" w:rsidRDefault="006326F5" w:rsidP="00B83BBD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6g</w:t>
            </w:r>
          </w:p>
        </w:tc>
      </w:tr>
      <w:tr w:rsidR="006326F5" w:rsidTr="007964EA">
        <w:trPr>
          <w:cantSplit/>
        </w:trPr>
        <w:tc>
          <w:tcPr>
            <w:tcW w:w="7300" w:type="dxa"/>
            <w:gridSpan w:val="4"/>
          </w:tcPr>
          <w:p w:rsidR="006326F5" w:rsidRDefault="006326F5" w:rsidP="00B83BBD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377" w:type="dxa"/>
            <w:vMerge/>
          </w:tcPr>
          <w:p w:rsidR="006326F5" w:rsidRDefault="006326F5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6326F5" w:rsidRDefault="006326F5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6326F5" w:rsidTr="007964EA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6326F5" w:rsidRDefault="006326F5" w:rsidP="00B83BBD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6326F5" w:rsidRDefault="006326F5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6326F5" w:rsidRDefault="006326F5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6326F5" w:rsidTr="007964EA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6326F5" w:rsidRDefault="006326F5" w:rsidP="00B83BBD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t>Konzola “L“</w:t>
            </w:r>
          </w:p>
        </w:tc>
        <w:tc>
          <w:tcPr>
            <w:tcW w:w="377" w:type="dxa"/>
            <w:vMerge/>
          </w:tcPr>
          <w:p w:rsidR="006326F5" w:rsidRDefault="006326F5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6326F5" w:rsidRDefault="006326F5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326F5" w:rsidTr="007964EA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6326F5" w:rsidRDefault="006326F5" w:rsidP="00B83BBD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6326F5" w:rsidRDefault="006326F5" w:rsidP="00B83BBD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6326F5" w:rsidRDefault="006326F5" w:rsidP="00B83BBD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6326F5" w:rsidTr="007964EA">
        <w:trPr>
          <w:cantSplit/>
        </w:trPr>
        <w:tc>
          <w:tcPr>
            <w:tcW w:w="7300" w:type="dxa"/>
            <w:gridSpan w:val="4"/>
          </w:tcPr>
          <w:p w:rsidR="006326F5" w:rsidRDefault="006326F5" w:rsidP="00B83BBD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377" w:type="dxa"/>
            <w:vMerge/>
          </w:tcPr>
          <w:p w:rsidR="006326F5" w:rsidRDefault="006326F5" w:rsidP="00B83BBD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35" w:type="dxa"/>
          </w:tcPr>
          <w:p w:rsidR="006326F5" w:rsidRDefault="006326F5" w:rsidP="00B83BBD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6326F5" w:rsidTr="007964EA">
        <w:tc>
          <w:tcPr>
            <w:tcW w:w="4676" w:type="dxa"/>
            <w:gridSpan w:val="2"/>
            <w:vAlign w:val="center"/>
          </w:tcPr>
          <w:p w:rsidR="006326F5" w:rsidRDefault="006326F5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 w:rsidR="00D07D0C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b/>
                <w:sz w:val="22"/>
                <w:szCs w:val="22"/>
              </w:rPr>
              <w:t>hloubka x výška</w:t>
            </w:r>
          </w:p>
        </w:tc>
        <w:tc>
          <w:tcPr>
            <w:tcW w:w="180" w:type="dxa"/>
          </w:tcPr>
          <w:p w:rsidR="006326F5" w:rsidRDefault="006326F5" w:rsidP="00B83BBD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56" w:type="dxa"/>
            <w:gridSpan w:val="3"/>
            <w:vAlign w:val="center"/>
          </w:tcPr>
          <w:p w:rsidR="006326F5" w:rsidRDefault="008034FF" w:rsidP="00B83BBD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</w:p>
        </w:tc>
      </w:tr>
    </w:tbl>
    <w:p w:rsidR="006326F5" w:rsidRDefault="006326F5" w:rsidP="006326F5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6326F5" w:rsidRDefault="006326F5" w:rsidP="006326F5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>
        <w:rPr>
          <w:rFonts w:ascii="Tahoma" w:hAnsi="Tahoma"/>
          <w:color w:val="FFFFFF"/>
          <w:spacing w:val="2"/>
          <w:sz w:val="22"/>
          <w:szCs w:val="20"/>
        </w:rPr>
        <w:t>Konzola</w:t>
      </w:r>
    </w:p>
    <w:p w:rsidR="006326F5" w:rsidRDefault="006326F5" w:rsidP="006326F5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:rsidR="006326F5" w:rsidRDefault="006326F5" w:rsidP="006326F5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 xml:space="preserve">Konzola tvaru „L“ pro podepření policové </w:t>
      </w:r>
      <w:r w:rsidR="00D07D0C">
        <w:rPr>
          <w:rFonts w:ascii="Tahoma" w:hAnsi="Tahoma"/>
          <w:sz w:val="22"/>
        </w:rPr>
        <w:t>desky</w:t>
      </w:r>
      <w:r w:rsidR="0041565A">
        <w:rPr>
          <w:rFonts w:ascii="Tahoma" w:hAnsi="Tahoma"/>
          <w:sz w:val="22"/>
        </w:rPr>
        <w:t>.</w:t>
      </w:r>
    </w:p>
    <w:p w:rsidR="006326F5" w:rsidRDefault="006326F5" w:rsidP="006326F5">
      <w:pPr>
        <w:pStyle w:val="Zkladntext"/>
        <w:jc w:val="left"/>
        <w:rPr>
          <w:rFonts w:ascii="Tahoma" w:hAnsi="Tahoma"/>
          <w:sz w:val="22"/>
        </w:rPr>
      </w:pPr>
    </w:p>
    <w:p w:rsidR="006326F5" w:rsidRDefault="006326F5" w:rsidP="006326F5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 xml:space="preserve">Závěsná nástěnná police s letmým uložením </w:t>
      </w:r>
      <w:r w:rsidR="006066FB">
        <w:rPr>
          <w:rFonts w:ascii="Tahoma" w:hAnsi="Tahoma"/>
          <w:sz w:val="22"/>
        </w:rPr>
        <w:t xml:space="preserve">police </w:t>
      </w:r>
      <w:r>
        <w:rPr>
          <w:rFonts w:ascii="Tahoma" w:hAnsi="Tahoma"/>
          <w:sz w:val="22"/>
        </w:rPr>
        <w:t>pomocí kovového držáku montovaného do zdi.</w:t>
      </w:r>
    </w:p>
    <w:p w:rsidR="006326F5" w:rsidRDefault="006326F5" w:rsidP="006326F5">
      <w:pPr>
        <w:pStyle w:val="Zkladntext"/>
        <w:jc w:val="left"/>
        <w:rPr>
          <w:rFonts w:ascii="Tahoma" w:hAnsi="Tahoma"/>
          <w:sz w:val="22"/>
        </w:rPr>
      </w:pPr>
    </w:p>
    <w:p w:rsidR="006326F5" w:rsidRDefault="006326F5" w:rsidP="006326F5">
      <w:pPr>
        <w:pStyle w:val="Zkladntext"/>
        <w:jc w:val="left"/>
        <w:rPr>
          <w:rFonts w:ascii="Tahoma" w:hAnsi="Tahoma"/>
          <w:sz w:val="22"/>
        </w:rPr>
      </w:pPr>
    </w:p>
    <w:p w:rsidR="006326F5" w:rsidRDefault="006326F5" w:rsidP="006326F5">
      <w:pPr>
        <w:pStyle w:val="Zkladntext"/>
        <w:jc w:val="left"/>
        <w:rPr>
          <w:rFonts w:ascii="Tahoma" w:hAnsi="Tahoma"/>
          <w:sz w:val="22"/>
        </w:rPr>
      </w:pPr>
    </w:p>
    <w:p w:rsidR="006326F5" w:rsidRDefault="006326F5" w:rsidP="006326F5">
      <w:pPr>
        <w:pStyle w:val="Zkladntext"/>
        <w:jc w:val="left"/>
        <w:rPr>
          <w:rFonts w:ascii="Tahoma" w:hAnsi="Tahoma"/>
          <w:sz w:val="22"/>
        </w:rPr>
      </w:pPr>
    </w:p>
    <w:p w:rsidR="006326F5" w:rsidRDefault="006326F5" w:rsidP="006326F5">
      <w:pPr>
        <w:pStyle w:val="Zkladntext"/>
        <w:jc w:val="left"/>
        <w:rPr>
          <w:rFonts w:ascii="Tahoma" w:hAnsi="Tahoma"/>
          <w:sz w:val="22"/>
        </w:rPr>
      </w:pPr>
    </w:p>
    <w:p w:rsidR="006326F5" w:rsidRDefault="006326F5" w:rsidP="006326F5">
      <w:pPr>
        <w:pStyle w:val="Zkladntext"/>
        <w:jc w:val="left"/>
        <w:rPr>
          <w:rFonts w:ascii="Tahoma" w:hAnsi="Tahoma"/>
          <w:sz w:val="22"/>
        </w:rPr>
      </w:pPr>
    </w:p>
    <w:p w:rsidR="006326F5" w:rsidRDefault="006326F5" w:rsidP="006326F5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t>Vyobrazení:</w:t>
      </w:r>
    </w:p>
    <w:p w:rsidR="006326F5" w:rsidRDefault="006326F5" w:rsidP="006326F5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6326F5" w:rsidRDefault="006326F5" w:rsidP="006326F5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6326F5" w:rsidRDefault="006326F5" w:rsidP="006326F5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6326F5" w:rsidRDefault="006326F5" w:rsidP="006326F5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6326F5" w:rsidRDefault="006326F5" w:rsidP="006326F5">
      <w:pPr>
        <w:pStyle w:val="Zkladntext"/>
        <w:jc w:val="center"/>
        <w:rPr>
          <w:rFonts w:ascii="Tahoma" w:hAnsi="Tahoma"/>
          <w:spacing w:val="2"/>
          <w:sz w:val="22"/>
        </w:rPr>
      </w:pPr>
      <w:r>
        <w:object w:dxaOrig="5669" w:dyaOrig="6301">
          <v:shape id="_x0000_i1031" type="#_x0000_t75" style="width:156.5pt;height:175.3pt" o:ole="">
            <v:imagedata r:id="rId17" o:title=""/>
          </v:shape>
          <o:OLEObject Type="Embed" ProgID="PBrush" ShapeID="_x0000_i1031" DrawAspect="Content" ObjectID="_1584871083" r:id="rId18"/>
        </w:object>
      </w:r>
    </w:p>
    <w:p w:rsidR="00831EDE" w:rsidRDefault="00831EDE" w:rsidP="006326F5"/>
    <w:sectPr w:rsidR="00831E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073"/>
    <w:rsid w:val="0041565A"/>
    <w:rsid w:val="006066FB"/>
    <w:rsid w:val="006326F5"/>
    <w:rsid w:val="007964EA"/>
    <w:rsid w:val="008034FF"/>
    <w:rsid w:val="00831EDE"/>
    <w:rsid w:val="00D07D0C"/>
    <w:rsid w:val="00E9492C"/>
    <w:rsid w:val="00F12890"/>
    <w:rsid w:val="00F94073"/>
    <w:rsid w:val="00FD1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D1D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D1D98"/>
    <w:pPr>
      <w:keepNext/>
      <w:outlineLvl w:val="0"/>
    </w:pPr>
    <w:rPr>
      <w:rFonts w:ascii="Tahoma" w:hAnsi="Tahoma" w:cs="Tahoma"/>
      <w:b/>
      <w:color w:val="FFFFF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FD1D98"/>
    <w:rPr>
      <w:rFonts w:ascii="Tahoma" w:eastAsia="Times New Roman" w:hAnsi="Tahoma" w:cs="Tahoma"/>
      <w:b/>
      <w:color w:val="FFFFFF"/>
      <w:sz w:val="28"/>
      <w:szCs w:val="28"/>
      <w:lang w:eastAsia="cs-CZ"/>
    </w:rPr>
  </w:style>
  <w:style w:type="paragraph" w:styleId="Zkladntext">
    <w:name w:val="Body Text"/>
    <w:basedOn w:val="Normln"/>
    <w:link w:val="ZkladntextChar"/>
    <w:semiHidden/>
    <w:rsid w:val="00FD1D98"/>
    <w:pPr>
      <w:jc w:val="both"/>
    </w:pPr>
    <w:rPr>
      <w:rFonts w:ascii="Arial" w:hAnsi="Arial" w:cs="Arial"/>
      <w:sz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FD1D98"/>
    <w:rPr>
      <w:rFonts w:ascii="Arial" w:eastAsia="Times New Roman" w:hAnsi="Arial" w:cs="Arial"/>
      <w:sz w:val="20"/>
      <w:szCs w:val="24"/>
      <w:lang w:eastAsia="cs-CZ"/>
    </w:rPr>
  </w:style>
  <w:style w:type="paragraph" w:styleId="Zpat">
    <w:name w:val="footer"/>
    <w:basedOn w:val="Normln"/>
    <w:link w:val="ZpatChar"/>
    <w:semiHidden/>
    <w:rsid w:val="006326F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6326F5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D1D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D1D98"/>
    <w:pPr>
      <w:keepNext/>
      <w:outlineLvl w:val="0"/>
    </w:pPr>
    <w:rPr>
      <w:rFonts w:ascii="Tahoma" w:hAnsi="Tahoma" w:cs="Tahoma"/>
      <w:b/>
      <w:color w:val="FFFFF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FD1D98"/>
    <w:rPr>
      <w:rFonts w:ascii="Tahoma" w:eastAsia="Times New Roman" w:hAnsi="Tahoma" w:cs="Tahoma"/>
      <w:b/>
      <w:color w:val="FFFFFF"/>
      <w:sz w:val="28"/>
      <w:szCs w:val="28"/>
      <w:lang w:eastAsia="cs-CZ"/>
    </w:rPr>
  </w:style>
  <w:style w:type="paragraph" w:styleId="Zkladntext">
    <w:name w:val="Body Text"/>
    <w:basedOn w:val="Normln"/>
    <w:link w:val="ZkladntextChar"/>
    <w:semiHidden/>
    <w:rsid w:val="00FD1D98"/>
    <w:pPr>
      <w:jc w:val="both"/>
    </w:pPr>
    <w:rPr>
      <w:rFonts w:ascii="Arial" w:hAnsi="Arial" w:cs="Arial"/>
      <w:sz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FD1D98"/>
    <w:rPr>
      <w:rFonts w:ascii="Arial" w:eastAsia="Times New Roman" w:hAnsi="Arial" w:cs="Arial"/>
      <w:sz w:val="20"/>
      <w:szCs w:val="24"/>
      <w:lang w:eastAsia="cs-CZ"/>
    </w:rPr>
  </w:style>
  <w:style w:type="paragraph" w:styleId="Zpat">
    <w:name w:val="footer"/>
    <w:basedOn w:val="Normln"/>
    <w:link w:val="ZpatChar"/>
    <w:semiHidden/>
    <w:rsid w:val="006326F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6326F5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7.bin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png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7F7FB1-8DE6-4713-8B8C-E1A32F764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7</Pages>
  <Words>933</Words>
  <Characters>5505</Characters>
  <Application>Microsoft Office Word</Application>
  <DocSecurity>0</DocSecurity>
  <Lines>45</Lines>
  <Paragraphs>12</Paragraphs>
  <ScaleCrop>false</ScaleCrop>
  <Company>HP</Company>
  <LinksUpToDate>false</LinksUpToDate>
  <CharactersWithSpaces>6426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Picková</dc:creator>
  <cp:keywords/>
  <dc:description/>
  <cp:lastModifiedBy>Vopalkova Petra</cp:lastModifiedBy>
  <cp:revision>10</cp:revision>
  <dcterms:created xsi:type="dcterms:W3CDTF">2017-10-09T14:20:00Z</dcterms:created>
  <dcterms:modified xsi:type="dcterms:W3CDTF">2018-04-10T11:11:00Z</dcterms:modified>
</cp:coreProperties>
</file>